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C76F5" w14:textId="77777777" w:rsidR="007437AB" w:rsidRPr="004F17D5" w:rsidRDefault="00C22C1C" w:rsidP="00FA178C">
      <w:pPr>
        <w:rPr>
          <w:rFonts w:ascii="Arial" w:hAnsi="Arial" w:cs="Arial"/>
          <w:color w:val="FF0000"/>
          <w:sz w:val="20"/>
          <w:szCs w:val="20"/>
          <w:lang w:val="el-GR"/>
        </w:rPr>
      </w:pPr>
      <w:r>
        <w:rPr>
          <w:rFonts w:ascii="Arial" w:hAnsi="Arial" w:cs="Arial"/>
          <w:noProof/>
          <w:color w:val="FF0000"/>
          <w:sz w:val="20"/>
          <w:szCs w:val="20"/>
          <w:lang w:val="el-GR"/>
        </w:rPr>
        <w:pict w14:anchorId="63DA96CC">
          <v:shapetype id="_x0000_t202" coordsize="21600,21600" o:spt="202" path="m,l,21600r21600,l21600,xe">
            <v:stroke joinstyle="miter"/>
            <v:path gradientshapeok="t" o:connecttype="rect"/>
          </v:shapetype>
          <v:shape id="Text Box 2" o:spid="_x0000_s2050" type="#_x0000_t202" href="https://www.census2021.cystat.gov.cy/en" title="Census 2021" style="position:absolute;margin-left:92.95pt;margin-top:-7.1pt;width:297.35pt;height:57.45pt;z-index:1;visibility:visible;mso-width-relative:margin;mso-height-relative:margin" o:button="t" fillcolor="#3cc" strokecolor="#17365d" strokeweight="2pt">
            <v:fill opacity="19789f" o:detectmouseclick="t"/>
            <v:textbox style="mso-next-textbox:#Text Box 2">
              <w:txbxContent>
                <w:p w14:paraId="310722EB" w14:textId="77777777" w:rsidR="008D3C5A" w:rsidRPr="00451F0F" w:rsidRDefault="008D3C5A" w:rsidP="008D3C5A">
                  <w:pPr>
                    <w:jc w:val="center"/>
                    <w:rPr>
                      <w:rFonts w:ascii="Verdana" w:hAnsi="Verdana"/>
                      <w:b/>
                      <w:color w:val="17365D"/>
                      <w:sz w:val="28"/>
                      <w:szCs w:val="28"/>
                      <w:lang w:val="en-GB"/>
                    </w:rPr>
                  </w:pPr>
                  <w:r>
                    <w:rPr>
                      <w:rFonts w:ascii="Verdana" w:hAnsi="Verdana"/>
                      <w:b/>
                      <w:color w:val="17365D"/>
                      <w:sz w:val="28"/>
                      <w:szCs w:val="28"/>
                      <w:lang w:val="en-GB"/>
                    </w:rPr>
                    <w:t>CENSUS OF POPULATION</w:t>
                  </w:r>
                  <w:r w:rsidRPr="00451F0F">
                    <w:rPr>
                      <w:rFonts w:ascii="Verdana" w:hAnsi="Verdana"/>
                      <w:b/>
                      <w:color w:val="17365D"/>
                      <w:sz w:val="28"/>
                      <w:szCs w:val="28"/>
                      <w:lang w:val="en-GB"/>
                    </w:rPr>
                    <w:t xml:space="preserve"> 2021</w:t>
                  </w:r>
                </w:p>
                <w:p w14:paraId="79D361D7" w14:textId="77777777" w:rsidR="008D3C5A" w:rsidRPr="00451F0F" w:rsidRDefault="008D3C5A" w:rsidP="008D3C5A">
                  <w:pPr>
                    <w:jc w:val="center"/>
                    <w:rPr>
                      <w:rFonts w:ascii="Verdana" w:hAnsi="Verdana"/>
                      <w:b/>
                      <w:color w:val="FF0000"/>
                      <w:lang w:val="en-GB"/>
                    </w:rPr>
                  </w:pPr>
                  <w:r>
                    <w:rPr>
                      <w:rFonts w:ascii="Verdana" w:hAnsi="Verdana"/>
                      <w:b/>
                      <w:color w:val="FF0000"/>
                      <w:lang w:val="en-GB"/>
                    </w:rPr>
                    <w:t>“Take part, everybody counts”</w:t>
                  </w:r>
                </w:p>
                <w:p w14:paraId="3D5D7875" w14:textId="77777777" w:rsidR="008D3C5A" w:rsidRPr="008D3C5A" w:rsidRDefault="00C22C1C" w:rsidP="008D3C5A">
                  <w:pPr>
                    <w:jc w:val="center"/>
                    <w:rPr>
                      <w:color w:val="0000FF"/>
                    </w:rPr>
                  </w:pPr>
                  <w:hyperlink r:id="rId8" w:tooltip="Census 2021" w:history="1">
                    <w:r w:rsidR="00001773">
                      <w:rPr>
                        <w:rStyle w:val="Hyperlink"/>
                        <w:rFonts w:ascii="Verdana" w:hAnsi="Verdana"/>
                      </w:rPr>
                      <w:t>www.census2021.cystat.gov.cy</w:t>
                    </w:r>
                  </w:hyperlink>
                </w:p>
              </w:txbxContent>
            </v:textbox>
          </v:shape>
        </w:pict>
      </w:r>
    </w:p>
    <w:p w14:paraId="7E1C5297" w14:textId="77777777" w:rsidR="003C371D" w:rsidRDefault="003C371D" w:rsidP="00FA178C">
      <w:pPr>
        <w:rPr>
          <w:rFonts w:ascii="Arial" w:hAnsi="Arial" w:cs="Arial"/>
          <w:sz w:val="20"/>
          <w:szCs w:val="20"/>
          <w:lang w:val="el-GR"/>
        </w:rPr>
      </w:pPr>
    </w:p>
    <w:p w14:paraId="1F9976E6" w14:textId="77777777" w:rsidR="003C371D" w:rsidRPr="00096ED8" w:rsidRDefault="003C371D" w:rsidP="00FA178C">
      <w:pPr>
        <w:rPr>
          <w:rFonts w:ascii="Arial" w:hAnsi="Arial" w:cs="Arial"/>
          <w:sz w:val="20"/>
          <w:szCs w:val="20"/>
          <w:lang w:val="el-GR"/>
        </w:rPr>
      </w:pPr>
    </w:p>
    <w:p w14:paraId="5D731BC3" w14:textId="77777777" w:rsidR="00447767" w:rsidRPr="00970856" w:rsidRDefault="00447767" w:rsidP="005F380D">
      <w:pPr>
        <w:jc w:val="both"/>
        <w:rPr>
          <w:rFonts w:ascii="Verdana" w:hAnsi="Verdana"/>
          <w:sz w:val="18"/>
          <w:szCs w:val="18"/>
          <w:shd w:val="clear" w:color="auto" w:fill="FFFFFF"/>
        </w:rPr>
      </w:pPr>
    </w:p>
    <w:p w14:paraId="23FCE940" w14:textId="77777777" w:rsidR="00447767" w:rsidRPr="00970856" w:rsidRDefault="00447767" w:rsidP="005F380D">
      <w:pPr>
        <w:jc w:val="both"/>
        <w:rPr>
          <w:rFonts w:ascii="Verdana" w:hAnsi="Verdana"/>
          <w:sz w:val="18"/>
          <w:szCs w:val="18"/>
          <w:shd w:val="clear" w:color="auto" w:fill="FFFFFF"/>
        </w:rPr>
      </w:pPr>
    </w:p>
    <w:p w14:paraId="388CF4D2" w14:textId="77777777" w:rsidR="001D0C20" w:rsidRPr="00096ED8" w:rsidRDefault="001D0C20" w:rsidP="001D0C20">
      <w:pPr>
        <w:tabs>
          <w:tab w:val="left" w:pos="1080"/>
          <w:tab w:val="left" w:pos="7088"/>
        </w:tabs>
        <w:jc w:val="both"/>
        <w:rPr>
          <w:rFonts w:ascii="Arial" w:hAnsi="Arial" w:cs="Arial"/>
          <w:sz w:val="20"/>
          <w:szCs w:val="20"/>
          <w:lang w:val="el-GR"/>
        </w:rPr>
      </w:pPr>
    </w:p>
    <w:p w14:paraId="1298FB73" w14:textId="77777777" w:rsidR="001D0C20" w:rsidRPr="00931164" w:rsidRDefault="001D0C20" w:rsidP="001D0C20">
      <w:pPr>
        <w:tabs>
          <w:tab w:val="left" w:pos="1080"/>
          <w:tab w:val="left" w:pos="7088"/>
        </w:tabs>
        <w:jc w:val="both"/>
        <w:rPr>
          <w:rFonts w:ascii="Verdana" w:hAnsi="Verdana" w:cs="Arial"/>
          <w:sz w:val="20"/>
          <w:szCs w:val="20"/>
        </w:rPr>
      </w:pPr>
      <w:r w:rsidRPr="004F03FD">
        <w:rPr>
          <w:rFonts w:ascii="Arial" w:hAnsi="Arial" w:cs="Arial"/>
          <w:sz w:val="20"/>
          <w:szCs w:val="20"/>
          <w:lang w:val="el-GR"/>
        </w:rPr>
        <w:tab/>
      </w:r>
      <w:r w:rsidRPr="005C56EE">
        <w:rPr>
          <w:rFonts w:ascii="Arial" w:hAnsi="Arial" w:cs="Arial"/>
          <w:sz w:val="18"/>
          <w:szCs w:val="18"/>
          <w:lang w:val="el-GR"/>
        </w:rPr>
        <w:tab/>
      </w:r>
      <w:r w:rsidR="0058001C" w:rsidRPr="00D44FF8">
        <w:rPr>
          <w:rFonts w:ascii="Arial" w:hAnsi="Arial" w:cs="Arial"/>
          <w:sz w:val="18"/>
          <w:szCs w:val="18"/>
        </w:rPr>
        <w:t>29</w:t>
      </w:r>
      <w:r>
        <w:rPr>
          <w:rFonts w:ascii="Arial" w:hAnsi="Arial" w:cs="Arial"/>
          <w:sz w:val="18"/>
          <w:szCs w:val="18"/>
        </w:rPr>
        <w:t xml:space="preserve"> </w:t>
      </w:r>
      <w:r w:rsidR="0058001C">
        <w:rPr>
          <w:rFonts w:ascii="Arial" w:hAnsi="Arial" w:cs="Arial"/>
          <w:sz w:val="18"/>
          <w:szCs w:val="18"/>
        </w:rPr>
        <w:t>Dece</w:t>
      </w:r>
      <w:r w:rsidR="000A77DE">
        <w:rPr>
          <w:rFonts w:ascii="Arial" w:hAnsi="Arial" w:cs="Arial"/>
          <w:sz w:val="18"/>
          <w:szCs w:val="18"/>
        </w:rPr>
        <w:t>mber</w:t>
      </w:r>
      <w:r>
        <w:rPr>
          <w:rFonts w:ascii="Verdana" w:eastAsia="Malgun Gothic" w:hAnsi="Verdana" w:cs="Arial"/>
          <w:sz w:val="20"/>
          <w:szCs w:val="20"/>
        </w:rPr>
        <w:t>, 2021</w:t>
      </w:r>
    </w:p>
    <w:p w14:paraId="11F3387B" w14:textId="77777777" w:rsidR="001D0C20" w:rsidRPr="00931164" w:rsidRDefault="001D0C20" w:rsidP="001D0C20">
      <w:pPr>
        <w:jc w:val="center"/>
        <w:rPr>
          <w:rFonts w:ascii="Verdana" w:eastAsia="Malgun Gothic" w:hAnsi="Verdana" w:cs="Arial"/>
          <w:b/>
          <w:sz w:val="24"/>
          <w:szCs w:val="24"/>
        </w:rPr>
      </w:pPr>
    </w:p>
    <w:p w14:paraId="3ACA8806" w14:textId="77777777" w:rsidR="001D0C20" w:rsidRPr="00931164" w:rsidRDefault="001D0C20" w:rsidP="001D0C20">
      <w:pPr>
        <w:jc w:val="center"/>
        <w:rPr>
          <w:rFonts w:ascii="Verdana" w:eastAsia="Malgun Gothic" w:hAnsi="Verdana" w:cs="Arial"/>
          <w:b/>
          <w:sz w:val="24"/>
          <w:szCs w:val="24"/>
        </w:rPr>
      </w:pPr>
      <w:r>
        <w:rPr>
          <w:rFonts w:ascii="Verdana" w:eastAsia="Malgun Gothic" w:hAnsi="Verdana" w:cs="Arial"/>
          <w:b/>
          <w:sz w:val="24"/>
          <w:szCs w:val="24"/>
        </w:rPr>
        <w:t>PRESS RELEASE</w:t>
      </w:r>
    </w:p>
    <w:p w14:paraId="06D110A5" w14:textId="77777777" w:rsidR="001D0C20" w:rsidRPr="00931164" w:rsidRDefault="001D0C20" w:rsidP="001D0C20">
      <w:pPr>
        <w:rPr>
          <w:rFonts w:ascii="Verdana" w:eastAsia="Malgun Gothic" w:hAnsi="Verdana" w:cs="Arial"/>
        </w:rPr>
      </w:pPr>
    </w:p>
    <w:p w14:paraId="1D7841D7" w14:textId="77777777" w:rsidR="001D0C20" w:rsidRPr="00931164" w:rsidRDefault="001D0C20" w:rsidP="001D0C20">
      <w:pPr>
        <w:pStyle w:val="Heading6"/>
        <w:jc w:val="left"/>
        <w:rPr>
          <w:rFonts w:ascii="Verdana" w:eastAsia="Malgun Gothic" w:hAnsi="Verdana" w:cs="Arial"/>
          <w:b w:val="0"/>
          <w:szCs w:val="22"/>
          <w:lang w:val="en-US"/>
        </w:rPr>
      </w:pPr>
      <w:r>
        <w:rPr>
          <w:rFonts w:ascii="Verdana" w:eastAsia="Malgun Gothic" w:hAnsi="Verdana" w:cs="Arial"/>
          <w:b w:val="0"/>
          <w:szCs w:val="22"/>
          <w:lang w:val="en-US"/>
        </w:rPr>
        <w:t>AVERAGE MONTHLY EARNINGS OF EMPLOYEES</w:t>
      </w:r>
      <w:r w:rsidRPr="00931164">
        <w:rPr>
          <w:rFonts w:ascii="Verdana" w:eastAsia="Malgun Gothic" w:hAnsi="Verdana" w:cs="Arial"/>
          <w:b w:val="0"/>
          <w:szCs w:val="22"/>
          <w:lang w:val="en-US"/>
        </w:rPr>
        <w:t xml:space="preserve">: </w:t>
      </w:r>
      <w:r w:rsidR="0058001C" w:rsidRPr="0058001C">
        <w:rPr>
          <w:rFonts w:ascii="Verdana" w:eastAsia="Malgun Gothic" w:hAnsi="Verdana" w:cs="Arial"/>
          <w:szCs w:val="22"/>
          <w:lang w:val="en-US"/>
        </w:rPr>
        <w:t>3</w:t>
      </w:r>
      <w:r w:rsidR="0058001C">
        <w:rPr>
          <w:rFonts w:ascii="Verdana" w:eastAsia="Malgun Gothic" w:hAnsi="Verdana" w:cs="Arial"/>
          <w:szCs w:val="22"/>
          <w:vertAlign w:val="superscript"/>
          <w:lang w:val="en-US"/>
        </w:rPr>
        <w:t>r</w:t>
      </w:r>
      <w:r w:rsidR="000A77DE">
        <w:rPr>
          <w:rFonts w:ascii="Verdana" w:eastAsia="Malgun Gothic" w:hAnsi="Verdana" w:cs="Arial"/>
          <w:szCs w:val="22"/>
          <w:vertAlign w:val="superscript"/>
          <w:lang w:val="en-US"/>
        </w:rPr>
        <w:t>d</w:t>
      </w:r>
      <w:r w:rsidRPr="00931164">
        <w:rPr>
          <w:rFonts w:ascii="Verdana" w:eastAsia="Malgun Gothic" w:hAnsi="Verdana" w:cs="Arial"/>
          <w:szCs w:val="22"/>
          <w:lang w:val="en-US"/>
        </w:rPr>
        <w:t xml:space="preserve"> </w:t>
      </w:r>
      <w:r>
        <w:rPr>
          <w:rFonts w:ascii="Verdana" w:eastAsia="Malgun Gothic" w:hAnsi="Verdana" w:cs="Arial"/>
          <w:szCs w:val="22"/>
          <w:lang w:val="en-US"/>
        </w:rPr>
        <w:t>QUARTER</w:t>
      </w:r>
      <w:r w:rsidRPr="00931164">
        <w:rPr>
          <w:rFonts w:ascii="Verdana" w:eastAsia="Malgun Gothic" w:hAnsi="Verdana" w:cs="Arial"/>
          <w:szCs w:val="22"/>
          <w:lang w:val="en-US"/>
        </w:rPr>
        <w:t xml:space="preserve"> 20</w:t>
      </w:r>
      <w:r>
        <w:rPr>
          <w:rFonts w:ascii="Verdana" w:eastAsia="Malgun Gothic" w:hAnsi="Verdana" w:cs="Arial"/>
          <w:szCs w:val="22"/>
          <w:lang w:val="en-US"/>
        </w:rPr>
        <w:t>21</w:t>
      </w:r>
    </w:p>
    <w:p w14:paraId="29829BEA" w14:textId="77777777" w:rsidR="001D0C20" w:rsidRPr="00931164" w:rsidRDefault="001D0C20" w:rsidP="001D0C20">
      <w:pPr>
        <w:rPr>
          <w:rFonts w:ascii="Verdana" w:eastAsia="Malgun Gothic" w:hAnsi="Verdana" w:cs="Arial"/>
        </w:rPr>
      </w:pPr>
    </w:p>
    <w:p w14:paraId="12A42C70" w14:textId="77777777" w:rsidR="001D0C20" w:rsidRPr="00396C89" w:rsidRDefault="001D0C20" w:rsidP="001D0C20">
      <w:pPr>
        <w:tabs>
          <w:tab w:val="left" w:pos="1080"/>
          <w:tab w:val="left" w:pos="6840"/>
        </w:tabs>
        <w:jc w:val="center"/>
        <w:rPr>
          <w:rFonts w:ascii="Verdana" w:eastAsia="Malgun Gothic" w:hAnsi="Verdana" w:cs="Arial"/>
          <w:b/>
        </w:rPr>
      </w:pPr>
      <w:r>
        <w:rPr>
          <w:rFonts w:ascii="Verdana" w:eastAsia="Malgun Gothic" w:hAnsi="Verdana" w:cs="Arial"/>
          <w:b/>
        </w:rPr>
        <w:t>Annual</w:t>
      </w:r>
      <w:r w:rsidRPr="00396C89">
        <w:rPr>
          <w:rFonts w:ascii="Verdana" w:eastAsia="Malgun Gothic" w:hAnsi="Verdana" w:cs="Arial"/>
          <w:b/>
        </w:rPr>
        <w:t xml:space="preserve"> </w:t>
      </w:r>
      <w:r>
        <w:rPr>
          <w:rFonts w:ascii="Verdana" w:eastAsia="Malgun Gothic" w:hAnsi="Verdana" w:cs="Arial"/>
          <w:b/>
        </w:rPr>
        <w:t>Change</w:t>
      </w:r>
      <w:r w:rsidRPr="00396C89">
        <w:rPr>
          <w:rFonts w:ascii="Verdana" w:eastAsia="Malgun Gothic" w:hAnsi="Verdana" w:cs="Arial"/>
          <w:b/>
        </w:rPr>
        <w:t xml:space="preserve"> </w:t>
      </w:r>
      <w:r w:rsidR="000A77DE">
        <w:rPr>
          <w:rFonts w:ascii="Verdana" w:eastAsia="Malgun Gothic" w:hAnsi="Verdana" w:cs="Arial"/>
          <w:b/>
        </w:rPr>
        <w:t>1</w:t>
      </w:r>
      <w:r>
        <w:rPr>
          <w:rFonts w:ascii="Verdana" w:eastAsia="Malgun Gothic" w:hAnsi="Verdana" w:cs="Arial"/>
          <w:b/>
        </w:rPr>
        <w:t>,</w:t>
      </w:r>
      <w:r w:rsidR="0058001C">
        <w:rPr>
          <w:rFonts w:ascii="Verdana" w:eastAsia="Malgun Gothic" w:hAnsi="Verdana" w:cs="Arial"/>
          <w:b/>
        </w:rPr>
        <w:t>3</w:t>
      </w:r>
      <w:r w:rsidRPr="00396C89">
        <w:rPr>
          <w:rFonts w:ascii="Verdana" w:eastAsia="Malgun Gothic" w:hAnsi="Verdana" w:cs="Arial"/>
          <w:b/>
        </w:rPr>
        <w:t>%</w:t>
      </w:r>
    </w:p>
    <w:p w14:paraId="3F4982A7" w14:textId="77777777" w:rsidR="001D0C20" w:rsidRPr="00396C89" w:rsidRDefault="001D0C20" w:rsidP="001D0C20">
      <w:pPr>
        <w:tabs>
          <w:tab w:val="left" w:pos="1080"/>
          <w:tab w:val="left" w:pos="6840"/>
        </w:tabs>
        <w:jc w:val="both"/>
        <w:rPr>
          <w:rFonts w:ascii="Arial" w:hAnsi="Arial" w:cs="Arial"/>
          <w:sz w:val="20"/>
          <w:szCs w:val="20"/>
        </w:rPr>
      </w:pPr>
    </w:p>
    <w:p w14:paraId="022622D4" w14:textId="77777777" w:rsidR="001D0C20" w:rsidRPr="00396C89" w:rsidRDefault="001D0C20" w:rsidP="001D0C20">
      <w:pPr>
        <w:tabs>
          <w:tab w:val="left" w:pos="1080"/>
          <w:tab w:val="left" w:pos="6840"/>
        </w:tabs>
        <w:jc w:val="both"/>
        <w:rPr>
          <w:rFonts w:ascii="Arial" w:hAnsi="Arial" w:cs="Arial"/>
          <w:sz w:val="20"/>
          <w:szCs w:val="20"/>
        </w:rPr>
      </w:pPr>
    </w:p>
    <w:p w14:paraId="0C12D08C" w14:textId="77777777" w:rsidR="001D0C20" w:rsidRPr="00735EBA" w:rsidRDefault="001D0C20" w:rsidP="001D0C20">
      <w:pPr>
        <w:tabs>
          <w:tab w:val="left" w:pos="1080"/>
          <w:tab w:val="left" w:pos="6840"/>
        </w:tabs>
        <w:jc w:val="both"/>
        <w:rPr>
          <w:rFonts w:ascii="Verdana" w:eastAsia="Malgun Gothic" w:hAnsi="Verdana" w:cs="Arial"/>
          <w:sz w:val="18"/>
          <w:szCs w:val="18"/>
        </w:rPr>
      </w:pPr>
      <w:r w:rsidRPr="00735EBA">
        <w:rPr>
          <w:rFonts w:ascii="Verdana" w:eastAsia="Malgun Gothic" w:hAnsi="Verdana" w:cs="Arial"/>
          <w:sz w:val="18"/>
          <w:szCs w:val="18"/>
        </w:rPr>
        <w:t>Based on provisional data</w:t>
      </w:r>
      <w:r w:rsidRPr="0040479E">
        <w:rPr>
          <w:rFonts w:ascii="Verdana" w:eastAsia="Malgun Gothic" w:hAnsi="Verdana" w:cs="Arial"/>
          <w:sz w:val="18"/>
          <w:szCs w:val="18"/>
        </w:rPr>
        <w:t xml:space="preserve">, </w:t>
      </w:r>
      <w:r w:rsidRPr="00735EBA">
        <w:rPr>
          <w:rFonts w:ascii="Verdana" w:eastAsia="Malgun Gothic" w:hAnsi="Verdana" w:cs="Arial"/>
          <w:sz w:val="18"/>
          <w:szCs w:val="18"/>
        </w:rPr>
        <w:t xml:space="preserve">the average gross monthly earnings of employees during the </w:t>
      </w:r>
      <w:r w:rsidR="0058001C">
        <w:rPr>
          <w:rFonts w:ascii="Verdana" w:eastAsia="Malgun Gothic" w:hAnsi="Verdana" w:cs="Arial"/>
          <w:sz w:val="18"/>
          <w:szCs w:val="18"/>
        </w:rPr>
        <w:t>third</w:t>
      </w:r>
      <w:r w:rsidRPr="00735EBA">
        <w:rPr>
          <w:rFonts w:ascii="Verdana" w:eastAsia="Malgun Gothic" w:hAnsi="Verdana" w:cs="Arial"/>
          <w:sz w:val="18"/>
          <w:szCs w:val="18"/>
        </w:rPr>
        <w:t xml:space="preserve"> quarter of 20</w:t>
      </w:r>
      <w:r>
        <w:rPr>
          <w:rFonts w:ascii="Verdana" w:eastAsia="Malgun Gothic" w:hAnsi="Verdana" w:cs="Arial"/>
          <w:sz w:val="18"/>
          <w:szCs w:val="18"/>
        </w:rPr>
        <w:t>21</w:t>
      </w:r>
      <w:r w:rsidRPr="00735EBA">
        <w:rPr>
          <w:rFonts w:ascii="Verdana" w:eastAsia="Malgun Gothic" w:hAnsi="Verdana" w:cs="Arial"/>
          <w:sz w:val="18"/>
          <w:szCs w:val="18"/>
        </w:rPr>
        <w:t>, amounted to €</w:t>
      </w:r>
      <w:r>
        <w:rPr>
          <w:rFonts w:ascii="Verdana" w:eastAsia="Malgun Gothic" w:hAnsi="Verdana" w:cs="Arial"/>
          <w:sz w:val="18"/>
          <w:szCs w:val="18"/>
        </w:rPr>
        <w:t>1</w:t>
      </w:r>
      <w:r w:rsidRPr="00AD4101">
        <w:rPr>
          <w:rFonts w:ascii="Verdana" w:eastAsia="Malgun Gothic" w:hAnsi="Verdana" w:cs="Arial"/>
          <w:sz w:val="18"/>
          <w:szCs w:val="18"/>
        </w:rPr>
        <w:t>.</w:t>
      </w:r>
      <w:r w:rsidR="009E603F">
        <w:rPr>
          <w:rFonts w:ascii="Verdana" w:eastAsia="Malgun Gothic" w:hAnsi="Verdana" w:cs="Arial"/>
          <w:sz w:val="18"/>
          <w:szCs w:val="18"/>
        </w:rPr>
        <w:t>9</w:t>
      </w:r>
      <w:r w:rsidR="009F3C8C">
        <w:rPr>
          <w:rFonts w:ascii="Verdana" w:eastAsia="Malgun Gothic" w:hAnsi="Verdana" w:cs="Arial"/>
          <w:sz w:val="18"/>
          <w:szCs w:val="18"/>
        </w:rPr>
        <w:t>34</w:t>
      </w:r>
      <w:r>
        <w:rPr>
          <w:rFonts w:ascii="Verdana" w:eastAsia="Malgun Gothic" w:hAnsi="Verdana" w:cs="Arial"/>
          <w:sz w:val="18"/>
          <w:szCs w:val="18"/>
        </w:rPr>
        <w:t xml:space="preserve"> </w:t>
      </w:r>
      <w:r w:rsidRPr="00735EBA">
        <w:rPr>
          <w:rFonts w:ascii="Verdana" w:eastAsia="Malgun Gothic" w:hAnsi="Verdana" w:cs="Arial"/>
          <w:sz w:val="18"/>
          <w:szCs w:val="18"/>
        </w:rPr>
        <w:t>compared to €</w:t>
      </w:r>
      <w:r>
        <w:rPr>
          <w:rFonts w:ascii="Verdana" w:eastAsia="Malgun Gothic" w:hAnsi="Verdana" w:cs="Arial"/>
          <w:sz w:val="18"/>
          <w:szCs w:val="18"/>
        </w:rPr>
        <w:t>1</w:t>
      </w:r>
      <w:r w:rsidRPr="00AD4101">
        <w:rPr>
          <w:rFonts w:ascii="Verdana" w:eastAsia="Malgun Gothic" w:hAnsi="Verdana" w:cs="Arial"/>
          <w:sz w:val="18"/>
          <w:szCs w:val="18"/>
        </w:rPr>
        <w:t>.</w:t>
      </w:r>
      <w:r w:rsidR="009F3C8C">
        <w:rPr>
          <w:rFonts w:ascii="Verdana" w:eastAsia="Malgun Gothic" w:hAnsi="Verdana" w:cs="Arial"/>
          <w:sz w:val="18"/>
          <w:szCs w:val="18"/>
        </w:rPr>
        <w:t>909</w:t>
      </w:r>
      <w:r w:rsidRPr="00735EBA">
        <w:rPr>
          <w:rFonts w:ascii="Verdana" w:eastAsia="Malgun Gothic" w:hAnsi="Verdana" w:cs="Arial"/>
          <w:sz w:val="18"/>
          <w:szCs w:val="18"/>
        </w:rPr>
        <w:t xml:space="preserve"> during the </w:t>
      </w:r>
      <w:r w:rsidR="009F3C8C">
        <w:rPr>
          <w:rFonts w:ascii="Verdana" w:eastAsia="Malgun Gothic" w:hAnsi="Verdana" w:cs="Arial"/>
          <w:sz w:val="18"/>
          <w:szCs w:val="18"/>
        </w:rPr>
        <w:t>third</w:t>
      </w:r>
      <w:r w:rsidRPr="00735EBA">
        <w:rPr>
          <w:rFonts w:ascii="Verdana" w:eastAsia="Malgun Gothic" w:hAnsi="Verdana" w:cs="Arial"/>
          <w:sz w:val="18"/>
          <w:szCs w:val="18"/>
        </w:rPr>
        <w:t xml:space="preserve"> quarter of 20</w:t>
      </w:r>
      <w:r>
        <w:rPr>
          <w:rFonts w:ascii="Verdana" w:eastAsia="Malgun Gothic" w:hAnsi="Verdana" w:cs="Arial"/>
          <w:sz w:val="18"/>
          <w:szCs w:val="18"/>
        </w:rPr>
        <w:t>20</w:t>
      </w:r>
      <w:r w:rsidRPr="00735EBA">
        <w:rPr>
          <w:rFonts w:ascii="Verdana" w:eastAsia="Malgun Gothic" w:hAnsi="Verdana" w:cs="Arial"/>
          <w:sz w:val="18"/>
          <w:szCs w:val="18"/>
        </w:rPr>
        <w:t>, i.e. a</w:t>
      </w:r>
      <w:r w:rsidR="009E603F">
        <w:rPr>
          <w:rFonts w:ascii="Verdana" w:eastAsia="Malgun Gothic" w:hAnsi="Verdana" w:cs="Arial"/>
          <w:sz w:val="18"/>
          <w:szCs w:val="18"/>
        </w:rPr>
        <w:t>n</w:t>
      </w:r>
      <w:r w:rsidRPr="00735EBA">
        <w:rPr>
          <w:rFonts w:ascii="Verdana" w:eastAsia="Malgun Gothic" w:hAnsi="Verdana" w:cs="Arial"/>
          <w:sz w:val="18"/>
          <w:szCs w:val="18"/>
        </w:rPr>
        <w:t xml:space="preserve"> </w:t>
      </w:r>
      <w:r w:rsidR="009E603F">
        <w:rPr>
          <w:rFonts w:ascii="Verdana" w:eastAsia="Malgun Gothic" w:hAnsi="Verdana" w:cs="Arial"/>
          <w:sz w:val="18"/>
          <w:szCs w:val="18"/>
        </w:rPr>
        <w:t>in</w:t>
      </w:r>
      <w:r w:rsidRPr="00735EBA">
        <w:rPr>
          <w:rFonts w:ascii="Verdana" w:eastAsia="Malgun Gothic" w:hAnsi="Verdana" w:cs="Arial"/>
          <w:sz w:val="18"/>
          <w:szCs w:val="18"/>
        </w:rPr>
        <w:t xml:space="preserve">crease of </w:t>
      </w:r>
      <w:r w:rsidR="009E603F">
        <w:rPr>
          <w:rFonts w:ascii="Verdana" w:eastAsia="Malgun Gothic" w:hAnsi="Verdana" w:cs="Arial"/>
          <w:sz w:val="18"/>
          <w:szCs w:val="18"/>
        </w:rPr>
        <w:t>1</w:t>
      </w:r>
      <w:r>
        <w:rPr>
          <w:rFonts w:ascii="Verdana" w:eastAsia="Malgun Gothic" w:hAnsi="Verdana" w:cs="Arial"/>
          <w:sz w:val="18"/>
          <w:szCs w:val="18"/>
        </w:rPr>
        <w:t>,</w:t>
      </w:r>
      <w:r w:rsidR="009F3C8C">
        <w:rPr>
          <w:rFonts w:ascii="Verdana" w:eastAsia="Malgun Gothic" w:hAnsi="Verdana" w:cs="Arial"/>
          <w:sz w:val="18"/>
          <w:szCs w:val="18"/>
        </w:rPr>
        <w:t>3</w:t>
      </w:r>
      <w:r>
        <w:rPr>
          <w:rFonts w:ascii="Verdana" w:eastAsia="Malgun Gothic" w:hAnsi="Verdana" w:cs="Arial"/>
          <w:sz w:val="18"/>
          <w:szCs w:val="18"/>
        </w:rPr>
        <w:t>% is observed.</w:t>
      </w:r>
    </w:p>
    <w:p w14:paraId="48D740CF" w14:textId="77777777" w:rsidR="001D0C20" w:rsidRPr="00735EBA" w:rsidRDefault="001D0C20" w:rsidP="001D0C20">
      <w:pPr>
        <w:tabs>
          <w:tab w:val="left" w:pos="1080"/>
          <w:tab w:val="left" w:pos="6840"/>
        </w:tabs>
        <w:jc w:val="both"/>
        <w:rPr>
          <w:rFonts w:ascii="Verdana" w:eastAsia="Malgun Gothic" w:hAnsi="Verdana" w:cs="Arial"/>
          <w:sz w:val="18"/>
          <w:szCs w:val="18"/>
        </w:rPr>
      </w:pPr>
    </w:p>
    <w:p w14:paraId="04DE2DA5" w14:textId="77777777" w:rsidR="001D0C20" w:rsidRDefault="001D0C20" w:rsidP="001D0C20">
      <w:pPr>
        <w:tabs>
          <w:tab w:val="left" w:pos="1080"/>
          <w:tab w:val="left" w:pos="6840"/>
        </w:tabs>
        <w:jc w:val="both"/>
        <w:rPr>
          <w:rFonts w:ascii="Verdana" w:eastAsia="Malgun Gothic" w:hAnsi="Verdana" w:cs="Arial"/>
          <w:sz w:val="18"/>
          <w:szCs w:val="18"/>
        </w:rPr>
      </w:pPr>
      <w:r w:rsidRPr="00735EBA">
        <w:rPr>
          <w:rFonts w:ascii="Verdana" w:eastAsia="Malgun Gothic" w:hAnsi="Verdana" w:cs="Arial"/>
          <w:sz w:val="18"/>
          <w:szCs w:val="18"/>
        </w:rPr>
        <w:t xml:space="preserve">The average </w:t>
      </w:r>
      <w:r>
        <w:rPr>
          <w:rFonts w:ascii="Verdana" w:eastAsia="Malgun Gothic" w:hAnsi="Verdana" w:cs="Arial"/>
          <w:sz w:val="18"/>
          <w:szCs w:val="18"/>
        </w:rPr>
        <w:t xml:space="preserve">gross </w:t>
      </w:r>
      <w:r w:rsidRPr="00735EBA">
        <w:rPr>
          <w:rFonts w:ascii="Verdana" w:eastAsia="Malgun Gothic" w:hAnsi="Verdana" w:cs="Arial"/>
          <w:sz w:val="18"/>
          <w:szCs w:val="18"/>
        </w:rPr>
        <w:t xml:space="preserve">monthly earnings during the </w:t>
      </w:r>
      <w:r w:rsidR="009F3C8C">
        <w:rPr>
          <w:rFonts w:ascii="Verdana" w:eastAsia="Malgun Gothic" w:hAnsi="Verdana" w:cs="Arial"/>
          <w:sz w:val="18"/>
          <w:szCs w:val="18"/>
        </w:rPr>
        <w:t>third</w:t>
      </w:r>
      <w:r w:rsidRPr="00735EBA">
        <w:rPr>
          <w:rFonts w:ascii="Verdana" w:eastAsia="Malgun Gothic" w:hAnsi="Verdana" w:cs="Arial"/>
          <w:sz w:val="18"/>
          <w:szCs w:val="18"/>
        </w:rPr>
        <w:t xml:space="preserve"> quarter of 20</w:t>
      </w:r>
      <w:r>
        <w:rPr>
          <w:rFonts w:ascii="Verdana" w:eastAsia="Malgun Gothic" w:hAnsi="Verdana" w:cs="Arial"/>
          <w:sz w:val="18"/>
          <w:szCs w:val="18"/>
        </w:rPr>
        <w:t>21</w:t>
      </w:r>
      <w:r w:rsidRPr="00735EBA">
        <w:rPr>
          <w:rFonts w:ascii="Verdana" w:eastAsia="Malgun Gothic" w:hAnsi="Verdana" w:cs="Arial"/>
          <w:sz w:val="18"/>
          <w:szCs w:val="18"/>
        </w:rPr>
        <w:t>, seasonally adjusted, are estimated at €</w:t>
      </w:r>
      <w:r w:rsidR="009F3C8C">
        <w:rPr>
          <w:rFonts w:ascii="Verdana" w:eastAsia="Malgun Gothic" w:hAnsi="Verdana" w:cs="Arial"/>
          <w:sz w:val="18"/>
          <w:szCs w:val="18"/>
        </w:rPr>
        <w:t>2</w:t>
      </w:r>
      <w:r w:rsidRPr="00AD4101">
        <w:rPr>
          <w:rFonts w:ascii="Verdana" w:eastAsia="Malgun Gothic" w:hAnsi="Verdana" w:cs="Arial"/>
          <w:sz w:val="18"/>
          <w:szCs w:val="18"/>
        </w:rPr>
        <w:t>.</w:t>
      </w:r>
      <w:r w:rsidR="009F3C8C">
        <w:rPr>
          <w:rFonts w:ascii="Verdana" w:eastAsia="Malgun Gothic" w:hAnsi="Verdana" w:cs="Arial"/>
          <w:sz w:val="18"/>
          <w:szCs w:val="18"/>
        </w:rPr>
        <w:t>024</w:t>
      </w:r>
      <w:r>
        <w:rPr>
          <w:rFonts w:ascii="Verdana" w:eastAsia="Malgun Gothic" w:hAnsi="Verdana" w:cs="Arial"/>
          <w:sz w:val="18"/>
          <w:szCs w:val="18"/>
        </w:rPr>
        <w:t xml:space="preserve"> and </w:t>
      </w:r>
      <w:r w:rsidRPr="00735EBA">
        <w:rPr>
          <w:rFonts w:ascii="Verdana" w:eastAsia="Malgun Gothic" w:hAnsi="Verdana" w:cs="Arial"/>
          <w:sz w:val="18"/>
          <w:szCs w:val="18"/>
        </w:rPr>
        <w:t xml:space="preserve">compared to the </w:t>
      </w:r>
      <w:r w:rsidR="009F3C8C">
        <w:rPr>
          <w:rFonts w:ascii="Verdana" w:eastAsia="Malgun Gothic" w:hAnsi="Verdana" w:cs="Arial"/>
          <w:sz w:val="18"/>
          <w:szCs w:val="18"/>
        </w:rPr>
        <w:t>second</w:t>
      </w:r>
      <w:r>
        <w:rPr>
          <w:rFonts w:ascii="Verdana" w:eastAsia="Malgun Gothic" w:hAnsi="Verdana" w:cs="Arial"/>
          <w:sz w:val="18"/>
          <w:szCs w:val="18"/>
        </w:rPr>
        <w:t xml:space="preserve"> quarter of 202</w:t>
      </w:r>
      <w:r w:rsidR="009E603F">
        <w:rPr>
          <w:rFonts w:ascii="Verdana" w:eastAsia="Malgun Gothic" w:hAnsi="Verdana" w:cs="Arial"/>
          <w:sz w:val="18"/>
          <w:szCs w:val="18"/>
        </w:rPr>
        <w:t>1</w:t>
      </w:r>
      <w:r w:rsidRPr="00265AFA">
        <w:rPr>
          <w:rFonts w:ascii="Verdana" w:eastAsia="Malgun Gothic" w:hAnsi="Verdana" w:cs="Arial"/>
          <w:sz w:val="18"/>
          <w:szCs w:val="18"/>
        </w:rPr>
        <w:t xml:space="preserve"> </w:t>
      </w:r>
      <w:r>
        <w:rPr>
          <w:rFonts w:ascii="Verdana" w:eastAsia="Malgun Gothic" w:hAnsi="Verdana" w:cs="Arial"/>
          <w:sz w:val="18"/>
          <w:szCs w:val="18"/>
        </w:rPr>
        <w:t xml:space="preserve">they are </w:t>
      </w:r>
      <w:r w:rsidR="009E603F">
        <w:rPr>
          <w:rFonts w:ascii="Verdana" w:eastAsia="Malgun Gothic" w:hAnsi="Verdana" w:cs="Arial"/>
          <w:sz w:val="18"/>
          <w:szCs w:val="18"/>
        </w:rPr>
        <w:t>in</w:t>
      </w:r>
      <w:r>
        <w:rPr>
          <w:rFonts w:ascii="Verdana" w:eastAsia="Malgun Gothic" w:hAnsi="Verdana" w:cs="Arial"/>
          <w:sz w:val="18"/>
          <w:szCs w:val="18"/>
        </w:rPr>
        <w:t xml:space="preserve">creased by </w:t>
      </w:r>
      <w:r w:rsidR="009F3C8C">
        <w:rPr>
          <w:rFonts w:ascii="Verdana" w:eastAsia="Malgun Gothic" w:hAnsi="Verdana" w:cs="Arial"/>
          <w:sz w:val="18"/>
          <w:szCs w:val="18"/>
        </w:rPr>
        <w:t>0</w:t>
      </w:r>
      <w:r w:rsidRPr="00AD4101">
        <w:rPr>
          <w:rFonts w:ascii="Verdana" w:eastAsia="Malgun Gothic" w:hAnsi="Verdana" w:cs="Arial"/>
          <w:sz w:val="18"/>
          <w:szCs w:val="18"/>
        </w:rPr>
        <w:t>,</w:t>
      </w:r>
      <w:r w:rsidR="009F3C8C">
        <w:rPr>
          <w:rFonts w:ascii="Verdana" w:eastAsia="Malgun Gothic" w:hAnsi="Verdana" w:cs="Arial"/>
          <w:sz w:val="18"/>
          <w:szCs w:val="18"/>
        </w:rPr>
        <w:t>5</w:t>
      </w:r>
      <w:r>
        <w:rPr>
          <w:rFonts w:ascii="Verdana" w:eastAsia="Malgun Gothic" w:hAnsi="Verdana" w:cs="Arial"/>
          <w:sz w:val="18"/>
          <w:szCs w:val="18"/>
        </w:rPr>
        <w:t>%</w:t>
      </w:r>
      <w:r w:rsidRPr="00735EBA">
        <w:rPr>
          <w:rFonts w:ascii="Verdana" w:eastAsia="Malgun Gothic" w:hAnsi="Verdana" w:cs="Arial"/>
          <w:sz w:val="18"/>
          <w:szCs w:val="18"/>
        </w:rPr>
        <w:t>.</w:t>
      </w:r>
    </w:p>
    <w:p w14:paraId="5A89BF13" w14:textId="77777777" w:rsidR="001D0C20" w:rsidRDefault="001D0C20" w:rsidP="001D0C20">
      <w:pPr>
        <w:tabs>
          <w:tab w:val="left" w:pos="1080"/>
          <w:tab w:val="left" w:pos="6840"/>
        </w:tabs>
        <w:jc w:val="both"/>
        <w:rPr>
          <w:rFonts w:ascii="Verdana" w:eastAsia="Malgun Gothic" w:hAnsi="Verdana" w:cs="Arial"/>
          <w:sz w:val="18"/>
          <w:szCs w:val="18"/>
        </w:rPr>
      </w:pPr>
    </w:p>
    <w:p w14:paraId="71741537" w14:textId="77777777" w:rsidR="001D0C20" w:rsidRDefault="001D0C20" w:rsidP="001D0C20">
      <w:pPr>
        <w:tabs>
          <w:tab w:val="left" w:pos="1080"/>
          <w:tab w:val="left" w:pos="6840"/>
        </w:tabs>
        <w:jc w:val="both"/>
        <w:rPr>
          <w:rFonts w:ascii="Verdana" w:eastAsia="Malgun Gothic" w:hAnsi="Verdana" w:cs="Arial"/>
          <w:sz w:val="18"/>
          <w:szCs w:val="18"/>
        </w:rPr>
      </w:pPr>
    </w:p>
    <w:p w14:paraId="0D5ECC9B" w14:textId="3CF88CCF" w:rsidR="001D0C20" w:rsidRDefault="007B2E4B" w:rsidP="0099003A">
      <w:pPr>
        <w:tabs>
          <w:tab w:val="left" w:pos="1080"/>
          <w:tab w:val="left" w:pos="6840"/>
        </w:tabs>
        <w:jc w:val="center"/>
        <w:rPr>
          <w:rFonts w:ascii="Verdana" w:eastAsia="Malgun Gothic" w:hAnsi="Verdana" w:cs="Arial"/>
          <w:sz w:val="18"/>
          <w:szCs w:val="18"/>
        </w:rPr>
      </w:pPr>
      <w:r>
        <w:rPr>
          <w:rFonts w:ascii="Verdana" w:eastAsia="Malgun Gothic" w:hAnsi="Verdana" w:cs="Arial"/>
          <w:sz w:val="18"/>
          <w:szCs w:val="18"/>
        </w:rPr>
        <w:pict w14:anchorId="53D80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324.75pt;mso-left-percent:-10001;mso-top-percent:-10001;mso-position-horizontal:absolute;mso-position-horizontal-relative:char;mso-position-vertical:absolute;mso-position-vertical-relative:line;mso-left-percent:-10001;mso-top-percent:-10001">
            <v:imagedata r:id="rId9" o:title=""/>
          </v:shape>
        </w:pict>
      </w:r>
    </w:p>
    <w:p w14:paraId="1B7A0720" w14:textId="263EAA68" w:rsidR="001D0C20" w:rsidRPr="0065711B" w:rsidRDefault="00C93584" w:rsidP="001D0C20">
      <w:pPr>
        <w:tabs>
          <w:tab w:val="left" w:pos="1080"/>
          <w:tab w:val="left" w:pos="6840"/>
        </w:tabs>
        <w:jc w:val="both"/>
        <w:rPr>
          <w:rFonts w:ascii="Verdana" w:eastAsia="Malgun Gothic" w:hAnsi="Verdana" w:cs="Arial"/>
          <w:sz w:val="18"/>
          <w:szCs w:val="18"/>
        </w:rPr>
      </w:pPr>
      <w:r w:rsidRPr="00C93584">
        <w:rPr>
          <w:rFonts w:ascii="Verdana" w:eastAsia="Malgun Gothic" w:hAnsi="Verdana" w:cs="Arial"/>
          <w:color w:val="365F91"/>
          <w:sz w:val="16"/>
          <w:szCs w:val="16"/>
        </w:rPr>
        <w:t xml:space="preserve">         </w:t>
      </w:r>
      <w:r w:rsidR="009F3C8C">
        <w:rPr>
          <w:rFonts w:ascii="Verdana" w:eastAsia="Malgun Gothic" w:hAnsi="Verdana" w:cs="Arial"/>
          <w:color w:val="365F91"/>
          <w:sz w:val="16"/>
          <w:szCs w:val="16"/>
        </w:rPr>
        <w:t xml:space="preserve">         </w:t>
      </w:r>
      <w:r w:rsidR="001D0C20">
        <w:rPr>
          <w:rFonts w:ascii="Verdana" w:eastAsia="Malgun Gothic" w:hAnsi="Verdana" w:cs="Arial"/>
          <w:color w:val="365F91"/>
          <w:sz w:val="16"/>
          <w:szCs w:val="16"/>
          <w:u w:val="single"/>
        </w:rPr>
        <w:t>Note</w:t>
      </w:r>
      <w:r w:rsidR="001D0C20" w:rsidRPr="0065711B">
        <w:rPr>
          <w:rFonts w:ascii="Verdana" w:eastAsia="Malgun Gothic" w:hAnsi="Verdana" w:cs="Arial"/>
          <w:color w:val="365F91"/>
          <w:sz w:val="16"/>
          <w:szCs w:val="16"/>
        </w:rPr>
        <w:t xml:space="preserve">: </w:t>
      </w:r>
      <w:r w:rsidR="001D0C20">
        <w:rPr>
          <w:rFonts w:ascii="Verdana" w:eastAsia="Malgun Gothic" w:hAnsi="Verdana" w:cs="Arial"/>
          <w:color w:val="365F91"/>
          <w:sz w:val="16"/>
          <w:szCs w:val="16"/>
        </w:rPr>
        <w:t>From the 1</w:t>
      </w:r>
      <w:r w:rsidR="001D0C20" w:rsidRPr="0065711B">
        <w:rPr>
          <w:rFonts w:ascii="Verdana" w:eastAsia="Malgun Gothic" w:hAnsi="Verdana" w:cs="Arial"/>
          <w:color w:val="365F91"/>
          <w:sz w:val="16"/>
          <w:szCs w:val="16"/>
          <w:vertAlign w:val="superscript"/>
        </w:rPr>
        <w:t>st</w:t>
      </w:r>
      <w:r w:rsidR="001D0C20">
        <w:rPr>
          <w:rFonts w:ascii="Verdana" w:eastAsia="Malgun Gothic" w:hAnsi="Verdana" w:cs="Arial"/>
          <w:color w:val="365F91"/>
          <w:sz w:val="16"/>
          <w:szCs w:val="16"/>
        </w:rPr>
        <w:t xml:space="preserve"> quarter of </w:t>
      </w:r>
      <w:r w:rsidR="001D0C20" w:rsidRPr="0065711B">
        <w:rPr>
          <w:rFonts w:ascii="Verdana" w:eastAsia="Malgun Gothic" w:hAnsi="Verdana" w:cs="Arial"/>
          <w:color w:val="365F91"/>
          <w:sz w:val="16"/>
          <w:szCs w:val="16"/>
        </w:rPr>
        <w:t>20</w:t>
      </w:r>
      <w:r w:rsidR="001D0C20" w:rsidRPr="008A62BD">
        <w:rPr>
          <w:rFonts w:ascii="Verdana" w:eastAsia="Malgun Gothic" w:hAnsi="Verdana" w:cs="Arial"/>
          <w:color w:val="365F91"/>
          <w:sz w:val="16"/>
          <w:szCs w:val="16"/>
        </w:rPr>
        <w:t>2</w:t>
      </w:r>
      <w:r w:rsidR="00C52028">
        <w:rPr>
          <w:rFonts w:ascii="Verdana" w:eastAsia="Malgun Gothic" w:hAnsi="Verdana" w:cs="Arial"/>
          <w:color w:val="365F91"/>
          <w:sz w:val="16"/>
          <w:szCs w:val="16"/>
        </w:rPr>
        <w:t>1</w:t>
      </w:r>
      <w:r w:rsidR="001D0C20">
        <w:rPr>
          <w:rFonts w:ascii="Verdana" w:eastAsia="Malgun Gothic" w:hAnsi="Verdana" w:cs="Arial"/>
          <w:color w:val="365F91"/>
          <w:sz w:val="16"/>
          <w:szCs w:val="16"/>
        </w:rPr>
        <w:t xml:space="preserve"> onwards, data</w:t>
      </w:r>
      <w:r w:rsidR="001D0C20" w:rsidRPr="0065711B">
        <w:rPr>
          <w:rFonts w:ascii="Verdana" w:eastAsia="Malgun Gothic" w:hAnsi="Verdana" w:cs="Arial"/>
          <w:color w:val="365F91"/>
          <w:sz w:val="16"/>
          <w:szCs w:val="16"/>
        </w:rPr>
        <w:t xml:space="preserve"> </w:t>
      </w:r>
      <w:r w:rsidR="001D0C20">
        <w:rPr>
          <w:rFonts w:ascii="Verdana" w:eastAsia="Malgun Gothic" w:hAnsi="Verdana" w:cs="Arial"/>
          <w:color w:val="365F91"/>
          <w:sz w:val="16"/>
          <w:szCs w:val="16"/>
        </w:rPr>
        <w:t>are provisional</w:t>
      </w:r>
      <w:r w:rsidR="001D0C20" w:rsidRPr="0065711B">
        <w:rPr>
          <w:rFonts w:ascii="Verdana" w:eastAsia="Malgun Gothic" w:hAnsi="Verdana" w:cs="Arial"/>
          <w:color w:val="365F91"/>
          <w:sz w:val="16"/>
          <w:szCs w:val="16"/>
        </w:rPr>
        <w:t>.</w:t>
      </w:r>
    </w:p>
    <w:p w14:paraId="4A91F5FF" w14:textId="77777777" w:rsidR="007B2E4B" w:rsidRDefault="009F3C8C" w:rsidP="001D0C20">
      <w:pPr>
        <w:tabs>
          <w:tab w:val="left" w:pos="1080"/>
          <w:tab w:val="left" w:pos="6840"/>
        </w:tabs>
        <w:jc w:val="both"/>
        <w:rPr>
          <w:rFonts w:ascii="Verdana" w:eastAsia="Malgun Gothic" w:hAnsi="Verdana" w:cs="Arial"/>
          <w:sz w:val="18"/>
          <w:szCs w:val="18"/>
        </w:rPr>
      </w:pPr>
      <w:r>
        <w:rPr>
          <w:rFonts w:ascii="Verdana" w:eastAsia="Malgun Gothic" w:hAnsi="Verdana" w:cs="Arial"/>
          <w:sz w:val="18"/>
          <w:szCs w:val="18"/>
        </w:rPr>
        <w:br w:type="page"/>
      </w:r>
    </w:p>
    <w:p w14:paraId="337019D6" w14:textId="4D1C1D04" w:rsidR="001D0C20" w:rsidRPr="008B5FF0" w:rsidRDefault="001D0C20" w:rsidP="001D0C20">
      <w:pPr>
        <w:tabs>
          <w:tab w:val="left" w:pos="1080"/>
          <w:tab w:val="left" w:pos="6840"/>
        </w:tabs>
        <w:jc w:val="both"/>
        <w:rPr>
          <w:rFonts w:ascii="Verdana" w:eastAsia="Malgun Gothic" w:hAnsi="Verdana" w:cs="Arial"/>
          <w:sz w:val="18"/>
          <w:szCs w:val="18"/>
        </w:rPr>
      </w:pPr>
      <w:r w:rsidRPr="00735EBA">
        <w:rPr>
          <w:rFonts w:ascii="Verdana" w:eastAsia="Malgun Gothic" w:hAnsi="Verdana" w:cs="Arial"/>
          <w:sz w:val="18"/>
          <w:szCs w:val="18"/>
        </w:rPr>
        <w:t xml:space="preserve">The average </w:t>
      </w:r>
      <w:r>
        <w:rPr>
          <w:rFonts w:ascii="Verdana" w:eastAsia="Malgun Gothic" w:hAnsi="Verdana" w:cs="Arial"/>
          <w:sz w:val="18"/>
          <w:szCs w:val="18"/>
        </w:rPr>
        <w:t xml:space="preserve">gross </w:t>
      </w:r>
      <w:r w:rsidRPr="00735EBA">
        <w:rPr>
          <w:rFonts w:ascii="Verdana" w:eastAsia="Malgun Gothic" w:hAnsi="Verdana" w:cs="Arial"/>
          <w:sz w:val="18"/>
          <w:szCs w:val="18"/>
        </w:rPr>
        <w:t xml:space="preserve">monthly earnings of male employees during the </w:t>
      </w:r>
      <w:r w:rsidR="009F3C8C">
        <w:rPr>
          <w:rFonts w:ascii="Verdana" w:eastAsia="Malgun Gothic" w:hAnsi="Verdana" w:cs="Arial"/>
          <w:sz w:val="18"/>
          <w:szCs w:val="18"/>
        </w:rPr>
        <w:t>third</w:t>
      </w:r>
      <w:r w:rsidRPr="00735EBA">
        <w:rPr>
          <w:rFonts w:ascii="Verdana" w:eastAsia="Malgun Gothic" w:hAnsi="Verdana" w:cs="Arial"/>
          <w:sz w:val="18"/>
          <w:szCs w:val="18"/>
        </w:rPr>
        <w:t xml:space="preserve"> quarter of 20</w:t>
      </w:r>
      <w:r>
        <w:rPr>
          <w:rFonts w:ascii="Verdana" w:eastAsia="Malgun Gothic" w:hAnsi="Verdana" w:cs="Arial"/>
          <w:sz w:val="18"/>
          <w:szCs w:val="18"/>
        </w:rPr>
        <w:t>21</w:t>
      </w:r>
      <w:r w:rsidRPr="00735EBA">
        <w:rPr>
          <w:rFonts w:ascii="Verdana" w:eastAsia="Malgun Gothic" w:hAnsi="Verdana" w:cs="Arial"/>
          <w:sz w:val="18"/>
          <w:szCs w:val="18"/>
        </w:rPr>
        <w:t xml:space="preserve"> are estimated at €</w:t>
      </w:r>
      <w:r w:rsidRPr="00563569">
        <w:rPr>
          <w:rFonts w:ascii="Verdana" w:eastAsia="Malgun Gothic" w:hAnsi="Verdana" w:cs="Arial"/>
          <w:sz w:val="18"/>
          <w:szCs w:val="18"/>
        </w:rPr>
        <w:t>2.</w:t>
      </w:r>
      <w:r>
        <w:rPr>
          <w:rFonts w:ascii="Verdana" w:eastAsia="Malgun Gothic" w:hAnsi="Verdana" w:cs="Arial"/>
          <w:sz w:val="18"/>
          <w:szCs w:val="18"/>
        </w:rPr>
        <w:t>0</w:t>
      </w:r>
      <w:r w:rsidR="0045340A">
        <w:rPr>
          <w:rFonts w:ascii="Verdana" w:eastAsia="Malgun Gothic" w:hAnsi="Verdana" w:cs="Arial"/>
          <w:sz w:val="18"/>
          <w:szCs w:val="18"/>
        </w:rPr>
        <w:t>7</w:t>
      </w:r>
      <w:r w:rsidR="009F3C8C">
        <w:rPr>
          <w:rFonts w:ascii="Verdana" w:eastAsia="Malgun Gothic" w:hAnsi="Verdana" w:cs="Arial"/>
          <w:sz w:val="18"/>
          <w:szCs w:val="18"/>
        </w:rPr>
        <w:t>4</w:t>
      </w:r>
      <w:r w:rsidRPr="00735EBA">
        <w:rPr>
          <w:rFonts w:ascii="Verdana" w:eastAsia="Malgun Gothic" w:hAnsi="Verdana" w:cs="Arial"/>
          <w:sz w:val="18"/>
          <w:szCs w:val="18"/>
        </w:rPr>
        <w:t xml:space="preserve"> and of female employees at €</w:t>
      </w:r>
      <w:r>
        <w:rPr>
          <w:rFonts w:ascii="Verdana" w:eastAsia="Malgun Gothic" w:hAnsi="Verdana" w:cs="Arial"/>
          <w:sz w:val="18"/>
          <w:szCs w:val="18"/>
        </w:rPr>
        <w:t>1</w:t>
      </w:r>
      <w:r w:rsidRPr="00563569">
        <w:rPr>
          <w:rFonts w:ascii="Verdana" w:eastAsia="Malgun Gothic" w:hAnsi="Verdana" w:cs="Arial"/>
          <w:sz w:val="18"/>
          <w:szCs w:val="18"/>
        </w:rPr>
        <w:t>.</w:t>
      </w:r>
      <w:r w:rsidR="0045340A">
        <w:rPr>
          <w:rFonts w:ascii="Verdana" w:eastAsia="Malgun Gothic" w:hAnsi="Verdana" w:cs="Arial"/>
          <w:sz w:val="18"/>
          <w:szCs w:val="18"/>
        </w:rPr>
        <w:t>7</w:t>
      </w:r>
      <w:r w:rsidR="009F3C8C">
        <w:rPr>
          <w:rFonts w:ascii="Verdana" w:eastAsia="Malgun Gothic" w:hAnsi="Verdana" w:cs="Arial"/>
          <w:sz w:val="18"/>
          <w:szCs w:val="18"/>
        </w:rPr>
        <w:t>64</w:t>
      </w:r>
      <w:r w:rsidRPr="00735EBA">
        <w:rPr>
          <w:rFonts w:ascii="Verdana" w:eastAsia="Malgun Gothic" w:hAnsi="Verdana" w:cs="Arial"/>
          <w:sz w:val="18"/>
          <w:szCs w:val="18"/>
        </w:rPr>
        <w:t xml:space="preserve">. Compared to the </w:t>
      </w:r>
      <w:r w:rsidR="009F3C8C">
        <w:rPr>
          <w:rFonts w:ascii="Verdana" w:eastAsia="Malgun Gothic" w:hAnsi="Verdana" w:cs="Arial"/>
          <w:sz w:val="18"/>
          <w:szCs w:val="18"/>
        </w:rPr>
        <w:t>thir</w:t>
      </w:r>
      <w:r w:rsidR="0045340A">
        <w:rPr>
          <w:rFonts w:ascii="Verdana" w:eastAsia="Malgun Gothic" w:hAnsi="Verdana" w:cs="Arial"/>
          <w:sz w:val="18"/>
          <w:szCs w:val="18"/>
        </w:rPr>
        <w:t>d</w:t>
      </w:r>
      <w:r w:rsidRPr="00735EBA">
        <w:rPr>
          <w:rFonts w:ascii="Verdana" w:eastAsia="Malgun Gothic" w:hAnsi="Verdana" w:cs="Arial"/>
          <w:sz w:val="18"/>
          <w:szCs w:val="18"/>
        </w:rPr>
        <w:t xml:space="preserve"> quarter of 20</w:t>
      </w:r>
      <w:r>
        <w:rPr>
          <w:rFonts w:ascii="Verdana" w:eastAsia="Malgun Gothic" w:hAnsi="Verdana" w:cs="Arial"/>
          <w:sz w:val="18"/>
          <w:szCs w:val="18"/>
        </w:rPr>
        <w:t>20</w:t>
      </w:r>
      <w:r w:rsidRPr="00735EBA">
        <w:rPr>
          <w:rFonts w:ascii="Verdana" w:eastAsia="Malgun Gothic" w:hAnsi="Verdana" w:cs="Arial"/>
          <w:sz w:val="18"/>
          <w:szCs w:val="18"/>
        </w:rPr>
        <w:t xml:space="preserve">, the average </w:t>
      </w:r>
      <w:r>
        <w:rPr>
          <w:rFonts w:ascii="Verdana" w:eastAsia="Malgun Gothic" w:hAnsi="Verdana" w:cs="Arial"/>
          <w:sz w:val="18"/>
          <w:szCs w:val="18"/>
        </w:rPr>
        <w:t xml:space="preserve">gross </w:t>
      </w:r>
      <w:r w:rsidRPr="00735EBA">
        <w:rPr>
          <w:rFonts w:ascii="Verdana" w:eastAsia="Malgun Gothic" w:hAnsi="Verdana" w:cs="Arial"/>
          <w:sz w:val="18"/>
          <w:szCs w:val="18"/>
        </w:rPr>
        <w:t>monthly earnings of</w:t>
      </w:r>
      <w:r w:rsidRPr="008D096D">
        <w:rPr>
          <w:rFonts w:ascii="Verdana" w:eastAsia="Malgun Gothic" w:hAnsi="Verdana" w:cs="Arial"/>
          <w:sz w:val="18"/>
          <w:szCs w:val="18"/>
        </w:rPr>
        <w:t xml:space="preserve"> </w:t>
      </w:r>
      <w:r w:rsidRPr="00735EBA">
        <w:rPr>
          <w:rFonts w:ascii="Verdana" w:eastAsia="Malgun Gothic" w:hAnsi="Verdana" w:cs="Arial"/>
          <w:sz w:val="18"/>
          <w:szCs w:val="18"/>
        </w:rPr>
        <w:t xml:space="preserve">male </w:t>
      </w:r>
      <w:r w:rsidR="00D44FF8">
        <w:rPr>
          <w:rFonts w:ascii="Verdana" w:eastAsia="Malgun Gothic" w:hAnsi="Verdana" w:cs="Arial"/>
          <w:sz w:val="18"/>
          <w:szCs w:val="18"/>
        </w:rPr>
        <w:t xml:space="preserve">and female </w:t>
      </w:r>
      <w:r>
        <w:rPr>
          <w:rFonts w:ascii="Verdana" w:eastAsia="Malgun Gothic" w:hAnsi="Verdana" w:cs="Arial"/>
          <w:sz w:val="18"/>
          <w:szCs w:val="18"/>
        </w:rPr>
        <w:t>employees recorded a</w:t>
      </w:r>
      <w:r w:rsidR="0045340A">
        <w:rPr>
          <w:rFonts w:ascii="Verdana" w:eastAsia="Malgun Gothic" w:hAnsi="Verdana" w:cs="Arial"/>
          <w:sz w:val="18"/>
          <w:szCs w:val="18"/>
        </w:rPr>
        <w:t>n</w:t>
      </w:r>
      <w:r>
        <w:rPr>
          <w:rFonts w:ascii="Verdana" w:eastAsia="Malgun Gothic" w:hAnsi="Verdana" w:cs="Arial"/>
          <w:sz w:val="18"/>
          <w:szCs w:val="18"/>
        </w:rPr>
        <w:t xml:space="preserve"> </w:t>
      </w:r>
      <w:r w:rsidR="0045340A">
        <w:rPr>
          <w:rFonts w:ascii="Verdana" w:eastAsia="Malgun Gothic" w:hAnsi="Verdana" w:cs="Arial"/>
          <w:sz w:val="18"/>
          <w:szCs w:val="18"/>
        </w:rPr>
        <w:t>in</w:t>
      </w:r>
      <w:r>
        <w:rPr>
          <w:rFonts w:ascii="Verdana" w:eastAsia="Malgun Gothic" w:hAnsi="Verdana" w:cs="Arial"/>
          <w:sz w:val="18"/>
          <w:szCs w:val="18"/>
        </w:rPr>
        <w:t xml:space="preserve">crease of </w:t>
      </w:r>
      <w:r w:rsidR="009F3C8C">
        <w:rPr>
          <w:rFonts w:ascii="Verdana" w:eastAsia="Malgun Gothic" w:hAnsi="Verdana" w:cs="Arial"/>
          <w:sz w:val="18"/>
          <w:szCs w:val="18"/>
        </w:rPr>
        <w:t>1</w:t>
      </w:r>
      <w:r>
        <w:rPr>
          <w:rFonts w:ascii="Verdana" w:eastAsia="Malgun Gothic" w:hAnsi="Verdana" w:cs="Arial"/>
          <w:sz w:val="18"/>
          <w:szCs w:val="18"/>
        </w:rPr>
        <w:t>,</w:t>
      </w:r>
      <w:r w:rsidR="009F3C8C">
        <w:rPr>
          <w:rFonts w:ascii="Verdana" w:eastAsia="Malgun Gothic" w:hAnsi="Verdana" w:cs="Arial"/>
          <w:sz w:val="18"/>
          <w:szCs w:val="18"/>
        </w:rPr>
        <w:t>4</w:t>
      </w:r>
      <w:r>
        <w:rPr>
          <w:rFonts w:ascii="Verdana" w:eastAsia="Malgun Gothic" w:hAnsi="Verdana" w:cs="Arial"/>
          <w:sz w:val="18"/>
          <w:szCs w:val="18"/>
        </w:rPr>
        <w:t xml:space="preserve">% and </w:t>
      </w:r>
      <w:r w:rsidR="009F3C8C">
        <w:rPr>
          <w:rFonts w:ascii="Verdana" w:eastAsia="Malgun Gothic" w:hAnsi="Verdana" w:cs="Arial"/>
          <w:sz w:val="18"/>
          <w:szCs w:val="18"/>
        </w:rPr>
        <w:t>1</w:t>
      </w:r>
      <w:r w:rsidRPr="00563569">
        <w:rPr>
          <w:rFonts w:ascii="Verdana" w:eastAsia="Malgun Gothic" w:hAnsi="Verdana" w:cs="Arial"/>
          <w:sz w:val="18"/>
          <w:szCs w:val="18"/>
        </w:rPr>
        <w:t>,</w:t>
      </w:r>
      <w:r w:rsidR="009F3C8C">
        <w:rPr>
          <w:rFonts w:ascii="Verdana" w:eastAsia="Malgun Gothic" w:hAnsi="Verdana" w:cs="Arial"/>
          <w:sz w:val="18"/>
          <w:szCs w:val="18"/>
        </w:rPr>
        <w:t>3</w:t>
      </w:r>
      <w:r w:rsidRPr="00735EBA">
        <w:rPr>
          <w:rFonts w:ascii="Verdana" w:eastAsia="Malgun Gothic" w:hAnsi="Verdana" w:cs="Arial"/>
          <w:sz w:val="18"/>
          <w:szCs w:val="18"/>
        </w:rPr>
        <w:t>%</w:t>
      </w:r>
      <w:r w:rsidR="00D44FF8">
        <w:rPr>
          <w:rFonts w:ascii="Verdana" w:eastAsia="Malgun Gothic" w:hAnsi="Verdana" w:cs="Arial"/>
          <w:sz w:val="18"/>
          <w:szCs w:val="18"/>
        </w:rPr>
        <w:t xml:space="preserve"> respectively</w:t>
      </w:r>
      <w:r>
        <w:rPr>
          <w:rFonts w:ascii="Verdana" w:eastAsia="Malgun Gothic" w:hAnsi="Verdana" w:cs="Arial"/>
          <w:sz w:val="18"/>
          <w:szCs w:val="18"/>
        </w:rPr>
        <w:t>.</w:t>
      </w:r>
      <w:r w:rsidRPr="00735EBA">
        <w:rPr>
          <w:rFonts w:ascii="Verdana" w:eastAsia="Malgun Gothic" w:hAnsi="Verdana" w:cs="Arial"/>
          <w:sz w:val="18"/>
          <w:szCs w:val="18"/>
        </w:rPr>
        <w:t xml:space="preserve"> </w:t>
      </w:r>
      <w:r w:rsidRPr="008B5FF0">
        <w:rPr>
          <w:rFonts w:ascii="Verdana" w:eastAsia="Malgun Gothic" w:hAnsi="Verdana" w:cs="Arial"/>
          <w:sz w:val="18"/>
          <w:szCs w:val="18"/>
        </w:rPr>
        <w:t xml:space="preserve"> </w:t>
      </w:r>
    </w:p>
    <w:p w14:paraId="6E9BFDF5" w14:textId="77777777" w:rsidR="001D0C20" w:rsidRPr="008B5FF0" w:rsidRDefault="001D0C20" w:rsidP="001D0C20">
      <w:pPr>
        <w:tabs>
          <w:tab w:val="left" w:pos="1080"/>
          <w:tab w:val="left" w:pos="6840"/>
        </w:tabs>
        <w:jc w:val="both"/>
        <w:rPr>
          <w:rFonts w:ascii="Verdana" w:eastAsia="Malgun Gothic" w:hAnsi="Verdana" w:cs="Arial"/>
          <w:sz w:val="18"/>
          <w:szCs w:val="18"/>
        </w:rPr>
      </w:pPr>
    </w:p>
    <w:p w14:paraId="716A8A53" w14:textId="77777777" w:rsidR="001D0C20" w:rsidRPr="008B5FF0" w:rsidRDefault="001D0C20" w:rsidP="001D0C20">
      <w:pPr>
        <w:tabs>
          <w:tab w:val="left" w:pos="1080"/>
          <w:tab w:val="left" w:pos="6840"/>
        </w:tabs>
        <w:jc w:val="both"/>
        <w:rPr>
          <w:rFonts w:ascii="Verdana" w:eastAsia="Malgun Gothic" w:hAnsi="Verdana" w:cs="Arial"/>
          <w:sz w:val="18"/>
          <w:szCs w:val="18"/>
        </w:rPr>
      </w:pPr>
    </w:p>
    <w:tbl>
      <w:tblPr>
        <w:tblW w:w="4931" w:type="pct"/>
        <w:jc w:val="center"/>
        <w:tblBorders>
          <w:bottom w:val="single" w:sz="4" w:space="0" w:color="365F91"/>
        </w:tblBorders>
        <w:tblLook w:val="04A0" w:firstRow="1" w:lastRow="0" w:firstColumn="1" w:lastColumn="0" w:noHBand="0" w:noVBand="1"/>
      </w:tblPr>
      <w:tblGrid>
        <w:gridCol w:w="2084"/>
        <w:gridCol w:w="61"/>
        <w:gridCol w:w="1680"/>
        <w:gridCol w:w="61"/>
        <w:gridCol w:w="1680"/>
        <w:gridCol w:w="61"/>
        <w:gridCol w:w="220"/>
        <w:gridCol w:w="61"/>
        <w:gridCol w:w="1874"/>
        <w:gridCol w:w="61"/>
        <w:gridCol w:w="1815"/>
        <w:gridCol w:w="61"/>
      </w:tblGrid>
      <w:tr w:rsidR="001D0C20" w14:paraId="4C397258" w14:textId="77777777" w:rsidTr="00146437">
        <w:trPr>
          <w:gridAfter w:val="1"/>
          <w:wAfter w:w="61" w:type="dxa"/>
          <w:trHeight w:val="389"/>
          <w:jc w:val="center"/>
        </w:trPr>
        <w:tc>
          <w:tcPr>
            <w:tcW w:w="2084" w:type="dxa"/>
            <w:tcBorders>
              <w:top w:val="nil"/>
              <w:bottom w:val="single" w:sz="4" w:space="0" w:color="365F91"/>
            </w:tcBorders>
            <w:shd w:val="clear" w:color="auto" w:fill="auto"/>
            <w:vAlign w:val="center"/>
          </w:tcPr>
          <w:p w14:paraId="1F4988C4" w14:textId="77777777" w:rsidR="001D0C20" w:rsidRPr="008677C5" w:rsidRDefault="001D0C20" w:rsidP="00FE54B1">
            <w:pPr>
              <w:tabs>
                <w:tab w:val="left" w:pos="1080"/>
                <w:tab w:val="left" w:pos="6840"/>
              </w:tabs>
              <w:rPr>
                <w:rFonts w:ascii="Verdana" w:eastAsia="Malgun Gothic" w:hAnsi="Verdana" w:cs="Arial"/>
                <w:b/>
                <w:color w:val="365F91"/>
                <w:sz w:val="18"/>
                <w:szCs w:val="18"/>
                <w:lang w:val="el-GR"/>
              </w:rPr>
            </w:pPr>
            <w:r w:rsidRPr="008677C5">
              <w:rPr>
                <w:rFonts w:ascii="Verdana" w:eastAsia="Malgun Gothic" w:hAnsi="Verdana" w:cs="Arial"/>
                <w:b/>
                <w:color w:val="365F91"/>
                <w:sz w:val="18"/>
                <w:szCs w:val="18"/>
              </w:rPr>
              <w:t>Table</w:t>
            </w:r>
          </w:p>
        </w:tc>
        <w:tc>
          <w:tcPr>
            <w:tcW w:w="1741" w:type="dxa"/>
            <w:gridSpan w:val="2"/>
            <w:tcBorders>
              <w:top w:val="nil"/>
              <w:bottom w:val="single" w:sz="4" w:space="0" w:color="365F91"/>
            </w:tcBorders>
            <w:shd w:val="clear" w:color="auto" w:fill="auto"/>
            <w:vAlign w:val="center"/>
          </w:tcPr>
          <w:p w14:paraId="63108F5B" w14:textId="77777777" w:rsidR="001D0C20" w:rsidRPr="008677C5" w:rsidRDefault="001D0C20" w:rsidP="00FE54B1">
            <w:pPr>
              <w:tabs>
                <w:tab w:val="left" w:pos="1080"/>
                <w:tab w:val="left" w:pos="6840"/>
              </w:tabs>
              <w:jc w:val="center"/>
              <w:rPr>
                <w:rFonts w:ascii="Verdana" w:eastAsia="Malgun Gothic" w:hAnsi="Verdana" w:cs="Arial"/>
                <w:b/>
                <w:color w:val="365F91"/>
                <w:sz w:val="18"/>
                <w:szCs w:val="18"/>
                <w:lang w:val="el-GR"/>
              </w:rPr>
            </w:pPr>
          </w:p>
        </w:tc>
        <w:tc>
          <w:tcPr>
            <w:tcW w:w="1741" w:type="dxa"/>
            <w:gridSpan w:val="2"/>
            <w:tcBorders>
              <w:top w:val="nil"/>
              <w:bottom w:val="single" w:sz="4" w:space="0" w:color="365F91"/>
            </w:tcBorders>
            <w:shd w:val="clear" w:color="auto" w:fill="auto"/>
            <w:vAlign w:val="center"/>
          </w:tcPr>
          <w:p w14:paraId="0D589331" w14:textId="77777777" w:rsidR="001D0C20" w:rsidRPr="008677C5" w:rsidRDefault="001D0C20" w:rsidP="00FE54B1">
            <w:pPr>
              <w:tabs>
                <w:tab w:val="left" w:pos="1080"/>
                <w:tab w:val="left" w:pos="6840"/>
              </w:tabs>
              <w:jc w:val="center"/>
              <w:rPr>
                <w:rFonts w:ascii="Verdana" w:eastAsia="Malgun Gothic" w:hAnsi="Verdana" w:cs="Arial"/>
                <w:b/>
                <w:color w:val="365F91"/>
                <w:sz w:val="18"/>
                <w:szCs w:val="18"/>
                <w:lang w:val="en-GB"/>
              </w:rPr>
            </w:pPr>
          </w:p>
        </w:tc>
        <w:tc>
          <w:tcPr>
            <w:tcW w:w="281" w:type="dxa"/>
            <w:gridSpan w:val="2"/>
            <w:tcBorders>
              <w:top w:val="nil"/>
              <w:bottom w:val="nil"/>
            </w:tcBorders>
            <w:shd w:val="clear" w:color="auto" w:fill="auto"/>
          </w:tcPr>
          <w:p w14:paraId="1A137F51" w14:textId="77777777" w:rsidR="001D0C20" w:rsidRPr="008677C5" w:rsidRDefault="001D0C20" w:rsidP="00FE54B1">
            <w:pPr>
              <w:tabs>
                <w:tab w:val="left" w:pos="1080"/>
                <w:tab w:val="left" w:pos="6840"/>
              </w:tabs>
              <w:jc w:val="both"/>
              <w:rPr>
                <w:rFonts w:ascii="Verdana" w:eastAsia="Malgun Gothic" w:hAnsi="Verdana" w:cs="Arial"/>
                <w:color w:val="365F91"/>
                <w:sz w:val="18"/>
                <w:szCs w:val="18"/>
                <w:lang w:val="en-GB"/>
              </w:rPr>
            </w:pPr>
          </w:p>
        </w:tc>
        <w:tc>
          <w:tcPr>
            <w:tcW w:w="1935" w:type="dxa"/>
            <w:gridSpan w:val="2"/>
            <w:tcBorders>
              <w:top w:val="nil"/>
              <w:bottom w:val="single" w:sz="4" w:space="0" w:color="365F91"/>
            </w:tcBorders>
            <w:shd w:val="clear" w:color="auto" w:fill="auto"/>
            <w:vAlign w:val="center"/>
          </w:tcPr>
          <w:p w14:paraId="790808F5" w14:textId="77777777" w:rsidR="001D0C20" w:rsidRPr="008677C5" w:rsidRDefault="001D0C20" w:rsidP="00FE54B1">
            <w:pPr>
              <w:tabs>
                <w:tab w:val="left" w:pos="1080"/>
                <w:tab w:val="left" w:pos="6840"/>
              </w:tabs>
              <w:jc w:val="center"/>
              <w:rPr>
                <w:rFonts w:ascii="Verdana" w:eastAsia="Malgun Gothic" w:hAnsi="Verdana" w:cs="Arial"/>
                <w:b/>
                <w:color w:val="365F91"/>
                <w:sz w:val="18"/>
                <w:szCs w:val="18"/>
                <w:lang w:val="el-GR"/>
              </w:rPr>
            </w:pPr>
          </w:p>
        </w:tc>
        <w:tc>
          <w:tcPr>
            <w:tcW w:w="1876" w:type="dxa"/>
            <w:gridSpan w:val="2"/>
            <w:tcBorders>
              <w:top w:val="nil"/>
              <w:bottom w:val="single" w:sz="4" w:space="0" w:color="365F91"/>
            </w:tcBorders>
            <w:shd w:val="clear" w:color="auto" w:fill="auto"/>
            <w:vAlign w:val="center"/>
          </w:tcPr>
          <w:p w14:paraId="444CAA98" w14:textId="77777777" w:rsidR="001D0C20" w:rsidRPr="008677C5" w:rsidRDefault="001D0C20" w:rsidP="00FE54B1">
            <w:pPr>
              <w:tabs>
                <w:tab w:val="left" w:pos="1080"/>
                <w:tab w:val="left" w:pos="6840"/>
              </w:tabs>
              <w:jc w:val="center"/>
              <w:rPr>
                <w:rFonts w:ascii="Verdana" w:eastAsia="Malgun Gothic" w:hAnsi="Verdana" w:cs="Arial"/>
                <w:b/>
                <w:color w:val="365F91"/>
                <w:sz w:val="18"/>
                <w:szCs w:val="18"/>
                <w:lang w:val="en-GB"/>
              </w:rPr>
            </w:pPr>
          </w:p>
        </w:tc>
      </w:tr>
      <w:tr w:rsidR="001D0C20" w14:paraId="67EAFECE" w14:textId="77777777" w:rsidTr="00146437">
        <w:trPr>
          <w:trHeight w:val="360"/>
          <w:jc w:val="center"/>
        </w:trPr>
        <w:tc>
          <w:tcPr>
            <w:tcW w:w="2145" w:type="dxa"/>
            <w:gridSpan w:val="2"/>
            <w:vMerge w:val="restart"/>
            <w:tcBorders>
              <w:top w:val="single" w:sz="4" w:space="0" w:color="365F91"/>
            </w:tcBorders>
            <w:shd w:val="clear" w:color="auto" w:fill="auto"/>
            <w:vAlign w:val="center"/>
          </w:tcPr>
          <w:p w14:paraId="52E46DBD" w14:textId="77777777" w:rsidR="001D0C20" w:rsidRPr="008677C5" w:rsidRDefault="001D0C20" w:rsidP="00FE54B1">
            <w:pPr>
              <w:tabs>
                <w:tab w:val="left" w:pos="1080"/>
                <w:tab w:val="left" w:pos="6840"/>
              </w:tabs>
              <w:jc w:val="center"/>
              <w:rPr>
                <w:rFonts w:ascii="Verdana" w:eastAsia="Malgun Gothic" w:hAnsi="Verdana" w:cs="Arial"/>
                <w:b/>
                <w:color w:val="365F91"/>
                <w:sz w:val="18"/>
                <w:szCs w:val="18"/>
              </w:rPr>
            </w:pPr>
            <w:r w:rsidRPr="008677C5">
              <w:rPr>
                <w:rFonts w:ascii="Verdana" w:eastAsia="Malgun Gothic" w:hAnsi="Verdana" w:cs="Arial"/>
                <w:b/>
                <w:color w:val="365F91"/>
                <w:sz w:val="18"/>
                <w:szCs w:val="18"/>
              </w:rPr>
              <w:t>Gender</w:t>
            </w:r>
          </w:p>
        </w:tc>
        <w:tc>
          <w:tcPr>
            <w:tcW w:w="3482" w:type="dxa"/>
            <w:gridSpan w:val="4"/>
            <w:tcBorders>
              <w:top w:val="single" w:sz="4" w:space="0" w:color="365F91"/>
              <w:bottom w:val="single" w:sz="4" w:space="0" w:color="365F91"/>
            </w:tcBorders>
            <w:shd w:val="clear" w:color="auto" w:fill="auto"/>
            <w:vAlign w:val="center"/>
          </w:tcPr>
          <w:p w14:paraId="2052C859" w14:textId="77777777" w:rsidR="001D0C20" w:rsidRPr="008677C5" w:rsidRDefault="001D0C20" w:rsidP="00FE54B1">
            <w:pPr>
              <w:tabs>
                <w:tab w:val="left" w:pos="1080"/>
                <w:tab w:val="left" w:pos="6840"/>
              </w:tabs>
              <w:jc w:val="center"/>
              <w:rPr>
                <w:rFonts w:ascii="Verdana" w:eastAsia="Malgun Gothic" w:hAnsi="Verdana" w:cs="Arial"/>
                <w:b/>
                <w:color w:val="365F91"/>
                <w:sz w:val="18"/>
                <w:szCs w:val="18"/>
                <w:lang w:val="en-GB"/>
              </w:rPr>
            </w:pPr>
            <w:r w:rsidRPr="008677C5">
              <w:rPr>
                <w:rFonts w:ascii="Verdana" w:eastAsia="Malgun Gothic" w:hAnsi="Verdana" w:cs="Arial"/>
                <w:b/>
                <w:color w:val="365F91"/>
                <w:sz w:val="18"/>
                <w:szCs w:val="18"/>
              </w:rPr>
              <w:t>Average monthly earnings</w:t>
            </w:r>
            <w:r w:rsidRPr="008677C5">
              <w:rPr>
                <w:rFonts w:ascii="Verdana" w:eastAsia="Malgun Gothic" w:hAnsi="Verdana" w:cs="Arial"/>
                <w:b/>
                <w:color w:val="365F91"/>
                <w:sz w:val="18"/>
                <w:szCs w:val="18"/>
                <w:lang w:val="el-GR"/>
              </w:rPr>
              <w:t xml:space="preserve"> (€)</w:t>
            </w:r>
          </w:p>
        </w:tc>
        <w:tc>
          <w:tcPr>
            <w:tcW w:w="281" w:type="dxa"/>
            <w:gridSpan w:val="2"/>
            <w:tcBorders>
              <w:top w:val="single" w:sz="4" w:space="0" w:color="365F91"/>
              <w:bottom w:val="nil"/>
            </w:tcBorders>
            <w:shd w:val="clear" w:color="auto" w:fill="auto"/>
          </w:tcPr>
          <w:p w14:paraId="22DCCC42" w14:textId="77777777" w:rsidR="001D0C20" w:rsidRPr="008677C5" w:rsidRDefault="001D0C20" w:rsidP="00FE54B1">
            <w:pPr>
              <w:tabs>
                <w:tab w:val="left" w:pos="1080"/>
                <w:tab w:val="left" w:pos="6840"/>
              </w:tabs>
              <w:jc w:val="both"/>
              <w:rPr>
                <w:rFonts w:ascii="Verdana" w:eastAsia="Malgun Gothic" w:hAnsi="Verdana" w:cs="Arial"/>
                <w:color w:val="365F91"/>
                <w:sz w:val="18"/>
                <w:szCs w:val="18"/>
                <w:lang w:val="en-GB"/>
              </w:rPr>
            </w:pPr>
          </w:p>
        </w:tc>
        <w:tc>
          <w:tcPr>
            <w:tcW w:w="3811" w:type="dxa"/>
            <w:gridSpan w:val="4"/>
            <w:tcBorders>
              <w:top w:val="single" w:sz="4" w:space="0" w:color="365F91"/>
              <w:bottom w:val="single" w:sz="4" w:space="0" w:color="365F91"/>
            </w:tcBorders>
            <w:shd w:val="clear" w:color="auto" w:fill="auto"/>
            <w:vAlign w:val="center"/>
          </w:tcPr>
          <w:p w14:paraId="0B94D639" w14:textId="77777777" w:rsidR="001D0C20" w:rsidRPr="008677C5" w:rsidRDefault="001D0C20" w:rsidP="00FE54B1">
            <w:pPr>
              <w:tabs>
                <w:tab w:val="left" w:pos="1080"/>
                <w:tab w:val="left" w:pos="6840"/>
              </w:tabs>
              <w:jc w:val="center"/>
              <w:rPr>
                <w:rFonts w:ascii="Verdana" w:eastAsia="Malgun Gothic" w:hAnsi="Verdana" w:cs="Arial"/>
                <w:b/>
                <w:color w:val="365F91"/>
                <w:sz w:val="18"/>
                <w:szCs w:val="18"/>
                <w:lang w:val="en-GB"/>
              </w:rPr>
            </w:pPr>
            <w:r w:rsidRPr="008677C5">
              <w:rPr>
                <w:rFonts w:ascii="Verdana" w:eastAsia="Malgun Gothic" w:hAnsi="Verdana" w:cs="Arial"/>
                <w:b/>
                <w:color w:val="365F91"/>
                <w:sz w:val="18"/>
                <w:szCs w:val="18"/>
              </w:rPr>
              <w:t>Percentage Change</w:t>
            </w:r>
            <w:r w:rsidRPr="008677C5">
              <w:rPr>
                <w:rFonts w:ascii="Verdana" w:eastAsia="Malgun Gothic" w:hAnsi="Verdana" w:cs="Arial"/>
                <w:b/>
                <w:color w:val="365F91"/>
                <w:sz w:val="18"/>
                <w:szCs w:val="18"/>
                <w:lang w:val="el-GR"/>
              </w:rPr>
              <w:t xml:space="preserve"> (%)</w:t>
            </w:r>
          </w:p>
        </w:tc>
      </w:tr>
      <w:tr w:rsidR="001D0C20" w:rsidRPr="008B5FF0" w14:paraId="223DB639" w14:textId="77777777" w:rsidTr="00146437">
        <w:trPr>
          <w:trHeight w:val="1440"/>
          <w:jc w:val="center"/>
        </w:trPr>
        <w:tc>
          <w:tcPr>
            <w:tcW w:w="2145" w:type="dxa"/>
            <w:gridSpan w:val="2"/>
            <w:vMerge/>
            <w:tcBorders>
              <w:bottom w:val="single" w:sz="4" w:space="0" w:color="365F91"/>
            </w:tcBorders>
            <w:shd w:val="clear" w:color="auto" w:fill="auto"/>
            <w:vAlign w:val="center"/>
          </w:tcPr>
          <w:p w14:paraId="3D3E0438" w14:textId="77777777" w:rsidR="001D0C20" w:rsidRPr="008677C5" w:rsidRDefault="001D0C20" w:rsidP="00FE54B1">
            <w:pPr>
              <w:tabs>
                <w:tab w:val="left" w:pos="1080"/>
                <w:tab w:val="left" w:pos="6840"/>
              </w:tabs>
              <w:rPr>
                <w:rFonts w:ascii="Verdana" w:eastAsia="Malgun Gothic" w:hAnsi="Verdana" w:cs="Arial"/>
                <w:color w:val="365F91"/>
                <w:sz w:val="18"/>
                <w:szCs w:val="18"/>
                <w:lang w:val="en-GB"/>
              </w:rPr>
            </w:pPr>
          </w:p>
        </w:tc>
        <w:tc>
          <w:tcPr>
            <w:tcW w:w="1741" w:type="dxa"/>
            <w:gridSpan w:val="2"/>
            <w:tcBorders>
              <w:top w:val="single" w:sz="4" w:space="0" w:color="365F91"/>
              <w:bottom w:val="single" w:sz="4" w:space="0" w:color="365F91"/>
              <w:right w:val="nil"/>
            </w:tcBorders>
            <w:shd w:val="clear" w:color="auto" w:fill="auto"/>
            <w:vAlign w:val="center"/>
          </w:tcPr>
          <w:p w14:paraId="0F34BAF4" w14:textId="77777777" w:rsidR="001D0C20" w:rsidRPr="008677C5" w:rsidRDefault="001D0C20" w:rsidP="00FE54B1">
            <w:pPr>
              <w:tabs>
                <w:tab w:val="left" w:pos="1080"/>
                <w:tab w:val="left" w:pos="6840"/>
              </w:tabs>
              <w:jc w:val="center"/>
              <w:rPr>
                <w:rFonts w:ascii="Verdana" w:eastAsia="Malgun Gothic" w:hAnsi="Verdana" w:cs="Arial"/>
                <w:color w:val="365F91"/>
                <w:sz w:val="18"/>
                <w:szCs w:val="18"/>
              </w:rPr>
            </w:pPr>
            <w:r w:rsidRPr="008677C5">
              <w:rPr>
                <w:rFonts w:ascii="Verdana" w:eastAsia="Malgun Gothic" w:hAnsi="Verdana" w:cs="Arial"/>
                <w:color w:val="365F91"/>
                <w:sz w:val="18"/>
                <w:szCs w:val="18"/>
              </w:rPr>
              <w:t>U</w:t>
            </w:r>
            <w:r w:rsidRPr="00FF54D9">
              <w:rPr>
                <w:rFonts w:ascii="Verdana" w:eastAsia="Malgun Gothic" w:hAnsi="Verdana" w:cs="Arial"/>
                <w:color w:val="365F91"/>
                <w:sz w:val="18"/>
                <w:szCs w:val="18"/>
              </w:rPr>
              <w:t>na</w:t>
            </w:r>
            <w:r w:rsidRPr="008677C5">
              <w:rPr>
                <w:rFonts w:ascii="Verdana" w:eastAsia="Malgun Gothic" w:hAnsi="Verdana" w:cs="Arial"/>
                <w:color w:val="365F91"/>
                <w:sz w:val="18"/>
                <w:szCs w:val="18"/>
              </w:rPr>
              <w:t>djusted</w:t>
            </w:r>
          </w:p>
        </w:tc>
        <w:tc>
          <w:tcPr>
            <w:tcW w:w="1741" w:type="dxa"/>
            <w:gridSpan w:val="2"/>
            <w:tcBorders>
              <w:top w:val="single" w:sz="4" w:space="0" w:color="365F91"/>
              <w:left w:val="nil"/>
              <w:bottom w:val="single" w:sz="4" w:space="0" w:color="365F91"/>
            </w:tcBorders>
            <w:shd w:val="clear" w:color="auto" w:fill="auto"/>
            <w:vAlign w:val="center"/>
          </w:tcPr>
          <w:p w14:paraId="74F4D79D" w14:textId="77777777" w:rsidR="001D0C20" w:rsidRPr="008677C5" w:rsidRDefault="001D0C20" w:rsidP="00FE54B1">
            <w:pPr>
              <w:tabs>
                <w:tab w:val="left" w:pos="1080"/>
                <w:tab w:val="left" w:pos="6840"/>
              </w:tabs>
              <w:jc w:val="center"/>
              <w:rPr>
                <w:rFonts w:ascii="Verdana" w:eastAsia="Malgun Gothic" w:hAnsi="Verdana" w:cs="Arial"/>
                <w:color w:val="365F91"/>
                <w:sz w:val="18"/>
                <w:szCs w:val="18"/>
              </w:rPr>
            </w:pPr>
            <w:r w:rsidRPr="008677C5">
              <w:rPr>
                <w:rFonts w:ascii="Verdana" w:eastAsia="Malgun Gothic" w:hAnsi="Verdana" w:cs="Arial"/>
                <w:color w:val="365F91"/>
                <w:sz w:val="18"/>
                <w:szCs w:val="18"/>
              </w:rPr>
              <w:t>Seasonally adjusted</w:t>
            </w:r>
          </w:p>
        </w:tc>
        <w:tc>
          <w:tcPr>
            <w:tcW w:w="281" w:type="dxa"/>
            <w:gridSpan w:val="2"/>
            <w:tcBorders>
              <w:top w:val="nil"/>
              <w:bottom w:val="single" w:sz="4" w:space="0" w:color="365F91"/>
            </w:tcBorders>
            <w:shd w:val="clear" w:color="auto" w:fill="auto"/>
            <w:vAlign w:val="center"/>
          </w:tcPr>
          <w:p w14:paraId="70008BFB" w14:textId="77777777" w:rsidR="001D0C20" w:rsidRPr="008677C5" w:rsidRDefault="001D0C20" w:rsidP="00FE54B1">
            <w:pPr>
              <w:tabs>
                <w:tab w:val="left" w:pos="1080"/>
                <w:tab w:val="left" w:pos="6840"/>
              </w:tabs>
              <w:jc w:val="center"/>
              <w:rPr>
                <w:rFonts w:ascii="Verdana" w:eastAsia="Malgun Gothic" w:hAnsi="Verdana" w:cs="Arial"/>
                <w:color w:val="365F91"/>
                <w:sz w:val="18"/>
                <w:szCs w:val="18"/>
                <w:lang w:val="en-GB"/>
              </w:rPr>
            </w:pPr>
          </w:p>
        </w:tc>
        <w:tc>
          <w:tcPr>
            <w:tcW w:w="1935" w:type="dxa"/>
            <w:gridSpan w:val="2"/>
            <w:tcBorders>
              <w:top w:val="single" w:sz="4" w:space="0" w:color="365F91"/>
              <w:bottom w:val="single" w:sz="4" w:space="0" w:color="365F91"/>
              <w:right w:val="nil"/>
            </w:tcBorders>
            <w:shd w:val="clear" w:color="auto" w:fill="auto"/>
            <w:vAlign w:val="center"/>
          </w:tcPr>
          <w:p w14:paraId="60071664" w14:textId="77777777" w:rsidR="001D0C20" w:rsidRPr="008677C5" w:rsidRDefault="001D0C20" w:rsidP="00FE54B1">
            <w:pPr>
              <w:tabs>
                <w:tab w:val="left" w:pos="1080"/>
                <w:tab w:val="left" w:pos="6840"/>
              </w:tabs>
              <w:jc w:val="center"/>
              <w:rPr>
                <w:rFonts w:ascii="Verdana" w:eastAsia="Malgun Gothic" w:hAnsi="Verdana" w:cs="Arial"/>
                <w:color w:val="365F91"/>
                <w:sz w:val="18"/>
                <w:szCs w:val="18"/>
              </w:rPr>
            </w:pPr>
            <w:r w:rsidRPr="008677C5">
              <w:rPr>
                <w:rFonts w:ascii="Verdana" w:eastAsia="Malgun Gothic" w:hAnsi="Verdana" w:cs="Arial"/>
                <w:color w:val="365F91"/>
                <w:sz w:val="18"/>
                <w:szCs w:val="18"/>
                <w:lang w:val="en-GB"/>
              </w:rPr>
              <w:t>To</w:t>
            </w:r>
            <w:r w:rsidRPr="008677C5">
              <w:rPr>
                <w:rFonts w:ascii="Verdana" w:eastAsia="Malgun Gothic" w:hAnsi="Verdana" w:cs="Arial"/>
                <w:color w:val="365F91"/>
                <w:sz w:val="18"/>
                <w:szCs w:val="18"/>
              </w:rPr>
              <w:t xml:space="preserve"> </w:t>
            </w:r>
            <w:r w:rsidRPr="008677C5">
              <w:rPr>
                <w:rFonts w:ascii="Verdana" w:eastAsia="Malgun Gothic" w:hAnsi="Verdana" w:cs="Arial"/>
                <w:color w:val="365F91"/>
                <w:sz w:val="18"/>
                <w:szCs w:val="18"/>
                <w:lang w:val="en-GB"/>
              </w:rPr>
              <w:t>the</w:t>
            </w:r>
            <w:r w:rsidRPr="008677C5">
              <w:rPr>
                <w:rFonts w:ascii="Verdana" w:eastAsia="Malgun Gothic" w:hAnsi="Verdana" w:cs="Arial"/>
                <w:color w:val="365F91"/>
                <w:sz w:val="18"/>
                <w:szCs w:val="18"/>
              </w:rPr>
              <w:t xml:space="preserve"> </w:t>
            </w:r>
            <w:r w:rsidRPr="008677C5">
              <w:rPr>
                <w:rFonts w:ascii="Verdana" w:eastAsia="Malgun Gothic" w:hAnsi="Verdana" w:cs="Arial"/>
                <w:color w:val="365F91"/>
                <w:sz w:val="18"/>
                <w:szCs w:val="18"/>
                <w:lang w:val="en-GB"/>
              </w:rPr>
              <w:t>same</w:t>
            </w:r>
            <w:r w:rsidRPr="008677C5">
              <w:rPr>
                <w:rFonts w:ascii="Verdana" w:eastAsia="Malgun Gothic" w:hAnsi="Verdana" w:cs="Arial"/>
                <w:color w:val="365F91"/>
                <w:sz w:val="18"/>
                <w:szCs w:val="18"/>
              </w:rPr>
              <w:t xml:space="preserve"> </w:t>
            </w:r>
            <w:r w:rsidRPr="008677C5">
              <w:rPr>
                <w:rFonts w:ascii="Verdana" w:eastAsia="Malgun Gothic" w:hAnsi="Verdana" w:cs="Arial"/>
                <w:color w:val="365F91"/>
                <w:sz w:val="18"/>
                <w:szCs w:val="18"/>
                <w:lang w:val="en-GB"/>
              </w:rPr>
              <w:t>quarter</w:t>
            </w:r>
            <w:r w:rsidRPr="008677C5">
              <w:rPr>
                <w:rFonts w:ascii="Verdana" w:eastAsia="Malgun Gothic" w:hAnsi="Verdana" w:cs="Arial"/>
                <w:color w:val="365F91"/>
                <w:sz w:val="18"/>
                <w:szCs w:val="18"/>
              </w:rPr>
              <w:t xml:space="preserve"> </w:t>
            </w:r>
            <w:r w:rsidRPr="008677C5">
              <w:rPr>
                <w:rFonts w:ascii="Verdana" w:eastAsia="Malgun Gothic" w:hAnsi="Verdana" w:cs="Arial"/>
                <w:color w:val="365F91"/>
                <w:sz w:val="18"/>
                <w:szCs w:val="18"/>
                <w:lang w:val="en-GB"/>
              </w:rPr>
              <w:t>of</w:t>
            </w:r>
            <w:r w:rsidRPr="008677C5">
              <w:rPr>
                <w:rFonts w:ascii="Verdana" w:eastAsia="Malgun Gothic" w:hAnsi="Verdana" w:cs="Arial"/>
                <w:color w:val="365F91"/>
                <w:sz w:val="18"/>
                <w:szCs w:val="18"/>
              </w:rPr>
              <w:t xml:space="preserve"> </w:t>
            </w:r>
            <w:r w:rsidRPr="008677C5">
              <w:rPr>
                <w:rFonts w:ascii="Verdana" w:eastAsia="Malgun Gothic" w:hAnsi="Verdana" w:cs="Arial"/>
                <w:color w:val="365F91"/>
                <w:sz w:val="18"/>
                <w:szCs w:val="18"/>
                <w:lang w:val="en-GB"/>
              </w:rPr>
              <w:t>the</w:t>
            </w:r>
            <w:r w:rsidRPr="008677C5">
              <w:rPr>
                <w:rFonts w:ascii="Verdana" w:eastAsia="Malgun Gothic" w:hAnsi="Verdana" w:cs="Arial"/>
                <w:color w:val="365F91"/>
                <w:sz w:val="18"/>
                <w:szCs w:val="18"/>
              </w:rPr>
              <w:t xml:space="preserve"> </w:t>
            </w:r>
            <w:r w:rsidRPr="008677C5">
              <w:rPr>
                <w:rFonts w:ascii="Verdana" w:eastAsia="Malgun Gothic" w:hAnsi="Verdana" w:cs="Arial"/>
                <w:color w:val="365F91"/>
                <w:sz w:val="18"/>
                <w:szCs w:val="18"/>
                <w:lang w:val="en-GB"/>
              </w:rPr>
              <w:t>previous</w:t>
            </w:r>
            <w:r w:rsidRPr="008677C5">
              <w:rPr>
                <w:rFonts w:ascii="Verdana" w:eastAsia="Malgun Gothic" w:hAnsi="Verdana" w:cs="Arial"/>
                <w:color w:val="365F91"/>
                <w:sz w:val="18"/>
                <w:szCs w:val="18"/>
              </w:rPr>
              <w:t xml:space="preserve"> </w:t>
            </w:r>
            <w:r w:rsidRPr="008677C5">
              <w:rPr>
                <w:rFonts w:ascii="Verdana" w:eastAsia="Malgun Gothic" w:hAnsi="Verdana" w:cs="Arial"/>
                <w:color w:val="365F91"/>
                <w:sz w:val="18"/>
                <w:szCs w:val="18"/>
                <w:lang w:val="en-GB"/>
              </w:rPr>
              <w:t>year</w:t>
            </w:r>
            <w:r w:rsidRPr="008677C5">
              <w:rPr>
                <w:rFonts w:ascii="Verdana" w:eastAsia="Malgun Gothic" w:hAnsi="Verdana" w:cs="Arial"/>
                <w:color w:val="365F91"/>
                <w:sz w:val="18"/>
                <w:szCs w:val="18"/>
              </w:rPr>
              <w:t xml:space="preserve">  (unadjusted earnings)</w:t>
            </w:r>
          </w:p>
        </w:tc>
        <w:tc>
          <w:tcPr>
            <w:tcW w:w="1876" w:type="dxa"/>
            <w:gridSpan w:val="2"/>
            <w:tcBorders>
              <w:top w:val="single" w:sz="4" w:space="0" w:color="365F91"/>
              <w:left w:val="nil"/>
              <w:bottom w:val="single" w:sz="4" w:space="0" w:color="365F91"/>
            </w:tcBorders>
            <w:shd w:val="clear" w:color="auto" w:fill="auto"/>
            <w:vAlign w:val="center"/>
          </w:tcPr>
          <w:p w14:paraId="0AF2DE10" w14:textId="77777777" w:rsidR="001D0C20" w:rsidRPr="008677C5" w:rsidRDefault="001D0C20" w:rsidP="00FE54B1">
            <w:pPr>
              <w:tabs>
                <w:tab w:val="left" w:pos="1080"/>
                <w:tab w:val="left" w:pos="6840"/>
              </w:tabs>
              <w:jc w:val="center"/>
              <w:rPr>
                <w:rFonts w:ascii="Verdana" w:eastAsia="Malgun Gothic" w:hAnsi="Verdana" w:cs="Arial"/>
                <w:color w:val="365F91"/>
                <w:sz w:val="18"/>
                <w:szCs w:val="18"/>
              </w:rPr>
            </w:pPr>
            <w:r w:rsidRPr="008677C5">
              <w:rPr>
                <w:rFonts w:ascii="Verdana" w:eastAsia="Malgun Gothic" w:hAnsi="Verdana" w:cs="Arial"/>
                <w:color w:val="365F91"/>
                <w:sz w:val="18"/>
                <w:szCs w:val="18"/>
              </w:rPr>
              <w:t>To the previous quarter   (seasonally adjusted earnings)</w:t>
            </w:r>
          </w:p>
        </w:tc>
      </w:tr>
      <w:tr w:rsidR="001D0C20" w14:paraId="3B9FF8C8" w14:textId="77777777" w:rsidTr="00146437">
        <w:trPr>
          <w:trHeight w:val="312"/>
          <w:jc w:val="center"/>
        </w:trPr>
        <w:tc>
          <w:tcPr>
            <w:tcW w:w="2145" w:type="dxa"/>
            <w:gridSpan w:val="2"/>
            <w:tcBorders>
              <w:top w:val="single" w:sz="4" w:space="0" w:color="365F91"/>
            </w:tcBorders>
            <w:shd w:val="clear" w:color="auto" w:fill="auto"/>
            <w:vAlign w:val="center"/>
          </w:tcPr>
          <w:p w14:paraId="34847B34" w14:textId="77777777" w:rsidR="001D0C20" w:rsidRPr="008677C5" w:rsidRDefault="001D0C20" w:rsidP="00FE54B1">
            <w:pPr>
              <w:tabs>
                <w:tab w:val="left" w:pos="1080"/>
                <w:tab w:val="left" w:pos="6840"/>
              </w:tabs>
              <w:rPr>
                <w:rFonts w:ascii="Verdana" w:eastAsia="Malgun Gothic" w:hAnsi="Verdana" w:cs="Arial"/>
                <w:b/>
                <w:color w:val="365F91"/>
                <w:sz w:val="18"/>
                <w:szCs w:val="18"/>
                <w:u w:val="single"/>
              </w:rPr>
            </w:pPr>
            <w:r w:rsidRPr="008677C5">
              <w:rPr>
                <w:rFonts w:ascii="Verdana" w:eastAsia="Malgun Gothic" w:hAnsi="Verdana" w:cs="Arial"/>
                <w:b/>
                <w:color w:val="365F91"/>
                <w:sz w:val="18"/>
                <w:szCs w:val="18"/>
                <w:u w:val="single"/>
              </w:rPr>
              <w:t>Total</w:t>
            </w:r>
          </w:p>
        </w:tc>
        <w:tc>
          <w:tcPr>
            <w:tcW w:w="1741" w:type="dxa"/>
            <w:gridSpan w:val="2"/>
            <w:tcBorders>
              <w:top w:val="single" w:sz="4" w:space="0" w:color="365F91"/>
            </w:tcBorders>
            <w:shd w:val="clear" w:color="auto" w:fill="auto"/>
          </w:tcPr>
          <w:p w14:paraId="59775334" w14:textId="77777777" w:rsidR="001D0C20" w:rsidRPr="008677C5" w:rsidRDefault="001D0C20" w:rsidP="00FE54B1">
            <w:pPr>
              <w:tabs>
                <w:tab w:val="left" w:pos="1080"/>
                <w:tab w:val="left" w:pos="6840"/>
              </w:tabs>
              <w:ind w:right="209"/>
              <w:jc w:val="both"/>
              <w:rPr>
                <w:rFonts w:ascii="Verdana" w:eastAsia="Malgun Gothic" w:hAnsi="Verdana" w:cs="Arial"/>
                <w:color w:val="365F91"/>
                <w:sz w:val="18"/>
                <w:szCs w:val="18"/>
                <w:lang w:val="en-GB"/>
              </w:rPr>
            </w:pPr>
          </w:p>
        </w:tc>
        <w:tc>
          <w:tcPr>
            <w:tcW w:w="1741" w:type="dxa"/>
            <w:gridSpan w:val="2"/>
            <w:tcBorders>
              <w:top w:val="single" w:sz="4" w:space="0" w:color="365F91"/>
              <w:right w:val="single" w:sz="4" w:space="0" w:color="365F91"/>
            </w:tcBorders>
            <w:shd w:val="clear" w:color="auto" w:fill="auto"/>
          </w:tcPr>
          <w:p w14:paraId="51BFDF83" w14:textId="77777777" w:rsidR="001D0C20" w:rsidRPr="008677C5" w:rsidRDefault="001D0C20" w:rsidP="00FE54B1">
            <w:pPr>
              <w:tabs>
                <w:tab w:val="left" w:pos="1080"/>
                <w:tab w:val="left" w:pos="6840"/>
              </w:tabs>
              <w:ind w:right="206"/>
              <w:jc w:val="both"/>
              <w:rPr>
                <w:rFonts w:ascii="Verdana" w:eastAsia="Malgun Gothic" w:hAnsi="Verdana" w:cs="Arial"/>
                <w:color w:val="365F91"/>
                <w:sz w:val="18"/>
                <w:szCs w:val="18"/>
                <w:lang w:val="en-GB"/>
              </w:rPr>
            </w:pPr>
          </w:p>
        </w:tc>
        <w:tc>
          <w:tcPr>
            <w:tcW w:w="281" w:type="dxa"/>
            <w:gridSpan w:val="2"/>
            <w:tcBorders>
              <w:top w:val="single" w:sz="4" w:space="0" w:color="365F91"/>
              <w:left w:val="single" w:sz="4" w:space="0" w:color="365F91"/>
              <w:bottom w:val="nil"/>
              <w:right w:val="single" w:sz="4" w:space="0" w:color="365F91"/>
            </w:tcBorders>
            <w:shd w:val="clear" w:color="auto" w:fill="auto"/>
          </w:tcPr>
          <w:p w14:paraId="48EE7477" w14:textId="77777777" w:rsidR="001D0C20" w:rsidRPr="008677C5" w:rsidRDefault="001D0C20" w:rsidP="00FE54B1">
            <w:pPr>
              <w:tabs>
                <w:tab w:val="left" w:pos="1080"/>
                <w:tab w:val="left" w:pos="6840"/>
              </w:tabs>
              <w:jc w:val="both"/>
              <w:rPr>
                <w:rFonts w:ascii="Verdana" w:eastAsia="Malgun Gothic" w:hAnsi="Verdana" w:cs="Arial"/>
                <w:color w:val="365F91"/>
                <w:sz w:val="18"/>
                <w:szCs w:val="18"/>
                <w:lang w:val="en-GB"/>
              </w:rPr>
            </w:pPr>
          </w:p>
        </w:tc>
        <w:tc>
          <w:tcPr>
            <w:tcW w:w="1935" w:type="dxa"/>
            <w:gridSpan w:val="2"/>
            <w:tcBorders>
              <w:top w:val="single" w:sz="4" w:space="0" w:color="365F91"/>
              <w:left w:val="single" w:sz="4" w:space="0" w:color="365F91"/>
            </w:tcBorders>
            <w:shd w:val="clear" w:color="auto" w:fill="auto"/>
          </w:tcPr>
          <w:p w14:paraId="7EF6C4D4" w14:textId="77777777" w:rsidR="001D0C20" w:rsidRPr="008677C5" w:rsidRDefault="001D0C20" w:rsidP="00FE54B1">
            <w:pPr>
              <w:tabs>
                <w:tab w:val="left" w:pos="1080"/>
                <w:tab w:val="left" w:pos="6840"/>
              </w:tabs>
              <w:jc w:val="both"/>
              <w:rPr>
                <w:rFonts w:ascii="Verdana" w:eastAsia="Malgun Gothic" w:hAnsi="Verdana" w:cs="Arial"/>
                <w:color w:val="365F91"/>
                <w:sz w:val="18"/>
                <w:szCs w:val="18"/>
                <w:lang w:val="en-GB"/>
              </w:rPr>
            </w:pPr>
          </w:p>
        </w:tc>
        <w:tc>
          <w:tcPr>
            <w:tcW w:w="1876" w:type="dxa"/>
            <w:gridSpan w:val="2"/>
            <w:tcBorders>
              <w:top w:val="single" w:sz="4" w:space="0" w:color="365F91"/>
            </w:tcBorders>
            <w:shd w:val="clear" w:color="auto" w:fill="auto"/>
          </w:tcPr>
          <w:p w14:paraId="5BEA03C8" w14:textId="77777777" w:rsidR="001D0C20" w:rsidRPr="008677C5" w:rsidRDefault="001D0C20" w:rsidP="00FE54B1">
            <w:pPr>
              <w:tabs>
                <w:tab w:val="left" w:pos="1080"/>
                <w:tab w:val="left" w:pos="6840"/>
              </w:tabs>
              <w:jc w:val="both"/>
              <w:rPr>
                <w:rFonts w:ascii="Verdana" w:eastAsia="Malgun Gothic" w:hAnsi="Verdana" w:cs="Arial"/>
                <w:color w:val="365F91"/>
                <w:sz w:val="18"/>
                <w:szCs w:val="18"/>
                <w:lang w:val="en-GB"/>
              </w:rPr>
            </w:pPr>
          </w:p>
        </w:tc>
      </w:tr>
      <w:tr w:rsidR="006A4FBE" w:rsidRPr="00FF54D9" w14:paraId="4F2B542B" w14:textId="77777777" w:rsidTr="00146437">
        <w:trPr>
          <w:trHeight w:val="374"/>
          <w:jc w:val="center"/>
        </w:trPr>
        <w:tc>
          <w:tcPr>
            <w:tcW w:w="2145" w:type="dxa"/>
            <w:gridSpan w:val="2"/>
            <w:shd w:val="clear" w:color="auto" w:fill="auto"/>
            <w:vAlign w:val="center"/>
          </w:tcPr>
          <w:p w14:paraId="0317E46E" w14:textId="77777777" w:rsidR="006A4FBE" w:rsidRPr="007620F1" w:rsidRDefault="007E4119" w:rsidP="007E4119">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rPr>
              <w:t>3</w:t>
            </w:r>
            <w:r>
              <w:rPr>
                <w:rFonts w:ascii="Verdana" w:eastAsia="Malgun Gothic" w:hAnsi="Verdana" w:cs="Arial"/>
                <w:color w:val="365F91"/>
                <w:sz w:val="18"/>
                <w:szCs w:val="18"/>
                <w:vertAlign w:val="superscript"/>
              </w:rPr>
              <w:t>r</w:t>
            </w:r>
            <w:r w:rsidR="006A4FBE">
              <w:rPr>
                <w:rFonts w:ascii="Verdana" w:eastAsia="Malgun Gothic" w:hAnsi="Verdana" w:cs="Arial"/>
                <w:color w:val="365F91"/>
                <w:sz w:val="18"/>
                <w:szCs w:val="18"/>
                <w:vertAlign w:val="superscript"/>
              </w:rPr>
              <w:t>d</w:t>
            </w:r>
            <w:r w:rsidR="006A4FBE" w:rsidRPr="008677C5">
              <w:rPr>
                <w:rFonts w:ascii="Verdana" w:eastAsia="Malgun Gothic" w:hAnsi="Verdana" w:cs="Arial"/>
                <w:color w:val="365F91"/>
                <w:sz w:val="18"/>
                <w:szCs w:val="18"/>
                <w:lang w:val="el-GR"/>
              </w:rPr>
              <w:t xml:space="preserve"> Quarter 20</w:t>
            </w:r>
            <w:r w:rsidR="006A4FBE">
              <w:rPr>
                <w:rFonts w:ascii="Verdana" w:eastAsia="Malgun Gothic" w:hAnsi="Verdana" w:cs="Arial"/>
                <w:color w:val="365F91"/>
                <w:sz w:val="18"/>
                <w:szCs w:val="18"/>
              </w:rPr>
              <w:t>21</w:t>
            </w:r>
          </w:p>
        </w:tc>
        <w:tc>
          <w:tcPr>
            <w:tcW w:w="1741" w:type="dxa"/>
            <w:gridSpan w:val="2"/>
            <w:shd w:val="clear" w:color="auto" w:fill="auto"/>
            <w:vAlign w:val="center"/>
          </w:tcPr>
          <w:p w14:paraId="46A30649" w14:textId="77777777" w:rsidR="006A4FBE" w:rsidRPr="00C044FF" w:rsidRDefault="006A4FBE" w:rsidP="00A41AB6">
            <w:pPr>
              <w:jc w:val="center"/>
              <w:rPr>
                <w:rFonts w:ascii="Verdana" w:eastAsia="Malgun Gothic" w:hAnsi="Verdana" w:cs="Arial"/>
                <w:color w:val="365F91"/>
                <w:sz w:val="18"/>
                <w:szCs w:val="18"/>
              </w:rPr>
            </w:pPr>
            <w:r>
              <w:rPr>
                <w:rFonts w:ascii="Verdana" w:eastAsia="Malgun Gothic" w:hAnsi="Verdana" w:cs="Arial"/>
                <w:color w:val="365F91"/>
                <w:sz w:val="18"/>
                <w:szCs w:val="18"/>
              </w:rPr>
              <w:t>1</w:t>
            </w:r>
            <w:r w:rsidRPr="00F3761B">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934</w:t>
            </w:r>
          </w:p>
        </w:tc>
        <w:tc>
          <w:tcPr>
            <w:tcW w:w="1741" w:type="dxa"/>
            <w:gridSpan w:val="2"/>
            <w:tcBorders>
              <w:right w:val="single" w:sz="4" w:space="0" w:color="365F91"/>
            </w:tcBorders>
            <w:shd w:val="clear" w:color="auto" w:fill="auto"/>
            <w:vAlign w:val="center"/>
          </w:tcPr>
          <w:p w14:paraId="7734EC72" w14:textId="77777777" w:rsidR="006A4FBE" w:rsidRPr="004F1AE6" w:rsidRDefault="006A4FBE" w:rsidP="00A41AB6">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w:t>
            </w:r>
            <w:r w:rsidRPr="00F3761B">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024</w:t>
            </w:r>
          </w:p>
        </w:tc>
        <w:tc>
          <w:tcPr>
            <w:tcW w:w="281" w:type="dxa"/>
            <w:gridSpan w:val="2"/>
            <w:tcBorders>
              <w:left w:val="single" w:sz="4" w:space="0" w:color="365F91"/>
              <w:bottom w:val="nil"/>
              <w:right w:val="single" w:sz="4" w:space="0" w:color="365F91"/>
            </w:tcBorders>
            <w:shd w:val="clear" w:color="auto" w:fill="auto"/>
            <w:vAlign w:val="center"/>
          </w:tcPr>
          <w:p w14:paraId="445FBEA9" w14:textId="77777777" w:rsidR="006A4FBE" w:rsidRPr="00F3761B" w:rsidRDefault="006A4FBE" w:rsidP="00A41AB6">
            <w:pPr>
              <w:jc w:val="center"/>
              <w:rPr>
                <w:rFonts w:ascii="Verdana" w:eastAsia="Malgun Gothic" w:hAnsi="Verdana" w:cs="Arial"/>
                <w:color w:val="365F91"/>
                <w:sz w:val="18"/>
                <w:szCs w:val="18"/>
                <w:lang w:val="el-GR"/>
              </w:rPr>
            </w:pPr>
          </w:p>
        </w:tc>
        <w:tc>
          <w:tcPr>
            <w:tcW w:w="1935" w:type="dxa"/>
            <w:gridSpan w:val="2"/>
            <w:tcBorders>
              <w:left w:val="single" w:sz="4" w:space="0" w:color="365F91"/>
            </w:tcBorders>
            <w:shd w:val="clear" w:color="auto" w:fill="auto"/>
            <w:vAlign w:val="center"/>
          </w:tcPr>
          <w:p w14:paraId="28222CF1" w14:textId="77777777" w:rsidR="006A4FBE" w:rsidRPr="00C044FF" w:rsidRDefault="006A4FBE" w:rsidP="00A41AB6">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1</w:t>
            </w:r>
            <w:r w:rsidRPr="00F3761B">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3</w:t>
            </w:r>
          </w:p>
        </w:tc>
        <w:tc>
          <w:tcPr>
            <w:tcW w:w="1876" w:type="dxa"/>
            <w:gridSpan w:val="2"/>
            <w:shd w:val="clear" w:color="auto" w:fill="auto"/>
            <w:vAlign w:val="center"/>
          </w:tcPr>
          <w:p w14:paraId="4222E155" w14:textId="77777777" w:rsidR="006A4FBE" w:rsidRPr="00C044FF" w:rsidRDefault="006A4FBE" w:rsidP="00A41AB6">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0</w:t>
            </w:r>
            <w:r w:rsidRPr="00F3761B">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5</w:t>
            </w:r>
          </w:p>
        </w:tc>
      </w:tr>
      <w:tr w:rsidR="006A4FBE" w:rsidRPr="00FF54D9" w14:paraId="3BFB2ACD" w14:textId="77777777" w:rsidTr="00146437">
        <w:trPr>
          <w:trHeight w:val="374"/>
          <w:jc w:val="center"/>
        </w:trPr>
        <w:tc>
          <w:tcPr>
            <w:tcW w:w="2145" w:type="dxa"/>
            <w:gridSpan w:val="2"/>
            <w:shd w:val="clear" w:color="auto" w:fill="auto"/>
            <w:vAlign w:val="center"/>
          </w:tcPr>
          <w:p w14:paraId="4C48CABD" w14:textId="77777777" w:rsidR="006A4FBE" w:rsidRPr="003C487C" w:rsidRDefault="007E4119" w:rsidP="007E4119">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rPr>
              <w:t>2</w:t>
            </w:r>
            <w:r>
              <w:rPr>
                <w:rFonts w:ascii="Verdana" w:eastAsia="Malgun Gothic" w:hAnsi="Verdana" w:cs="Arial"/>
                <w:color w:val="365F91"/>
                <w:sz w:val="18"/>
                <w:szCs w:val="18"/>
                <w:vertAlign w:val="superscript"/>
              </w:rPr>
              <w:t>nd</w:t>
            </w:r>
            <w:r w:rsidR="006A4FBE" w:rsidRPr="008677C5">
              <w:rPr>
                <w:rFonts w:ascii="Verdana" w:eastAsia="Malgun Gothic" w:hAnsi="Verdana" w:cs="Arial"/>
                <w:color w:val="365F91"/>
                <w:sz w:val="18"/>
                <w:szCs w:val="18"/>
                <w:lang w:val="el-GR"/>
              </w:rPr>
              <w:t xml:space="preserve"> Quarter 20</w:t>
            </w:r>
            <w:r w:rsidR="006A4FBE">
              <w:rPr>
                <w:rFonts w:ascii="Verdana" w:eastAsia="Malgun Gothic" w:hAnsi="Verdana" w:cs="Arial"/>
                <w:color w:val="365F91"/>
                <w:sz w:val="18"/>
                <w:szCs w:val="18"/>
              </w:rPr>
              <w:t>21</w:t>
            </w:r>
          </w:p>
        </w:tc>
        <w:tc>
          <w:tcPr>
            <w:tcW w:w="1741" w:type="dxa"/>
            <w:gridSpan w:val="2"/>
            <w:shd w:val="clear" w:color="auto" w:fill="auto"/>
            <w:vAlign w:val="center"/>
          </w:tcPr>
          <w:p w14:paraId="1F969BB0" w14:textId="77777777" w:rsidR="006A4FBE" w:rsidRPr="00C044FF" w:rsidRDefault="006A4FBE" w:rsidP="00A41AB6">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1</w:t>
            </w:r>
            <w:r w:rsidRPr="00F3761B">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930</w:t>
            </w:r>
          </w:p>
        </w:tc>
        <w:tc>
          <w:tcPr>
            <w:tcW w:w="1741" w:type="dxa"/>
            <w:gridSpan w:val="2"/>
            <w:tcBorders>
              <w:right w:val="single" w:sz="4" w:space="0" w:color="365F91"/>
            </w:tcBorders>
            <w:shd w:val="clear" w:color="auto" w:fill="auto"/>
            <w:vAlign w:val="center"/>
          </w:tcPr>
          <w:p w14:paraId="6FDF7F68" w14:textId="77777777" w:rsidR="006A4FBE" w:rsidRPr="004F1AE6" w:rsidRDefault="006A4FBE" w:rsidP="00A41AB6">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w:t>
            </w:r>
            <w:r w:rsidRPr="00F3761B">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014</w:t>
            </w:r>
          </w:p>
        </w:tc>
        <w:tc>
          <w:tcPr>
            <w:tcW w:w="281" w:type="dxa"/>
            <w:gridSpan w:val="2"/>
            <w:tcBorders>
              <w:left w:val="single" w:sz="4" w:space="0" w:color="365F91"/>
              <w:bottom w:val="nil"/>
              <w:right w:val="single" w:sz="4" w:space="0" w:color="365F91"/>
            </w:tcBorders>
            <w:shd w:val="clear" w:color="auto" w:fill="auto"/>
            <w:vAlign w:val="center"/>
          </w:tcPr>
          <w:p w14:paraId="6C27BC21" w14:textId="77777777" w:rsidR="006A4FBE" w:rsidRPr="00F3761B" w:rsidRDefault="006A4FBE" w:rsidP="00A41AB6">
            <w:pPr>
              <w:jc w:val="center"/>
              <w:rPr>
                <w:rFonts w:ascii="Verdana" w:eastAsia="Malgun Gothic" w:hAnsi="Verdana" w:cs="Arial"/>
                <w:color w:val="365F91"/>
                <w:sz w:val="18"/>
                <w:szCs w:val="18"/>
                <w:lang w:val="el-GR"/>
              </w:rPr>
            </w:pPr>
          </w:p>
        </w:tc>
        <w:tc>
          <w:tcPr>
            <w:tcW w:w="1935" w:type="dxa"/>
            <w:gridSpan w:val="2"/>
            <w:tcBorders>
              <w:left w:val="single" w:sz="4" w:space="0" w:color="365F91"/>
            </w:tcBorders>
            <w:shd w:val="clear" w:color="auto" w:fill="auto"/>
            <w:vAlign w:val="center"/>
          </w:tcPr>
          <w:p w14:paraId="4B6927DD" w14:textId="77777777" w:rsidR="006A4FBE" w:rsidRPr="00C044FF" w:rsidRDefault="006A4FBE" w:rsidP="00A41AB6">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2</w:t>
            </w:r>
            <w:r w:rsidRPr="00F3761B">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5</w:t>
            </w:r>
          </w:p>
        </w:tc>
        <w:tc>
          <w:tcPr>
            <w:tcW w:w="1876" w:type="dxa"/>
            <w:gridSpan w:val="2"/>
            <w:shd w:val="clear" w:color="auto" w:fill="auto"/>
            <w:vAlign w:val="center"/>
          </w:tcPr>
          <w:p w14:paraId="1C2B1617" w14:textId="77777777" w:rsidR="006A4FBE" w:rsidRPr="00C044FF" w:rsidRDefault="006A4FBE" w:rsidP="00A41AB6">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2</w:t>
            </w:r>
            <w:r w:rsidRPr="00F3761B">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2</w:t>
            </w:r>
          </w:p>
        </w:tc>
      </w:tr>
      <w:tr w:rsidR="006A4FBE" w:rsidRPr="00FF54D9" w14:paraId="11CAAABB" w14:textId="77777777" w:rsidTr="00146437">
        <w:trPr>
          <w:trHeight w:val="374"/>
          <w:jc w:val="center"/>
        </w:trPr>
        <w:tc>
          <w:tcPr>
            <w:tcW w:w="2145" w:type="dxa"/>
            <w:gridSpan w:val="2"/>
            <w:shd w:val="clear" w:color="auto" w:fill="auto"/>
            <w:vAlign w:val="center"/>
          </w:tcPr>
          <w:p w14:paraId="2DA5C806" w14:textId="77777777" w:rsidR="006A4FBE" w:rsidRPr="008B5799" w:rsidRDefault="007E4119" w:rsidP="007E4119">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rPr>
              <w:t>3</w:t>
            </w:r>
            <w:r>
              <w:rPr>
                <w:rFonts w:ascii="Verdana" w:eastAsia="Malgun Gothic" w:hAnsi="Verdana" w:cs="Arial"/>
                <w:color w:val="365F91"/>
                <w:sz w:val="18"/>
                <w:szCs w:val="18"/>
                <w:vertAlign w:val="superscript"/>
              </w:rPr>
              <w:t>r</w:t>
            </w:r>
            <w:r w:rsidR="006A4FBE">
              <w:rPr>
                <w:rFonts w:ascii="Verdana" w:eastAsia="Malgun Gothic" w:hAnsi="Verdana" w:cs="Arial"/>
                <w:color w:val="365F91"/>
                <w:sz w:val="18"/>
                <w:szCs w:val="18"/>
                <w:vertAlign w:val="superscript"/>
              </w:rPr>
              <w:t>d</w:t>
            </w:r>
            <w:r w:rsidR="006A4FBE" w:rsidRPr="008677C5">
              <w:rPr>
                <w:rFonts w:ascii="Verdana" w:eastAsia="Malgun Gothic" w:hAnsi="Verdana" w:cs="Arial"/>
                <w:color w:val="365F91"/>
                <w:sz w:val="18"/>
                <w:szCs w:val="18"/>
                <w:lang w:val="el-GR"/>
              </w:rPr>
              <w:t xml:space="preserve"> Quarter 20</w:t>
            </w:r>
            <w:r w:rsidR="006A4FBE">
              <w:rPr>
                <w:rFonts w:ascii="Verdana" w:eastAsia="Malgun Gothic" w:hAnsi="Verdana" w:cs="Arial"/>
                <w:color w:val="365F91"/>
                <w:sz w:val="18"/>
                <w:szCs w:val="18"/>
              </w:rPr>
              <w:t>20</w:t>
            </w:r>
          </w:p>
        </w:tc>
        <w:tc>
          <w:tcPr>
            <w:tcW w:w="1741" w:type="dxa"/>
            <w:gridSpan w:val="2"/>
            <w:shd w:val="clear" w:color="auto" w:fill="auto"/>
            <w:vAlign w:val="center"/>
          </w:tcPr>
          <w:p w14:paraId="4BF767F2" w14:textId="77777777" w:rsidR="006A4FBE" w:rsidRPr="00C044FF" w:rsidRDefault="006A4FBE" w:rsidP="00A41AB6">
            <w:pPr>
              <w:jc w:val="center"/>
              <w:rPr>
                <w:rFonts w:ascii="Verdana" w:eastAsia="Malgun Gothic" w:hAnsi="Verdana" w:cs="Arial"/>
                <w:color w:val="365F91"/>
                <w:sz w:val="18"/>
                <w:szCs w:val="18"/>
              </w:rPr>
            </w:pPr>
            <w:r>
              <w:rPr>
                <w:rFonts w:ascii="Verdana" w:eastAsia="Malgun Gothic" w:hAnsi="Verdana" w:cs="Arial"/>
                <w:color w:val="365F91"/>
                <w:sz w:val="18"/>
                <w:szCs w:val="18"/>
              </w:rPr>
              <w:t>1</w:t>
            </w:r>
            <w:r w:rsidRPr="00F3761B">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909</w:t>
            </w:r>
          </w:p>
        </w:tc>
        <w:tc>
          <w:tcPr>
            <w:tcW w:w="1741" w:type="dxa"/>
            <w:gridSpan w:val="2"/>
            <w:tcBorders>
              <w:right w:val="single" w:sz="4" w:space="0" w:color="365F91"/>
            </w:tcBorders>
            <w:shd w:val="clear" w:color="auto" w:fill="auto"/>
            <w:vAlign w:val="center"/>
          </w:tcPr>
          <w:p w14:paraId="6D5B799D" w14:textId="77777777" w:rsidR="006A4FBE" w:rsidRPr="00C044FF" w:rsidRDefault="006A4FBE" w:rsidP="00A41AB6">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2</w:t>
            </w:r>
            <w:r w:rsidRPr="00F3761B">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010</w:t>
            </w:r>
          </w:p>
        </w:tc>
        <w:tc>
          <w:tcPr>
            <w:tcW w:w="281" w:type="dxa"/>
            <w:gridSpan w:val="2"/>
            <w:tcBorders>
              <w:left w:val="single" w:sz="4" w:space="0" w:color="365F91"/>
              <w:bottom w:val="nil"/>
              <w:right w:val="single" w:sz="4" w:space="0" w:color="365F91"/>
            </w:tcBorders>
            <w:shd w:val="clear" w:color="auto" w:fill="auto"/>
            <w:vAlign w:val="center"/>
          </w:tcPr>
          <w:p w14:paraId="69557FE8" w14:textId="77777777" w:rsidR="006A4FBE" w:rsidRPr="00F3761B" w:rsidRDefault="006A4FBE" w:rsidP="00A41AB6">
            <w:pPr>
              <w:jc w:val="center"/>
              <w:rPr>
                <w:rFonts w:ascii="Verdana" w:eastAsia="Malgun Gothic" w:hAnsi="Verdana" w:cs="Arial"/>
                <w:color w:val="365F91"/>
                <w:sz w:val="18"/>
                <w:szCs w:val="18"/>
                <w:lang w:val="el-GR"/>
              </w:rPr>
            </w:pPr>
          </w:p>
        </w:tc>
        <w:tc>
          <w:tcPr>
            <w:tcW w:w="1935" w:type="dxa"/>
            <w:gridSpan w:val="2"/>
            <w:tcBorders>
              <w:left w:val="single" w:sz="4" w:space="0" w:color="365F91"/>
            </w:tcBorders>
            <w:shd w:val="clear" w:color="auto" w:fill="auto"/>
            <w:vAlign w:val="center"/>
          </w:tcPr>
          <w:p w14:paraId="1018DB80" w14:textId="77777777" w:rsidR="006A4FBE" w:rsidRPr="00C044FF" w:rsidRDefault="006A4FBE" w:rsidP="00A41AB6">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2</w:t>
            </w:r>
            <w:r w:rsidRPr="00F3761B">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1</w:t>
            </w:r>
          </w:p>
        </w:tc>
        <w:tc>
          <w:tcPr>
            <w:tcW w:w="1876" w:type="dxa"/>
            <w:gridSpan w:val="2"/>
            <w:shd w:val="clear" w:color="auto" w:fill="auto"/>
            <w:vAlign w:val="center"/>
          </w:tcPr>
          <w:p w14:paraId="24A9666A" w14:textId="77777777" w:rsidR="006A4FBE" w:rsidRPr="00C044FF" w:rsidRDefault="006A4FBE" w:rsidP="00A41AB6">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2</w:t>
            </w:r>
            <w:r w:rsidRPr="00F3761B">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4</w:t>
            </w:r>
          </w:p>
        </w:tc>
      </w:tr>
      <w:tr w:rsidR="006A4FBE" w:rsidRPr="00FF54D9" w14:paraId="1C45D091" w14:textId="77777777" w:rsidTr="00146437">
        <w:trPr>
          <w:trHeight w:val="113"/>
          <w:jc w:val="center"/>
        </w:trPr>
        <w:tc>
          <w:tcPr>
            <w:tcW w:w="2145" w:type="dxa"/>
            <w:gridSpan w:val="2"/>
            <w:shd w:val="clear" w:color="auto" w:fill="auto"/>
            <w:vAlign w:val="center"/>
          </w:tcPr>
          <w:p w14:paraId="27048095" w14:textId="77777777" w:rsidR="006A4FBE" w:rsidRPr="008677C5" w:rsidRDefault="006A4FBE" w:rsidP="00FE54B1">
            <w:pPr>
              <w:tabs>
                <w:tab w:val="left" w:pos="1080"/>
                <w:tab w:val="left" w:pos="6840"/>
              </w:tabs>
              <w:jc w:val="center"/>
              <w:rPr>
                <w:rFonts w:ascii="Verdana" w:eastAsia="Malgun Gothic" w:hAnsi="Verdana" w:cs="Arial"/>
                <w:color w:val="365F91"/>
                <w:sz w:val="18"/>
                <w:szCs w:val="18"/>
                <w:lang w:val="en-GB"/>
              </w:rPr>
            </w:pPr>
          </w:p>
        </w:tc>
        <w:tc>
          <w:tcPr>
            <w:tcW w:w="1741" w:type="dxa"/>
            <w:gridSpan w:val="2"/>
            <w:shd w:val="clear" w:color="auto" w:fill="auto"/>
            <w:vAlign w:val="center"/>
          </w:tcPr>
          <w:p w14:paraId="72C593E4" w14:textId="77777777" w:rsidR="006A4FBE" w:rsidRPr="00F3761B" w:rsidRDefault="006A4FBE" w:rsidP="00A41AB6">
            <w:pPr>
              <w:jc w:val="center"/>
              <w:rPr>
                <w:rFonts w:ascii="Verdana" w:eastAsia="Malgun Gothic" w:hAnsi="Verdana" w:cs="Arial"/>
                <w:color w:val="365F91"/>
                <w:sz w:val="18"/>
                <w:szCs w:val="18"/>
                <w:lang w:val="el-GR"/>
              </w:rPr>
            </w:pPr>
          </w:p>
        </w:tc>
        <w:tc>
          <w:tcPr>
            <w:tcW w:w="1741" w:type="dxa"/>
            <w:gridSpan w:val="2"/>
            <w:tcBorders>
              <w:right w:val="single" w:sz="4" w:space="0" w:color="365F91"/>
            </w:tcBorders>
            <w:shd w:val="clear" w:color="auto" w:fill="auto"/>
            <w:vAlign w:val="center"/>
          </w:tcPr>
          <w:p w14:paraId="20C781C6" w14:textId="77777777" w:rsidR="006A4FBE" w:rsidRPr="00F3761B" w:rsidRDefault="006A4FBE" w:rsidP="00A41AB6">
            <w:pPr>
              <w:jc w:val="center"/>
              <w:rPr>
                <w:rFonts w:ascii="Verdana" w:eastAsia="Malgun Gothic" w:hAnsi="Verdana" w:cs="Arial"/>
                <w:color w:val="365F91"/>
                <w:sz w:val="18"/>
                <w:szCs w:val="18"/>
                <w:lang w:val="el-GR"/>
              </w:rPr>
            </w:pPr>
          </w:p>
        </w:tc>
        <w:tc>
          <w:tcPr>
            <w:tcW w:w="281" w:type="dxa"/>
            <w:gridSpan w:val="2"/>
            <w:tcBorders>
              <w:left w:val="single" w:sz="4" w:space="0" w:color="365F91"/>
              <w:bottom w:val="nil"/>
              <w:right w:val="single" w:sz="4" w:space="0" w:color="365F91"/>
            </w:tcBorders>
            <w:shd w:val="clear" w:color="auto" w:fill="auto"/>
            <w:vAlign w:val="center"/>
          </w:tcPr>
          <w:p w14:paraId="20CA4ACB" w14:textId="77777777" w:rsidR="006A4FBE" w:rsidRPr="00F3761B" w:rsidRDefault="006A4FBE" w:rsidP="00A41AB6">
            <w:pPr>
              <w:jc w:val="center"/>
              <w:rPr>
                <w:rFonts w:ascii="Verdana" w:eastAsia="Malgun Gothic" w:hAnsi="Verdana" w:cs="Arial"/>
                <w:color w:val="365F91"/>
                <w:sz w:val="18"/>
                <w:szCs w:val="18"/>
                <w:lang w:val="el-GR"/>
              </w:rPr>
            </w:pPr>
          </w:p>
        </w:tc>
        <w:tc>
          <w:tcPr>
            <w:tcW w:w="1935" w:type="dxa"/>
            <w:gridSpan w:val="2"/>
            <w:tcBorders>
              <w:left w:val="single" w:sz="4" w:space="0" w:color="365F91"/>
            </w:tcBorders>
            <w:shd w:val="clear" w:color="auto" w:fill="auto"/>
            <w:vAlign w:val="center"/>
          </w:tcPr>
          <w:p w14:paraId="0BA41AA0" w14:textId="77777777" w:rsidR="006A4FBE" w:rsidRPr="00F3761B" w:rsidRDefault="006A4FBE" w:rsidP="00A41AB6">
            <w:pPr>
              <w:jc w:val="center"/>
              <w:rPr>
                <w:rFonts w:ascii="Verdana" w:eastAsia="Malgun Gothic" w:hAnsi="Verdana" w:cs="Arial"/>
                <w:color w:val="365F91"/>
                <w:sz w:val="18"/>
                <w:szCs w:val="18"/>
                <w:lang w:val="el-GR"/>
              </w:rPr>
            </w:pPr>
          </w:p>
        </w:tc>
        <w:tc>
          <w:tcPr>
            <w:tcW w:w="1876" w:type="dxa"/>
            <w:gridSpan w:val="2"/>
            <w:shd w:val="clear" w:color="auto" w:fill="auto"/>
            <w:vAlign w:val="center"/>
          </w:tcPr>
          <w:p w14:paraId="319E2D8A" w14:textId="77777777" w:rsidR="006A4FBE" w:rsidRPr="00F3761B" w:rsidRDefault="006A4FBE" w:rsidP="00A41AB6">
            <w:pPr>
              <w:jc w:val="center"/>
              <w:rPr>
                <w:rFonts w:ascii="Verdana" w:eastAsia="Malgun Gothic" w:hAnsi="Verdana" w:cs="Arial"/>
                <w:color w:val="365F91"/>
                <w:sz w:val="18"/>
                <w:szCs w:val="18"/>
                <w:lang w:val="el-GR"/>
              </w:rPr>
            </w:pPr>
          </w:p>
        </w:tc>
      </w:tr>
      <w:tr w:rsidR="006A4FBE" w:rsidRPr="00FF54D9" w14:paraId="17FEF5AF" w14:textId="77777777" w:rsidTr="00146437">
        <w:trPr>
          <w:trHeight w:val="312"/>
          <w:jc w:val="center"/>
        </w:trPr>
        <w:tc>
          <w:tcPr>
            <w:tcW w:w="2145" w:type="dxa"/>
            <w:gridSpan w:val="2"/>
            <w:shd w:val="clear" w:color="auto" w:fill="auto"/>
            <w:vAlign w:val="center"/>
          </w:tcPr>
          <w:p w14:paraId="3D5EFE74" w14:textId="77777777" w:rsidR="006A4FBE" w:rsidRPr="008677C5" w:rsidRDefault="006A4FBE" w:rsidP="00FE54B1">
            <w:pPr>
              <w:tabs>
                <w:tab w:val="left" w:pos="1080"/>
                <w:tab w:val="left" w:pos="6840"/>
              </w:tabs>
              <w:rPr>
                <w:rFonts w:ascii="Verdana" w:eastAsia="Malgun Gothic" w:hAnsi="Verdana" w:cs="Arial"/>
                <w:b/>
                <w:color w:val="365F91"/>
                <w:sz w:val="18"/>
                <w:szCs w:val="18"/>
                <w:u w:val="single"/>
              </w:rPr>
            </w:pPr>
            <w:r w:rsidRPr="008677C5">
              <w:rPr>
                <w:rFonts w:ascii="Verdana" w:eastAsia="Malgun Gothic" w:hAnsi="Verdana" w:cs="Arial"/>
                <w:b/>
                <w:color w:val="365F91"/>
                <w:sz w:val="18"/>
                <w:szCs w:val="18"/>
                <w:u w:val="single"/>
              </w:rPr>
              <w:t>Males</w:t>
            </w:r>
          </w:p>
        </w:tc>
        <w:tc>
          <w:tcPr>
            <w:tcW w:w="1741" w:type="dxa"/>
            <w:gridSpan w:val="2"/>
            <w:shd w:val="clear" w:color="auto" w:fill="auto"/>
            <w:vAlign w:val="center"/>
          </w:tcPr>
          <w:p w14:paraId="00546F54" w14:textId="77777777" w:rsidR="006A4FBE" w:rsidRPr="00F3761B" w:rsidRDefault="006A4FBE" w:rsidP="00A41AB6">
            <w:pPr>
              <w:jc w:val="center"/>
              <w:rPr>
                <w:rFonts w:ascii="Verdana" w:eastAsia="Malgun Gothic" w:hAnsi="Verdana" w:cs="Arial"/>
                <w:color w:val="365F91"/>
                <w:sz w:val="18"/>
                <w:szCs w:val="18"/>
                <w:lang w:val="el-GR"/>
              </w:rPr>
            </w:pPr>
          </w:p>
        </w:tc>
        <w:tc>
          <w:tcPr>
            <w:tcW w:w="1741" w:type="dxa"/>
            <w:gridSpan w:val="2"/>
            <w:tcBorders>
              <w:right w:val="single" w:sz="4" w:space="0" w:color="365F91"/>
            </w:tcBorders>
            <w:shd w:val="clear" w:color="auto" w:fill="auto"/>
            <w:vAlign w:val="center"/>
          </w:tcPr>
          <w:p w14:paraId="423F8C0F" w14:textId="77777777" w:rsidR="006A4FBE" w:rsidRPr="00F3761B" w:rsidRDefault="006A4FBE" w:rsidP="00A41AB6">
            <w:pPr>
              <w:jc w:val="center"/>
              <w:rPr>
                <w:rFonts w:ascii="Verdana" w:eastAsia="Malgun Gothic" w:hAnsi="Verdana" w:cs="Arial"/>
                <w:color w:val="365F91"/>
                <w:sz w:val="18"/>
                <w:szCs w:val="18"/>
                <w:lang w:val="el-GR"/>
              </w:rPr>
            </w:pPr>
          </w:p>
        </w:tc>
        <w:tc>
          <w:tcPr>
            <w:tcW w:w="281" w:type="dxa"/>
            <w:gridSpan w:val="2"/>
            <w:tcBorders>
              <w:left w:val="single" w:sz="4" w:space="0" w:color="365F91"/>
              <w:bottom w:val="nil"/>
              <w:right w:val="single" w:sz="4" w:space="0" w:color="365F91"/>
            </w:tcBorders>
            <w:shd w:val="clear" w:color="auto" w:fill="auto"/>
            <w:vAlign w:val="center"/>
          </w:tcPr>
          <w:p w14:paraId="1AECEB2D" w14:textId="77777777" w:rsidR="006A4FBE" w:rsidRPr="00F3761B" w:rsidRDefault="006A4FBE" w:rsidP="00A41AB6">
            <w:pPr>
              <w:jc w:val="center"/>
              <w:rPr>
                <w:rFonts w:ascii="Verdana" w:eastAsia="Malgun Gothic" w:hAnsi="Verdana" w:cs="Arial"/>
                <w:color w:val="365F91"/>
                <w:sz w:val="18"/>
                <w:szCs w:val="18"/>
                <w:lang w:val="el-GR"/>
              </w:rPr>
            </w:pPr>
          </w:p>
        </w:tc>
        <w:tc>
          <w:tcPr>
            <w:tcW w:w="1935" w:type="dxa"/>
            <w:gridSpan w:val="2"/>
            <w:tcBorders>
              <w:left w:val="single" w:sz="4" w:space="0" w:color="365F91"/>
            </w:tcBorders>
            <w:shd w:val="clear" w:color="auto" w:fill="auto"/>
            <w:vAlign w:val="center"/>
          </w:tcPr>
          <w:p w14:paraId="0E06E967" w14:textId="77777777" w:rsidR="006A4FBE" w:rsidRPr="00F3761B" w:rsidRDefault="006A4FBE" w:rsidP="00A41AB6">
            <w:pPr>
              <w:jc w:val="center"/>
              <w:rPr>
                <w:rFonts w:ascii="Verdana" w:eastAsia="Malgun Gothic" w:hAnsi="Verdana" w:cs="Arial"/>
                <w:color w:val="365F91"/>
                <w:sz w:val="18"/>
                <w:szCs w:val="18"/>
                <w:lang w:val="el-GR"/>
              </w:rPr>
            </w:pPr>
          </w:p>
        </w:tc>
        <w:tc>
          <w:tcPr>
            <w:tcW w:w="1876" w:type="dxa"/>
            <w:gridSpan w:val="2"/>
            <w:shd w:val="clear" w:color="auto" w:fill="auto"/>
            <w:vAlign w:val="center"/>
          </w:tcPr>
          <w:p w14:paraId="3A34D5E8" w14:textId="77777777" w:rsidR="006A4FBE" w:rsidRPr="00F3761B" w:rsidRDefault="006A4FBE" w:rsidP="00A41AB6">
            <w:pPr>
              <w:jc w:val="center"/>
              <w:rPr>
                <w:rFonts w:ascii="Verdana" w:eastAsia="Malgun Gothic" w:hAnsi="Verdana" w:cs="Arial"/>
                <w:color w:val="365F91"/>
                <w:sz w:val="18"/>
                <w:szCs w:val="18"/>
                <w:lang w:val="el-GR"/>
              </w:rPr>
            </w:pPr>
          </w:p>
        </w:tc>
      </w:tr>
      <w:tr w:rsidR="006A4FBE" w:rsidRPr="00FF54D9" w14:paraId="175E8FB7" w14:textId="77777777" w:rsidTr="0051309B">
        <w:trPr>
          <w:trHeight w:val="374"/>
          <w:jc w:val="center"/>
        </w:trPr>
        <w:tc>
          <w:tcPr>
            <w:tcW w:w="2145" w:type="dxa"/>
            <w:gridSpan w:val="2"/>
            <w:shd w:val="clear" w:color="auto" w:fill="auto"/>
            <w:vAlign w:val="center"/>
          </w:tcPr>
          <w:p w14:paraId="2B23EA3B" w14:textId="77777777" w:rsidR="006A4FBE" w:rsidRPr="007620F1" w:rsidRDefault="007E4119" w:rsidP="007E4119">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rPr>
              <w:t>3</w:t>
            </w:r>
            <w:r>
              <w:rPr>
                <w:rFonts w:ascii="Verdana" w:eastAsia="Malgun Gothic" w:hAnsi="Verdana" w:cs="Arial"/>
                <w:color w:val="365F91"/>
                <w:sz w:val="18"/>
                <w:szCs w:val="18"/>
                <w:vertAlign w:val="superscript"/>
              </w:rPr>
              <w:t>r</w:t>
            </w:r>
            <w:r w:rsidR="006A4FBE">
              <w:rPr>
                <w:rFonts w:ascii="Verdana" w:eastAsia="Malgun Gothic" w:hAnsi="Verdana" w:cs="Arial"/>
                <w:color w:val="365F91"/>
                <w:sz w:val="18"/>
                <w:szCs w:val="18"/>
                <w:vertAlign w:val="superscript"/>
              </w:rPr>
              <w:t>d</w:t>
            </w:r>
            <w:r w:rsidR="006A4FBE" w:rsidRPr="008677C5">
              <w:rPr>
                <w:rFonts w:ascii="Verdana" w:eastAsia="Malgun Gothic" w:hAnsi="Verdana" w:cs="Arial"/>
                <w:color w:val="365F91"/>
                <w:sz w:val="18"/>
                <w:szCs w:val="18"/>
                <w:lang w:val="el-GR"/>
              </w:rPr>
              <w:t xml:space="preserve"> Quarter 20</w:t>
            </w:r>
            <w:r w:rsidR="006A4FBE">
              <w:rPr>
                <w:rFonts w:ascii="Verdana" w:eastAsia="Malgun Gothic" w:hAnsi="Verdana" w:cs="Arial"/>
                <w:color w:val="365F91"/>
                <w:sz w:val="18"/>
                <w:szCs w:val="18"/>
              </w:rPr>
              <w:t>21</w:t>
            </w:r>
          </w:p>
        </w:tc>
        <w:tc>
          <w:tcPr>
            <w:tcW w:w="1741" w:type="dxa"/>
            <w:gridSpan w:val="2"/>
            <w:shd w:val="clear" w:color="auto" w:fill="auto"/>
            <w:vAlign w:val="center"/>
          </w:tcPr>
          <w:p w14:paraId="1BDDA0FE" w14:textId="77777777" w:rsidR="006A4FBE" w:rsidRPr="004F1AE6" w:rsidRDefault="006A4FBE" w:rsidP="00A41AB6">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rPr>
              <w:t>2.0</w:t>
            </w:r>
            <w:r>
              <w:rPr>
                <w:rFonts w:ascii="Verdana" w:eastAsia="Malgun Gothic" w:hAnsi="Verdana" w:cs="Arial"/>
                <w:color w:val="365F91"/>
                <w:sz w:val="18"/>
                <w:szCs w:val="18"/>
                <w:lang w:val="el-GR"/>
              </w:rPr>
              <w:t>74</w:t>
            </w:r>
          </w:p>
        </w:tc>
        <w:tc>
          <w:tcPr>
            <w:tcW w:w="1741" w:type="dxa"/>
            <w:gridSpan w:val="2"/>
            <w:tcBorders>
              <w:right w:val="single" w:sz="4" w:space="0" w:color="365F91"/>
            </w:tcBorders>
            <w:shd w:val="clear" w:color="auto" w:fill="auto"/>
            <w:vAlign w:val="center"/>
          </w:tcPr>
          <w:p w14:paraId="2075F5A9" w14:textId="77777777" w:rsidR="006A4FBE" w:rsidRPr="004F1AE6" w:rsidRDefault="006A4FBE" w:rsidP="00A41AB6">
            <w:pPr>
              <w:jc w:val="center"/>
              <w:rPr>
                <w:rFonts w:ascii="Verdana" w:eastAsia="Malgun Gothic" w:hAnsi="Verdana" w:cs="Arial"/>
                <w:color w:val="365F91"/>
                <w:sz w:val="18"/>
                <w:szCs w:val="18"/>
                <w:lang w:val="el-GR"/>
              </w:rPr>
            </w:pPr>
            <w:r w:rsidRPr="00C044FF">
              <w:rPr>
                <w:rFonts w:ascii="Verdana" w:eastAsia="Malgun Gothic" w:hAnsi="Verdana" w:cs="Arial"/>
                <w:color w:val="365F91"/>
                <w:sz w:val="18"/>
                <w:szCs w:val="18"/>
              </w:rPr>
              <w:t>2.1</w:t>
            </w:r>
            <w:r>
              <w:rPr>
                <w:rFonts w:ascii="Verdana" w:eastAsia="Malgun Gothic" w:hAnsi="Verdana" w:cs="Arial"/>
                <w:color w:val="365F91"/>
                <w:sz w:val="18"/>
                <w:szCs w:val="18"/>
                <w:lang w:val="el-GR"/>
              </w:rPr>
              <w:t>68</w:t>
            </w:r>
          </w:p>
        </w:tc>
        <w:tc>
          <w:tcPr>
            <w:tcW w:w="281" w:type="dxa"/>
            <w:gridSpan w:val="2"/>
            <w:tcBorders>
              <w:left w:val="single" w:sz="4" w:space="0" w:color="365F91"/>
              <w:bottom w:val="nil"/>
              <w:right w:val="single" w:sz="4" w:space="0" w:color="365F91"/>
            </w:tcBorders>
            <w:shd w:val="clear" w:color="auto" w:fill="auto"/>
            <w:vAlign w:val="center"/>
          </w:tcPr>
          <w:p w14:paraId="685E0F83" w14:textId="77777777" w:rsidR="006A4FBE" w:rsidRPr="00C044FF" w:rsidRDefault="006A4FBE" w:rsidP="00A41AB6">
            <w:pPr>
              <w:jc w:val="center"/>
              <w:rPr>
                <w:rFonts w:ascii="Verdana" w:eastAsia="Malgun Gothic" w:hAnsi="Verdana" w:cs="Arial"/>
                <w:color w:val="365F91"/>
                <w:sz w:val="18"/>
                <w:szCs w:val="18"/>
              </w:rPr>
            </w:pPr>
          </w:p>
        </w:tc>
        <w:tc>
          <w:tcPr>
            <w:tcW w:w="1935" w:type="dxa"/>
            <w:gridSpan w:val="2"/>
            <w:tcBorders>
              <w:left w:val="single" w:sz="4" w:space="0" w:color="365F91"/>
            </w:tcBorders>
            <w:shd w:val="clear" w:color="auto" w:fill="auto"/>
            <w:vAlign w:val="center"/>
          </w:tcPr>
          <w:p w14:paraId="7B85FA7D" w14:textId="77777777" w:rsidR="006A4FBE" w:rsidRPr="0080592B" w:rsidRDefault="006A4FBE" w:rsidP="00A41AB6">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w:t>
            </w:r>
            <w:r w:rsidRPr="00C044FF">
              <w:rPr>
                <w:rFonts w:ascii="Verdana" w:eastAsia="Malgun Gothic" w:hAnsi="Verdana" w:cs="Arial"/>
                <w:color w:val="365F91"/>
                <w:sz w:val="18"/>
                <w:szCs w:val="18"/>
              </w:rPr>
              <w:t>,</w:t>
            </w:r>
            <w:r>
              <w:rPr>
                <w:rFonts w:ascii="Verdana" w:eastAsia="Malgun Gothic" w:hAnsi="Verdana" w:cs="Arial"/>
                <w:color w:val="365F91"/>
                <w:sz w:val="18"/>
                <w:szCs w:val="18"/>
                <w:lang w:val="el-GR"/>
              </w:rPr>
              <w:t>4</w:t>
            </w:r>
          </w:p>
        </w:tc>
        <w:tc>
          <w:tcPr>
            <w:tcW w:w="1876" w:type="dxa"/>
            <w:gridSpan w:val="2"/>
            <w:shd w:val="clear" w:color="auto" w:fill="auto"/>
            <w:vAlign w:val="center"/>
          </w:tcPr>
          <w:p w14:paraId="5DE78ECF" w14:textId="77777777" w:rsidR="006A4FBE" w:rsidRPr="0080592B" w:rsidRDefault="006A4FBE" w:rsidP="00A41AB6">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0</w:t>
            </w:r>
            <w:r w:rsidRPr="00C044FF">
              <w:rPr>
                <w:rFonts w:ascii="Verdana" w:eastAsia="Malgun Gothic" w:hAnsi="Verdana" w:cs="Arial"/>
                <w:color w:val="365F91"/>
                <w:sz w:val="18"/>
                <w:szCs w:val="18"/>
              </w:rPr>
              <w:t>,</w:t>
            </w:r>
            <w:r>
              <w:rPr>
                <w:rFonts w:ascii="Verdana" w:eastAsia="Malgun Gothic" w:hAnsi="Verdana" w:cs="Arial"/>
                <w:color w:val="365F91"/>
                <w:sz w:val="18"/>
                <w:szCs w:val="18"/>
                <w:lang w:val="el-GR"/>
              </w:rPr>
              <w:t>5</w:t>
            </w:r>
          </w:p>
        </w:tc>
      </w:tr>
      <w:tr w:rsidR="006A4FBE" w:rsidRPr="00FF54D9" w14:paraId="6B9A55D9" w14:textId="77777777" w:rsidTr="0051309B">
        <w:trPr>
          <w:trHeight w:val="374"/>
          <w:jc w:val="center"/>
        </w:trPr>
        <w:tc>
          <w:tcPr>
            <w:tcW w:w="2145" w:type="dxa"/>
            <w:gridSpan w:val="2"/>
            <w:shd w:val="clear" w:color="auto" w:fill="auto"/>
            <w:vAlign w:val="center"/>
          </w:tcPr>
          <w:p w14:paraId="21BC2444" w14:textId="77777777" w:rsidR="006A4FBE" w:rsidRPr="003C487C" w:rsidRDefault="007E4119" w:rsidP="007E4119">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rPr>
              <w:t>2</w:t>
            </w:r>
            <w:r>
              <w:rPr>
                <w:rFonts w:ascii="Verdana" w:eastAsia="Malgun Gothic" w:hAnsi="Verdana" w:cs="Arial"/>
                <w:color w:val="365F91"/>
                <w:sz w:val="18"/>
                <w:szCs w:val="18"/>
                <w:vertAlign w:val="superscript"/>
              </w:rPr>
              <w:t>nd</w:t>
            </w:r>
            <w:r w:rsidR="006A4FBE" w:rsidRPr="008677C5">
              <w:rPr>
                <w:rFonts w:ascii="Verdana" w:eastAsia="Malgun Gothic" w:hAnsi="Verdana" w:cs="Arial"/>
                <w:color w:val="365F91"/>
                <w:sz w:val="18"/>
                <w:szCs w:val="18"/>
                <w:lang w:val="el-GR"/>
              </w:rPr>
              <w:t xml:space="preserve"> Quarter 20</w:t>
            </w:r>
            <w:r w:rsidR="006A4FBE">
              <w:rPr>
                <w:rFonts w:ascii="Verdana" w:eastAsia="Malgun Gothic" w:hAnsi="Verdana" w:cs="Arial"/>
                <w:color w:val="365F91"/>
                <w:sz w:val="18"/>
                <w:szCs w:val="18"/>
              </w:rPr>
              <w:t>21</w:t>
            </w:r>
          </w:p>
        </w:tc>
        <w:tc>
          <w:tcPr>
            <w:tcW w:w="1741" w:type="dxa"/>
            <w:gridSpan w:val="2"/>
            <w:shd w:val="clear" w:color="auto" w:fill="auto"/>
            <w:vAlign w:val="center"/>
          </w:tcPr>
          <w:p w14:paraId="49C814CD" w14:textId="77777777" w:rsidR="006A4FBE" w:rsidRPr="004F1AE6" w:rsidRDefault="006A4FBE" w:rsidP="00A41AB6">
            <w:pPr>
              <w:jc w:val="center"/>
              <w:rPr>
                <w:rFonts w:ascii="Verdana" w:eastAsia="Malgun Gothic" w:hAnsi="Verdana" w:cs="Arial"/>
                <w:color w:val="365F91"/>
                <w:sz w:val="18"/>
                <w:szCs w:val="18"/>
                <w:lang w:val="el-GR"/>
              </w:rPr>
            </w:pPr>
            <w:r w:rsidRPr="00C044FF">
              <w:rPr>
                <w:rFonts w:ascii="Verdana" w:eastAsia="Malgun Gothic" w:hAnsi="Verdana" w:cs="Arial"/>
                <w:color w:val="365F91"/>
                <w:sz w:val="18"/>
                <w:szCs w:val="18"/>
              </w:rPr>
              <w:t>2.</w:t>
            </w:r>
            <w:r>
              <w:rPr>
                <w:rFonts w:ascii="Verdana" w:eastAsia="Malgun Gothic" w:hAnsi="Verdana" w:cs="Arial"/>
                <w:color w:val="365F91"/>
                <w:sz w:val="18"/>
                <w:szCs w:val="18"/>
                <w:lang w:val="el-GR"/>
              </w:rPr>
              <w:t>092</w:t>
            </w:r>
          </w:p>
        </w:tc>
        <w:tc>
          <w:tcPr>
            <w:tcW w:w="1741" w:type="dxa"/>
            <w:gridSpan w:val="2"/>
            <w:tcBorders>
              <w:right w:val="single" w:sz="4" w:space="0" w:color="365F91"/>
            </w:tcBorders>
            <w:shd w:val="clear" w:color="auto" w:fill="auto"/>
            <w:vAlign w:val="center"/>
          </w:tcPr>
          <w:p w14:paraId="1BD2DCFC" w14:textId="77777777" w:rsidR="006A4FBE" w:rsidRPr="00A06ABB" w:rsidRDefault="006A4FBE" w:rsidP="00A41AB6">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rPr>
              <w:t>2.1</w:t>
            </w:r>
            <w:r>
              <w:rPr>
                <w:rFonts w:ascii="Verdana" w:eastAsia="Malgun Gothic" w:hAnsi="Verdana" w:cs="Arial"/>
                <w:color w:val="365F91"/>
                <w:sz w:val="18"/>
                <w:szCs w:val="18"/>
                <w:lang w:val="el-GR"/>
              </w:rPr>
              <w:t>58</w:t>
            </w:r>
          </w:p>
        </w:tc>
        <w:tc>
          <w:tcPr>
            <w:tcW w:w="281" w:type="dxa"/>
            <w:gridSpan w:val="2"/>
            <w:tcBorders>
              <w:left w:val="single" w:sz="4" w:space="0" w:color="365F91"/>
              <w:bottom w:val="nil"/>
              <w:right w:val="single" w:sz="4" w:space="0" w:color="365F91"/>
            </w:tcBorders>
            <w:shd w:val="clear" w:color="auto" w:fill="auto"/>
            <w:vAlign w:val="center"/>
          </w:tcPr>
          <w:p w14:paraId="0374613A" w14:textId="77777777" w:rsidR="006A4FBE" w:rsidRPr="00C044FF" w:rsidRDefault="006A4FBE" w:rsidP="00A41AB6">
            <w:pPr>
              <w:jc w:val="center"/>
              <w:rPr>
                <w:rFonts w:ascii="Verdana" w:eastAsia="Malgun Gothic" w:hAnsi="Verdana" w:cs="Arial"/>
                <w:color w:val="365F91"/>
                <w:sz w:val="18"/>
                <w:szCs w:val="18"/>
              </w:rPr>
            </w:pPr>
          </w:p>
        </w:tc>
        <w:tc>
          <w:tcPr>
            <w:tcW w:w="1935" w:type="dxa"/>
            <w:gridSpan w:val="2"/>
            <w:tcBorders>
              <w:left w:val="single" w:sz="4" w:space="0" w:color="365F91"/>
            </w:tcBorders>
            <w:shd w:val="clear" w:color="auto" w:fill="auto"/>
            <w:vAlign w:val="center"/>
          </w:tcPr>
          <w:p w14:paraId="22C2B1F5" w14:textId="77777777" w:rsidR="006A4FBE" w:rsidRPr="0080592B" w:rsidRDefault="006A4FBE" w:rsidP="00A41AB6">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w:t>
            </w:r>
            <w:r w:rsidRPr="00C044FF">
              <w:rPr>
                <w:rFonts w:ascii="Verdana" w:eastAsia="Malgun Gothic" w:hAnsi="Verdana" w:cs="Arial"/>
                <w:color w:val="365F91"/>
                <w:sz w:val="18"/>
                <w:szCs w:val="18"/>
              </w:rPr>
              <w:t>,</w:t>
            </w:r>
            <w:r>
              <w:rPr>
                <w:rFonts w:ascii="Verdana" w:eastAsia="Malgun Gothic" w:hAnsi="Verdana" w:cs="Arial"/>
                <w:color w:val="365F91"/>
                <w:sz w:val="18"/>
                <w:szCs w:val="18"/>
                <w:lang w:val="el-GR"/>
              </w:rPr>
              <w:t>3</w:t>
            </w:r>
          </w:p>
        </w:tc>
        <w:tc>
          <w:tcPr>
            <w:tcW w:w="1876" w:type="dxa"/>
            <w:gridSpan w:val="2"/>
            <w:shd w:val="clear" w:color="auto" w:fill="auto"/>
            <w:vAlign w:val="center"/>
          </w:tcPr>
          <w:p w14:paraId="2231CD36" w14:textId="77777777" w:rsidR="006A4FBE" w:rsidRPr="0080592B" w:rsidRDefault="006A4FBE" w:rsidP="00A41AB6">
            <w:pPr>
              <w:jc w:val="center"/>
              <w:rPr>
                <w:rFonts w:ascii="Verdana" w:eastAsia="Malgun Gothic" w:hAnsi="Verdana" w:cs="Arial"/>
                <w:color w:val="365F91"/>
                <w:sz w:val="18"/>
                <w:szCs w:val="18"/>
                <w:lang w:val="el-GR"/>
              </w:rPr>
            </w:pPr>
            <w:r w:rsidRPr="00C044FF">
              <w:rPr>
                <w:rFonts w:ascii="Verdana" w:eastAsia="Malgun Gothic" w:hAnsi="Verdana" w:cs="Arial"/>
                <w:color w:val="365F91"/>
                <w:sz w:val="18"/>
                <w:szCs w:val="18"/>
              </w:rPr>
              <w:t>0,</w:t>
            </w:r>
            <w:r>
              <w:rPr>
                <w:rFonts w:ascii="Verdana" w:eastAsia="Malgun Gothic" w:hAnsi="Verdana" w:cs="Arial"/>
                <w:color w:val="365F91"/>
                <w:sz w:val="18"/>
                <w:szCs w:val="18"/>
                <w:lang w:val="el-GR"/>
              </w:rPr>
              <w:t>6</w:t>
            </w:r>
          </w:p>
        </w:tc>
      </w:tr>
      <w:tr w:rsidR="006A4FBE" w:rsidRPr="00FF54D9" w14:paraId="7284850E" w14:textId="77777777" w:rsidTr="0051309B">
        <w:trPr>
          <w:trHeight w:val="374"/>
          <w:jc w:val="center"/>
        </w:trPr>
        <w:tc>
          <w:tcPr>
            <w:tcW w:w="2145" w:type="dxa"/>
            <w:gridSpan w:val="2"/>
            <w:shd w:val="clear" w:color="auto" w:fill="auto"/>
            <w:vAlign w:val="center"/>
          </w:tcPr>
          <w:p w14:paraId="1ADC5FBE" w14:textId="77777777" w:rsidR="006A4FBE" w:rsidRPr="008B5799" w:rsidRDefault="007E4119" w:rsidP="007E4119">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rPr>
              <w:t>3</w:t>
            </w:r>
            <w:r>
              <w:rPr>
                <w:rFonts w:ascii="Verdana" w:eastAsia="Malgun Gothic" w:hAnsi="Verdana" w:cs="Arial"/>
                <w:color w:val="365F91"/>
                <w:sz w:val="18"/>
                <w:szCs w:val="18"/>
                <w:vertAlign w:val="superscript"/>
              </w:rPr>
              <w:t>r</w:t>
            </w:r>
            <w:r w:rsidR="006A4FBE">
              <w:rPr>
                <w:rFonts w:ascii="Verdana" w:eastAsia="Malgun Gothic" w:hAnsi="Verdana" w:cs="Arial"/>
                <w:color w:val="365F91"/>
                <w:sz w:val="18"/>
                <w:szCs w:val="18"/>
                <w:vertAlign w:val="superscript"/>
              </w:rPr>
              <w:t>d</w:t>
            </w:r>
            <w:r w:rsidR="006A4FBE" w:rsidRPr="008677C5">
              <w:rPr>
                <w:rFonts w:ascii="Verdana" w:eastAsia="Malgun Gothic" w:hAnsi="Verdana" w:cs="Arial"/>
                <w:color w:val="365F91"/>
                <w:sz w:val="18"/>
                <w:szCs w:val="18"/>
                <w:lang w:val="el-GR"/>
              </w:rPr>
              <w:t xml:space="preserve"> Quarter 20</w:t>
            </w:r>
            <w:r w:rsidR="006A4FBE">
              <w:rPr>
                <w:rFonts w:ascii="Verdana" w:eastAsia="Malgun Gothic" w:hAnsi="Verdana" w:cs="Arial"/>
                <w:color w:val="365F91"/>
                <w:sz w:val="18"/>
                <w:szCs w:val="18"/>
              </w:rPr>
              <w:t>20</w:t>
            </w:r>
          </w:p>
        </w:tc>
        <w:tc>
          <w:tcPr>
            <w:tcW w:w="1741" w:type="dxa"/>
            <w:gridSpan w:val="2"/>
            <w:shd w:val="clear" w:color="auto" w:fill="auto"/>
            <w:vAlign w:val="center"/>
          </w:tcPr>
          <w:p w14:paraId="1351C3E2" w14:textId="77777777" w:rsidR="006A4FBE" w:rsidRPr="004F1AE6" w:rsidRDefault="006A4FBE" w:rsidP="00A41AB6">
            <w:pPr>
              <w:jc w:val="center"/>
              <w:rPr>
                <w:rFonts w:ascii="Verdana" w:eastAsia="Malgun Gothic" w:hAnsi="Verdana" w:cs="Arial"/>
                <w:color w:val="365F91"/>
                <w:sz w:val="18"/>
                <w:szCs w:val="18"/>
                <w:lang w:val="el-GR"/>
              </w:rPr>
            </w:pPr>
            <w:r w:rsidRPr="00C044FF">
              <w:rPr>
                <w:rFonts w:ascii="Verdana" w:eastAsia="Malgun Gothic" w:hAnsi="Verdana" w:cs="Arial"/>
                <w:color w:val="365F91"/>
                <w:sz w:val="18"/>
                <w:szCs w:val="18"/>
              </w:rPr>
              <w:t>2.0</w:t>
            </w:r>
            <w:r>
              <w:rPr>
                <w:rFonts w:ascii="Verdana" w:eastAsia="Malgun Gothic" w:hAnsi="Verdana" w:cs="Arial"/>
                <w:color w:val="365F91"/>
                <w:sz w:val="18"/>
                <w:szCs w:val="18"/>
                <w:lang w:val="el-GR"/>
              </w:rPr>
              <w:t>45</w:t>
            </w:r>
          </w:p>
        </w:tc>
        <w:tc>
          <w:tcPr>
            <w:tcW w:w="1741" w:type="dxa"/>
            <w:gridSpan w:val="2"/>
            <w:tcBorders>
              <w:right w:val="single" w:sz="4" w:space="0" w:color="365F91"/>
            </w:tcBorders>
            <w:shd w:val="clear" w:color="auto" w:fill="auto"/>
            <w:vAlign w:val="center"/>
          </w:tcPr>
          <w:p w14:paraId="42D46FFF" w14:textId="77777777" w:rsidR="006A4FBE" w:rsidRPr="004F1AE6" w:rsidRDefault="006A4FBE" w:rsidP="00A41AB6">
            <w:pPr>
              <w:jc w:val="center"/>
              <w:rPr>
                <w:rFonts w:ascii="Verdana" w:eastAsia="Malgun Gothic" w:hAnsi="Verdana" w:cs="Arial"/>
                <w:color w:val="365F91"/>
                <w:sz w:val="18"/>
                <w:szCs w:val="18"/>
                <w:lang w:val="el-GR"/>
              </w:rPr>
            </w:pPr>
            <w:r w:rsidRPr="00C044FF">
              <w:rPr>
                <w:rFonts w:ascii="Verdana" w:eastAsia="Malgun Gothic" w:hAnsi="Verdana" w:cs="Arial"/>
                <w:color w:val="365F91"/>
                <w:sz w:val="18"/>
                <w:szCs w:val="18"/>
              </w:rPr>
              <w:t>2.</w:t>
            </w:r>
            <w:r>
              <w:rPr>
                <w:rFonts w:ascii="Verdana" w:eastAsia="Malgun Gothic" w:hAnsi="Verdana" w:cs="Arial"/>
                <w:color w:val="365F91"/>
                <w:sz w:val="18"/>
                <w:szCs w:val="18"/>
                <w:lang w:val="el-GR"/>
              </w:rPr>
              <w:t>150</w:t>
            </w:r>
          </w:p>
        </w:tc>
        <w:tc>
          <w:tcPr>
            <w:tcW w:w="281" w:type="dxa"/>
            <w:gridSpan w:val="2"/>
            <w:tcBorders>
              <w:left w:val="single" w:sz="4" w:space="0" w:color="365F91"/>
              <w:bottom w:val="nil"/>
              <w:right w:val="single" w:sz="4" w:space="0" w:color="365F91"/>
            </w:tcBorders>
            <w:shd w:val="clear" w:color="auto" w:fill="auto"/>
            <w:vAlign w:val="center"/>
          </w:tcPr>
          <w:p w14:paraId="6AD95AA2" w14:textId="77777777" w:rsidR="006A4FBE" w:rsidRPr="00C044FF" w:rsidRDefault="006A4FBE" w:rsidP="00A41AB6">
            <w:pPr>
              <w:jc w:val="center"/>
              <w:rPr>
                <w:rFonts w:ascii="Verdana" w:eastAsia="Malgun Gothic" w:hAnsi="Verdana" w:cs="Arial"/>
                <w:color w:val="365F91"/>
                <w:sz w:val="18"/>
                <w:szCs w:val="18"/>
              </w:rPr>
            </w:pPr>
          </w:p>
        </w:tc>
        <w:tc>
          <w:tcPr>
            <w:tcW w:w="1935" w:type="dxa"/>
            <w:gridSpan w:val="2"/>
            <w:tcBorders>
              <w:left w:val="single" w:sz="4" w:space="0" w:color="365F91"/>
            </w:tcBorders>
            <w:shd w:val="clear" w:color="auto" w:fill="auto"/>
            <w:vAlign w:val="center"/>
          </w:tcPr>
          <w:p w14:paraId="2F76E041" w14:textId="77777777" w:rsidR="006A4FBE" w:rsidRPr="0080592B" w:rsidRDefault="006A4FBE" w:rsidP="00A41AB6">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w:t>
            </w:r>
            <w:r w:rsidRPr="00C044FF">
              <w:rPr>
                <w:rFonts w:ascii="Verdana" w:eastAsia="Malgun Gothic" w:hAnsi="Verdana" w:cs="Arial"/>
                <w:color w:val="365F91"/>
                <w:sz w:val="18"/>
                <w:szCs w:val="18"/>
              </w:rPr>
              <w:t>,</w:t>
            </w:r>
            <w:r>
              <w:rPr>
                <w:rFonts w:ascii="Verdana" w:eastAsia="Malgun Gothic" w:hAnsi="Verdana" w:cs="Arial"/>
                <w:color w:val="365F91"/>
                <w:sz w:val="18"/>
                <w:szCs w:val="18"/>
                <w:lang w:val="el-GR"/>
              </w:rPr>
              <w:t>6</w:t>
            </w:r>
          </w:p>
        </w:tc>
        <w:tc>
          <w:tcPr>
            <w:tcW w:w="1876" w:type="dxa"/>
            <w:gridSpan w:val="2"/>
            <w:shd w:val="clear" w:color="auto" w:fill="auto"/>
            <w:vAlign w:val="center"/>
          </w:tcPr>
          <w:p w14:paraId="7E85EA90" w14:textId="77777777" w:rsidR="006A4FBE" w:rsidRPr="00C044FF" w:rsidRDefault="006A4FBE" w:rsidP="00A41AB6">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3</w:t>
            </w:r>
            <w:r w:rsidRPr="00C044FF">
              <w:rPr>
                <w:rFonts w:ascii="Verdana" w:eastAsia="Malgun Gothic" w:hAnsi="Verdana" w:cs="Arial"/>
                <w:color w:val="365F91"/>
                <w:sz w:val="18"/>
                <w:szCs w:val="18"/>
              </w:rPr>
              <w:t>,9</w:t>
            </w:r>
          </w:p>
        </w:tc>
      </w:tr>
      <w:tr w:rsidR="006A4FBE" w:rsidRPr="00FF54D9" w14:paraId="7C8EA25D" w14:textId="77777777" w:rsidTr="00146437">
        <w:trPr>
          <w:trHeight w:val="113"/>
          <w:jc w:val="center"/>
        </w:trPr>
        <w:tc>
          <w:tcPr>
            <w:tcW w:w="2145" w:type="dxa"/>
            <w:gridSpan w:val="2"/>
            <w:shd w:val="clear" w:color="auto" w:fill="auto"/>
            <w:vAlign w:val="center"/>
          </w:tcPr>
          <w:p w14:paraId="60F155E8" w14:textId="77777777" w:rsidR="006A4FBE" w:rsidRPr="008677C5" w:rsidRDefault="006A4FBE" w:rsidP="00FE54B1">
            <w:pPr>
              <w:tabs>
                <w:tab w:val="left" w:pos="1080"/>
                <w:tab w:val="left" w:pos="6840"/>
              </w:tabs>
              <w:jc w:val="center"/>
              <w:rPr>
                <w:rFonts w:ascii="Verdana" w:eastAsia="Malgun Gothic" w:hAnsi="Verdana" w:cs="Arial"/>
                <w:color w:val="365F91"/>
                <w:sz w:val="18"/>
                <w:szCs w:val="18"/>
                <w:lang w:val="en-GB"/>
              </w:rPr>
            </w:pPr>
          </w:p>
        </w:tc>
        <w:tc>
          <w:tcPr>
            <w:tcW w:w="1741" w:type="dxa"/>
            <w:gridSpan w:val="2"/>
            <w:shd w:val="clear" w:color="auto" w:fill="auto"/>
            <w:vAlign w:val="center"/>
          </w:tcPr>
          <w:p w14:paraId="25798DCF" w14:textId="77777777" w:rsidR="006A4FBE" w:rsidRPr="00F3761B" w:rsidRDefault="006A4FBE" w:rsidP="00A41AB6">
            <w:pPr>
              <w:jc w:val="center"/>
              <w:rPr>
                <w:rFonts w:ascii="Verdana" w:eastAsia="Malgun Gothic" w:hAnsi="Verdana" w:cs="Arial"/>
                <w:color w:val="365F91"/>
                <w:sz w:val="18"/>
                <w:szCs w:val="18"/>
                <w:lang w:val="el-GR"/>
              </w:rPr>
            </w:pPr>
          </w:p>
        </w:tc>
        <w:tc>
          <w:tcPr>
            <w:tcW w:w="1741" w:type="dxa"/>
            <w:gridSpan w:val="2"/>
            <w:tcBorders>
              <w:right w:val="single" w:sz="4" w:space="0" w:color="365F91"/>
            </w:tcBorders>
            <w:shd w:val="clear" w:color="auto" w:fill="auto"/>
            <w:vAlign w:val="center"/>
          </w:tcPr>
          <w:p w14:paraId="43420096" w14:textId="77777777" w:rsidR="006A4FBE" w:rsidRPr="00F3761B" w:rsidRDefault="006A4FBE" w:rsidP="00A41AB6">
            <w:pPr>
              <w:jc w:val="center"/>
              <w:rPr>
                <w:rFonts w:ascii="Verdana" w:eastAsia="Malgun Gothic" w:hAnsi="Verdana" w:cs="Arial"/>
                <w:color w:val="365F91"/>
                <w:sz w:val="18"/>
                <w:szCs w:val="18"/>
                <w:lang w:val="el-GR"/>
              </w:rPr>
            </w:pPr>
          </w:p>
        </w:tc>
        <w:tc>
          <w:tcPr>
            <w:tcW w:w="281" w:type="dxa"/>
            <w:gridSpan w:val="2"/>
            <w:tcBorders>
              <w:left w:val="single" w:sz="4" w:space="0" w:color="365F91"/>
              <w:bottom w:val="nil"/>
              <w:right w:val="single" w:sz="4" w:space="0" w:color="365F91"/>
            </w:tcBorders>
            <w:shd w:val="clear" w:color="auto" w:fill="auto"/>
            <w:vAlign w:val="center"/>
          </w:tcPr>
          <w:p w14:paraId="561D51C8" w14:textId="77777777" w:rsidR="006A4FBE" w:rsidRPr="00F3761B" w:rsidRDefault="006A4FBE" w:rsidP="00A41AB6">
            <w:pPr>
              <w:jc w:val="center"/>
              <w:rPr>
                <w:rFonts w:ascii="Verdana" w:eastAsia="Malgun Gothic" w:hAnsi="Verdana" w:cs="Arial"/>
                <w:color w:val="365F91"/>
                <w:sz w:val="18"/>
                <w:szCs w:val="18"/>
                <w:lang w:val="el-GR"/>
              </w:rPr>
            </w:pPr>
          </w:p>
        </w:tc>
        <w:tc>
          <w:tcPr>
            <w:tcW w:w="1935" w:type="dxa"/>
            <w:gridSpan w:val="2"/>
            <w:tcBorders>
              <w:left w:val="single" w:sz="4" w:space="0" w:color="365F91"/>
            </w:tcBorders>
            <w:shd w:val="clear" w:color="auto" w:fill="auto"/>
            <w:vAlign w:val="center"/>
          </w:tcPr>
          <w:p w14:paraId="3DD756F3" w14:textId="77777777" w:rsidR="006A4FBE" w:rsidRPr="00F3761B" w:rsidRDefault="006A4FBE" w:rsidP="00A41AB6">
            <w:pPr>
              <w:jc w:val="center"/>
              <w:rPr>
                <w:rFonts w:ascii="Verdana" w:eastAsia="Malgun Gothic" w:hAnsi="Verdana" w:cs="Arial"/>
                <w:color w:val="365F91"/>
                <w:sz w:val="18"/>
                <w:szCs w:val="18"/>
                <w:lang w:val="el-GR"/>
              </w:rPr>
            </w:pPr>
          </w:p>
        </w:tc>
        <w:tc>
          <w:tcPr>
            <w:tcW w:w="1876" w:type="dxa"/>
            <w:gridSpan w:val="2"/>
            <w:shd w:val="clear" w:color="auto" w:fill="auto"/>
            <w:vAlign w:val="center"/>
          </w:tcPr>
          <w:p w14:paraId="092F7455" w14:textId="77777777" w:rsidR="006A4FBE" w:rsidRPr="00F3761B" w:rsidRDefault="006A4FBE" w:rsidP="00A41AB6">
            <w:pPr>
              <w:jc w:val="center"/>
              <w:rPr>
                <w:rFonts w:ascii="Verdana" w:eastAsia="Malgun Gothic" w:hAnsi="Verdana" w:cs="Arial"/>
                <w:color w:val="365F91"/>
                <w:sz w:val="18"/>
                <w:szCs w:val="18"/>
                <w:lang w:val="el-GR"/>
              </w:rPr>
            </w:pPr>
          </w:p>
        </w:tc>
      </w:tr>
      <w:tr w:rsidR="006A4FBE" w:rsidRPr="00FF54D9" w14:paraId="6EC40165" w14:textId="77777777" w:rsidTr="00146437">
        <w:trPr>
          <w:trHeight w:val="312"/>
          <w:jc w:val="center"/>
        </w:trPr>
        <w:tc>
          <w:tcPr>
            <w:tcW w:w="2145" w:type="dxa"/>
            <w:gridSpan w:val="2"/>
            <w:shd w:val="clear" w:color="auto" w:fill="auto"/>
            <w:vAlign w:val="center"/>
          </w:tcPr>
          <w:p w14:paraId="06F7C08D" w14:textId="77777777" w:rsidR="006A4FBE" w:rsidRPr="008677C5" w:rsidRDefault="006A4FBE" w:rsidP="00FE54B1">
            <w:pPr>
              <w:tabs>
                <w:tab w:val="left" w:pos="1080"/>
                <w:tab w:val="left" w:pos="6840"/>
              </w:tabs>
              <w:rPr>
                <w:rFonts w:ascii="Verdana" w:eastAsia="Malgun Gothic" w:hAnsi="Verdana" w:cs="Arial"/>
                <w:b/>
                <w:color w:val="365F91"/>
                <w:sz w:val="18"/>
                <w:szCs w:val="18"/>
                <w:u w:val="single"/>
              </w:rPr>
            </w:pPr>
            <w:r w:rsidRPr="008677C5">
              <w:rPr>
                <w:rFonts w:ascii="Verdana" w:eastAsia="Malgun Gothic" w:hAnsi="Verdana" w:cs="Arial"/>
                <w:b/>
                <w:color w:val="365F91"/>
                <w:sz w:val="18"/>
                <w:szCs w:val="18"/>
                <w:u w:val="single"/>
              </w:rPr>
              <w:t>Females</w:t>
            </w:r>
          </w:p>
        </w:tc>
        <w:tc>
          <w:tcPr>
            <w:tcW w:w="1741" w:type="dxa"/>
            <w:gridSpan w:val="2"/>
            <w:shd w:val="clear" w:color="auto" w:fill="auto"/>
            <w:vAlign w:val="center"/>
          </w:tcPr>
          <w:p w14:paraId="69A290F3" w14:textId="77777777" w:rsidR="006A4FBE" w:rsidRPr="00F3761B" w:rsidRDefault="006A4FBE" w:rsidP="00A41AB6">
            <w:pPr>
              <w:jc w:val="center"/>
              <w:rPr>
                <w:rFonts w:ascii="Verdana" w:eastAsia="Malgun Gothic" w:hAnsi="Verdana" w:cs="Arial"/>
                <w:color w:val="365F91"/>
                <w:sz w:val="18"/>
                <w:szCs w:val="18"/>
                <w:lang w:val="el-GR"/>
              </w:rPr>
            </w:pPr>
          </w:p>
        </w:tc>
        <w:tc>
          <w:tcPr>
            <w:tcW w:w="1741" w:type="dxa"/>
            <w:gridSpan w:val="2"/>
            <w:tcBorders>
              <w:right w:val="single" w:sz="4" w:space="0" w:color="365F91"/>
            </w:tcBorders>
            <w:shd w:val="clear" w:color="auto" w:fill="auto"/>
            <w:vAlign w:val="center"/>
          </w:tcPr>
          <w:p w14:paraId="1C9FAF2B" w14:textId="77777777" w:rsidR="006A4FBE" w:rsidRPr="00F3761B" w:rsidRDefault="006A4FBE" w:rsidP="00A41AB6">
            <w:pPr>
              <w:jc w:val="center"/>
              <w:rPr>
                <w:rFonts w:ascii="Verdana" w:eastAsia="Malgun Gothic" w:hAnsi="Verdana" w:cs="Arial"/>
                <w:color w:val="365F91"/>
                <w:sz w:val="18"/>
                <w:szCs w:val="18"/>
                <w:lang w:val="el-GR"/>
              </w:rPr>
            </w:pPr>
          </w:p>
        </w:tc>
        <w:tc>
          <w:tcPr>
            <w:tcW w:w="281" w:type="dxa"/>
            <w:gridSpan w:val="2"/>
            <w:tcBorders>
              <w:left w:val="single" w:sz="4" w:space="0" w:color="365F91"/>
              <w:bottom w:val="nil"/>
              <w:right w:val="single" w:sz="4" w:space="0" w:color="365F91"/>
            </w:tcBorders>
            <w:shd w:val="clear" w:color="auto" w:fill="auto"/>
            <w:vAlign w:val="center"/>
          </w:tcPr>
          <w:p w14:paraId="350FC5E2" w14:textId="77777777" w:rsidR="006A4FBE" w:rsidRPr="00F3761B" w:rsidRDefault="006A4FBE" w:rsidP="00A41AB6">
            <w:pPr>
              <w:jc w:val="center"/>
              <w:rPr>
                <w:rFonts w:ascii="Verdana" w:eastAsia="Malgun Gothic" w:hAnsi="Verdana" w:cs="Arial"/>
                <w:color w:val="365F91"/>
                <w:sz w:val="18"/>
                <w:szCs w:val="18"/>
                <w:lang w:val="el-GR"/>
              </w:rPr>
            </w:pPr>
          </w:p>
        </w:tc>
        <w:tc>
          <w:tcPr>
            <w:tcW w:w="1935" w:type="dxa"/>
            <w:gridSpan w:val="2"/>
            <w:tcBorders>
              <w:left w:val="single" w:sz="4" w:space="0" w:color="365F91"/>
            </w:tcBorders>
            <w:shd w:val="clear" w:color="auto" w:fill="auto"/>
            <w:vAlign w:val="center"/>
          </w:tcPr>
          <w:p w14:paraId="392750F5" w14:textId="77777777" w:rsidR="006A4FBE" w:rsidRPr="00F3761B" w:rsidRDefault="006A4FBE" w:rsidP="00A41AB6">
            <w:pPr>
              <w:jc w:val="center"/>
              <w:rPr>
                <w:rFonts w:ascii="Verdana" w:eastAsia="Malgun Gothic" w:hAnsi="Verdana" w:cs="Arial"/>
                <w:color w:val="365F91"/>
                <w:sz w:val="18"/>
                <w:szCs w:val="18"/>
                <w:lang w:val="el-GR"/>
              </w:rPr>
            </w:pPr>
          </w:p>
        </w:tc>
        <w:tc>
          <w:tcPr>
            <w:tcW w:w="1876" w:type="dxa"/>
            <w:gridSpan w:val="2"/>
            <w:shd w:val="clear" w:color="auto" w:fill="auto"/>
            <w:vAlign w:val="center"/>
          </w:tcPr>
          <w:p w14:paraId="3459A963" w14:textId="77777777" w:rsidR="006A4FBE" w:rsidRPr="00F3761B" w:rsidRDefault="006A4FBE" w:rsidP="00A41AB6">
            <w:pPr>
              <w:jc w:val="center"/>
              <w:rPr>
                <w:rFonts w:ascii="Verdana" w:eastAsia="Malgun Gothic" w:hAnsi="Verdana" w:cs="Arial"/>
                <w:color w:val="365F91"/>
                <w:sz w:val="18"/>
                <w:szCs w:val="18"/>
                <w:lang w:val="el-GR"/>
              </w:rPr>
            </w:pPr>
          </w:p>
        </w:tc>
      </w:tr>
      <w:tr w:rsidR="006A4FBE" w:rsidRPr="00FF54D9" w14:paraId="359F7B5E" w14:textId="77777777" w:rsidTr="0051309B">
        <w:trPr>
          <w:trHeight w:val="374"/>
          <w:jc w:val="center"/>
        </w:trPr>
        <w:tc>
          <w:tcPr>
            <w:tcW w:w="2145" w:type="dxa"/>
            <w:gridSpan w:val="2"/>
            <w:shd w:val="clear" w:color="auto" w:fill="auto"/>
            <w:vAlign w:val="center"/>
          </w:tcPr>
          <w:p w14:paraId="70767600" w14:textId="77777777" w:rsidR="006A4FBE" w:rsidRPr="007620F1" w:rsidRDefault="007E4119" w:rsidP="007E4119">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rPr>
              <w:t>3</w:t>
            </w:r>
            <w:r>
              <w:rPr>
                <w:rFonts w:ascii="Verdana" w:eastAsia="Malgun Gothic" w:hAnsi="Verdana" w:cs="Arial"/>
                <w:color w:val="365F91"/>
                <w:sz w:val="18"/>
                <w:szCs w:val="18"/>
                <w:vertAlign w:val="superscript"/>
              </w:rPr>
              <w:t>r</w:t>
            </w:r>
            <w:r w:rsidR="006A4FBE">
              <w:rPr>
                <w:rFonts w:ascii="Verdana" w:eastAsia="Malgun Gothic" w:hAnsi="Verdana" w:cs="Arial"/>
                <w:color w:val="365F91"/>
                <w:sz w:val="18"/>
                <w:szCs w:val="18"/>
                <w:vertAlign w:val="superscript"/>
              </w:rPr>
              <w:t>d</w:t>
            </w:r>
            <w:r w:rsidR="006A4FBE" w:rsidRPr="008677C5">
              <w:rPr>
                <w:rFonts w:ascii="Verdana" w:eastAsia="Malgun Gothic" w:hAnsi="Verdana" w:cs="Arial"/>
                <w:color w:val="365F91"/>
                <w:sz w:val="18"/>
                <w:szCs w:val="18"/>
                <w:lang w:val="el-GR"/>
              </w:rPr>
              <w:t xml:space="preserve"> Quarter 20</w:t>
            </w:r>
            <w:r w:rsidR="006A4FBE">
              <w:rPr>
                <w:rFonts w:ascii="Verdana" w:eastAsia="Malgun Gothic" w:hAnsi="Verdana" w:cs="Arial"/>
                <w:color w:val="365F91"/>
                <w:sz w:val="18"/>
                <w:szCs w:val="18"/>
              </w:rPr>
              <w:t>21</w:t>
            </w:r>
          </w:p>
        </w:tc>
        <w:tc>
          <w:tcPr>
            <w:tcW w:w="1741" w:type="dxa"/>
            <w:gridSpan w:val="2"/>
            <w:shd w:val="clear" w:color="auto" w:fill="auto"/>
            <w:vAlign w:val="center"/>
          </w:tcPr>
          <w:p w14:paraId="0B99D703" w14:textId="77777777" w:rsidR="006A4FBE" w:rsidRPr="00C044FF" w:rsidRDefault="006A4FBE" w:rsidP="00A41AB6">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w:t>
            </w:r>
            <w:r w:rsidRPr="00C044FF">
              <w:rPr>
                <w:rFonts w:ascii="Verdana" w:eastAsia="Malgun Gothic" w:hAnsi="Verdana" w:cs="Arial"/>
                <w:color w:val="365F91"/>
                <w:sz w:val="18"/>
                <w:szCs w:val="18"/>
              </w:rPr>
              <w:t>.</w:t>
            </w:r>
            <w:r>
              <w:rPr>
                <w:rFonts w:ascii="Verdana" w:eastAsia="Malgun Gothic" w:hAnsi="Verdana" w:cs="Arial"/>
                <w:color w:val="365F91"/>
                <w:sz w:val="18"/>
                <w:szCs w:val="18"/>
                <w:lang w:val="el-GR"/>
              </w:rPr>
              <w:t>764</w:t>
            </w:r>
          </w:p>
        </w:tc>
        <w:tc>
          <w:tcPr>
            <w:tcW w:w="1741" w:type="dxa"/>
            <w:gridSpan w:val="2"/>
            <w:tcBorders>
              <w:right w:val="single" w:sz="4" w:space="0" w:color="365F91"/>
            </w:tcBorders>
            <w:shd w:val="clear" w:color="auto" w:fill="auto"/>
            <w:vAlign w:val="center"/>
          </w:tcPr>
          <w:p w14:paraId="27DA4F0E" w14:textId="77777777" w:rsidR="006A4FBE" w:rsidRPr="00C044FF" w:rsidRDefault="006A4FBE" w:rsidP="00A41AB6">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w:t>
            </w:r>
            <w:r w:rsidRPr="00C044FF">
              <w:rPr>
                <w:rFonts w:ascii="Verdana" w:eastAsia="Malgun Gothic" w:hAnsi="Verdana" w:cs="Arial"/>
                <w:color w:val="365F91"/>
                <w:sz w:val="18"/>
                <w:szCs w:val="18"/>
              </w:rPr>
              <w:t>.</w:t>
            </w:r>
            <w:r>
              <w:rPr>
                <w:rFonts w:ascii="Verdana" w:eastAsia="Malgun Gothic" w:hAnsi="Verdana" w:cs="Arial"/>
                <w:color w:val="365F91"/>
                <w:sz w:val="18"/>
                <w:szCs w:val="18"/>
                <w:lang w:val="el-GR"/>
              </w:rPr>
              <w:t>848</w:t>
            </w:r>
          </w:p>
        </w:tc>
        <w:tc>
          <w:tcPr>
            <w:tcW w:w="281" w:type="dxa"/>
            <w:gridSpan w:val="2"/>
            <w:tcBorders>
              <w:left w:val="single" w:sz="4" w:space="0" w:color="365F91"/>
              <w:bottom w:val="nil"/>
              <w:right w:val="single" w:sz="4" w:space="0" w:color="365F91"/>
            </w:tcBorders>
            <w:shd w:val="clear" w:color="auto" w:fill="auto"/>
            <w:vAlign w:val="center"/>
          </w:tcPr>
          <w:p w14:paraId="7D179211" w14:textId="77777777" w:rsidR="006A4FBE" w:rsidRPr="00C044FF" w:rsidRDefault="006A4FBE" w:rsidP="00A41AB6">
            <w:pPr>
              <w:jc w:val="center"/>
              <w:rPr>
                <w:rFonts w:ascii="Verdana" w:eastAsia="Malgun Gothic" w:hAnsi="Verdana" w:cs="Arial"/>
                <w:color w:val="365F91"/>
                <w:sz w:val="18"/>
                <w:szCs w:val="18"/>
              </w:rPr>
            </w:pPr>
          </w:p>
        </w:tc>
        <w:tc>
          <w:tcPr>
            <w:tcW w:w="1935" w:type="dxa"/>
            <w:gridSpan w:val="2"/>
            <w:tcBorders>
              <w:left w:val="single" w:sz="4" w:space="0" w:color="365F91"/>
            </w:tcBorders>
            <w:shd w:val="clear" w:color="auto" w:fill="auto"/>
            <w:vAlign w:val="center"/>
          </w:tcPr>
          <w:p w14:paraId="0C4B890B" w14:textId="77777777" w:rsidR="006A4FBE" w:rsidRPr="00F460FC" w:rsidRDefault="006A4FBE" w:rsidP="00A41AB6">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w:t>
            </w:r>
            <w:r w:rsidRPr="00C044FF">
              <w:rPr>
                <w:rFonts w:ascii="Verdana" w:eastAsia="Malgun Gothic" w:hAnsi="Verdana" w:cs="Arial"/>
                <w:color w:val="365F91"/>
                <w:sz w:val="18"/>
                <w:szCs w:val="18"/>
              </w:rPr>
              <w:t>,</w:t>
            </w:r>
            <w:r>
              <w:rPr>
                <w:rFonts w:ascii="Verdana" w:eastAsia="Malgun Gothic" w:hAnsi="Verdana" w:cs="Arial"/>
                <w:color w:val="365F91"/>
                <w:sz w:val="18"/>
                <w:szCs w:val="18"/>
                <w:lang w:val="el-GR"/>
              </w:rPr>
              <w:t>3</w:t>
            </w:r>
          </w:p>
        </w:tc>
        <w:tc>
          <w:tcPr>
            <w:tcW w:w="1876" w:type="dxa"/>
            <w:gridSpan w:val="2"/>
            <w:shd w:val="clear" w:color="auto" w:fill="auto"/>
            <w:vAlign w:val="center"/>
          </w:tcPr>
          <w:p w14:paraId="48D53001" w14:textId="77777777" w:rsidR="006A4FBE" w:rsidRPr="00F460FC" w:rsidRDefault="006A4FBE" w:rsidP="00A41AB6">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0</w:t>
            </w:r>
            <w:r w:rsidRPr="00C044FF">
              <w:rPr>
                <w:rFonts w:ascii="Verdana" w:eastAsia="Malgun Gothic" w:hAnsi="Verdana" w:cs="Arial"/>
                <w:color w:val="365F91"/>
                <w:sz w:val="18"/>
                <w:szCs w:val="18"/>
              </w:rPr>
              <w:t>,</w:t>
            </w:r>
            <w:r>
              <w:rPr>
                <w:rFonts w:ascii="Verdana" w:eastAsia="Malgun Gothic" w:hAnsi="Verdana" w:cs="Arial"/>
                <w:color w:val="365F91"/>
                <w:sz w:val="18"/>
                <w:szCs w:val="18"/>
                <w:lang w:val="el-GR"/>
              </w:rPr>
              <w:t>4</w:t>
            </w:r>
          </w:p>
        </w:tc>
      </w:tr>
      <w:tr w:rsidR="006A4FBE" w:rsidRPr="00FF54D9" w14:paraId="11C41338" w14:textId="77777777" w:rsidTr="0051309B">
        <w:trPr>
          <w:trHeight w:val="374"/>
          <w:jc w:val="center"/>
        </w:trPr>
        <w:tc>
          <w:tcPr>
            <w:tcW w:w="2145" w:type="dxa"/>
            <w:gridSpan w:val="2"/>
            <w:shd w:val="clear" w:color="auto" w:fill="auto"/>
            <w:vAlign w:val="center"/>
          </w:tcPr>
          <w:p w14:paraId="424C994B" w14:textId="77777777" w:rsidR="006A4FBE" w:rsidRPr="003C487C" w:rsidRDefault="007E4119" w:rsidP="007E4119">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rPr>
              <w:t>2</w:t>
            </w:r>
            <w:r>
              <w:rPr>
                <w:rFonts w:ascii="Verdana" w:eastAsia="Malgun Gothic" w:hAnsi="Verdana" w:cs="Arial"/>
                <w:color w:val="365F91"/>
                <w:sz w:val="18"/>
                <w:szCs w:val="18"/>
                <w:vertAlign w:val="superscript"/>
              </w:rPr>
              <w:t>nd</w:t>
            </w:r>
            <w:r w:rsidR="006A4FBE" w:rsidRPr="008677C5">
              <w:rPr>
                <w:rFonts w:ascii="Verdana" w:eastAsia="Malgun Gothic" w:hAnsi="Verdana" w:cs="Arial"/>
                <w:color w:val="365F91"/>
                <w:sz w:val="18"/>
                <w:szCs w:val="18"/>
                <w:lang w:val="el-GR"/>
              </w:rPr>
              <w:t xml:space="preserve"> Quarter 20</w:t>
            </w:r>
            <w:r w:rsidR="006A4FBE">
              <w:rPr>
                <w:rFonts w:ascii="Verdana" w:eastAsia="Malgun Gothic" w:hAnsi="Verdana" w:cs="Arial"/>
                <w:color w:val="365F91"/>
                <w:sz w:val="18"/>
                <w:szCs w:val="18"/>
              </w:rPr>
              <w:t>21</w:t>
            </w:r>
          </w:p>
        </w:tc>
        <w:tc>
          <w:tcPr>
            <w:tcW w:w="1741" w:type="dxa"/>
            <w:gridSpan w:val="2"/>
            <w:shd w:val="clear" w:color="auto" w:fill="auto"/>
            <w:vAlign w:val="center"/>
          </w:tcPr>
          <w:p w14:paraId="0FA1AB6A" w14:textId="77777777" w:rsidR="006A4FBE" w:rsidRPr="004F1AE6" w:rsidRDefault="006A4FBE" w:rsidP="00A41AB6">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w:t>
            </w:r>
            <w:r w:rsidRPr="00C044FF">
              <w:rPr>
                <w:rFonts w:ascii="Verdana" w:eastAsia="Malgun Gothic" w:hAnsi="Verdana" w:cs="Arial"/>
                <w:color w:val="365F91"/>
                <w:sz w:val="18"/>
                <w:szCs w:val="18"/>
              </w:rPr>
              <w:t>.</w:t>
            </w:r>
            <w:r>
              <w:rPr>
                <w:rFonts w:ascii="Verdana" w:eastAsia="Malgun Gothic" w:hAnsi="Verdana" w:cs="Arial"/>
                <w:color w:val="365F91"/>
                <w:sz w:val="18"/>
                <w:szCs w:val="18"/>
                <w:lang w:val="el-GR"/>
              </w:rPr>
              <w:t>734</w:t>
            </w:r>
          </w:p>
        </w:tc>
        <w:tc>
          <w:tcPr>
            <w:tcW w:w="1741" w:type="dxa"/>
            <w:gridSpan w:val="2"/>
            <w:tcBorders>
              <w:right w:val="single" w:sz="4" w:space="0" w:color="365F91"/>
            </w:tcBorders>
            <w:shd w:val="clear" w:color="auto" w:fill="auto"/>
            <w:vAlign w:val="center"/>
          </w:tcPr>
          <w:p w14:paraId="4839BAD4" w14:textId="77777777" w:rsidR="006A4FBE" w:rsidRPr="004F1AE6" w:rsidRDefault="006A4FBE" w:rsidP="00A41AB6">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w:t>
            </w:r>
            <w:r w:rsidRPr="00C044FF">
              <w:rPr>
                <w:rFonts w:ascii="Verdana" w:eastAsia="Malgun Gothic" w:hAnsi="Verdana" w:cs="Arial"/>
                <w:color w:val="365F91"/>
                <w:sz w:val="18"/>
                <w:szCs w:val="18"/>
              </w:rPr>
              <w:t>.</w:t>
            </w:r>
            <w:r>
              <w:rPr>
                <w:rFonts w:ascii="Verdana" w:eastAsia="Malgun Gothic" w:hAnsi="Verdana" w:cs="Arial"/>
                <w:color w:val="365F91"/>
                <w:sz w:val="18"/>
                <w:szCs w:val="18"/>
                <w:lang w:val="el-GR"/>
              </w:rPr>
              <w:t>841</w:t>
            </w:r>
          </w:p>
        </w:tc>
        <w:tc>
          <w:tcPr>
            <w:tcW w:w="281" w:type="dxa"/>
            <w:gridSpan w:val="2"/>
            <w:tcBorders>
              <w:left w:val="single" w:sz="4" w:space="0" w:color="365F91"/>
              <w:bottom w:val="nil"/>
              <w:right w:val="single" w:sz="4" w:space="0" w:color="365F91"/>
            </w:tcBorders>
            <w:shd w:val="clear" w:color="auto" w:fill="auto"/>
            <w:vAlign w:val="center"/>
          </w:tcPr>
          <w:p w14:paraId="69C12F21" w14:textId="77777777" w:rsidR="006A4FBE" w:rsidRPr="00C044FF" w:rsidRDefault="006A4FBE" w:rsidP="00A41AB6">
            <w:pPr>
              <w:jc w:val="center"/>
              <w:rPr>
                <w:rFonts w:ascii="Verdana" w:eastAsia="Malgun Gothic" w:hAnsi="Verdana" w:cs="Arial"/>
                <w:color w:val="365F91"/>
                <w:sz w:val="18"/>
                <w:szCs w:val="18"/>
              </w:rPr>
            </w:pPr>
          </w:p>
        </w:tc>
        <w:tc>
          <w:tcPr>
            <w:tcW w:w="1935" w:type="dxa"/>
            <w:gridSpan w:val="2"/>
            <w:tcBorders>
              <w:left w:val="single" w:sz="4" w:space="0" w:color="365F91"/>
            </w:tcBorders>
            <w:shd w:val="clear" w:color="auto" w:fill="auto"/>
            <w:vAlign w:val="center"/>
          </w:tcPr>
          <w:p w14:paraId="3339F635" w14:textId="77777777" w:rsidR="006A4FBE" w:rsidRPr="00F460FC" w:rsidRDefault="006A4FBE" w:rsidP="00A41AB6">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0</w:t>
            </w:r>
            <w:r w:rsidRPr="00C044FF">
              <w:rPr>
                <w:rFonts w:ascii="Verdana" w:eastAsia="Malgun Gothic" w:hAnsi="Verdana" w:cs="Arial"/>
                <w:color w:val="365F91"/>
                <w:sz w:val="18"/>
                <w:szCs w:val="18"/>
              </w:rPr>
              <w:t>,</w:t>
            </w:r>
            <w:r>
              <w:rPr>
                <w:rFonts w:ascii="Verdana" w:eastAsia="Malgun Gothic" w:hAnsi="Verdana" w:cs="Arial"/>
                <w:color w:val="365F91"/>
                <w:sz w:val="18"/>
                <w:szCs w:val="18"/>
                <w:lang w:val="el-GR"/>
              </w:rPr>
              <w:t>3</w:t>
            </w:r>
          </w:p>
        </w:tc>
        <w:tc>
          <w:tcPr>
            <w:tcW w:w="1876" w:type="dxa"/>
            <w:gridSpan w:val="2"/>
            <w:shd w:val="clear" w:color="auto" w:fill="auto"/>
            <w:vAlign w:val="center"/>
          </w:tcPr>
          <w:p w14:paraId="51A71456" w14:textId="77777777" w:rsidR="006A4FBE" w:rsidRPr="00F460FC" w:rsidRDefault="006A4FBE" w:rsidP="00A41AB6">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w:t>
            </w:r>
            <w:r w:rsidRPr="00C044FF">
              <w:rPr>
                <w:rFonts w:ascii="Verdana" w:eastAsia="Malgun Gothic" w:hAnsi="Verdana" w:cs="Arial"/>
                <w:color w:val="365F91"/>
                <w:sz w:val="18"/>
                <w:szCs w:val="18"/>
              </w:rPr>
              <w:t>,</w:t>
            </w:r>
            <w:r>
              <w:rPr>
                <w:rFonts w:ascii="Verdana" w:eastAsia="Malgun Gothic" w:hAnsi="Verdana" w:cs="Arial"/>
                <w:color w:val="365F91"/>
                <w:sz w:val="18"/>
                <w:szCs w:val="18"/>
                <w:lang w:val="el-GR"/>
              </w:rPr>
              <w:t>7</w:t>
            </w:r>
          </w:p>
        </w:tc>
      </w:tr>
      <w:tr w:rsidR="006A4FBE" w:rsidRPr="00FF54D9" w14:paraId="2E43D6ED" w14:textId="77777777" w:rsidTr="0051309B">
        <w:trPr>
          <w:trHeight w:val="374"/>
          <w:jc w:val="center"/>
        </w:trPr>
        <w:tc>
          <w:tcPr>
            <w:tcW w:w="2145" w:type="dxa"/>
            <w:gridSpan w:val="2"/>
            <w:shd w:val="clear" w:color="auto" w:fill="auto"/>
            <w:vAlign w:val="center"/>
          </w:tcPr>
          <w:p w14:paraId="2A21F501" w14:textId="77777777" w:rsidR="006A4FBE" w:rsidRPr="008B5799" w:rsidRDefault="007E4119" w:rsidP="007E4119">
            <w:pPr>
              <w:tabs>
                <w:tab w:val="left" w:pos="1080"/>
                <w:tab w:val="left" w:pos="6840"/>
              </w:tabs>
              <w:ind w:left="284"/>
              <w:jc w:val="center"/>
              <w:rPr>
                <w:rFonts w:ascii="Verdana" w:eastAsia="Malgun Gothic" w:hAnsi="Verdana" w:cs="Arial"/>
                <w:color w:val="365F91"/>
                <w:sz w:val="18"/>
                <w:szCs w:val="18"/>
              </w:rPr>
            </w:pPr>
            <w:r>
              <w:rPr>
                <w:rFonts w:ascii="Verdana" w:eastAsia="Malgun Gothic" w:hAnsi="Verdana" w:cs="Arial"/>
                <w:color w:val="365F91"/>
                <w:sz w:val="18"/>
                <w:szCs w:val="18"/>
              </w:rPr>
              <w:t>3</w:t>
            </w:r>
            <w:r>
              <w:rPr>
                <w:rFonts w:ascii="Verdana" w:eastAsia="Malgun Gothic" w:hAnsi="Verdana" w:cs="Arial"/>
                <w:color w:val="365F91"/>
                <w:sz w:val="18"/>
                <w:szCs w:val="18"/>
                <w:vertAlign w:val="superscript"/>
              </w:rPr>
              <w:t>r</w:t>
            </w:r>
            <w:r w:rsidR="006A4FBE">
              <w:rPr>
                <w:rFonts w:ascii="Verdana" w:eastAsia="Malgun Gothic" w:hAnsi="Verdana" w:cs="Arial"/>
                <w:color w:val="365F91"/>
                <w:sz w:val="18"/>
                <w:szCs w:val="18"/>
                <w:vertAlign w:val="superscript"/>
              </w:rPr>
              <w:t>d</w:t>
            </w:r>
            <w:r w:rsidR="006A4FBE" w:rsidRPr="008677C5">
              <w:rPr>
                <w:rFonts w:ascii="Verdana" w:eastAsia="Malgun Gothic" w:hAnsi="Verdana" w:cs="Arial"/>
                <w:color w:val="365F91"/>
                <w:sz w:val="18"/>
                <w:szCs w:val="18"/>
                <w:lang w:val="el-GR"/>
              </w:rPr>
              <w:t xml:space="preserve"> Quarter 20</w:t>
            </w:r>
            <w:r w:rsidR="006A4FBE">
              <w:rPr>
                <w:rFonts w:ascii="Verdana" w:eastAsia="Malgun Gothic" w:hAnsi="Verdana" w:cs="Arial"/>
                <w:color w:val="365F91"/>
                <w:sz w:val="18"/>
                <w:szCs w:val="18"/>
              </w:rPr>
              <w:t>20</w:t>
            </w:r>
          </w:p>
        </w:tc>
        <w:tc>
          <w:tcPr>
            <w:tcW w:w="1741" w:type="dxa"/>
            <w:gridSpan w:val="2"/>
            <w:shd w:val="clear" w:color="auto" w:fill="auto"/>
            <w:vAlign w:val="center"/>
          </w:tcPr>
          <w:p w14:paraId="73C100E6" w14:textId="77777777" w:rsidR="006A4FBE" w:rsidRPr="002A47D9" w:rsidRDefault="006A4FBE" w:rsidP="00A41AB6">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w:t>
            </w:r>
            <w:r w:rsidRPr="00C044FF">
              <w:rPr>
                <w:rFonts w:ascii="Verdana" w:eastAsia="Malgun Gothic" w:hAnsi="Verdana" w:cs="Arial"/>
                <w:color w:val="365F91"/>
                <w:sz w:val="18"/>
                <w:szCs w:val="18"/>
              </w:rPr>
              <w:t>.</w:t>
            </w:r>
            <w:r>
              <w:rPr>
                <w:rFonts w:ascii="Verdana" w:eastAsia="Malgun Gothic" w:hAnsi="Verdana" w:cs="Arial"/>
                <w:color w:val="365F91"/>
                <w:sz w:val="18"/>
                <w:szCs w:val="18"/>
                <w:lang w:val="el-GR"/>
              </w:rPr>
              <w:t>741</w:t>
            </w:r>
          </w:p>
        </w:tc>
        <w:tc>
          <w:tcPr>
            <w:tcW w:w="1741" w:type="dxa"/>
            <w:gridSpan w:val="2"/>
            <w:tcBorders>
              <w:right w:val="single" w:sz="4" w:space="0" w:color="365F91"/>
            </w:tcBorders>
            <w:shd w:val="clear" w:color="auto" w:fill="auto"/>
            <w:vAlign w:val="center"/>
          </w:tcPr>
          <w:p w14:paraId="4E4C7A14" w14:textId="77777777" w:rsidR="006A4FBE" w:rsidRPr="00003E0A" w:rsidRDefault="006A4FBE" w:rsidP="00A41AB6">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w:t>
            </w:r>
            <w:r w:rsidRPr="00C044FF">
              <w:rPr>
                <w:rFonts w:ascii="Verdana" w:eastAsia="Malgun Gothic" w:hAnsi="Verdana" w:cs="Arial"/>
                <w:color w:val="365F91"/>
                <w:sz w:val="18"/>
                <w:szCs w:val="18"/>
              </w:rPr>
              <w:t>.</w:t>
            </w:r>
            <w:r>
              <w:rPr>
                <w:rFonts w:ascii="Verdana" w:eastAsia="Malgun Gothic" w:hAnsi="Verdana" w:cs="Arial"/>
                <w:color w:val="365F91"/>
                <w:sz w:val="18"/>
                <w:szCs w:val="18"/>
                <w:lang w:val="el-GR"/>
              </w:rPr>
              <w:t>836</w:t>
            </w:r>
          </w:p>
        </w:tc>
        <w:tc>
          <w:tcPr>
            <w:tcW w:w="281" w:type="dxa"/>
            <w:gridSpan w:val="2"/>
            <w:tcBorders>
              <w:left w:val="single" w:sz="4" w:space="0" w:color="365F91"/>
              <w:bottom w:val="single" w:sz="4" w:space="0" w:color="365F91"/>
              <w:right w:val="single" w:sz="4" w:space="0" w:color="365F91"/>
            </w:tcBorders>
            <w:shd w:val="clear" w:color="auto" w:fill="auto"/>
            <w:vAlign w:val="center"/>
          </w:tcPr>
          <w:p w14:paraId="66F43B49" w14:textId="77777777" w:rsidR="006A4FBE" w:rsidRPr="00C044FF" w:rsidRDefault="006A4FBE" w:rsidP="00A41AB6">
            <w:pPr>
              <w:jc w:val="center"/>
              <w:rPr>
                <w:rFonts w:ascii="Verdana" w:eastAsia="Malgun Gothic" w:hAnsi="Verdana" w:cs="Arial"/>
                <w:color w:val="365F91"/>
                <w:sz w:val="18"/>
                <w:szCs w:val="18"/>
              </w:rPr>
            </w:pPr>
          </w:p>
        </w:tc>
        <w:tc>
          <w:tcPr>
            <w:tcW w:w="1935" w:type="dxa"/>
            <w:gridSpan w:val="2"/>
            <w:tcBorders>
              <w:left w:val="single" w:sz="4" w:space="0" w:color="365F91"/>
            </w:tcBorders>
            <w:shd w:val="clear" w:color="auto" w:fill="auto"/>
            <w:vAlign w:val="center"/>
          </w:tcPr>
          <w:p w14:paraId="4293608C" w14:textId="77777777" w:rsidR="006A4FBE" w:rsidRPr="004F1AE6" w:rsidRDefault="00CC6409" w:rsidP="00CC6409">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rPr>
              <w:t>2</w:t>
            </w:r>
            <w:r w:rsidR="006A4FBE" w:rsidRPr="00C044FF">
              <w:rPr>
                <w:rFonts w:ascii="Verdana" w:eastAsia="Malgun Gothic" w:hAnsi="Verdana" w:cs="Arial"/>
                <w:color w:val="365F91"/>
                <w:sz w:val="18"/>
                <w:szCs w:val="18"/>
              </w:rPr>
              <w:t>,</w:t>
            </w:r>
            <w:r>
              <w:rPr>
                <w:rFonts w:ascii="Verdana" w:eastAsia="Malgun Gothic" w:hAnsi="Verdana" w:cs="Arial"/>
                <w:color w:val="365F91"/>
                <w:sz w:val="18"/>
                <w:szCs w:val="18"/>
              </w:rPr>
              <w:t>6</w:t>
            </w:r>
          </w:p>
        </w:tc>
        <w:tc>
          <w:tcPr>
            <w:tcW w:w="1876" w:type="dxa"/>
            <w:gridSpan w:val="2"/>
            <w:shd w:val="clear" w:color="auto" w:fill="auto"/>
            <w:vAlign w:val="center"/>
          </w:tcPr>
          <w:p w14:paraId="2AEBAC75" w14:textId="77777777" w:rsidR="006A4FBE" w:rsidRPr="00CC6409" w:rsidRDefault="006A4FBE" w:rsidP="00CC6409">
            <w:pPr>
              <w:jc w:val="center"/>
              <w:rPr>
                <w:rFonts w:ascii="Verdana" w:eastAsia="Malgun Gothic" w:hAnsi="Verdana" w:cs="Arial"/>
                <w:color w:val="365F91"/>
                <w:sz w:val="18"/>
                <w:szCs w:val="18"/>
              </w:rPr>
            </w:pPr>
            <w:r>
              <w:rPr>
                <w:rFonts w:ascii="Verdana" w:eastAsia="Malgun Gothic" w:hAnsi="Verdana" w:cs="Arial"/>
                <w:color w:val="365F91"/>
                <w:sz w:val="18"/>
                <w:szCs w:val="18"/>
                <w:lang w:val="el-GR"/>
              </w:rPr>
              <w:t>0,</w:t>
            </w:r>
            <w:r w:rsidR="00CC6409">
              <w:rPr>
                <w:rFonts w:ascii="Verdana" w:eastAsia="Malgun Gothic" w:hAnsi="Verdana" w:cs="Arial"/>
                <w:color w:val="365F91"/>
                <w:sz w:val="18"/>
                <w:szCs w:val="18"/>
              </w:rPr>
              <w:t>3</w:t>
            </w:r>
          </w:p>
        </w:tc>
      </w:tr>
    </w:tbl>
    <w:p w14:paraId="7B991471" w14:textId="77777777" w:rsidR="001D0C20" w:rsidRPr="007D7D1C" w:rsidRDefault="001D0C20" w:rsidP="001D0C20">
      <w:pPr>
        <w:tabs>
          <w:tab w:val="left" w:pos="1080"/>
          <w:tab w:val="left" w:pos="6840"/>
        </w:tabs>
        <w:jc w:val="both"/>
        <w:rPr>
          <w:rFonts w:ascii="Verdana" w:eastAsia="Malgun Gothic" w:hAnsi="Verdana" w:cs="Arial"/>
          <w:color w:val="365F91"/>
          <w:sz w:val="18"/>
          <w:szCs w:val="18"/>
          <w:lang w:val="el-GR"/>
        </w:rPr>
      </w:pPr>
    </w:p>
    <w:p w14:paraId="3AB224CB" w14:textId="77777777" w:rsidR="001D0C20" w:rsidRPr="00513D24" w:rsidRDefault="001D0C20" w:rsidP="001D0C20">
      <w:pPr>
        <w:tabs>
          <w:tab w:val="left" w:pos="1080"/>
          <w:tab w:val="left" w:pos="6840"/>
        </w:tabs>
        <w:jc w:val="both"/>
        <w:rPr>
          <w:rFonts w:ascii="Verdana" w:eastAsia="Malgun Gothic" w:hAnsi="Verdana" w:cs="Arial"/>
          <w:color w:val="365F91"/>
          <w:sz w:val="18"/>
          <w:szCs w:val="18"/>
        </w:rPr>
      </w:pPr>
      <w:r w:rsidRPr="00513D24">
        <w:rPr>
          <w:rFonts w:ascii="Verdana" w:eastAsia="Malgun Gothic" w:hAnsi="Verdana" w:cs="Arial"/>
          <w:color w:val="365F91"/>
          <w:sz w:val="18"/>
          <w:szCs w:val="18"/>
        </w:rPr>
        <w:t xml:space="preserve">Due to the rounding of earnings, the calculation of the change may </w:t>
      </w:r>
      <w:r>
        <w:rPr>
          <w:rFonts w:ascii="Verdana" w:eastAsia="Malgun Gothic" w:hAnsi="Verdana" w:cs="Arial"/>
          <w:color w:val="365F91"/>
          <w:sz w:val="18"/>
          <w:szCs w:val="18"/>
        </w:rPr>
        <w:t>differ from</w:t>
      </w:r>
      <w:r w:rsidRPr="00513D24">
        <w:rPr>
          <w:rFonts w:ascii="Verdana" w:eastAsia="Malgun Gothic" w:hAnsi="Verdana" w:cs="Arial"/>
          <w:color w:val="365F91"/>
          <w:sz w:val="18"/>
          <w:szCs w:val="18"/>
        </w:rPr>
        <w:t xml:space="preserve"> the percentage change presented in the table.</w:t>
      </w:r>
    </w:p>
    <w:p w14:paraId="5F3A4F65" w14:textId="77777777" w:rsidR="001D0C20" w:rsidRPr="007D7D1C" w:rsidRDefault="001D0C20" w:rsidP="001D0C20">
      <w:pPr>
        <w:tabs>
          <w:tab w:val="left" w:pos="1080"/>
          <w:tab w:val="left" w:pos="6840"/>
        </w:tabs>
        <w:jc w:val="both"/>
        <w:rPr>
          <w:rFonts w:ascii="Verdana" w:eastAsia="Malgun Gothic" w:hAnsi="Verdana" w:cs="Arial"/>
          <w:sz w:val="18"/>
          <w:szCs w:val="18"/>
        </w:rPr>
      </w:pPr>
    </w:p>
    <w:p w14:paraId="5B04B2C0" w14:textId="77777777" w:rsidR="001D0C20" w:rsidRPr="007D7D1C" w:rsidRDefault="001D0C20" w:rsidP="001D0C20">
      <w:pPr>
        <w:tabs>
          <w:tab w:val="left" w:pos="1080"/>
          <w:tab w:val="left" w:pos="6840"/>
        </w:tabs>
        <w:jc w:val="both"/>
        <w:rPr>
          <w:rFonts w:ascii="Verdana" w:eastAsia="Malgun Gothic" w:hAnsi="Verdana" w:cs="Arial"/>
          <w:sz w:val="18"/>
          <w:szCs w:val="18"/>
        </w:rPr>
      </w:pPr>
    </w:p>
    <w:p w14:paraId="5E4A6084" w14:textId="77777777" w:rsidR="001D0C20" w:rsidRDefault="001D0C20" w:rsidP="001D0C20">
      <w:pPr>
        <w:tabs>
          <w:tab w:val="left" w:pos="1080"/>
          <w:tab w:val="left" w:pos="6840"/>
        </w:tabs>
        <w:jc w:val="both"/>
        <w:rPr>
          <w:rFonts w:ascii="Verdana" w:eastAsia="Malgun Gothic" w:hAnsi="Verdana" w:cs="Arial"/>
          <w:sz w:val="20"/>
          <w:szCs w:val="20"/>
          <w:lang w:val="en-GB"/>
        </w:rPr>
      </w:pPr>
    </w:p>
    <w:p w14:paraId="66658FF4" w14:textId="77777777" w:rsidR="001D0C20" w:rsidRPr="001C0681" w:rsidRDefault="001D0C20" w:rsidP="001D0C20">
      <w:pPr>
        <w:tabs>
          <w:tab w:val="left" w:pos="1080"/>
          <w:tab w:val="left" w:pos="6840"/>
        </w:tabs>
        <w:jc w:val="both"/>
        <w:rPr>
          <w:rFonts w:ascii="Verdana" w:eastAsia="Malgun Gothic" w:hAnsi="Verdana" w:cs="Arial"/>
          <w:sz w:val="20"/>
          <w:szCs w:val="20"/>
          <w:lang w:val="en-GB"/>
        </w:rPr>
      </w:pPr>
    </w:p>
    <w:p w14:paraId="615061F9"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63CB8198"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113792E4"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1C0AF32C"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6B1F9741"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35FA8243"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666422AC"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2A9314A0"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678B066E"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5B828EAA"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3AA7EE65"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57715BFA"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32236091" w14:textId="77777777" w:rsidR="001D0C20" w:rsidRPr="007D7D1C" w:rsidRDefault="001D0C20" w:rsidP="001D0C20">
      <w:pPr>
        <w:tabs>
          <w:tab w:val="left" w:pos="1080"/>
          <w:tab w:val="left" w:pos="6840"/>
        </w:tabs>
        <w:jc w:val="center"/>
        <w:rPr>
          <w:rFonts w:ascii="Verdana" w:eastAsia="Malgun Gothic" w:hAnsi="Verdana" w:cs="Arial"/>
          <w:b/>
          <w:u w:val="single"/>
        </w:rPr>
      </w:pPr>
    </w:p>
    <w:p w14:paraId="123C6B3A" w14:textId="77777777" w:rsidR="001D0C20" w:rsidRPr="007D7D1C" w:rsidRDefault="001D0C20" w:rsidP="001D0C20">
      <w:pPr>
        <w:rPr>
          <w:rFonts w:ascii="Verdana" w:eastAsia="Malgun Gothic" w:hAnsi="Verdana" w:cs="Arial"/>
          <w:b/>
          <w:u w:val="single"/>
        </w:rPr>
      </w:pPr>
      <w:r w:rsidRPr="007D7D1C">
        <w:rPr>
          <w:rFonts w:ascii="Verdana" w:eastAsia="Malgun Gothic" w:hAnsi="Verdana" w:cs="Arial"/>
          <w:b/>
          <w:u w:val="single"/>
        </w:rPr>
        <w:br w:type="page"/>
      </w:r>
    </w:p>
    <w:p w14:paraId="32EA4DAA" w14:textId="77777777" w:rsidR="001D0C20" w:rsidRPr="00205BA0" w:rsidRDefault="001D0C20" w:rsidP="001D0C20">
      <w:pPr>
        <w:tabs>
          <w:tab w:val="left" w:pos="1080"/>
          <w:tab w:val="left" w:pos="6840"/>
        </w:tabs>
        <w:jc w:val="center"/>
        <w:rPr>
          <w:rFonts w:ascii="Verdana" w:eastAsia="Malgun Gothic" w:hAnsi="Verdana" w:cs="Arial"/>
          <w:b/>
          <w:u w:val="single"/>
        </w:rPr>
      </w:pPr>
      <w:r>
        <w:rPr>
          <w:rFonts w:ascii="Verdana" w:eastAsia="Malgun Gothic" w:hAnsi="Verdana" w:cs="Arial"/>
          <w:b/>
          <w:u w:val="single"/>
        </w:rPr>
        <w:t>METHODOLOGICAL INFORMATION</w:t>
      </w:r>
    </w:p>
    <w:p w14:paraId="61B23212" w14:textId="77777777" w:rsidR="001D0C20" w:rsidRPr="00205BA0" w:rsidRDefault="001D0C20" w:rsidP="001D0C20">
      <w:pPr>
        <w:tabs>
          <w:tab w:val="left" w:pos="1080"/>
          <w:tab w:val="left" w:pos="6840"/>
        </w:tabs>
        <w:jc w:val="both"/>
        <w:rPr>
          <w:rFonts w:ascii="Verdana" w:eastAsia="Malgun Gothic" w:hAnsi="Verdana" w:cs="Arial"/>
          <w:b/>
          <w:sz w:val="20"/>
          <w:szCs w:val="20"/>
          <w:u w:val="single"/>
        </w:rPr>
      </w:pPr>
    </w:p>
    <w:p w14:paraId="0C37C90A" w14:textId="77777777" w:rsidR="00780EA6" w:rsidRDefault="00780EA6" w:rsidP="001D0C20">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Identity</w:t>
      </w:r>
    </w:p>
    <w:p w14:paraId="532838B5" w14:textId="77777777" w:rsidR="00780EA6" w:rsidRDefault="00780EA6" w:rsidP="001D0C20">
      <w:pPr>
        <w:tabs>
          <w:tab w:val="left" w:pos="1080"/>
          <w:tab w:val="left" w:pos="6840"/>
        </w:tabs>
        <w:jc w:val="both"/>
        <w:rPr>
          <w:rFonts w:ascii="Verdana" w:eastAsia="Malgun Gothic" w:hAnsi="Verdana" w:cs="Arial"/>
          <w:b/>
          <w:sz w:val="18"/>
          <w:szCs w:val="18"/>
          <w:u w:val="single"/>
        </w:rPr>
      </w:pPr>
    </w:p>
    <w:p w14:paraId="49145ACF" w14:textId="77777777" w:rsidR="00780EA6" w:rsidRDefault="00780EA6" w:rsidP="00780EA6">
      <w:pPr>
        <w:tabs>
          <w:tab w:val="left" w:pos="945"/>
        </w:tabs>
        <w:jc w:val="both"/>
        <w:rPr>
          <w:rFonts w:ascii="Verdana" w:eastAsia="Malgun Gothic" w:hAnsi="Verdana" w:cs="Arial"/>
          <w:sz w:val="18"/>
          <w:szCs w:val="18"/>
        </w:rPr>
      </w:pPr>
      <w:r w:rsidRPr="00780EA6">
        <w:rPr>
          <w:rFonts w:ascii="Verdana" w:eastAsia="Malgun Gothic" w:hAnsi="Verdana" w:cs="Arial"/>
          <w:sz w:val="18"/>
          <w:szCs w:val="18"/>
        </w:rPr>
        <w:t>The Average Monthly Earnings of employees</w:t>
      </w:r>
      <w:r>
        <w:rPr>
          <w:rFonts w:ascii="Verdana" w:eastAsia="Malgun Gothic" w:hAnsi="Verdana" w:cs="Arial"/>
          <w:sz w:val="18"/>
          <w:szCs w:val="18"/>
        </w:rPr>
        <w:t xml:space="preserve"> are</w:t>
      </w:r>
      <w:r w:rsidRPr="00F3363A">
        <w:rPr>
          <w:rFonts w:ascii="Verdana" w:eastAsia="Malgun Gothic" w:hAnsi="Verdana" w:cs="Arial"/>
          <w:sz w:val="18"/>
          <w:szCs w:val="18"/>
        </w:rPr>
        <w:t xml:space="preserve"> calculated by dividing the total gross earnings before any deductions for compulsory social security contributions, by the total number of employees who received remuneration.</w:t>
      </w:r>
      <w:r w:rsidR="00D56282">
        <w:t xml:space="preserve"> </w:t>
      </w:r>
      <w:r w:rsidR="00D56282" w:rsidRPr="00D56282">
        <w:rPr>
          <w:rFonts w:ascii="Verdana" w:eastAsia="Malgun Gothic" w:hAnsi="Verdana" w:cs="Arial"/>
          <w:sz w:val="18"/>
          <w:szCs w:val="18"/>
        </w:rPr>
        <w:t>The data source is the records of the Social Insurance Services. The results are published on a quarterly basis. The calculation of the average monthly earnings of the reference quarter is based on the first two months of the quarter.</w:t>
      </w:r>
    </w:p>
    <w:p w14:paraId="2CEC95FC" w14:textId="77777777" w:rsidR="00780EA6" w:rsidRDefault="00780EA6" w:rsidP="00780EA6">
      <w:pPr>
        <w:tabs>
          <w:tab w:val="left" w:pos="945"/>
        </w:tabs>
        <w:jc w:val="both"/>
        <w:rPr>
          <w:rFonts w:ascii="Verdana" w:eastAsia="Malgun Gothic" w:hAnsi="Verdana" w:cs="Arial"/>
          <w:sz w:val="18"/>
          <w:szCs w:val="18"/>
        </w:rPr>
      </w:pPr>
    </w:p>
    <w:p w14:paraId="0B42B5C6" w14:textId="77777777" w:rsidR="00780EA6" w:rsidRDefault="00780EA6" w:rsidP="00780EA6">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Data coverage</w:t>
      </w:r>
    </w:p>
    <w:p w14:paraId="19441C83" w14:textId="77777777" w:rsidR="00780EA6" w:rsidRDefault="00780EA6" w:rsidP="001D0C20">
      <w:pPr>
        <w:tabs>
          <w:tab w:val="left" w:pos="1080"/>
          <w:tab w:val="left" w:pos="6840"/>
        </w:tabs>
        <w:jc w:val="both"/>
        <w:rPr>
          <w:rFonts w:ascii="Verdana" w:eastAsia="Malgun Gothic" w:hAnsi="Verdana" w:cs="Arial"/>
          <w:sz w:val="18"/>
          <w:szCs w:val="18"/>
        </w:rPr>
      </w:pPr>
    </w:p>
    <w:p w14:paraId="65068E2D" w14:textId="77777777" w:rsidR="00780EA6" w:rsidRPr="00780EA6" w:rsidRDefault="00780EA6" w:rsidP="00780EA6">
      <w:pPr>
        <w:tabs>
          <w:tab w:val="left" w:pos="1080"/>
          <w:tab w:val="left" w:pos="6840"/>
        </w:tabs>
        <w:jc w:val="both"/>
        <w:rPr>
          <w:rFonts w:ascii="Verdana" w:eastAsia="Malgun Gothic" w:hAnsi="Verdana" w:cs="Arial"/>
          <w:sz w:val="18"/>
          <w:szCs w:val="18"/>
        </w:rPr>
      </w:pPr>
      <w:r>
        <w:rPr>
          <w:rFonts w:ascii="Verdana" w:eastAsia="Malgun Gothic" w:hAnsi="Verdana" w:cs="Arial"/>
          <w:sz w:val="18"/>
          <w:szCs w:val="18"/>
        </w:rPr>
        <w:t>A</w:t>
      </w:r>
      <w:r w:rsidRPr="00780EA6">
        <w:rPr>
          <w:rFonts w:ascii="Verdana" w:eastAsia="Malgun Gothic" w:hAnsi="Verdana" w:cs="Arial"/>
          <w:sz w:val="18"/>
          <w:szCs w:val="18"/>
        </w:rPr>
        <w:t xml:space="preserve">ll economic activities </w:t>
      </w:r>
      <w:r>
        <w:rPr>
          <w:rFonts w:ascii="Verdana" w:eastAsia="Malgun Gothic" w:hAnsi="Verdana" w:cs="Arial"/>
          <w:sz w:val="18"/>
          <w:szCs w:val="18"/>
        </w:rPr>
        <w:t xml:space="preserve">are covered </w:t>
      </w:r>
      <w:r w:rsidRPr="00780EA6">
        <w:rPr>
          <w:rFonts w:ascii="Verdana" w:eastAsia="Malgun Gothic" w:hAnsi="Verdana" w:cs="Arial"/>
          <w:sz w:val="18"/>
          <w:szCs w:val="18"/>
        </w:rPr>
        <w:t>except Section T: Activities of households as employers and Section U: Activities of extraterritorial organisations and bodies.</w:t>
      </w:r>
    </w:p>
    <w:p w14:paraId="47894437" w14:textId="77777777" w:rsidR="00780EA6" w:rsidRPr="00780EA6" w:rsidRDefault="00780EA6" w:rsidP="00780EA6">
      <w:pPr>
        <w:tabs>
          <w:tab w:val="left" w:pos="1080"/>
          <w:tab w:val="left" w:pos="6840"/>
        </w:tabs>
        <w:jc w:val="both"/>
        <w:rPr>
          <w:rFonts w:ascii="Verdana" w:eastAsia="Malgun Gothic" w:hAnsi="Verdana" w:cs="Arial"/>
          <w:sz w:val="18"/>
          <w:szCs w:val="18"/>
        </w:rPr>
      </w:pPr>
    </w:p>
    <w:p w14:paraId="780AD316" w14:textId="77777777" w:rsidR="00780EA6" w:rsidRDefault="00780EA6" w:rsidP="00780EA6">
      <w:pPr>
        <w:tabs>
          <w:tab w:val="left" w:pos="1080"/>
          <w:tab w:val="left" w:pos="6840"/>
        </w:tabs>
        <w:jc w:val="both"/>
        <w:rPr>
          <w:rFonts w:ascii="Verdana" w:eastAsia="Malgun Gothic" w:hAnsi="Verdana" w:cs="Arial"/>
          <w:sz w:val="18"/>
          <w:szCs w:val="18"/>
        </w:rPr>
      </w:pPr>
      <w:r w:rsidRPr="00780EA6">
        <w:rPr>
          <w:rFonts w:ascii="Verdana" w:eastAsia="Malgun Gothic" w:hAnsi="Verdana" w:cs="Arial"/>
          <w:sz w:val="18"/>
          <w:szCs w:val="18"/>
        </w:rPr>
        <w:t xml:space="preserve">All employees recorded at the Social Insurance Services’ Records are covered. Excluded are those employees who report a gross salary that is less than 50% of the minimum salary as determined in the decree issued by the Ministry of Labour and Social Insurance. </w:t>
      </w:r>
    </w:p>
    <w:p w14:paraId="5250DC6A" w14:textId="77777777" w:rsidR="00D56282" w:rsidRDefault="00D56282" w:rsidP="00780EA6">
      <w:pPr>
        <w:tabs>
          <w:tab w:val="left" w:pos="1080"/>
          <w:tab w:val="left" w:pos="6840"/>
        </w:tabs>
        <w:jc w:val="both"/>
        <w:rPr>
          <w:rFonts w:ascii="Verdana" w:eastAsia="Malgun Gothic" w:hAnsi="Verdana" w:cs="Arial"/>
          <w:sz w:val="18"/>
          <w:szCs w:val="18"/>
        </w:rPr>
      </w:pPr>
    </w:p>
    <w:p w14:paraId="0324BE3B" w14:textId="77777777" w:rsidR="00D56282" w:rsidRDefault="00D56282" w:rsidP="00D56282">
      <w:pPr>
        <w:pStyle w:val="ListParagraph"/>
        <w:tabs>
          <w:tab w:val="left" w:pos="945"/>
        </w:tabs>
        <w:ind w:left="0"/>
        <w:jc w:val="both"/>
        <w:rPr>
          <w:u w:val="single"/>
        </w:rPr>
      </w:pPr>
      <w:r w:rsidRPr="00EE3D1E">
        <w:rPr>
          <w:u w:val="single"/>
        </w:rPr>
        <w:t>Exceptional methodological adjustment</w:t>
      </w:r>
    </w:p>
    <w:p w14:paraId="33A28A3E" w14:textId="77777777" w:rsidR="00D56282" w:rsidRPr="00D56282" w:rsidRDefault="00D56282" w:rsidP="00D56282">
      <w:pPr>
        <w:pStyle w:val="ListParagraph"/>
        <w:tabs>
          <w:tab w:val="left" w:pos="945"/>
        </w:tabs>
        <w:ind w:left="0"/>
        <w:jc w:val="both"/>
        <w:rPr>
          <w:rFonts w:ascii="Verdana" w:eastAsia="Malgun Gothic" w:hAnsi="Verdana" w:cs="Arial"/>
          <w:sz w:val="18"/>
          <w:szCs w:val="18"/>
        </w:rPr>
      </w:pPr>
    </w:p>
    <w:p w14:paraId="7D9E37D3" w14:textId="77777777" w:rsidR="00D56282" w:rsidRPr="00EE3D1E" w:rsidRDefault="00D56282" w:rsidP="00D56282">
      <w:pPr>
        <w:pStyle w:val="ListParagraph"/>
        <w:tabs>
          <w:tab w:val="left" w:pos="945"/>
        </w:tabs>
        <w:ind w:left="0"/>
        <w:jc w:val="both"/>
        <w:rPr>
          <w:rFonts w:ascii="Verdana" w:eastAsia="Malgun Gothic" w:hAnsi="Verdana" w:cs="Arial"/>
          <w:sz w:val="18"/>
          <w:szCs w:val="18"/>
        </w:rPr>
      </w:pPr>
      <w:r w:rsidRPr="00EE3D1E">
        <w:rPr>
          <w:rFonts w:ascii="Verdana" w:eastAsia="Malgun Gothic" w:hAnsi="Verdana" w:cs="Arial"/>
          <w:sz w:val="18"/>
          <w:szCs w:val="18"/>
        </w:rPr>
        <w:t>Included in the calculations are, regardless of the amount of their earnings,</w:t>
      </w:r>
      <w:r w:rsidR="00C26C06" w:rsidRPr="00C26C06">
        <w:rPr>
          <w:rFonts w:ascii="Verdana" w:eastAsia="Malgun Gothic" w:hAnsi="Verdana" w:cs="Arial"/>
          <w:sz w:val="18"/>
          <w:szCs w:val="18"/>
        </w:rPr>
        <w:t xml:space="preserve"> </w:t>
      </w:r>
      <w:r w:rsidR="00C26C06">
        <w:rPr>
          <w:rFonts w:ascii="Verdana" w:eastAsia="Malgun Gothic" w:hAnsi="Verdana" w:cs="Arial"/>
          <w:sz w:val="18"/>
          <w:szCs w:val="18"/>
        </w:rPr>
        <w:t xml:space="preserve">employees </w:t>
      </w:r>
      <w:r w:rsidRPr="00EE3D1E">
        <w:rPr>
          <w:rFonts w:ascii="Verdana" w:eastAsia="Malgun Gothic" w:hAnsi="Verdana" w:cs="Arial"/>
          <w:sz w:val="18"/>
          <w:szCs w:val="18"/>
        </w:rPr>
        <w:t xml:space="preserve">who </w:t>
      </w:r>
      <w:r w:rsidR="00C26C06">
        <w:rPr>
          <w:rFonts w:ascii="Verdana" w:eastAsia="Malgun Gothic" w:hAnsi="Verdana" w:cs="Arial"/>
          <w:sz w:val="18"/>
          <w:szCs w:val="18"/>
        </w:rPr>
        <w:t xml:space="preserve">participated in the Special Schemes </w:t>
      </w:r>
      <w:r w:rsidRPr="00EE3D1E">
        <w:rPr>
          <w:rFonts w:ascii="Verdana" w:eastAsia="Malgun Gothic" w:hAnsi="Verdana" w:cs="Arial"/>
          <w:sz w:val="18"/>
          <w:szCs w:val="18"/>
        </w:rPr>
        <w:t xml:space="preserve">under the Employees’ Support Schemes to deal with the pandemic of the Ministry of Labour, Welfare and Social Insurance, from April </w:t>
      </w:r>
      <w:r>
        <w:rPr>
          <w:rFonts w:ascii="Verdana" w:eastAsia="Malgun Gothic" w:hAnsi="Verdana" w:cs="Arial"/>
          <w:sz w:val="18"/>
          <w:szCs w:val="18"/>
        </w:rPr>
        <w:t xml:space="preserve">2020 </w:t>
      </w:r>
      <w:r w:rsidRPr="00EE3D1E">
        <w:rPr>
          <w:rFonts w:ascii="Verdana" w:eastAsia="Malgun Gothic" w:hAnsi="Verdana" w:cs="Arial"/>
          <w:sz w:val="18"/>
          <w:szCs w:val="18"/>
        </w:rPr>
        <w:t xml:space="preserve">onwards. </w:t>
      </w:r>
    </w:p>
    <w:p w14:paraId="39D09F8D" w14:textId="77777777" w:rsidR="00780EA6" w:rsidRDefault="00780EA6" w:rsidP="001D0C20">
      <w:pPr>
        <w:tabs>
          <w:tab w:val="left" w:pos="1080"/>
          <w:tab w:val="left" w:pos="6840"/>
        </w:tabs>
        <w:jc w:val="both"/>
        <w:rPr>
          <w:rFonts w:ascii="Verdana" w:eastAsia="Malgun Gothic" w:hAnsi="Verdana" w:cs="Arial"/>
          <w:b/>
          <w:sz w:val="18"/>
          <w:szCs w:val="18"/>
          <w:u w:val="single"/>
        </w:rPr>
      </w:pPr>
    </w:p>
    <w:p w14:paraId="1385AE7B" w14:textId="77777777" w:rsidR="001D0C20" w:rsidRPr="00205BA0" w:rsidRDefault="001D0C20" w:rsidP="001D0C20">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 xml:space="preserve">Definitions </w:t>
      </w:r>
    </w:p>
    <w:p w14:paraId="0A835863" w14:textId="77777777" w:rsidR="001D0C20" w:rsidRPr="00205BA0" w:rsidRDefault="001D0C20" w:rsidP="001D0C20">
      <w:pPr>
        <w:tabs>
          <w:tab w:val="left" w:pos="1080"/>
          <w:tab w:val="left" w:pos="6840"/>
        </w:tabs>
        <w:jc w:val="both"/>
        <w:rPr>
          <w:rFonts w:ascii="Verdana" w:eastAsia="Malgun Gothic" w:hAnsi="Verdana" w:cs="Arial"/>
          <w:sz w:val="20"/>
          <w:szCs w:val="20"/>
        </w:rPr>
      </w:pPr>
    </w:p>
    <w:p w14:paraId="6BE28E2D" w14:textId="77777777" w:rsidR="001D0C20" w:rsidRPr="00F3363A" w:rsidRDefault="001D0C20" w:rsidP="001D0C20">
      <w:pPr>
        <w:tabs>
          <w:tab w:val="left" w:pos="945"/>
        </w:tabs>
        <w:jc w:val="both"/>
        <w:rPr>
          <w:rFonts w:ascii="Verdana" w:eastAsia="Malgun Gothic" w:hAnsi="Verdana" w:cs="Arial"/>
          <w:sz w:val="18"/>
          <w:szCs w:val="18"/>
        </w:rPr>
      </w:pPr>
      <w:r w:rsidRPr="00F3363A">
        <w:rPr>
          <w:rFonts w:ascii="Verdana" w:eastAsia="Malgun Gothic" w:hAnsi="Verdana" w:cs="Arial"/>
          <w:b/>
          <w:sz w:val="18"/>
          <w:szCs w:val="18"/>
        </w:rPr>
        <w:t>Average monthly earnings</w:t>
      </w:r>
      <w:r w:rsidRPr="00F3363A">
        <w:rPr>
          <w:rFonts w:ascii="Verdana" w:eastAsia="Malgun Gothic" w:hAnsi="Verdana" w:cs="Arial"/>
          <w:sz w:val="18"/>
          <w:szCs w:val="18"/>
        </w:rPr>
        <w:t xml:space="preserve"> of employees include the basic salary, the cost of living allowance, earnings for overtime, the Holiday Fund, any other allowances received by employees during the reference period and payments in arrears. </w:t>
      </w:r>
    </w:p>
    <w:p w14:paraId="6D7547BC" w14:textId="77777777" w:rsidR="001D0C20" w:rsidRPr="00F3363A" w:rsidRDefault="001D0C20" w:rsidP="001D0C20">
      <w:pPr>
        <w:tabs>
          <w:tab w:val="left" w:pos="945"/>
        </w:tabs>
        <w:jc w:val="both"/>
        <w:rPr>
          <w:rFonts w:ascii="Verdana" w:eastAsia="Malgun Gothic" w:hAnsi="Verdana" w:cs="Arial"/>
          <w:sz w:val="18"/>
          <w:szCs w:val="18"/>
        </w:rPr>
      </w:pPr>
    </w:p>
    <w:p w14:paraId="474DED02" w14:textId="77777777" w:rsidR="001D0C20" w:rsidRDefault="001D0C20" w:rsidP="001D0C20">
      <w:pPr>
        <w:tabs>
          <w:tab w:val="left" w:pos="945"/>
        </w:tabs>
        <w:jc w:val="both"/>
        <w:rPr>
          <w:rFonts w:ascii="Verdana" w:eastAsia="Malgun Gothic" w:hAnsi="Verdana" w:cs="Arial"/>
          <w:sz w:val="18"/>
          <w:szCs w:val="18"/>
        </w:rPr>
      </w:pPr>
      <w:r>
        <w:rPr>
          <w:rFonts w:ascii="Verdana" w:eastAsia="Malgun Gothic" w:hAnsi="Verdana" w:cs="Arial"/>
          <w:sz w:val="18"/>
          <w:szCs w:val="18"/>
        </w:rPr>
        <w:t xml:space="preserve">The </w:t>
      </w:r>
      <w:r w:rsidRPr="004F4DC9">
        <w:rPr>
          <w:rFonts w:ascii="Verdana" w:eastAsia="Malgun Gothic" w:hAnsi="Verdana" w:cs="Arial"/>
          <w:sz w:val="18"/>
          <w:szCs w:val="18"/>
        </w:rPr>
        <w:t xml:space="preserve">temporary contributions of employees of the private sector </w:t>
      </w:r>
      <w:r w:rsidRPr="00F30442">
        <w:rPr>
          <w:rFonts w:ascii="Verdana" w:eastAsia="Malgun Gothic" w:hAnsi="Verdana" w:cs="Arial"/>
          <w:sz w:val="18"/>
          <w:szCs w:val="18"/>
        </w:rPr>
        <w:t xml:space="preserve">(2012-2016) </w:t>
      </w:r>
      <w:r w:rsidRPr="004F4DC9">
        <w:rPr>
          <w:rFonts w:ascii="Verdana" w:eastAsia="Malgun Gothic" w:hAnsi="Verdana" w:cs="Arial"/>
          <w:sz w:val="18"/>
          <w:szCs w:val="18"/>
        </w:rPr>
        <w:t xml:space="preserve">and officials and employees of the central government and the broad public sector </w:t>
      </w:r>
      <w:r w:rsidRPr="00F30442">
        <w:rPr>
          <w:rFonts w:ascii="Verdana" w:eastAsia="Malgun Gothic" w:hAnsi="Verdana" w:cs="Arial"/>
          <w:sz w:val="18"/>
          <w:szCs w:val="18"/>
        </w:rPr>
        <w:t xml:space="preserve">(1/9/2011-31/12/2016) </w:t>
      </w:r>
      <w:r w:rsidRPr="004F4DC9">
        <w:rPr>
          <w:rFonts w:ascii="Verdana" w:eastAsia="Malgun Gothic" w:hAnsi="Verdana" w:cs="Arial"/>
          <w:sz w:val="18"/>
          <w:szCs w:val="18"/>
        </w:rPr>
        <w:t xml:space="preserve">and </w:t>
      </w:r>
      <w:r>
        <w:rPr>
          <w:rFonts w:ascii="Verdana" w:eastAsia="Malgun Gothic" w:hAnsi="Verdana" w:cs="Arial"/>
          <w:sz w:val="18"/>
          <w:szCs w:val="18"/>
        </w:rPr>
        <w:t xml:space="preserve">the </w:t>
      </w:r>
      <w:r w:rsidRPr="004F4DC9">
        <w:rPr>
          <w:rFonts w:ascii="Verdana" w:eastAsia="Malgun Gothic" w:hAnsi="Verdana" w:cs="Arial"/>
          <w:sz w:val="18"/>
          <w:szCs w:val="18"/>
        </w:rPr>
        <w:t>deductions in earnings of officials and employees of the central government and the broad public sector</w:t>
      </w:r>
      <w:r>
        <w:rPr>
          <w:rFonts w:ascii="Verdana" w:eastAsia="Malgun Gothic" w:hAnsi="Verdana" w:cs="Arial"/>
          <w:sz w:val="18"/>
          <w:szCs w:val="18"/>
        </w:rPr>
        <w:t xml:space="preserve"> </w:t>
      </w:r>
      <w:r w:rsidRPr="00F30442">
        <w:rPr>
          <w:rFonts w:ascii="Verdana" w:eastAsia="Malgun Gothic" w:hAnsi="Verdana" w:cs="Arial"/>
          <w:sz w:val="18"/>
          <w:szCs w:val="18"/>
        </w:rPr>
        <w:t>(</w:t>
      </w:r>
      <w:r>
        <w:rPr>
          <w:rFonts w:ascii="Verdana" w:eastAsia="Malgun Gothic" w:hAnsi="Verdana" w:cs="Arial"/>
          <w:sz w:val="18"/>
          <w:szCs w:val="18"/>
        </w:rPr>
        <w:t xml:space="preserve">since </w:t>
      </w:r>
      <w:r w:rsidRPr="00F30442">
        <w:rPr>
          <w:rFonts w:ascii="Verdana" w:eastAsia="Malgun Gothic" w:hAnsi="Verdana" w:cs="Arial"/>
          <w:sz w:val="18"/>
          <w:szCs w:val="18"/>
        </w:rPr>
        <w:t>01/12/2012)</w:t>
      </w:r>
      <w:r w:rsidRPr="004F4DC9">
        <w:rPr>
          <w:rFonts w:ascii="Verdana" w:eastAsia="Malgun Gothic" w:hAnsi="Verdana" w:cs="Arial"/>
          <w:sz w:val="18"/>
          <w:szCs w:val="18"/>
        </w:rPr>
        <w:t xml:space="preserve">, do not affect the gross salary of employees but only their net income. </w:t>
      </w:r>
      <w:r w:rsidRPr="00396C89">
        <w:rPr>
          <w:rFonts w:ascii="Verdana" w:eastAsia="Malgun Gothic" w:hAnsi="Verdana" w:cs="Arial"/>
          <w:sz w:val="18"/>
          <w:szCs w:val="18"/>
        </w:rPr>
        <w:t>Consequently, they are not reflected in the figures above.</w:t>
      </w:r>
    </w:p>
    <w:p w14:paraId="138A4D5B" w14:textId="77777777" w:rsidR="00851C89" w:rsidRDefault="00851C89" w:rsidP="001D0C20">
      <w:pPr>
        <w:tabs>
          <w:tab w:val="left" w:pos="945"/>
        </w:tabs>
        <w:jc w:val="both"/>
        <w:rPr>
          <w:rFonts w:ascii="Verdana" w:eastAsia="Malgun Gothic" w:hAnsi="Verdana" w:cs="Arial"/>
          <w:sz w:val="18"/>
          <w:szCs w:val="18"/>
        </w:rPr>
      </w:pPr>
    </w:p>
    <w:p w14:paraId="3BC6578D" w14:textId="77777777" w:rsidR="00851C89" w:rsidRPr="004B556F" w:rsidRDefault="00851C89" w:rsidP="00851C89">
      <w:pPr>
        <w:tabs>
          <w:tab w:val="left" w:pos="1080"/>
          <w:tab w:val="left" w:pos="6840"/>
        </w:tabs>
        <w:jc w:val="both"/>
        <w:rPr>
          <w:rFonts w:ascii="Verdana" w:eastAsia="Malgun Gothic" w:hAnsi="Verdana" w:cs="Arial"/>
          <w:sz w:val="18"/>
          <w:szCs w:val="18"/>
        </w:rPr>
      </w:pPr>
      <w:r w:rsidRPr="00B4692E">
        <w:rPr>
          <w:rFonts w:ascii="Verdana" w:eastAsia="Malgun Gothic" w:hAnsi="Verdana" w:cs="Arial"/>
          <w:sz w:val="18"/>
          <w:szCs w:val="18"/>
        </w:rPr>
        <w:t>It is clarified that</w:t>
      </w:r>
      <w:r w:rsidR="00082675" w:rsidRPr="00082675">
        <w:rPr>
          <w:rFonts w:ascii="Verdana" w:eastAsia="Malgun Gothic" w:hAnsi="Verdana" w:cs="Arial"/>
          <w:sz w:val="18"/>
          <w:szCs w:val="18"/>
        </w:rPr>
        <w:t>,</w:t>
      </w:r>
      <w:r w:rsidRPr="00B4692E">
        <w:rPr>
          <w:rFonts w:ascii="Verdana" w:eastAsia="Malgun Gothic" w:hAnsi="Verdana" w:cs="Arial"/>
          <w:sz w:val="18"/>
          <w:szCs w:val="18"/>
        </w:rPr>
        <w:t xml:space="preserve"> </w:t>
      </w:r>
      <w:r w:rsidR="00C26C06">
        <w:rPr>
          <w:rFonts w:ascii="Verdana" w:eastAsia="Malgun Gothic" w:hAnsi="Verdana" w:cs="Arial"/>
          <w:sz w:val="18"/>
          <w:szCs w:val="18"/>
        </w:rPr>
        <w:t xml:space="preserve">as regards the employees </w:t>
      </w:r>
      <w:r w:rsidR="00C26C06" w:rsidRPr="00EE3D1E">
        <w:rPr>
          <w:rFonts w:ascii="Verdana" w:eastAsia="Malgun Gothic" w:hAnsi="Verdana" w:cs="Arial"/>
          <w:sz w:val="18"/>
          <w:szCs w:val="18"/>
        </w:rPr>
        <w:t xml:space="preserve">who </w:t>
      </w:r>
      <w:r w:rsidR="00C26C06">
        <w:rPr>
          <w:rFonts w:ascii="Verdana" w:eastAsia="Malgun Gothic" w:hAnsi="Verdana" w:cs="Arial"/>
          <w:sz w:val="18"/>
          <w:szCs w:val="18"/>
        </w:rPr>
        <w:t xml:space="preserve">participated in the Special Schemes </w:t>
      </w:r>
      <w:r w:rsidR="00C26C06" w:rsidRPr="00EE3D1E">
        <w:rPr>
          <w:rFonts w:ascii="Verdana" w:eastAsia="Malgun Gothic" w:hAnsi="Verdana" w:cs="Arial"/>
          <w:sz w:val="18"/>
          <w:szCs w:val="18"/>
        </w:rPr>
        <w:t>under the Employees’ Support Schemes to deal with the pandemic of the Ministry of Labour, Welfare and Social Insurance</w:t>
      </w:r>
      <w:r w:rsidR="00C26C06">
        <w:rPr>
          <w:rFonts w:ascii="Verdana" w:eastAsia="Malgun Gothic" w:hAnsi="Verdana" w:cs="Arial"/>
          <w:sz w:val="18"/>
          <w:szCs w:val="18"/>
        </w:rPr>
        <w:t xml:space="preserve">, </w:t>
      </w:r>
      <w:r w:rsidRPr="00B4692E">
        <w:rPr>
          <w:rFonts w:ascii="Verdana" w:eastAsia="Malgun Gothic" w:hAnsi="Verdana" w:cs="Arial"/>
          <w:sz w:val="18"/>
          <w:szCs w:val="18"/>
        </w:rPr>
        <w:t>the amount taken into account is the earnings paid by the employer and does not include any amount paid as an allowance by the Ministry of Labour, Welfare and Social Insurance.</w:t>
      </w:r>
    </w:p>
    <w:p w14:paraId="43199E9B" w14:textId="77777777" w:rsidR="001D0C20" w:rsidRPr="00396C89" w:rsidRDefault="001D0C20" w:rsidP="001D0C20">
      <w:pPr>
        <w:tabs>
          <w:tab w:val="left" w:pos="945"/>
        </w:tabs>
        <w:jc w:val="both"/>
        <w:rPr>
          <w:rFonts w:ascii="Verdana" w:eastAsia="Malgun Gothic" w:hAnsi="Verdana" w:cs="Arial"/>
          <w:sz w:val="18"/>
          <w:szCs w:val="18"/>
        </w:rPr>
      </w:pPr>
    </w:p>
    <w:p w14:paraId="48E666BE" w14:textId="77777777" w:rsidR="001D0C20" w:rsidRDefault="001D0C20" w:rsidP="001D0C20">
      <w:pPr>
        <w:tabs>
          <w:tab w:val="left" w:pos="945"/>
        </w:tabs>
        <w:jc w:val="both"/>
        <w:rPr>
          <w:rFonts w:ascii="Verdana" w:eastAsia="Malgun Gothic" w:hAnsi="Verdana" w:cs="Arial"/>
          <w:sz w:val="18"/>
          <w:szCs w:val="18"/>
        </w:rPr>
      </w:pPr>
      <w:r w:rsidRPr="00F3363A">
        <w:rPr>
          <w:rFonts w:ascii="Verdana" w:eastAsia="Malgun Gothic" w:hAnsi="Verdana" w:cs="Arial"/>
          <w:b/>
          <w:sz w:val="18"/>
          <w:szCs w:val="18"/>
        </w:rPr>
        <w:t>Seasonally adjusted average monthly earnings</w:t>
      </w:r>
      <w:r w:rsidRPr="00F3363A">
        <w:rPr>
          <w:rFonts w:ascii="Verdana" w:eastAsia="Malgun Gothic" w:hAnsi="Verdana" w:cs="Arial"/>
          <w:sz w:val="18"/>
          <w:szCs w:val="18"/>
        </w:rPr>
        <w:t xml:space="preserve"> are the average monthly earnings of employees, after removing the seasonal effect from the data. The removal of the seasonal component from the data is performed, using appropriate statistical techniques. Seasonally adjusted data are used in the comparison of data of a specific time period, with other periods, such as the previous quarter, where the seasonal factor affects the data.</w:t>
      </w:r>
    </w:p>
    <w:p w14:paraId="4A0056F9" w14:textId="77777777" w:rsidR="001D0C20" w:rsidRPr="00F3363A" w:rsidRDefault="001D0C20" w:rsidP="001D0C20">
      <w:pPr>
        <w:tabs>
          <w:tab w:val="left" w:pos="945"/>
        </w:tabs>
        <w:jc w:val="both"/>
        <w:rPr>
          <w:rFonts w:ascii="Verdana" w:eastAsia="Malgun Gothic" w:hAnsi="Verdana" w:cs="Arial"/>
          <w:sz w:val="18"/>
          <w:szCs w:val="18"/>
        </w:rPr>
      </w:pPr>
    </w:p>
    <w:p w14:paraId="0A156108" w14:textId="77777777" w:rsidR="001D0C20" w:rsidRDefault="001D0C20" w:rsidP="001D0C20">
      <w:pPr>
        <w:tabs>
          <w:tab w:val="left" w:pos="945"/>
        </w:tabs>
        <w:jc w:val="both"/>
        <w:rPr>
          <w:rFonts w:ascii="Verdana" w:eastAsia="Malgun Gothic" w:hAnsi="Verdana" w:cs="Arial"/>
          <w:sz w:val="18"/>
          <w:szCs w:val="18"/>
        </w:rPr>
      </w:pPr>
      <w:r>
        <w:rPr>
          <w:rFonts w:ascii="Verdana" w:eastAsia="Malgun Gothic" w:hAnsi="Verdana" w:cs="Arial"/>
          <w:sz w:val="18"/>
          <w:szCs w:val="18"/>
        </w:rPr>
        <w:t xml:space="preserve">The </w:t>
      </w:r>
      <w:r w:rsidRPr="00F3363A">
        <w:rPr>
          <w:rFonts w:ascii="Verdana" w:eastAsia="Malgun Gothic" w:hAnsi="Verdana" w:cs="Arial"/>
          <w:b/>
          <w:sz w:val="18"/>
          <w:szCs w:val="18"/>
        </w:rPr>
        <w:t>Percentage Change - Compared to the same quarter of the previous year</w:t>
      </w:r>
      <w:r>
        <w:rPr>
          <w:rFonts w:ascii="Verdana" w:eastAsia="Malgun Gothic" w:hAnsi="Verdana" w:cs="Arial"/>
          <w:b/>
          <w:sz w:val="18"/>
          <w:szCs w:val="18"/>
        </w:rPr>
        <w:t xml:space="preserve"> </w:t>
      </w:r>
      <w:r w:rsidRPr="00F3363A">
        <w:rPr>
          <w:rFonts w:ascii="Verdana" w:eastAsia="Malgun Gothic" w:hAnsi="Verdana" w:cs="Arial"/>
          <w:sz w:val="18"/>
          <w:szCs w:val="18"/>
        </w:rPr>
        <w:t xml:space="preserve">is the percentage change of average monthly earnings, comparing data of a specific quarter, with the corresponding quarter of the previous year. The comparison is made between corresponding time periods of different years. Therefore, there is no need to use the seasonally adjusted data, since the seasonal component is the same for the two periods. </w:t>
      </w:r>
    </w:p>
    <w:p w14:paraId="713829D3" w14:textId="77777777" w:rsidR="001D0C20" w:rsidRPr="00396C89" w:rsidRDefault="001D0C20" w:rsidP="001D0C20">
      <w:pPr>
        <w:tabs>
          <w:tab w:val="left" w:pos="945"/>
        </w:tabs>
        <w:jc w:val="both"/>
        <w:rPr>
          <w:rFonts w:ascii="Verdana" w:eastAsia="Malgun Gothic" w:hAnsi="Verdana" w:cs="Arial"/>
          <w:sz w:val="18"/>
          <w:szCs w:val="18"/>
        </w:rPr>
      </w:pPr>
    </w:p>
    <w:p w14:paraId="12A96D28" w14:textId="77777777" w:rsidR="001D0C20" w:rsidRDefault="001D0C20" w:rsidP="001D0C20">
      <w:pPr>
        <w:tabs>
          <w:tab w:val="left" w:pos="945"/>
        </w:tabs>
        <w:jc w:val="both"/>
        <w:rPr>
          <w:rFonts w:ascii="Verdana" w:eastAsia="Malgun Gothic" w:hAnsi="Verdana" w:cs="Arial"/>
          <w:sz w:val="18"/>
          <w:szCs w:val="18"/>
        </w:rPr>
      </w:pPr>
      <w:r>
        <w:rPr>
          <w:rFonts w:ascii="Verdana" w:eastAsia="Malgun Gothic" w:hAnsi="Verdana" w:cs="Arial"/>
          <w:sz w:val="18"/>
          <w:szCs w:val="18"/>
        </w:rPr>
        <w:t xml:space="preserve">The </w:t>
      </w:r>
      <w:r w:rsidRPr="00F3363A">
        <w:rPr>
          <w:rFonts w:ascii="Verdana" w:eastAsia="Malgun Gothic" w:hAnsi="Verdana" w:cs="Arial"/>
          <w:b/>
          <w:sz w:val="18"/>
          <w:szCs w:val="18"/>
        </w:rPr>
        <w:t>Percentage Change - Compared to the previous quarter (Seasonally adjusted earnings)</w:t>
      </w:r>
      <w:r>
        <w:rPr>
          <w:rFonts w:ascii="Verdana" w:eastAsia="Malgun Gothic" w:hAnsi="Verdana" w:cs="Arial"/>
          <w:sz w:val="18"/>
          <w:szCs w:val="18"/>
        </w:rPr>
        <w:t xml:space="preserve"> </w:t>
      </w:r>
      <w:r w:rsidRPr="00F3363A">
        <w:rPr>
          <w:rFonts w:ascii="Verdana" w:eastAsia="Malgun Gothic" w:hAnsi="Verdana" w:cs="Arial"/>
          <w:sz w:val="18"/>
          <w:szCs w:val="18"/>
        </w:rPr>
        <w:t>is the percentage change of average monthly earnings, comparing data of a specific quarter, with the previous quarter. Due to the fact that the seasonal component is different between two consecutive quarters, it is necessary to use seasonally adjusted data for this comparison.</w:t>
      </w:r>
    </w:p>
    <w:p w14:paraId="08CD416B" w14:textId="77777777" w:rsidR="001D0C20" w:rsidRPr="0017756A" w:rsidRDefault="001D0C20" w:rsidP="001D0C20">
      <w:pPr>
        <w:tabs>
          <w:tab w:val="left" w:pos="945"/>
        </w:tabs>
        <w:jc w:val="both"/>
        <w:rPr>
          <w:rFonts w:ascii="Verdana" w:eastAsia="Malgun Gothic" w:hAnsi="Verdana" w:cs="Arial"/>
          <w:sz w:val="18"/>
          <w:szCs w:val="18"/>
        </w:rPr>
      </w:pPr>
    </w:p>
    <w:p w14:paraId="45536DF4" w14:textId="77777777" w:rsidR="001D0C20" w:rsidRDefault="006F2C93" w:rsidP="001D0C20">
      <w:pPr>
        <w:tabs>
          <w:tab w:val="left" w:pos="945"/>
        </w:tabs>
        <w:jc w:val="both"/>
        <w:rPr>
          <w:rFonts w:ascii="Verdana" w:eastAsia="Malgun Gothic" w:hAnsi="Verdana" w:cs="Arial"/>
          <w:b/>
          <w:sz w:val="18"/>
          <w:szCs w:val="18"/>
          <w:u w:val="single"/>
        </w:rPr>
      </w:pPr>
      <w:r>
        <w:rPr>
          <w:rFonts w:ascii="Verdana" w:eastAsia="Malgun Gothic" w:hAnsi="Verdana" w:cs="Arial"/>
          <w:b/>
          <w:sz w:val="18"/>
          <w:szCs w:val="18"/>
          <w:u w:val="single"/>
        </w:rPr>
        <w:t>Data Availability</w:t>
      </w:r>
    </w:p>
    <w:p w14:paraId="2CADF971" w14:textId="77777777" w:rsidR="001D0C20" w:rsidRDefault="001D0C20" w:rsidP="001D0C20">
      <w:pPr>
        <w:tabs>
          <w:tab w:val="left" w:pos="945"/>
        </w:tabs>
        <w:jc w:val="both"/>
        <w:rPr>
          <w:rFonts w:ascii="Verdana" w:eastAsia="Malgun Gothic" w:hAnsi="Verdana" w:cs="Arial"/>
          <w:b/>
          <w:sz w:val="18"/>
          <w:szCs w:val="18"/>
          <w:u w:val="single"/>
        </w:rPr>
      </w:pPr>
    </w:p>
    <w:p w14:paraId="294728B0" w14:textId="77777777" w:rsidR="006F2C93" w:rsidRPr="00FB2B8C" w:rsidRDefault="006F2C93" w:rsidP="006F2C93">
      <w:pPr>
        <w:tabs>
          <w:tab w:val="left" w:pos="360"/>
          <w:tab w:val="left" w:pos="6840"/>
        </w:tabs>
        <w:ind w:right="-79"/>
        <w:jc w:val="both"/>
        <w:rPr>
          <w:rFonts w:ascii="Verdana" w:eastAsia="Malgun Gothic" w:hAnsi="Verdana" w:cs="Arial"/>
          <w:sz w:val="18"/>
          <w:szCs w:val="18"/>
        </w:rPr>
      </w:pPr>
      <w:r>
        <w:rPr>
          <w:rFonts w:ascii="Verdana" w:eastAsia="Malgun Gothic" w:hAnsi="Verdana" w:cs="Arial"/>
          <w:sz w:val="18"/>
          <w:szCs w:val="18"/>
        </w:rPr>
        <w:t>The data</w:t>
      </w:r>
      <w:r w:rsidRPr="00FB2B8C">
        <w:rPr>
          <w:rFonts w:ascii="Verdana" w:eastAsia="Malgun Gothic" w:hAnsi="Verdana" w:cs="Arial"/>
          <w:sz w:val="18"/>
          <w:szCs w:val="18"/>
        </w:rPr>
        <w:t xml:space="preserve"> is published on CYSTAT's online database CYSTAT-DB. Data is available from the first quarter of 200</w:t>
      </w:r>
      <w:r w:rsidRPr="00F12999">
        <w:rPr>
          <w:rFonts w:ascii="Verdana" w:eastAsia="Malgun Gothic" w:hAnsi="Verdana" w:cs="Arial"/>
          <w:sz w:val="18"/>
          <w:szCs w:val="18"/>
        </w:rPr>
        <w:t>3</w:t>
      </w:r>
      <w:r w:rsidRPr="00FB2B8C">
        <w:rPr>
          <w:rFonts w:ascii="Verdana" w:eastAsia="Malgun Gothic" w:hAnsi="Verdana" w:cs="Arial"/>
          <w:sz w:val="18"/>
          <w:szCs w:val="18"/>
        </w:rPr>
        <w:t>.</w:t>
      </w:r>
    </w:p>
    <w:p w14:paraId="29F0AA1A" w14:textId="77777777" w:rsidR="006F2C93" w:rsidRDefault="006F2C93" w:rsidP="006F2C93">
      <w:pPr>
        <w:tabs>
          <w:tab w:val="left" w:pos="360"/>
          <w:tab w:val="left" w:pos="6840"/>
        </w:tabs>
        <w:ind w:right="-79"/>
        <w:jc w:val="both"/>
        <w:rPr>
          <w:rFonts w:ascii="Verdana" w:eastAsia="Malgun Gothic" w:hAnsi="Verdana" w:cs="Arial"/>
          <w:b/>
          <w:i/>
          <w:sz w:val="18"/>
          <w:szCs w:val="18"/>
        </w:rPr>
      </w:pPr>
    </w:p>
    <w:p w14:paraId="10BA69D6" w14:textId="77777777" w:rsidR="006F2C93" w:rsidRDefault="00851C89" w:rsidP="006F2C93">
      <w:pPr>
        <w:tabs>
          <w:tab w:val="left" w:pos="360"/>
          <w:tab w:val="left" w:pos="6840"/>
        </w:tabs>
        <w:ind w:right="-79"/>
        <w:jc w:val="both"/>
        <w:rPr>
          <w:rFonts w:ascii="Verdana" w:eastAsia="Malgun Gothic" w:hAnsi="Verdana" w:cs="Arial"/>
          <w:b/>
          <w:i/>
          <w:sz w:val="18"/>
          <w:szCs w:val="18"/>
        </w:rPr>
      </w:pPr>
      <w:r>
        <w:rPr>
          <w:rFonts w:ascii="Verdana" w:eastAsia="Malgun Gothic" w:hAnsi="Verdana" w:cs="Arial"/>
          <w:b/>
          <w:i/>
          <w:sz w:val="18"/>
          <w:szCs w:val="18"/>
        </w:rPr>
        <w:br w:type="page"/>
      </w:r>
      <w:r w:rsidR="006F2C93">
        <w:rPr>
          <w:rFonts w:ascii="Verdana" w:eastAsia="Malgun Gothic" w:hAnsi="Verdana" w:cs="Arial"/>
          <w:b/>
          <w:i/>
          <w:sz w:val="18"/>
          <w:szCs w:val="18"/>
        </w:rPr>
        <w:lastRenderedPageBreak/>
        <w:t>For more information</w:t>
      </w:r>
      <w:r w:rsidR="006F2C93" w:rsidRPr="0017756A">
        <w:rPr>
          <w:rFonts w:ascii="Verdana" w:eastAsia="Malgun Gothic" w:hAnsi="Verdana" w:cs="Arial"/>
          <w:b/>
          <w:i/>
          <w:sz w:val="18"/>
          <w:szCs w:val="18"/>
        </w:rPr>
        <w:t>:</w:t>
      </w:r>
    </w:p>
    <w:p w14:paraId="5A7AE7AB" w14:textId="77777777" w:rsidR="006F2C93" w:rsidRPr="0017756A" w:rsidRDefault="006F2C93" w:rsidP="006F2C93">
      <w:pPr>
        <w:tabs>
          <w:tab w:val="left" w:pos="360"/>
          <w:tab w:val="left" w:pos="6840"/>
        </w:tabs>
        <w:ind w:right="-79"/>
        <w:jc w:val="both"/>
        <w:rPr>
          <w:rFonts w:ascii="Verdana" w:eastAsia="Malgun Gothic" w:hAnsi="Verdana" w:cs="Arial"/>
          <w:b/>
          <w:i/>
          <w:sz w:val="18"/>
          <w:szCs w:val="18"/>
        </w:rPr>
      </w:pPr>
    </w:p>
    <w:p w14:paraId="38167C6A" w14:textId="77777777" w:rsidR="006F2C93" w:rsidRDefault="006F2C93" w:rsidP="006F2C93">
      <w:pPr>
        <w:rPr>
          <w:rStyle w:val="Hyperlink"/>
          <w:rFonts w:ascii="Verdana" w:hAnsi="Verdana"/>
          <w:sz w:val="18"/>
          <w:szCs w:val="18"/>
          <w:lang w:val="en-GB"/>
        </w:rPr>
      </w:pPr>
      <w:r>
        <w:rPr>
          <w:rFonts w:ascii="Verdana" w:hAnsi="Verdana"/>
          <w:sz w:val="18"/>
          <w:szCs w:val="18"/>
          <w:lang w:val="en-GB"/>
        </w:rPr>
        <w:t xml:space="preserve">CYSTAT Portal, subtheme </w:t>
      </w:r>
      <w:hyperlink r:id="rId10" w:history="1">
        <w:r w:rsidRPr="00533379">
          <w:rPr>
            <w:rStyle w:val="Hyperlink"/>
            <w:rFonts w:ascii="Verdana" w:hAnsi="Verdana"/>
            <w:sz w:val="18"/>
            <w:szCs w:val="18"/>
            <w:lang w:val="en-GB"/>
          </w:rPr>
          <w:t xml:space="preserve">Labour </w:t>
        </w:r>
        <w:r>
          <w:rPr>
            <w:rStyle w:val="Hyperlink"/>
            <w:rFonts w:ascii="Verdana" w:hAnsi="Verdana"/>
            <w:sz w:val="18"/>
            <w:szCs w:val="18"/>
            <w:lang w:val="en-GB"/>
          </w:rPr>
          <w:t>Cost a</w:t>
        </w:r>
        <w:r>
          <w:rPr>
            <w:rStyle w:val="Hyperlink"/>
            <w:rFonts w:ascii="Verdana" w:hAnsi="Verdana"/>
            <w:sz w:val="18"/>
            <w:szCs w:val="18"/>
            <w:lang w:val="en-GB"/>
          </w:rPr>
          <w:t>n</w:t>
        </w:r>
        <w:r>
          <w:rPr>
            <w:rStyle w:val="Hyperlink"/>
            <w:rFonts w:ascii="Verdana" w:hAnsi="Verdana"/>
            <w:sz w:val="18"/>
            <w:szCs w:val="18"/>
            <w:lang w:val="en-GB"/>
          </w:rPr>
          <w:t>d Earnings</w:t>
        </w:r>
      </w:hyperlink>
    </w:p>
    <w:p w14:paraId="51AFBA8F" w14:textId="77777777" w:rsidR="006F2C93" w:rsidRPr="00040F97" w:rsidRDefault="00C22C1C" w:rsidP="006F2C93">
      <w:pPr>
        <w:rPr>
          <w:rFonts w:ascii="Verdana" w:hAnsi="Verdana"/>
          <w:sz w:val="18"/>
          <w:szCs w:val="18"/>
        </w:rPr>
      </w:pPr>
      <w:hyperlink r:id="rId11" w:history="1">
        <w:r w:rsidR="006F2C93" w:rsidRPr="003F08FC">
          <w:rPr>
            <w:rStyle w:val="Hyperlink"/>
            <w:rFonts w:ascii="Verdana" w:hAnsi="Verdana"/>
            <w:sz w:val="18"/>
            <w:szCs w:val="18"/>
          </w:rPr>
          <w:t>CYST</w:t>
        </w:r>
        <w:r w:rsidR="006F2C93" w:rsidRPr="003F08FC">
          <w:rPr>
            <w:rStyle w:val="Hyperlink"/>
            <w:rFonts w:ascii="Verdana" w:hAnsi="Verdana"/>
            <w:sz w:val="18"/>
            <w:szCs w:val="18"/>
          </w:rPr>
          <w:t>A</w:t>
        </w:r>
        <w:r w:rsidR="006F2C93" w:rsidRPr="003F08FC">
          <w:rPr>
            <w:rStyle w:val="Hyperlink"/>
            <w:rFonts w:ascii="Verdana" w:hAnsi="Verdana"/>
            <w:sz w:val="18"/>
            <w:szCs w:val="18"/>
          </w:rPr>
          <w:t>T-DB</w:t>
        </w:r>
      </w:hyperlink>
      <w:r w:rsidR="006F2C93">
        <w:rPr>
          <w:rFonts w:ascii="Verdana" w:hAnsi="Verdana"/>
          <w:sz w:val="18"/>
          <w:szCs w:val="18"/>
        </w:rPr>
        <w:t xml:space="preserve"> (Online Database) </w:t>
      </w:r>
    </w:p>
    <w:p w14:paraId="5D94E7CC" w14:textId="77777777" w:rsidR="00F12999" w:rsidRDefault="00C22C1C" w:rsidP="00F12999">
      <w:pPr>
        <w:jc w:val="both"/>
        <w:rPr>
          <w:rFonts w:ascii="Verdana" w:hAnsi="Verdana"/>
          <w:sz w:val="18"/>
          <w:szCs w:val="18"/>
        </w:rPr>
      </w:pPr>
      <w:hyperlink r:id="rId12" w:history="1">
        <w:r w:rsidR="00F12999">
          <w:rPr>
            <w:rStyle w:val="Hyperlink"/>
            <w:rFonts w:ascii="Verdana" w:hAnsi="Verdana"/>
            <w:sz w:val="18"/>
            <w:szCs w:val="18"/>
          </w:rPr>
          <w:t xml:space="preserve">Predefined </w:t>
        </w:r>
        <w:r w:rsidR="00F12999">
          <w:rPr>
            <w:rStyle w:val="Hyperlink"/>
            <w:rFonts w:ascii="Verdana" w:hAnsi="Verdana"/>
            <w:sz w:val="18"/>
            <w:szCs w:val="18"/>
          </w:rPr>
          <w:t>T</w:t>
        </w:r>
        <w:r w:rsidR="00F12999">
          <w:rPr>
            <w:rStyle w:val="Hyperlink"/>
            <w:rFonts w:ascii="Verdana" w:hAnsi="Verdana"/>
            <w:sz w:val="18"/>
            <w:szCs w:val="18"/>
          </w:rPr>
          <w:t>ables</w:t>
        </w:r>
      </w:hyperlink>
      <w:r w:rsidR="00F12999">
        <w:rPr>
          <w:rFonts w:ascii="Verdana" w:hAnsi="Verdana"/>
          <w:sz w:val="18"/>
          <w:szCs w:val="18"/>
        </w:rPr>
        <w:t xml:space="preserve"> (Excel)</w:t>
      </w:r>
    </w:p>
    <w:p w14:paraId="348D73DF" w14:textId="77777777" w:rsidR="00F12999" w:rsidRDefault="00F12999" w:rsidP="00F12999">
      <w:pPr>
        <w:pStyle w:val="Normal13pt"/>
        <w:spacing w:line="240" w:lineRule="auto"/>
        <w:ind w:left="0"/>
        <w:rPr>
          <w:rFonts w:ascii="Verdana" w:hAnsi="Verdana"/>
          <w:b w:val="0"/>
          <w:sz w:val="18"/>
          <w:szCs w:val="18"/>
          <w:highlight w:val="yellow"/>
          <w:u w:val="none"/>
          <w:lang w:val="en-US"/>
        </w:rPr>
      </w:pPr>
    </w:p>
    <w:p w14:paraId="31A30808" w14:textId="4D515093" w:rsidR="00F12999" w:rsidRDefault="00F12999" w:rsidP="00F12999">
      <w:pPr>
        <w:jc w:val="both"/>
        <w:rPr>
          <w:rFonts w:ascii="Verdana" w:hAnsi="Verdana"/>
          <w:b/>
          <w:bCs/>
          <w:sz w:val="18"/>
          <w:szCs w:val="18"/>
        </w:rPr>
      </w:pPr>
      <w:r>
        <w:rPr>
          <w:rFonts w:ascii="Verdana" w:hAnsi="Verdana"/>
          <w:b/>
          <w:bCs/>
          <w:sz w:val="18"/>
          <w:szCs w:val="18"/>
        </w:rPr>
        <w:t xml:space="preserve">The </w:t>
      </w:r>
      <w:r>
        <w:rPr>
          <w:rFonts w:ascii="Verdana" w:hAnsi="Verdana"/>
          <w:b/>
          <w:bCs/>
          <w:sz w:val="18"/>
          <w:szCs w:val="18"/>
          <w:u w:val="single"/>
        </w:rPr>
        <w:t>Predefined Tables</w:t>
      </w:r>
      <w:r>
        <w:rPr>
          <w:rFonts w:ascii="Verdana" w:hAnsi="Verdana"/>
          <w:b/>
          <w:bCs/>
          <w:sz w:val="18"/>
          <w:szCs w:val="18"/>
        </w:rPr>
        <w:t xml:space="preserve"> will be available in Excel format until the 4</w:t>
      </w:r>
      <w:r>
        <w:rPr>
          <w:rFonts w:ascii="Verdana" w:hAnsi="Verdana"/>
          <w:b/>
          <w:bCs/>
          <w:sz w:val="18"/>
          <w:szCs w:val="18"/>
          <w:vertAlign w:val="superscript"/>
        </w:rPr>
        <w:t>th</w:t>
      </w:r>
      <w:r>
        <w:rPr>
          <w:rFonts w:ascii="Verdana" w:hAnsi="Verdana"/>
          <w:b/>
          <w:bCs/>
          <w:sz w:val="18"/>
          <w:szCs w:val="18"/>
        </w:rPr>
        <w:t xml:space="preserve"> quarter of 2021. Afterwards, the data will be </w:t>
      </w:r>
      <w:r w:rsidR="007B2E4B">
        <w:rPr>
          <w:rFonts w:ascii="Verdana" w:hAnsi="Verdana"/>
          <w:b/>
          <w:bCs/>
          <w:sz w:val="18"/>
          <w:szCs w:val="18"/>
        </w:rPr>
        <w:t>updated</w:t>
      </w:r>
      <w:r>
        <w:rPr>
          <w:rFonts w:ascii="Verdana" w:hAnsi="Verdana"/>
          <w:b/>
          <w:bCs/>
          <w:sz w:val="18"/>
          <w:szCs w:val="18"/>
        </w:rPr>
        <w:t xml:space="preserve"> only on the Online Database CYSTAT-DB.</w:t>
      </w:r>
    </w:p>
    <w:p w14:paraId="5677E276" w14:textId="77777777" w:rsidR="001D0C20" w:rsidRDefault="001D0C20" w:rsidP="001D0C20">
      <w:pPr>
        <w:ind w:right="-79"/>
        <w:jc w:val="both"/>
        <w:rPr>
          <w:rFonts w:ascii="Verdana" w:eastAsia="Malgun Gothic" w:hAnsi="Verdana" w:cs="Arial"/>
          <w:sz w:val="18"/>
          <w:szCs w:val="18"/>
        </w:rPr>
      </w:pPr>
    </w:p>
    <w:p w14:paraId="5037B49D" w14:textId="77777777" w:rsidR="001D0C20" w:rsidRDefault="001D0C20" w:rsidP="001D0C20">
      <w:pPr>
        <w:ind w:right="-79"/>
        <w:jc w:val="both"/>
        <w:rPr>
          <w:rFonts w:ascii="Verdana" w:eastAsia="Malgun Gothic" w:hAnsi="Verdana" w:cs="Arial"/>
          <w:i/>
          <w:sz w:val="18"/>
          <w:szCs w:val="18"/>
        </w:rPr>
      </w:pPr>
      <w:r>
        <w:rPr>
          <w:rFonts w:ascii="Verdana" w:eastAsia="Malgun Gothic" w:hAnsi="Verdana" w:cs="Arial"/>
          <w:i/>
          <w:sz w:val="18"/>
          <w:szCs w:val="18"/>
          <w:u w:val="single"/>
        </w:rPr>
        <w:t>Contact</w:t>
      </w:r>
      <w:r>
        <w:rPr>
          <w:rFonts w:ascii="Verdana" w:eastAsia="Malgun Gothic" w:hAnsi="Verdana" w:cs="Arial"/>
          <w:i/>
          <w:sz w:val="18"/>
          <w:szCs w:val="18"/>
        </w:rPr>
        <w:t xml:space="preserve"> </w:t>
      </w:r>
    </w:p>
    <w:p w14:paraId="466AC9DB" w14:textId="77777777" w:rsidR="001D0C20" w:rsidRDefault="001D0C20" w:rsidP="001D0C20">
      <w:pPr>
        <w:tabs>
          <w:tab w:val="left" w:pos="360"/>
          <w:tab w:val="left" w:pos="6840"/>
        </w:tabs>
        <w:ind w:right="-79"/>
        <w:jc w:val="both"/>
        <w:rPr>
          <w:rFonts w:ascii="Verdana" w:eastAsia="Malgun Gothic" w:hAnsi="Verdana" w:cs="Arial"/>
          <w:sz w:val="18"/>
          <w:szCs w:val="18"/>
        </w:rPr>
      </w:pPr>
      <w:r>
        <w:rPr>
          <w:rFonts w:ascii="Verdana" w:eastAsia="Malgun Gothic" w:hAnsi="Verdana" w:cs="Arial"/>
          <w:sz w:val="18"/>
          <w:szCs w:val="18"/>
        </w:rPr>
        <w:t>Phani Lagou</w:t>
      </w:r>
      <w:r w:rsidRPr="0017756A">
        <w:rPr>
          <w:rFonts w:ascii="Verdana" w:eastAsia="Malgun Gothic" w:hAnsi="Verdana" w:cs="Arial"/>
          <w:sz w:val="18"/>
          <w:szCs w:val="18"/>
        </w:rPr>
        <w:t xml:space="preserve">: </w:t>
      </w:r>
      <w:r>
        <w:rPr>
          <w:rFonts w:ascii="Verdana" w:eastAsia="Malgun Gothic" w:hAnsi="Verdana" w:cs="Arial"/>
          <w:sz w:val="18"/>
          <w:szCs w:val="18"/>
        </w:rPr>
        <w:t>Tel</w:t>
      </w:r>
      <w:r w:rsidRPr="0017756A">
        <w:rPr>
          <w:rFonts w:ascii="Verdana" w:eastAsia="Malgun Gothic" w:hAnsi="Verdana" w:cs="Arial"/>
          <w:sz w:val="18"/>
          <w:szCs w:val="18"/>
        </w:rPr>
        <w:t xml:space="preserve">:+35722602115, </w:t>
      </w:r>
      <w:r>
        <w:rPr>
          <w:rFonts w:ascii="Verdana" w:eastAsia="Malgun Gothic" w:hAnsi="Verdana" w:cs="Arial"/>
          <w:sz w:val="18"/>
          <w:szCs w:val="18"/>
        </w:rPr>
        <w:t>Email</w:t>
      </w:r>
      <w:r w:rsidRPr="0017756A">
        <w:rPr>
          <w:rFonts w:ascii="Verdana" w:eastAsia="Malgun Gothic" w:hAnsi="Verdana" w:cs="Arial"/>
          <w:sz w:val="18"/>
          <w:szCs w:val="18"/>
        </w:rPr>
        <w:t xml:space="preserve">: </w:t>
      </w:r>
      <w:hyperlink r:id="rId13" w:history="1">
        <w:r w:rsidRPr="0002532A">
          <w:rPr>
            <w:rStyle w:val="Hyperlink"/>
            <w:rFonts w:ascii="Verdana" w:eastAsia="Malgun Gothic" w:hAnsi="Verdana" w:cs="Arial"/>
            <w:sz w:val="18"/>
            <w:szCs w:val="18"/>
          </w:rPr>
          <w:t>plagou</w:t>
        </w:r>
        <w:r w:rsidRPr="0017756A">
          <w:rPr>
            <w:rStyle w:val="Hyperlink"/>
            <w:rFonts w:ascii="Verdana" w:eastAsia="Malgun Gothic" w:hAnsi="Verdana" w:cs="Arial"/>
            <w:sz w:val="18"/>
            <w:szCs w:val="18"/>
          </w:rPr>
          <w:t>@</w:t>
        </w:r>
        <w:r w:rsidRPr="0002532A">
          <w:rPr>
            <w:rStyle w:val="Hyperlink"/>
            <w:rFonts w:ascii="Verdana" w:eastAsia="Malgun Gothic" w:hAnsi="Verdana" w:cs="Arial"/>
            <w:sz w:val="18"/>
            <w:szCs w:val="18"/>
          </w:rPr>
          <w:t>cystat</w:t>
        </w:r>
        <w:r w:rsidRPr="0017756A">
          <w:rPr>
            <w:rStyle w:val="Hyperlink"/>
            <w:rFonts w:ascii="Verdana" w:eastAsia="Malgun Gothic" w:hAnsi="Verdana" w:cs="Arial"/>
            <w:sz w:val="18"/>
            <w:szCs w:val="18"/>
          </w:rPr>
          <w:t>.</w:t>
        </w:r>
        <w:r w:rsidRPr="0002532A">
          <w:rPr>
            <w:rStyle w:val="Hyperlink"/>
            <w:rFonts w:ascii="Verdana" w:eastAsia="Malgun Gothic" w:hAnsi="Verdana" w:cs="Arial"/>
            <w:sz w:val="18"/>
            <w:szCs w:val="18"/>
          </w:rPr>
          <w:t>mof</w:t>
        </w:r>
        <w:r w:rsidRPr="0017756A">
          <w:rPr>
            <w:rStyle w:val="Hyperlink"/>
            <w:rFonts w:ascii="Verdana" w:eastAsia="Malgun Gothic" w:hAnsi="Verdana" w:cs="Arial"/>
            <w:sz w:val="18"/>
            <w:szCs w:val="18"/>
          </w:rPr>
          <w:t>.</w:t>
        </w:r>
        <w:r w:rsidRPr="0002532A">
          <w:rPr>
            <w:rStyle w:val="Hyperlink"/>
            <w:rFonts w:ascii="Verdana" w:eastAsia="Malgun Gothic" w:hAnsi="Verdana" w:cs="Arial"/>
            <w:sz w:val="18"/>
            <w:szCs w:val="18"/>
          </w:rPr>
          <w:t>gov</w:t>
        </w:r>
        <w:r w:rsidRPr="0017756A">
          <w:rPr>
            <w:rStyle w:val="Hyperlink"/>
            <w:rFonts w:ascii="Verdana" w:eastAsia="Malgun Gothic" w:hAnsi="Verdana" w:cs="Arial"/>
            <w:sz w:val="18"/>
            <w:szCs w:val="18"/>
          </w:rPr>
          <w:t>.</w:t>
        </w:r>
        <w:r w:rsidRPr="0002532A">
          <w:rPr>
            <w:rStyle w:val="Hyperlink"/>
            <w:rFonts w:ascii="Verdana" w:eastAsia="Malgun Gothic" w:hAnsi="Verdana" w:cs="Arial"/>
            <w:sz w:val="18"/>
            <w:szCs w:val="18"/>
          </w:rPr>
          <w:t>cy</w:t>
        </w:r>
      </w:hyperlink>
      <w:r w:rsidRPr="0017756A">
        <w:rPr>
          <w:rFonts w:ascii="Verdana" w:eastAsia="Malgun Gothic" w:hAnsi="Verdana" w:cs="Arial"/>
          <w:sz w:val="18"/>
          <w:szCs w:val="18"/>
        </w:rPr>
        <w:t xml:space="preserve"> </w:t>
      </w:r>
    </w:p>
    <w:p w14:paraId="09CEB19A" w14:textId="77777777" w:rsidR="0068414F" w:rsidRPr="00970856" w:rsidRDefault="001D0C20" w:rsidP="00C93584">
      <w:pPr>
        <w:tabs>
          <w:tab w:val="left" w:pos="360"/>
          <w:tab w:val="left" w:pos="6840"/>
        </w:tabs>
        <w:ind w:right="-79"/>
        <w:jc w:val="both"/>
        <w:rPr>
          <w:rFonts w:ascii="Verdana" w:eastAsia="Malgun Gothic" w:hAnsi="Verdana"/>
          <w:sz w:val="18"/>
          <w:szCs w:val="18"/>
        </w:rPr>
      </w:pPr>
      <w:r>
        <w:rPr>
          <w:rFonts w:ascii="Verdana" w:eastAsia="Malgun Gothic" w:hAnsi="Verdana" w:cs="Arial"/>
          <w:sz w:val="18"/>
          <w:szCs w:val="18"/>
        </w:rPr>
        <w:t>Eleni Christodoulidou</w:t>
      </w:r>
      <w:r w:rsidRPr="00C36D10">
        <w:rPr>
          <w:rFonts w:ascii="Verdana" w:eastAsia="Malgun Gothic" w:hAnsi="Verdana" w:cs="Arial"/>
          <w:sz w:val="18"/>
          <w:szCs w:val="18"/>
        </w:rPr>
        <w:t xml:space="preserve">: </w:t>
      </w:r>
      <w:r>
        <w:rPr>
          <w:rFonts w:ascii="Verdana" w:eastAsia="Malgun Gothic" w:hAnsi="Verdana" w:cs="Arial"/>
          <w:sz w:val="18"/>
          <w:szCs w:val="18"/>
        </w:rPr>
        <w:t>Tel</w:t>
      </w:r>
      <w:r w:rsidRPr="00C36D10">
        <w:rPr>
          <w:rFonts w:ascii="Verdana" w:eastAsia="Malgun Gothic" w:hAnsi="Verdana" w:cs="Arial"/>
          <w:sz w:val="18"/>
          <w:szCs w:val="18"/>
        </w:rPr>
        <w:t xml:space="preserve">:+35722602142, </w:t>
      </w:r>
      <w:r>
        <w:rPr>
          <w:rFonts w:ascii="Verdana" w:eastAsia="Malgun Gothic" w:hAnsi="Verdana" w:cs="Arial"/>
          <w:sz w:val="18"/>
          <w:szCs w:val="18"/>
        </w:rPr>
        <w:t>Email</w:t>
      </w:r>
      <w:r w:rsidRPr="00C36D10">
        <w:rPr>
          <w:rFonts w:ascii="Verdana" w:eastAsia="Malgun Gothic" w:hAnsi="Verdana" w:cs="Arial"/>
          <w:sz w:val="18"/>
          <w:szCs w:val="18"/>
        </w:rPr>
        <w:t xml:space="preserve">: </w:t>
      </w:r>
      <w:hyperlink r:id="rId14" w:history="1">
        <w:r w:rsidRPr="00C36D10">
          <w:rPr>
            <w:rStyle w:val="Hyperlink"/>
            <w:rFonts w:ascii="Verdana" w:eastAsia="Malgun Gothic" w:hAnsi="Verdana" w:cs="Arial"/>
            <w:sz w:val="18"/>
            <w:szCs w:val="18"/>
          </w:rPr>
          <w:t>echristodoulidou@cystat.mof.gov.cy</w:t>
        </w:r>
      </w:hyperlink>
      <w:r w:rsidRPr="00C36D10">
        <w:rPr>
          <w:rFonts w:ascii="Verdana" w:eastAsia="Malgun Gothic" w:hAnsi="Verdana" w:cs="Arial"/>
          <w:sz w:val="18"/>
          <w:szCs w:val="18"/>
        </w:rPr>
        <w:t xml:space="preserve"> </w:t>
      </w:r>
    </w:p>
    <w:p w14:paraId="598008A8" w14:textId="77777777" w:rsidR="0068414F" w:rsidRPr="00970856" w:rsidRDefault="0068414F" w:rsidP="005F380D">
      <w:pPr>
        <w:jc w:val="both"/>
        <w:rPr>
          <w:rFonts w:ascii="Verdana" w:eastAsia="Malgun Gothic" w:hAnsi="Verdana" w:cs="Arial"/>
          <w:sz w:val="18"/>
          <w:szCs w:val="18"/>
        </w:rPr>
      </w:pPr>
    </w:p>
    <w:p w14:paraId="1FD8F936" w14:textId="77777777" w:rsidR="00E01B9D" w:rsidRPr="00970856" w:rsidRDefault="00E01B9D" w:rsidP="00970856">
      <w:pPr>
        <w:ind w:right="-79"/>
        <w:jc w:val="both"/>
        <w:rPr>
          <w:rFonts w:ascii="Verdana" w:eastAsia="Malgun Gothic" w:hAnsi="Verdana" w:cs="Arial"/>
          <w:sz w:val="18"/>
          <w:szCs w:val="18"/>
        </w:rPr>
      </w:pPr>
    </w:p>
    <w:p w14:paraId="61DD60D6" w14:textId="77777777" w:rsidR="00E01B9D" w:rsidRPr="00133B45" w:rsidRDefault="00E01B9D" w:rsidP="00072754">
      <w:pPr>
        <w:jc w:val="both"/>
        <w:rPr>
          <w:rFonts w:ascii="Verdana" w:eastAsia="Malgun Gothic" w:hAnsi="Verdana" w:cs="Arial"/>
          <w:sz w:val="18"/>
          <w:szCs w:val="18"/>
        </w:rPr>
      </w:pPr>
    </w:p>
    <w:p w14:paraId="04D8D1E1" w14:textId="77777777" w:rsidR="00E01B9D" w:rsidRPr="00133B45" w:rsidRDefault="00E01B9D" w:rsidP="00072754">
      <w:pPr>
        <w:jc w:val="both"/>
        <w:rPr>
          <w:rFonts w:ascii="Verdana" w:eastAsia="Malgun Gothic" w:hAnsi="Verdana" w:cs="Arial"/>
          <w:sz w:val="18"/>
          <w:szCs w:val="18"/>
        </w:rPr>
      </w:pPr>
    </w:p>
    <w:p w14:paraId="0CF859F1" w14:textId="77777777" w:rsidR="000B6F3B" w:rsidRPr="00133B45" w:rsidRDefault="000B6F3B" w:rsidP="00072754">
      <w:pPr>
        <w:jc w:val="both"/>
        <w:rPr>
          <w:rFonts w:ascii="Verdana" w:eastAsia="Malgun Gothic" w:hAnsi="Verdana" w:cs="Arial"/>
          <w:sz w:val="18"/>
          <w:szCs w:val="18"/>
        </w:rPr>
      </w:pPr>
    </w:p>
    <w:p w14:paraId="2E9F24AE" w14:textId="77777777" w:rsidR="000B6F3B" w:rsidRPr="00133B45" w:rsidRDefault="000B6F3B" w:rsidP="00072754">
      <w:pPr>
        <w:jc w:val="both"/>
        <w:rPr>
          <w:rFonts w:ascii="Verdana" w:eastAsia="Malgun Gothic" w:hAnsi="Verdana" w:cs="Arial"/>
          <w:sz w:val="18"/>
          <w:szCs w:val="18"/>
        </w:rPr>
      </w:pPr>
    </w:p>
    <w:p w14:paraId="2A4EEE8B" w14:textId="77777777" w:rsidR="000B6F3B" w:rsidRPr="00133B45" w:rsidRDefault="000B6F3B" w:rsidP="00072754">
      <w:pPr>
        <w:jc w:val="both"/>
        <w:rPr>
          <w:rFonts w:ascii="Verdana" w:eastAsia="Malgun Gothic" w:hAnsi="Verdana" w:cs="Arial"/>
          <w:sz w:val="18"/>
          <w:szCs w:val="18"/>
        </w:rPr>
      </w:pPr>
    </w:p>
    <w:p w14:paraId="31222157" w14:textId="77777777" w:rsidR="000B6F3B" w:rsidRPr="00133B45" w:rsidRDefault="000B6F3B" w:rsidP="00072754">
      <w:pPr>
        <w:jc w:val="both"/>
        <w:rPr>
          <w:rFonts w:ascii="Verdana" w:eastAsia="Malgun Gothic" w:hAnsi="Verdana" w:cs="Arial"/>
          <w:sz w:val="18"/>
          <w:szCs w:val="18"/>
        </w:rPr>
      </w:pPr>
    </w:p>
    <w:p w14:paraId="0565CE17" w14:textId="77777777" w:rsidR="000B6F3B" w:rsidRPr="00133B45" w:rsidRDefault="000B6F3B" w:rsidP="00072754">
      <w:pPr>
        <w:jc w:val="both"/>
        <w:rPr>
          <w:rFonts w:ascii="Verdana" w:eastAsia="Malgun Gothic" w:hAnsi="Verdana" w:cs="Arial"/>
          <w:sz w:val="18"/>
          <w:szCs w:val="18"/>
        </w:rPr>
      </w:pPr>
    </w:p>
    <w:p w14:paraId="2DA006C6" w14:textId="77777777" w:rsidR="000B6F3B" w:rsidRPr="00133B45" w:rsidRDefault="000B6F3B" w:rsidP="00072754">
      <w:pPr>
        <w:jc w:val="both"/>
        <w:rPr>
          <w:rFonts w:ascii="Verdana" w:eastAsia="Malgun Gothic" w:hAnsi="Verdana" w:cs="Arial"/>
          <w:sz w:val="18"/>
          <w:szCs w:val="18"/>
        </w:rPr>
      </w:pPr>
    </w:p>
    <w:p w14:paraId="6F30992B" w14:textId="77777777" w:rsidR="000B6F3B" w:rsidRPr="00133B45" w:rsidRDefault="000B6F3B" w:rsidP="00072754">
      <w:pPr>
        <w:jc w:val="both"/>
        <w:rPr>
          <w:rFonts w:ascii="Verdana" w:eastAsia="Malgun Gothic" w:hAnsi="Verdana" w:cs="Arial"/>
          <w:sz w:val="18"/>
          <w:szCs w:val="18"/>
        </w:rPr>
      </w:pPr>
    </w:p>
    <w:p w14:paraId="3670EC26" w14:textId="77777777" w:rsidR="000B6F3B" w:rsidRPr="00133B45" w:rsidRDefault="000B6F3B" w:rsidP="00072754">
      <w:pPr>
        <w:jc w:val="both"/>
        <w:rPr>
          <w:rFonts w:ascii="Verdana" w:eastAsia="Malgun Gothic" w:hAnsi="Verdana" w:cs="Arial"/>
          <w:sz w:val="18"/>
          <w:szCs w:val="18"/>
        </w:rPr>
      </w:pPr>
    </w:p>
    <w:p w14:paraId="25204C71" w14:textId="77777777" w:rsidR="000B6F3B" w:rsidRPr="00133B45" w:rsidRDefault="000B6F3B" w:rsidP="00072754">
      <w:pPr>
        <w:jc w:val="both"/>
        <w:rPr>
          <w:rFonts w:ascii="Verdana" w:eastAsia="Malgun Gothic" w:hAnsi="Verdana" w:cs="Arial"/>
          <w:sz w:val="18"/>
          <w:szCs w:val="18"/>
        </w:rPr>
      </w:pPr>
    </w:p>
    <w:p w14:paraId="63214E56" w14:textId="77777777" w:rsidR="000B6F3B" w:rsidRPr="00133B45" w:rsidRDefault="000B6F3B" w:rsidP="00072754">
      <w:pPr>
        <w:jc w:val="both"/>
        <w:rPr>
          <w:rFonts w:ascii="Verdana" w:eastAsia="Malgun Gothic" w:hAnsi="Verdana" w:cs="Arial"/>
          <w:sz w:val="18"/>
          <w:szCs w:val="18"/>
        </w:rPr>
      </w:pPr>
    </w:p>
    <w:p w14:paraId="0FC7176E" w14:textId="77777777" w:rsidR="000B6F3B" w:rsidRPr="00133B45" w:rsidRDefault="000B6F3B" w:rsidP="00072754">
      <w:pPr>
        <w:jc w:val="both"/>
        <w:rPr>
          <w:rFonts w:ascii="Verdana" w:eastAsia="Malgun Gothic" w:hAnsi="Verdana" w:cs="Arial"/>
          <w:sz w:val="18"/>
          <w:szCs w:val="18"/>
        </w:rPr>
      </w:pPr>
    </w:p>
    <w:sectPr w:rsidR="000B6F3B" w:rsidRPr="00133B45" w:rsidSect="003D5672">
      <w:headerReference w:type="default" r:id="rId15"/>
      <w:footerReference w:type="default" r:id="rId16"/>
      <w:headerReference w:type="first" r:id="rId17"/>
      <w:footerReference w:type="first" r:id="rId18"/>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90DF9" w14:textId="77777777" w:rsidR="00C22C1C" w:rsidRDefault="00C22C1C" w:rsidP="00FB398F">
      <w:r>
        <w:separator/>
      </w:r>
    </w:p>
  </w:endnote>
  <w:endnote w:type="continuationSeparator" w:id="0">
    <w:p w14:paraId="5AA30676" w14:textId="77777777" w:rsidR="00C22C1C" w:rsidRDefault="00C22C1C"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52F0D"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077CEC">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FE11B" w14:textId="77777777"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Karaoli Str., 1444 Nicosia, Cyprus</w:t>
    </w:r>
  </w:p>
  <w:p w14:paraId="44CB9157" w14:textId="77777777" w:rsidR="0060256A" w:rsidRPr="00122143" w:rsidRDefault="00122143" w:rsidP="0060256A">
    <w:pPr>
      <w:pStyle w:val="Footer"/>
      <w:tabs>
        <w:tab w:val="left" w:pos="4500"/>
      </w:tabs>
      <w:jc w:val="center"/>
      <w:rPr>
        <w:rFonts w:ascii="Arial" w:hAnsi="Arial" w:cs="Arial"/>
        <w:i/>
        <w:iCs/>
        <w:sz w:val="16"/>
        <w:szCs w:val="16"/>
      </w:rPr>
    </w:pPr>
    <w:r>
      <w:rPr>
        <w:rFonts w:ascii="Arial" w:hAnsi="Arial" w:cs="Arial"/>
        <w:i/>
        <w:iCs/>
        <w:sz w:val="16"/>
        <w:szCs w:val="16"/>
      </w:rPr>
      <w:t xml:space="preserve">Tel.:  22 602129, </w:t>
    </w:r>
    <w:r w:rsidR="000335A0">
      <w:rPr>
        <w:rFonts w:ascii="Arial" w:hAnsi="Arial" w:cs="Arial"/>
        <w:i/>
        <w:iCs/>
        <w:sz w:val="16"/>
        <w:szCs w:val="16"/>
      </w:rPr>
      <w:t>Fax</w:t>
    </w:r>
    <w:r w:rsidR="0060256A" w:rsidRPr="00122143">
      <w:rPr>
        <w:rFonts w:ascii="Arial" w:hAnsi="Arial" w:cs="Arial"/>
        <w:i/>
        <w:iCs/>
        <w:sz w:val="16"/>
        <w:szCs w:val="16"/>
      </w:rPr>
      <w:t>.: 22 661313, E-mail:  enquiries@cystat.mof.gov.cy</w:t>
    </w:r>
  </w:p>
  <w:p w14:paraId="5093A0DA"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43FDE" w14:textId="77777777" w:rsidR="00C22C1C" w:rsidRDefault="00C22C1C" w:rsidP="00FB398F">
      <w:r>
        <w:separator/>
      </w:r>
    </w:p>
  </w:footnote>
  <w:footnote w:type="continuationSeparator" w:id="0">
    <w:p w14:paraId="60049530" w14:textId="77777777" w:rsidR="00C22C1C" w:rsidRDefault="00C22C1C"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647D5"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AF2DF" w14:textId="77777777" w:rsidR="004E4F42" w:rsidRDefault="00C22C1C"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US" w:eastAsia="en-US"/>
      </w:rPr>
      <w:pict w14:anchorId="6A26BA3B">
        <v:shapetype id="_x0000_t202" coordsize="21600,21600" o:spt="202" path="m,l,21600r21600,l21600,xe">
          <v:stroke joinstyle="miter"/>
          <v:path gradientshapeok="t" o:connecttype="rect"/>
        </v:shapetype>
        <v:shape id="Text Box 14" o:spid="_x0000_s1027" type="#_x0000_t202" style="position:absolute;left:0;text-align:left;margin-left:352.55pt;margin-top:-1.7pt;width:101.4pt;height:82.5pt;z-index: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" strokecolor="white">
          <v:textbox style="mso-next-textbox:#Text Box 14">
            <w:txbxContent>
              <w:p w14:paraId="698ED08C" w14:textId="77777777" w:rsidR="004E4F42" w:rsidRDefault="00C22C1C" w:rsidP="000932CF">
                <w:r>
                  <w:rPr>
                    <w:noProof/>
                  </w:rPr>
                  <w:pict w14:anchorId="3524E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7" type="#_x0000_t75" style="width:86.25pt;height:62.25pt;visibility:visible">
                      <v:imagedata r:id="rId1" o:title=""/>
                    </v:shape>
                  </w:pict>
                </w:r>
              </w:p>
            </w:txbxContent>
          </v:textbox>
        </v:shape>
      </w:pict>
    </w:r>
    <w:r>
      <w:rPr>
        <w:rFonts w:ascii="Arial" w:hAnsi="Arial" w:cs="Arial"/>
        <w:bCs/>
        <w:noProof/>
        <w:sz w:val="18"/>
        <w:szCs w:val="18"/>
      </w:rPr>
      <w:pict w14:anchorId="6AC35793">
        <v:shape id="Picture 1" o:spid="_x0000_s1032" type="#_x0000_t75" style="position:absolute;left:0;text-align:left;margin-left:150.1pt;margin-top:4.95pt;width:188.35pt;height:94.1pt;z-index:4;visibility:visible">
          <v:imagedata r:id="rId2" o:title=""/>
          <w10:wrap type="square"/>
        </v:shape>
      </w:pict>
    </w:r>
    <w:r>
      <w:rPr>
        <w:rFonts w:ascii="Arial" w:hAnsi="Arial" w:cs="Arial"/>
        <w:bCs/>
        <w:noProof/>
        <w:sz w:val="18"/>
        <w:szCs w:val="18"/>
      </w:rPr>
      <w:pict w14:anchorId="6303A30D">
        <v:shape id="Picture 4" o:spid="_x0000_s1031" type="#_x0000_t75" alt="£Àƒ∂√™ CMYK" style="position:absolute;left:0;text-align:left;margin-left:41.25pt;margin-top:13.3pt;width:53.25pt;height:53.25pt;z-index:1;visibility:visible">
          <v:imagedata r:id="rId3" o:title="£Àƒ∂√™ CMYK"/>
        </v:shape>
      </w:pict>
    </w:r>
  </w:p>
  <w:p w14:paraId="7394203D"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14A5AC17"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32C79F6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F3C3E31" w14:textId="77777777" w:rsidR="004E4F42" w:rsidRDefault="00C22C1C" w:rsidP="000932CF">
    <w:pPr>
      <w:pStyle w:val="Header"/>
      <w:tabs>
        <w:tab w:val="clear" w:pos="4153"/>
        <w:tab w:val="center" w:pos="1620"/>
        <w:tab w:val="left" w:pos="2160"/>
        <w:tab w:val="center" w:pos="7655"/>
      </w:tabs>
      <w:spacing w:line="360" w:lineRule="auto"/>
      <w:rPr>
        <w:rFonts w:ascii="Arial" w:hAnsi="Arial" w:cs="Arial"/>
        <w:bCs/>
        <w:sz w:val="18"/>
        <w:szCs w:val="18"/>
      </w:rPr>
    </w:pPr>
    <w:r>
      <w:rPr>
        <w:rFonts w:ascii="Arial" w:hAnsi="Arial" w:cs="Arial"/>
        <w:bCs/>
        <w:noProof/>
        <w:sz w:val="18"/>
        <w:szCs w:val="18"/>
      </w:rPr>
      <w:pict w14:anchorId="1D932535">
        <v:shape id="Text Box 21" o:spid="_x0000_s1029" type="#_x0000_t202" style="position:absolute;margin-left:334.25pt;margin-top:4.45pt;width:2in;height:42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" stroked="f">
          <v:textbox style="mso-next-textbox:#Text Box 21">
            <w:txbxContent>
              <w:p w14:paraId="01216496"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791C765A"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53F54CD0"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w:r>
  </w:p>
  <w:p w14:paraId="352AA19D" w14:textId="77777777" w:rsidR="00364377" w:rsidRPr="00AC704B" w:rsidRDefault="004E4F4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3F86C646" w14:textId="7777777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364377" w:rsidRPr="007C1520">
      <w:rPr>
        <w:rFonts w:ascii="Arial" w:hAnsi="Arial" w:cs="Arial"/>
        <w:b/>
        <w:bCs/>
        <w:sz w:val="20"/>
        <w:szCs w:val="20"/>
        <w:lang w:val="en-US"/>
      </w:rPr>
      <w:t>MINISTRY OF FINANCE</w:t>
    </w:r>
    <w:r w:rsidR="004E4F42" w:rsidRPr="00AC704B">
      <w:rPr>
        <w:rFonts w:ascii="Arial" w:hAnsi="Arial" w:cs="Arial"/>
        <w:b/>
        <w:bCs/>
        <w:sz w:val="22"/>
        <w:szCs w:val="22"/>
        <w:lang w:val="en-US"/>
      </w:rPr>
      <w:tab/>
    </w:r>
    <w:r w:rsidR="004E4F42" w:rsidRPr="00AC704B">
      <w:rPr>
        <w:b/>
        <w:bCs/>
        <w:sz w:val="22"/>
        <w:szCs w:val="22"/>
        <w:lang w:val="en-US"/>
      </w:rPr>
      <w:tab/>
    </w:r>
  </w:p>
  <w:p w14:paraId="307134C9"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A351968"/>
    <w:multiLevelType w:val="hybridMultilevel"/>
    <w:tmpl w:val="C1AC804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0"/>
  </w:num>
  <w:num w:numId="6">
    <w:abstractNumId w:val="6"/>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398F"/>
    <w:rsid w:val="000014C3"/>
    <w:rsid w:val="00001773"/>
    <w:rsid w:val="00004F86"/>
    <w:rsid w:val="0000542E"/>
    <w:rsid w:val="00013E40"/>
    <w:rsid w:val="000161B1"/>
    <w:rsid w:val="00025A39"/>
    <w:rsid w:val="00027853"/>
    <w:rsid w:val="00030E18"/>
    <w:rsid w:val="00031D32"/>
    <w:rsid w:val="000335A0"/>
    <w:rsid w:val="0003603D"/>
    <w:rsid w:val="00036FA9"/>
    <w:rsid w:val="000370C3"/>
    <w:rsid w:val="00037489"/>
    <w:rsid w:val="0004059B"/>
    <w:rsid w:val="00045088"/>
    <w:rsid w:val="00045A06"/>
    <w:rsid w:val="00050391"/>
    <w:rsid w:val="00052304"/>
    <w:rsid w:val="00053A9D"/>
    <w:rsid w:val="00055291"/>
    <w:rsid w:val="000563D3"/>
    <w:rsid w:val="00057E44"/>
    <w:rsid w:val="00061299"/>
    <w:rsid w:val="00070576"/>
    <w:rsid w:val="0007081E"/>
    <w:rsid w:val="00072754"/>
    <w:rsid w:val="000752BB"/>
    <w:rsid w:val="00077CEC"/>
    <w:rsid w:val="00081ADF"/>
    <w:rsid w:val="00082675"/>
    <w:rsid w:val="00082F37"/>
    <w:rsid w:val="00084A02"/>
    <w:rsid w:val="00084BF7"/>
    <w:rsid w:val="000870E9"/>
    <w:rsid w:val="000932CF"/>
    <w:rsid w:val="00096ED8"/>
    <w:rsid w:val="00097D62"/>
    <w:rsid w:val="000A1A88"/>
    <w:rsid w:val="000A2B5C"/>
    <w:rsid w:val="000A3601"/>
    <w:rsid w:val="000A6FA8"/>
    <w:rsid w:val="000A77DE"/>
    <w:rsid w:val="000B1360"/>
    <w:rsid w:val="000B6F3B"/>
    <w:rsid w:val="000C4E72"/>
    <w:rsid w:val="000D1E7A"/>
    <w:rsid w:val="000E24B1"/>
    <w:rsid w:val="000E2735"/>
    <w:rsid w:val="000E32D6"/>
    <w:rsid w:val="000E57F2"/>
    <w:rsid w:val="000E72A7"/>
    <w:rsid w:val="000F1162"/>
    <w:rsid w:val="000F14F9"/>
    <w:rsid w:val="000F18AB"/>
    <w:rsid w:val="000F3467"/>
    <w:rsid w:val="000F3549"/>
    <w:rsid w:val="000F38DE"/>
    <w:rsid w:val="000F5D6C"/>
    <w:rsid w:val="000F6A60"/>
    <w:rsid w:val="00106852"/>
    <w:rsid w:val="00110F9D"/>
    <w:rsid w:val="00114A67"/>
    <w:rsid w:val="0012048F"/>
    <w:rsid w:val="00122143"/>
    <w:rsid w:val="001246F2"/>
    <w:rsid w:val="001248CD"/>
    <w:rsid w:val="001253B6"/>
    <w:rsid w:val="00127320"/>
    <w:rsid w:val="00127456"/>
    <w:rsid w:val="001312D8"/>
    <w:rsid w:val="0013137B"/>
    <w:rsid w:val="0013327C"/>
    <w:rsid w:val="00133B45"/>
    <w:rsid w:val="00137032"/>
    <w:rsid w:val="0013709C"/>
    <w:rsid w:val="00145386"/>
    <w:rsid w:val="00146437"/>
    <w:rsid w:val="0015118B"/>
    <w:rsid w:val="001516AB"/>
    <w:rsid w:val="001519CE"/>
    <w:rsid w:val="00153C0C"/>
    <w:rsid w:val="00161CF3"/>
    <w:rsid w:val="00162C00"/>
    <w:rsid w:val="001639EF"/>
    <w:rsid w:val="0016589F"/>
    <w:rsid w:val="00166FC4"/>
    <w:rsid w:val="00172175"/>
    <w:rsid w:val="00176558"/>
    <w:rsid w:val="0017756A"/>
    <w:rsid w:val="0017769A"/>
    <w:rsid w:val="00183DFC"/>
    <w:rsid w:val="00184384"/>
    <w:rsid w:val="00186717"/>
    <w:rsid w:val="00187FFC"/>
    <w:rsid w:val="001955C0"/>
    <w:rsid w:val="001A2018"/>
    <w:rsid w:val="001A3DD4"/>
    <w:rsid w:val="001B2C39"/>
    <w:rsid w:val="001B3675"/>
    <w:rsid w:val="001B54AB"/>
    <w:rsid w:val="001B5E10"/>
    <w:rsid w:val="001B6AB3"/>
    <w:rsid w:val="001B73D5"/>
    <w:rsid w:val="001C0681"/>
    <w:rsid w:val="001C14B9"/>
    <w:rsid w:val="001C62B3"/>
    <w:rsid w:val="001C7336"/>
    <w:rsid w:val="001C7C8C"/>
    <w:rsid w:val="001D0C20"/>
    <w:rsid w:val="001D0D6A"/>
    <w:rsid w:val="001D20A4"/>
    <w:rsid w:val="001E00D1"/>
    <w:rsid w:val="001E08CD"/>
    <w:rsid w:val="001E0E58"/>
    <w:rsid w:val="001E14F3"/>
    <w:rsid w:val="001E15ED"/>
    <w:rsid w:val="001E61AA"/>
    <w:rsid w:val="001F7847"/>
    <w:rsid w:val="0020309E"/>
    <w:rsid w:val="00203DFB"/>
    <w:rsid w:val="00205BA0"/>
    <w:rsid w:val="00210B58"/>
    <w:rsid w:val="00212C75"/>
    <w:rsid w:val="00222423"/>
    <w:rsid w:val="00225B28"/>
    <w:rsid w:val="00227E98"/>
    <w:rsid w:val="002313AC"/>
    <w:rsid w:val="00235FB2"/>
    <w:rsid w:val="00237BC1"/>
    <w:rsid w:val="00240C0A"/>
    <w:rsid w:val="002430B4"/>
    <w:rsid w:val="002447D0"/>
    <w:rsid w:val="002454C5"/>
    <w:rsid w:val="00245E19"/>
    <w:rsid w:val="00246AEB"/>
    <w:rsid w:val="00250005"/>
    <w:rsid w:val="0025254F"/>
    <w:rsid w:val="0025566D"/>
    <w:rsid w:val="0025595C"/>
    <w:rsid w:val="00257149"/>
    <w:rsid w:val="002576E7"/>
    <w:rsid w:val="00260357"/>
    <w:rsid w:val="0026119F"/>
    <w:rsid w:val="00264F04"/>
    <w:rsid w:val="00267554"/>
    <w:rsid w:val="0027122D"/>
    <w:rsid w:val="0027301C"/>
    <w:rsid w:val="0028338F"/>
    <w:rsid w:val="00285C24"/>
    <w:rsid w:val="002915C4"/>
    <w:rsid w:val="00291A1B"/>
    <w:rsid w:val="002A1D1C"/>
    <w:rsid w:val="002A4D64"/>
    <w:rsid w:val="002B0FB8"/>
    <w:rsid w:val="002B2F8B"/>
    <w:rsid w:val="002B6554"/>
    <w:rsid w:val="002C36DA"/>
    <w:rsid w:val="002D05F0"/>
    <w:rsid w:val="002D1585"/>
    <w:rsid w:val="002D5665"/>
    <w:rsid w:val="002D7D4A"/>
    <w:rsid w:val="002E1906"/>
    <w:rsid w:val="002E2603"/>
    <w:rsid w:val="002E3846"/>
    <w:rsid w:val="002E3F78"/>
    <w:rsid w:val="002E753A"/>
    <w:rsid w:val="002F400C"/>
    <w:rsid w:val="002F4A5C"/>
    <w:rsid w:val="002F4D76"/>
    <w:rsid w:val="002F6D26"/>
    <w:rsid w:val="002F701D"/>
    <w:rsid w:val="00300272"/>
    <w:rsid w:val="0030231E"/>
    <w:rsid w:val="003042C4"/>
    <w:rsid w:val="00304CB4"/>
    <w:rsid w:val="00313F37"/>
    <w:rsid w:val="003141D0"/>
    <w:rsid w:val="003168C1"/>
    <w:rsid w:val="00322FBE"/>
    <w:rsid w:val="00325632"/>
    <w:rsid w:val="00326C81"/>
    <w:rsid w:val="00327549"/>
    <w:rsid w:val="003342A5"/>
    <w:rsid w:val="00336C36"/>
    <w:rsid w:val="00341FE1"/>
    <w:rsid w:val="00343815"/>
    <w:rsid w:val="00346805"/>
    <w:rsid w:val="003522BB"/>
    <w:rsid w:val="00352F6C"/>
    <w:rsid w:val="003556EA"/>
    <w:rsid w:val="00364377"/>
    <w:rsid w:val="0037203F"/>
    <w:rsid w:val="00377ABB"/>
    <w:rsid w:val="00383A81"/>
    <w:rsid w:val="00384E69"/>
    <w:rsid w:val="00386FC7"/>
    <w:rsid w:val="00390A32"/>
    <w:rsid w:val="00396C89"/>
    <w:rsid w:val="0039732B"/>
    <w:rsid w:val="003A40F2"/>
    <w:rsid w:val="003A50D1"/>
    <w:rsid w:val="003B196D"/>
    <w:rsid w:val="003B2710"/>
    <w:rsid w:val="003B4608"/>
    <w:rsid w:val="003C1B8E"/>
    <w:rsid w:val="003C2392"/>
    <w:rsid w:val="003C371D"/>
    <w:rsid w:val="003C5174"/>
    <w:rsid w:val="003C5240"/>
    <w:rsid w:val="003D14E0"/>
    <w:rsid w:val="003D1EA5"/>
    <w:rsid w:val="003D3348"/>
    <w:rsid w:val="003D5672"/>
    <w:rsid w:val="003D6822"/>
    <w:rsid w:val="003D724C"/>
    <w:rsid w:val="003E0CE2"/>
    <w:rsid w:val="003F23C0"/>
    <w:rsid w:val="003F41C8"/>
    <w:rsid w:val="003F49E4"/>
    <w:rsid w:val="003F4D2F"/>
    <w:rsid w:val="003F5E32"/>
    <w:rsid w:val="003F6A0E"/>
    <w:rsid w:val="003F6EBB"/>
    <w:rsid w:val="003F75F6"/>
    <w:rsid w:val="0040144B"/>
    <w:rsid w:val="00404670"/>
    <w:rsid w:val="00405D5E"/>
    <w:rsid w:val="00411D67"/>
    <w:rsid w:val="00414CA0"/>
    <w:rsid w:val="00422F54"/>
    <w:rsid w:val="004301DF"/>
    <w:rsid w:val="00431516"/>
    <w:rsid w:val="004361B3"/>
    <w:rsid w:val="0044249D"/>
    <w:rsid w:val="00442FFE"/>
    <w:rsid w:val="0044379F"/>
    <w:rsid w:val="00446FB1"/>
    <w:rsid w:val="00447767"/>
    <w:rsid w:val="004479D6"/>
    <w:rsid w:val="00447AFB"/>
    <w:rsid w:val="0045340A"/>
    <w:rsid w:val="0046078F"/>
    <w:rsid w:val="00463214"/>
    <w:rsid w:val="0046434D"/>
    <w:rsid w:val="004656FA"/>
    <w:rsid w:val="00471D77"/>
    <w:rsid w:val="00475587"/>
    <w:rsid w:val="0047665D"/>
    <w:rsid w:val="00480BC2"/>
    <w:rsid w:val="0048294D"/>
    <w:rsid w:val="004929C2"/>
    <w:rsid w:val="00493FDD"/>
    <w:rsid w:val="0049586B"/>
    <w:rsid w:val="004A172E"/>
    <w:rsid w:val="004A3E44"/>
    <w:rsid w:val="004A7983"/>
    <w:rsid w:val="004B2896"/>
    <w:rsid w:val="004B38E9"/>
    <w:rsid w:val="004B3FBA"/>
    <w:rsid w:val="004B556F"/>
    <w:rsid w:val="004B6599"/>
    <w:rsid w:val="004C37E4"/>
    <w:rsid w:val="004C6CA7"/>
    <w:rsid w:val="004D2EEA"/>
    <w:rsid w:val="004D4357"/>
    <w:rsid w:val="004D4950"/>
    <w:rsid w:val="004E2393"/>
    <w:rsid w:val="004E27EC"/>
    <w:rsid w:val="004E3745"/>
    <w:rsid w:val="004E42BE"/>
    <w:rsid w:val="004E4F42"/>
    <w:rsid w:val="004E63D5"/>
    <w:rsid w:val="004F03FD"/>
    <w:rsid w:val="004F17D5"/>
    <w:rsid w:val="004F4DC9"/>
    <w:rsid w:val="004F52F0"/>
    <w:rsid w:val="004F6250"/>
    <w:rsid w:val="004F677C"/>
    <w:rsid w:val="004F6D8F"/>
    <w:rsid w:val="00505503"/>
    <w:rsid w:val="0051107B"/>
    <w:rsid w:val="00512F9C"/>
    <w:rsid w:val="00527CDB"/>
    <w:rsid w:val="0053003B"/>
    <w:rsid w:val="005317FB"/>
    <w:rsid w:val="005341C9"/>
    <w:rsid w:val="005369CA"/>
    <w:rsid w:val="00536DE9"/>
    <w:rsid w:val="00541E08"/>
    <w:rsid w:val="0055789A"/>
    <w:rsid w:val="005652D1"/>
    <w:rsid w:val="005660A0"/>
    <w:rsid w:val="00566A4F"/>
    <w:rsid w:val="00567D64"/>
    <w:rsid w:val="00576D6D"/>
    <w:rsid w:val="00577D5D"/>
    <w:rsid w:val="0058001C"/>
    <w:rsid w:val="005815BD"/>
    <w:rsid w:val="00583DCE"/>
    <w:rsid w:val="005918D6"/>
    <w:rsid w:val="0059478C"/>
    <w:rsid w:val="005978D4"/>
    <w:rsid w:val="005B2A67"/>
    <w:rsid w:val="005B3DCD"/>
    <w:rsid w:val="005B4AD4"/>
    <w:rsid w:val="005B5CC7"/>
    <w:rsid w:val="005C2798"/>
    <w:rsid w:val="005C36C3"/>
    <w:rsid w:val="005C56EE"/>
    <w:rsid w:val="005C5D4B"/>
    <w:rsid w:val="005D1714"/>
    <w:rsid w:val="005D2D39"/>
    <w:rsid w:val="005D7638"/>
    <w:rsid w:val="005D7B71"/>
    <w:rsid w:val="005E1E8E"/>
    <w:rsid w:val="005F12F5"/>
    <w:rsid w:val="005F380D"/>
    <w:rsid w:val="005F4B4F"/>
    <w:rsid w:val="005F7C7D"/>
    <w:rsid w:val="0060256A"/>
    <w:rsid w:val="006044B7"/>
    <w:rsid w:val="006071CE"/>
    <w:rsid w:val="006075B5"/>
    <w:rsid w:val="006076FA"/>
    <w:rsid w:val="0061018C"/>
    <w:rsid w:val="0061094E"/>
    <w:rsid w:val="00613440"/>
    <w:rsid w:val="00613BE3"/>
    <w:rsid w:val="00614A70"/>
    <w:rsid w:val="0062327B"/>
    <w:rsid w:val="00632777"/>
    <w:rsid w:val="00633750"/>
    <w:rsid w:val="00634491"/>
    <w:rsid w:val="0063679C"/>
    <w:rsid w:val="00637055"/>
    <w:rsid w:val="00641D59"/>
    <w:rsid w:val="00644507"/>
    <w:rsid w:val="00646880"/>
    <w:rsid w:val="00647D2A"/>
    <w:rsid w:val="006537BB"/>
    <w:rsid w:val="0065711B"/>
    <w:rsid w:val="006614C3"/>
    <w:rsid w:val="006633E3"/>
    <w:rsid w:val="00666A6C"/>
    <w:rsid w:val="00671785"/>
    <w:rsid w:val="00672BA9"/>
    <w:rsid w:val="00673005"/>
    <w:rsid w:val="00674893"/>
    <w:rsid w:val="006804BE"/>
    <w:rsid w:val="0068414F"/>
    <w:rsid w:val="0069008E"/>
    <w:rsid w:val="0069087E"/>
    <w:rsid w:val="00691191"/>
    <w:rsid w:val="00691793"/>
    <w:rsid w:val="006918B1"/>
    <w:rsid w:val="006925C4"/>
    <w:rsid w:val="0069309C"/>
    <w:rsid w:val="006945BE"/>
    <w:rsid w:val="0069792A"/>
    <w:rsid w:val="006A02B7"/>
    <w:rsid w:val="006A4FBE"/>
    <w:rsid w:val="006B036F"/>
    <w:rsid w:val="006B46D5"/>
    <w:rsid w:val="006B46F4"/>
    <w:rsid w:val="006C7AF3"/>
    <w:rsid w:val="006D358C"/>
    <w:rsid w:val="006D6548"/>
    <w:rsid w:val="006E0E20"/>
    <w:rsid w:val="006E4256"/>
    <w:rsid w:val="006E4BBA"/>
    <w:rsid w:val="006E5F43"/>
    <w:rsid w:val="006E60A6"/>
    <w:rsid w:val="006F0F69"/>
    <w:rsid w:val="006F116B"/>
    <w:rsid w:val="006F117F"/>
    <w:rsid w:val="006F13DF"/>
    <w:rsid w:val="006F2C93"/>
    <w:rsid w:val="006F3971"/>
    <w:rsid w:val="006F46BC"/>
    <w:rsid w:val="006F6495"/>
    <w:rsid w:val="00702F26"/>
    <w:rsid w:val="0070313E"/>
    <w:rsid w:val="00703799"/>
    <w:rsid w:val="00705C5C"/>
    <w:rsid w:val="00711475"/>
    <w:rsid w:val="00716C0F"/>
    <w:rsid w:val="0072548A"/>
    <w:rsid w:val="007277A6"/>
    <w:rsid w:val="007437AB"/>
    <w:rsid w:val="0074585C"/>
    <w:rsid w:val="007534F8"/>
    <w:rsid w:val="007545AD"/>
    <w:rsid w:val="00756CD4"/>
    <w:rsid w:val="00762446"/>
    <w:rsid w:val="00763722"/>
    <w:rsid w:val="00764BC1"/>
    <w:rsid w:val="00766D92"/>
    <w:rsid w:val="00770869"/>
    <w:rsid w:val="00770E6B"/>
    <w:rsid w:val="007738AA"/>
    <w:rsid w:val="00780A62"/>
    <w:rsid w:val="00780EA6"/>
    <w:rsid w:val="00783241"/>
    <w:rsid w:val="00784BDC"/>
    <w:rsid w:val="00792F28"/>
    <w:rsid w:val="0079543F"/>
    <w:rsid w:val="00795880"/>
    <w:rsid w:val="00796949"/>
    <w:rsid w:val="007A4367"/>
    <w:rsid w:val="007B0867"/>
    <w:rsid w:val="007B1AC1"/>
    <w:rsid w:val="007B2E4B"/>
    <w:rsid w:val="007B5A08"/>
    <w:rsid w:val="007B693D"/>
    <w:rsid w:val="007C0CCC"/>
    <w:rsid w:val="007E041B"/>
    <w:rsid w:val="007E199A"/>
    <w:rsid w:val="007E2415"/>
    <w:rsid w:val="007E39F3"/>
    <w:rsid w:val="007E3B41"/>
    <w:rsid w:val="007E4119"/>
    <w:rsid w:val="007E68F4"/>
    <w:rsid w:val="007F06B4"/>
    <w:rsid w:val="007F31BA"/>
    <w:rsid w:val="007F4078"/>
    <w:rsid w:val="007F5170"/>
    <w:rsid w:val="007F56F9"/>
    <w:rsid w:val="007F77C9"/>
    <w:rsid w:val="0080014B"/>
    <w:rsid w:val="00801716"/>
    <w:rsid w:val="00801793"/>
    <w:rsid w:val="00803642"/>
    <w:rsid w:val="00806EA2"/>
    <w:rsid w:val="00812A2B"/>
    <w:rsid w:val="00813A5F"/>
    <w:rsid w:val="00814A4C"/>
    <w:rsid w:val="008153DE"/>
    <w:rsid w:val="00816B97"/>
    <w:rsid w:val="0082560F"/>
    <w:rsid w:val="00830641"/>
    <w:rsid w:val="00831AAB"/>
    <w:rsid w:val="0083574E"/>
    <w:rsid w:val="0083640C"/>
    <w:rsid w:val="0084157B"/>
    <w:rsid w:val="00842BFB"/>
    <w:rsid w:val="00846B85"/>
    <w:rsid w:val="00847DC3"/>
    <w:rsid w:val="00847F49"/>
    <w:rsid w:val="00851C89"/>
    <w:rsid w:val="0085253C"/>
    <w:rsid w:val="008535C5"/>
    <w:rsid w:val="00853765"/>
    <w:rsid w:val="0085516F"/>
    <w:rsid w:val="00861278"/>
    <w:rsid w:val="00867186"/>
    <w:rsid w:val="0086731B"/>
    <w:rsid w:val="00870AF6"/>
    <w:rsid w:val="00881268"/>
    <w:rsid w:val="00882614"/>
    <w:rsid w:val="0088394A"/>
    <w:rsid w:val="008860BD"/>
    <w:rsid w:val="00887399"/>
    <w:rsid w:val="0088779E"/>
    <w:rsid w:val="008912AF"/>
    <w:rsid w:val="00892114"/>
    <w:rsid w:val="00892CB9"/>
    <w:rsid w:val="008935CB"/>
    <w:rsid w:val="0089370B"/>
    <w:rsid w:val="008A21EF"/>
    <w:rsid w:val="008A5CCD"/>
    <w:rsid w:val="008B0E7E"/>
    <w:rsid w:val="008B5FF0"/>
    <w:rsid w:val="008B65BD"/>
    <w:rsid w:val="008B7900"/>
    <w:rsid w:val="008C71BF"/>
    <w:rsid w:val="008C7FE0"/>
    <w:rsid w:val="008D0424"/>
    <w:rsid w:val="008D3C5A"/>
    <w:rsid w:val="008D553A"/>
    <w:rsid w:val="008D5717"/>
    <w:rsid w:val="008D5F44"/>
    <w:rsid w:val="008E44A9"/>
    <w:rsid w:val="008E6B4D"/>
    <w:rsid w:val="008E6BFF"/>
    <w:rsid w:val="008F1878"/>
    <w:rsid w:val="008F21AF"/>
    <w:rsid w:val="008F2400"/>
    <w:rsid w:val="008F61BA"/>
    <w:rsid w:val="008F6E3C"/>
    <w:rsid w:val="008F7C55"/>
    <w:rsid w:val="0090338C"/>
    <w:rsid w:val="009121E9"/>
    <w:rsid w:val="00914A23"/>
    <w:rsid w:val="009160EB"/>
    <w:rsid w:val="00930754"/>
    <w:rsid w:val="00931164"/>
    <w:rsid w:val="00934F68"/>
    <w:rsid w:val="009355AC"/>
    <w:rsid w:val="00935F38"/>
    <w:rsid w:val="00937586"/>
    <w:rsid w:val="00947889"/>
    <w:rsid w:val="00960E98"/>
    <w:rsid w:val="00963A82"/>
    <w:rsid w:val="00970856"/>
    <w:rsid w:val="00972912"/>
    <w:rsid w:val="00972CA0"/>
    <w:rsid w:val="00976D1F"/>
    <w:rsid w:val="00981C81"/>
    <w:rsid w:val="00986747"/>
    <w:rsid w:val="0099003A"/>
    <w:rsid w:val="00992209"/>
    <w:rsid w:val="009A2D24"/>
    <w:rsid w:val="009A456C"/>
    <w:rsid w:val="009A4B24"/>
    <w:rsid w:val="009A545B"/>
    <w:rsid w:val="009A789B"/>
    <w:rsid w:val="009B00E0"/>
    <w:rsid w:val="009B0814"/>
    <w:rsid w:val="009B292A"/>
    <w:rsid w:val="009B76D5"/>
    <w:rsid w:val="009C165D"/>
    <w:rsid w:val="009C37F7"/>
    <w:rsid w:val="009C3CEA"/>
    <w:rsid w:val="009C583D"/>
    <w:rsid w:val="009C6BA9"/>
    <w:rsid w:val="009D2611"/>
    <w:rsid w:val="009D33E7"/>
    <w:rsid w:val="009D3410"/>
    <w:rsid w:val="009D79D2"/>
    <w:rsid w:val="009E247C"/>
    <w:rsid w:val="009E31BA"/>
    <w:rsid w:val="009E603F"/>
    <w:rsid w:val="009F0528"/>
    <w:rsid w:val="009F0806"/>
    <w:rsid w:val="009F0B47"/>
    <w:rsid w:val="009F233B"/>
    <w:rsid w:val="009F3C8C"/>
    <w:rsid w:val="009F5913"/>
    <w:rsid w:val="00A05D16"/>
    <w:rsid w:val="00A0659F"/>
    <w:rsid w:val="00A079BA"/>
    <w:rsid w:val="00A33875"/>
    <w:rsid w:val="00A360A1"/>
    <w:rsid w:val="00A402B3"/>
    <w:rsid w:val="00A544B7"/>
    <w:rsid w:val="00A60AC1"/>
    <w:rsid w:val="00A618CF"/>
    <w:rsid w:val="00A62770"/>
    <w:rsid w:val="00A62EEB"/>
    <w:rsid w:val="00A660FF"/>
    <w:rsid w:val="00A6625A"/>
    <w:rsid w:val="00A729F3"/>
    <w:rsid w:val="00A73395"/>
    <w:rsid w:val="00A82B4C"/>
    <w:rsid w:val="00A93A4C"/>
    <w:rsid w:val="00A94D5D"/>
    <w:rsid w:val="00AA1D9B"/>
    <w:rsid w:val="00AA2543"/>
    <w:rsid w:val="00AA3804"/>
    <w:rsid w:val="00AA3EC6"/>
    <w:rsid w:val="00AA55C2"/>
    <w:rsid w:val="00AB0ACA"/>
    <w:rsid w:val="00AB1D41"/>
    <w:rsid w:val="00AB5FD2"/>
    <w:rsid w:val="00AC0462"/>
    <w:rsid w:val="00AC5E9A"/>
    <w:rsid w:val="00AC704B"/>
    <w:rsid w:val="00AD5390"/>
    <w:rsid w:val="00AD553E"/>
    <w:rsid w:val="00AD5848"/>
    <w:rsid w:val="00AE2795"/>
    <w:rsid w:val="00AE5ADA"/>
    <w:rsid w:val="00AF6145"/>
    <w:rsid w:val="00B01386"/>
    <w:rsid w:val="00B01BB5"/>
    <w:rsid w:val="00B04AF4"/>
    <w:rsid w:val="00B05214"/>
    <w:rsid w:val="00B07AC1"/>
    <w:rsid w:val="00B159A7"/>
    <w:rsid w:val="00B26FEE"/>
    <w:rsid w:val="00B30D97"/>
    <w:rsid w:val="00B31738"/>
    <w:rsid w:val="00B3181A"/>
    <w:rsid w:val="00B35A7C"/>
    <w:rsid w:val="00B428BD"/>
    <w:rsid w:val="00B449CF"/>
    <w:rsid w:val="00B450D1"/>
    <w:rsid w:val="00B46EA6"/>
    <w:rsid w:val="00B53D47"/>
    <w:rsid w:val="00B54A25"/>
    <w:rsid w:val="00B618C3"/>
    <w:rsid w:val="00B63652"/>
    <w:rsid w:val="00B668B0"/>
    <w:rsid w:val="00B70F5C"/>
    <w:rsid w:val="00B71873"/>
    <w:rsid w:val="00B75AE5"/>
    <w:rsid w:val="00B800C0"/>
    <w:rsid w:val="00B8132B"/>
    <w:rsid w:val="00B848FA"/>
    <w:rsid w:val="00B84C5A"/>
    <w:rsid w:val="00B858F5"/>
    <w:rsid w:val="00B85ADA"/>
    <w:rsid w:val="00B85F0D"/>
    <w:rsid w:val="00B90D2B"/>
    <w:rsid w:val="00B93668"/>
    <w:rsid w:val="00B9751E"/>
    <w:rsid w:val="00BA68C6"/>
    <w:rsid w:val="00BB12F1"/>
    <w:rsid w:val="00BB276E"/>
    <w:rsid w:val="00BB3FEE"/>
    <w:rsid w:val="00BB5EB0"/>
    <w:rsid w:val="00BB763D"/>
    <w:rsid w:val="00BB7A27"/>
    <w:rsid w:val="00BC245A"/>
    <w:rsid w:val="00BC48E7"/>
    <w:rsid w:val="00BD16FA"/>
    <w:rsid w:val="00BD41C3"/>
    <w:rsid w:val="00BD488B"/>
    <w:rsid w:val="00BD7711"/>
    <w:rsid w:val="00BD7CCC"/>
    <w:rsid w:val="00BE002A"/>
    <w:rsid w:val="00BE1BC9"/>
    <w:rsid w:val="00BE5CDA"/>
    <w:rsid w:val="00BE608F"/>
    <w:rsid w:val="00BF23BB"/>
    <w:rsid w:val="00BF33DD"/>
    <w:rsid w:val="00BF5755"/>
    <w:rsid w:val="00BF684B"/>
    <w:rsid w:val="00C016F3"/>
    <w:rsid w:val="00C15193"/>
    <w:rsid w:val="00C15609"/>
    <w:rsid w:val="00C15F6A"/>
    <w:rsid w:val="00C22C1C"/>
    <w:rsid w:val="00C23EA7"/>
    <w:rsid w:val="00C256F3"/>
    <w:rsid w:val="00C26C06"/>
    <w:rsid w:val="00C270A2"/>
    <w:rsid w:val="00C27332"/>
    <w:rsid w:val="00C315B5"/>
    <w:rsid w:val="00C32D3A"/>
    <w:rsid w:val="00C35E28"/>
    <w:rsid w:val="00C426AF"/>
    <w:rsid w:val="00C469C1"/>
    <w:rsid w:val="00C4781E"/>
    <w:rsid w:val="00C50659"/>
    <w:rsid w:val="00C51B39"/>
    <w:rsid w:val="00C52028"/>
    <w:rsid w:val="00C525B0"/>
    <w:rsid w:val="00C5338A"/>
    <w:rsid w:val="00C54EF9"/>
    <w:rsid w:val="00C56BBF"/>
    <w:rsid w:val="00C5722E"/>
    <w:rsid w:val="00C572AA"/>
    <w:rsid w:val="00C57A9A"/>
    <w:rsid w:val="00C57FCA"/>
    <w:rsid w:val="00C6016A"/>
    <w:rsid w:val="00C60B3F"/>
    <w:rsid w:val="00C623EB"/>
    <w:rsid w:val="00C6258A"/>
    <w:rsid w:val="00C64C6B"/>
    <w:rsid w:val="00C65138"/>
    <w:rsid w:val="00C66F2E"/>
    <w:rsid w:val="00C6785C"/>
    <w:rsid w:val="00C70FD1"/>
    <w:rsid w:val="00C733AA"/>
    <w:rsid w:val="00C83027"/>
    <w:rsid w:val="00C84B8A"/>
    <w:rsid w:val="00C85E65"/>
    <w:rsid w:val="00C87CA1"/>
    <w:rsid w:val="00C911B4"/>
    <w:rsid w:val="00C91B3B"/>
    <w:rsid w:val="00C92D6E"/>
    <w:rsid w:val="00C93584"/>
    <w:rsid w:val="00C94262"/>
    <w:rsid w:val="00C976E1"/>
    <w:rsid w:val="00CA148E"/>
    <w:rsid w:val="00CA3A9A"/>
    <w:rsid w:val="00CA6CD1"/>
    <w:rsid w:val="00CB6BC1"/>
    <w:rsid w:val="00CB7021"/>
    <w:rsid w:val="00CC6409"/>
    <w:rsid w:val="00CD06D5"/>
    <w:rsid w:val="00CD2A83"/>
    <w:rsid w:val="00CD3294"/>
    <w:rsid w:val="00CD4524"/>
    <w:rsid w:val="00CD784D"/>
    <w:rsid w:val="00CE5A97"/>
    <w:rsid w:val="00CF40F8"/>
    <w:rsid w:val="00D008DA"/>
    <w:rsid w:val="00D0416F"/>
    <w:rsid w:val="00D05851"/>
    <w:rsid w:val="00D10FED"/>
    <w:rsid w:val="00D11736"/>
    <w:rsid w:val="00D12EE8"/>
    <w:rsid w:val="00D15FF1"/>
    <w:rsid w:val="00D167F4"/>
    <w:rsid w:val="00D2092A"/>
    <w:rsid w:val="00D2216D"/>
    <w:rsid w:val="00D31A6F"/>
    <w:rsid w:val="00D33293"/>
    <w:rsid w:val="00D353D1"/>
    <w:rsid w:val="00D367DB"/>
    <w:rsid w:val="00D36E05"/>
    <w:rsid w:val="00D44F27"/>
    <w:rsid w:val="00D44FF8"/>
    <w:rsid w:val="00D45304"/>
    <w:rsid w:val="00D461C7"/>
    <w:rsid w:val="00D50424"/>
    <w:rsid w:val="00D51D26"/>
    <w:rsid w:val="00D55566"/>
    <w:rsid w:val="00D56282"/>
    <w:rsid w:val="00D57D3E"/>
    <w:rsid w:val="00D643F4"/>
    <w:rsid w:val="00D65357"/>
    <w:rsid w:val="00D65428"/>
    <w:rsid w:val="00D776DC"/>
    <w:rsid w:val="00D843F4"/>
    <w:rsid w:val="00DB04BE"/>
    <w:rsid w:val="00DC23CF"/>
    <w:rsid w:val="00DC3A86"/>
    <w:rsid w:val="00DC6562"/>
    <w:rsid w:val="00DD3BC6"/>
    <w:rsid w:val="00DE130D"/>
    <w:rsid w:val="00DE24CF"/>
    <w:rsid w:val="00DE407C"/>
    <w:rsid w:val="00DE6761"/>
    <w:rsid w:val="00DE7C7D"/>
    <w:rsid w:val="00DF1AE3"/>
    <w:rsid w:val="00DF2992"/>
    <w:rsid w:val="00DF2D0C"/>
    <w:rsid w:val="00DF7F1E"/>
    <w:rsid w:val="00E01B9D"/>
    <w:rsid w:val="00E04F5E"/>
    <w:rsid w:val="00E0522E"/>
    <w:rsid w:val="00E115B6"/>
    <w:rsid w:val="00E120F4"/>
    <w:rsid w:val="00E155F9"/>
    <w:rsid w:val="00E17172"/>
    <w:rsid w:val="00E25070"/>
    <w:rsid w:val="00E27EB6"/>
    <w:rsid w:val="00E3181C"/>
    <w:rsid w:val="00E3280A"/>
    <w:rsid w:val="00E34612"/>
    <w:rsid w:val="00E35883"/>
    <w:rsid w:val="00E372AF"/>
    <w:rsid w:val="00E37D68"/>
    <w:rsid w:val="00E40EAE"/>
    <w:rsid w:val="00E436AC"/>
    <w:rsid w:val="00E43D62"/>
    <w:rsid w:val="00E44FF8"/>
    <w:rsid w:val="00E5066A"/>
    <w:rsid w:val="00E52CF9"/>
    <w:rsid w:val="00E52EAE"/>
    <w:rsid w:val="00E5761D"/>
    <w:rsid w:val="00E63F34"/>
    <w:rsid w:val="00E66D60"/>
    <w:rsid w:val="00E6715A"/>
    <w:rsid w:val="00E75DC9"/>
    <w:rsid w:val="00E81610"/>
    <w:rsid w:val="00E846FA"/>
    <w:rsid w:val="00E84910"/>
    <w:rsid w:val="00E85B28"/>
    <w:rsid w:val="00E91976"/>
    <w:rsid w:val="00E947A6"/>
    <w:rsid w:val="00E97FC7"/>
    <w:rsid w:val="00EA0690"/>
    <w:rsid w:val="00EA0E54"/>
    <w:rsid w:val="00EA3956"/>
    <w:rsid w:val="00EA5571"/>
    <w:rsid w:val="00EB20AC"/>
    <w:rsid w:val="00EC02A5"/>
    <w:rsid w:val="00EC176B"/>
    <w:rsid w:val="00EC33CD"/>
    <w:rsid w:val="00EC5BE5"/>
    <w:rsid w:val="00ED2650"/>
    <w:rsid w:val="00ED721A"/>
    <w:rsid w:val="00ED7BDE"/>
    <w:rsid w:val="00EE393D"/>
    <w:rsid w:val="00EF01CF"/>
    <w:rsid w:val="00EF6143"/>
    <w:rsid w:val="00EF6A66"/>
    <w:rsid w:val="00EF7AF9"/>
    <w:rsid w:val="00EF7EE2"/>
    <w:rsid w:val="00F01495"/>
    <w:rsid w:val="00F01EE6"/>
    <w:rsid w:val="00F03C20"/>
    <w:rsid w:val="00F10138"/>
    <w:rsid w:val="00F12999"/>
    <w:rsid w:val="00F13F92"/>
    <w:rsid w:val="00F15918"/>
    <w:rsid w:val="00F22ECA"/>
    <w:rsid w:val="00F240E8"/>
    <w:rsid w:val="00F244FA"/>
    <w:rsid w:val="00F31FD5"/>
    <w:rsid w:val="00F3363A"/>
    <w:rsid w:val="00F3513A"/>
    <w:rsid w:val="00F366A2"/>
    <w:rsid w:val="00F42E07"/>
    <w:rsid w:val="00F44F43"/>
    <w:rsid w:val="00F450E1"/>
    <w:rsid w:val="00F50DF4"/>
    <w:rsid w:val="00F57AFE"/>
    <w:rsid w:val="00F6278E"/>
    <w:rsid w:val="00F63C41"/>
    <w:rsid w:val="00F63E96"/>
    <w:rsid w:val="00F64D64"/>
    <w:rsid w:val="00F701E3"/>
    <w:rsid w:val="00F71F8C"/>
    <w:rsid w:val="00F80362"/>
    <w:rsid w:val="00F8143B"/>
    <w:rsid w:val="00F8354B"/>
    <w:rsid w:val="00F86AD4"/>
    <w:rsid w:val="00F92EE4"/>
    <w:rsid w:val="00FA0113"/>
    <w:rsid w:val="00FA12B2"/>
    <w:rsid w:val="00FA178C"/>
    <w:rsid w:val="00FA7610"/>
    <w:rsid w:val="00FB02BD"/>
    <w:rsid w:val="00FB0827"/>
    <w:rsid w:val="00FB398F"/>
    <w:rsid w:val="00FB4EF8"/>
    <w:rsid w:val="00FB6692"/>
    <w:rsid w:val="00FB78DD"/>
    <w:rsid w:val="00FC125E"/>
    <w:rsid w:val="00FC1A2B"/>
    <w:rsid w:val="00FC3EF3"/>
    <w:rsid w:val="00FD2049"/>
    <w:rsid w:val="00FD2140"/>
    <w:rsid w:val="00FD5BDE"/>
    <w:rsid w:val="00FD68EC"/>
    <w:rsid w:val="00FE0476"/>
    <w:rsid w:val="00FE24A5"/>
    <w:rsid w:val="00FE2618"/>
    <w:rsid w:val="00FE31E5"/>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1"/>
    <o:shapelayout v:ext="edit">
      <o:idmap v:ext="edit" data="2"/>
    </o:shapelayout>
  </w:shapeDefaults>
  <w:decimalSymbol w:val=","/>
  <w:listSeparator w:val=";"/>
  <w14:docId w14:val="4CDF47B8"/>
  <w15:docId w15:val="{5AE45E04-6DA7-4891-BB2B-3497D231B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customStyle="1" w:styleId="UnresolvedMention1">
    <w:name w:val="Unresolved Mention1"/>
    <w:uiPriority w:val="99"/>
    <w:semiHidden/>
    <w:unhideWhenUsed/>
    <w:rsid w:val="00300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40718058">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sus2021.cystat.gov.cy/en" TargetMode="External"/><Relationship Id="rId13" Type="http://schemas.openxmlformats.org/officeDocument/2006/relationships/hyperlink" Target="mailto:plagou@cystat.mof.gov.c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KeyFiguresList?s=42"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n/8.CYSTAT-DB/8.CYSTAT-DB__Labour%20Cost%20and%20Earnings__"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ystat.gov.cy/en/SubthemeStatistics?s=4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christodoulidou@cystat.mof.gov.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79C80-CCD8-46EE-A959-DC28B77EC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6185</CharactersWithSpaces>
  <SharedDoc>false</SharedDoc>
  <HLinks>
    <vt:vector size="18" baseType="variant">
      <vt:variant>
        <vt:i4>4980827</vt:i4>
      </vt:variant>
      <vt:variant>
        <vt:i4>3</vt:i4>
      </vt:variant>
      <vt:variant>
        <vt:i4>0</vt:i4>
      </vt:variant>
      <vt:variant>
        <vt:i4>5</vt:i4>
      </vt:variant>
      <vt:variant>
        <vt:lpwstr>http://www.cystat.gov.cy/</vt:lpwstr>
      </vt:variant>
      <vt:variant>
        <vt:lpwstr/>
      </vt:variant>
      <vt:variant>
        <vt:i4>3014706</vt:i4>
      </vt:variant>
      <vt:variant>
        <vt:i4>0</vt:i4>
      </vt:variant>
      <vt:variant>
        <vt:i4>0</vt:i4>
      </vt:variant>
      <vt:variant>
        <vt:i4>5</vt:i4>
      </vt:variant>
      <vt:variant>
        <vt:lpwstr>https://www.census2021.cystat.gov.cy/en</vt:lpwstr>
      </vt:variant>
      <vt:variant>
        <vt:lpwstr/>
      </vt:variant>
      <vt:variant>
        <vt:i4>3014706</vt:i4>
      </vt:variant>
      <vt:variant>
        <vt:i4>-1</vt:i4>
      </vt:variant>
      <vt:variant>
        <vt:i4>1026</vt:i4>
      </vt:variant>
      <vt:variant>
        <vt:i4>4</vt:i4>
      </vt:variant>
      <vt:variant>
        <vt:lpwstr>https://www.census2021.cystat.gov.cy/en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Theodoulou  George</cp:lastModifiedBy>
  <cp:revision>31</cp:revision>
  <cp:lastPrinted>2020-12-30T08:54:00Z</cp:lastPrinted>
  <dcterms:created xsi:type="dcterms:W3CDTF">2021-09-23T09:54:00Z</dcterms:created>
  <dcterms:modified xsi:type="dcterms:W3CDTF">2021-12-29T09:55:00Z</dcterms:modified>
</cp:coreProperties>
</file>