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BB47" w14:textId="77777777" w:rsidR="007437AB" w:rsidRPr="00096ED8" w:rsidRDefault="007437AB" w:rsidP="008E2D76">
      <w:pPr>
        <w:tabs>
          <w:tab w:val="left" w:pos="1080"/>
          <w:tab w:val="left" w:pos="7088"/>
        </w:tabs>
        <w:jc w:val="both"/>
        <w:rPr>
          <w:rFonts w:ascii="Arial" w:hAnsi="Arial" w:cs="Arial"/>
          <w:sz w:val="20"/>
          <w:szCs w:val="20"/>
          <w:lang w:val="el-GR"/>
        </w:rPr>
      </w:pPr>
    </w:p>
    <w:p w14:paraId="76EF8CEC" w14:textId="51EEF524" w:rsidR="002757B5" w:rsidRDefault="003723C6" w:rsidP="008E2D76">
      <w:pPr>
        <w:jc w:val="right"/>
        <w:rPr>
          <w:rFonts w:ascii="Verdana" w:hAnsi="Verdana" w:cs="Arial"/>
          <w:sz w:val="18"/>
          <w:szCs w:val="18"/>
          <w:lang w:val="el-GR"/>
        </w:rPr>
      </w:pPr>
      <w:r w:rsidRPr="00CF2224">
        <w:rPr>
          <w:rFonts w:ascii="Verdana" w:hAnsi="Verdana" w:cs="Arial"/>
          <w:sz w:val="18"/>
          <w:szCs w:val="18"/>
          <w:lang w:val="el-GR"/>
        </w:rPr>
        <w:t>8</w:t>
      </w:r>
      <w:r w:rsidR="002757B5" w:rsidRPr="002B0868">
        <w:rPr>
          <w:rFonts w:ascii="Verdana" w:hAnsi="Verdana" w:cs="Arial"/>
          <w:sz w:val="18"/>
          <w:szCs w:val="18"/>
          <w:lang w:val="el-GR"/>
        </w:rPr>
        <w:t xml:space="preserve"> </w:t>
      </w:r>
      <w:r>
        <w:rPr>
          <w:rFonts w:ascii="Verdana" w:hAnsi="Verdana" w:cs="Arial"/>
          <w:sz w:val="18"/>
          <w:szCs w:val="18"/>
          <w:lang w:val="el-GR"/>
        </w:rPr>
        <w:t>Αυγούστου</w:t>
      </w:r>
      <w:r w:rsidR="002757B5">
        <w:rPr>
          <w:rFonts w:ascii="Verdana" w:hAnsi="Verdana" w:cs="Arial"/>
          <w:sz w:val="18"/>
          <w:szCs w:val="18"/>
          <w:lang w:val="el-GR"/>
        </w:rPr>
        <w:t>, 20</w:t>
      </w:r>
      <w:r w:rsidR="002757B5" w:rsidRPr="002B0868">
        <w:rPr>
          <w:rFonts w:ascii="Verdana" w:hAnsi="Verdana" w:cs="Arial"/>
          <w:sz w:val="18"/>
          <w:szCs w:val="18"/>
          <w:lang w:val="el-GR"/>
        </w:rPr>
        <w:t>2</w:t>
      </w:r>
      <w:r w:rsidR="006C189B">
        <w:rPr>
          <w:rFonts w:ascii="Verdana" w:hAnsi="Verdana" w:cs="Arial"/>
          <w:sz w:val="18"/>
          <w:szCs w:val="18"/>
          <w:lang w:val="el-GR"/>
        </w:rPr>
        <w:t>3</w:t>
      </w:r>
    </w:p>
    <w:p w14:paraId="5EFE3CC8" w14:textId="77777777" w:rsidR="006366F3" w:rsidRDefault="006366F3" w:rsidP="008E2D76">
      <w:pPr>
        <w:jc w:val="center"/>
        <w:rPr>
          <w:rFonts w:ascii="Verdana" w:eastAsia="Malgun Gothic" w:hAnsi="Verdana" w:cs="Arial"/>
          <w:b/>
          <w:sz w:val="24"/>
          <w:szCs w:val="24"/>
          <w:lang w:val="el-GR"/>
        </w:rPr>
      </w:pPr>
    </w:p>
    <w:p w14:paraId="5A6EB905" w14:textId="77777777" w:rsidR="002757B5" w:rsidRPr="00CF40F8" w:rsidRDefault="002757B5" w:rsidP="008E2D76">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4BCD206" w14:textId="77777777" w:rsidR="002757B5" w:rsidRDefault="002757B5" w:rsidP="008E2D76">
      <w:pPr>
        <w:spacing w:line="276" w:lineRule="auto"/>
        <w:rPr>
          <w:rFonts w:ascii="Verdana" w:hAnsi="Verdana" w:cs="Arial"/>
          <w:sz w:val="18"/>
          <w:szCs w:val="18"/>
          <w:lang w:val="el-GR"/>
        </w:rPr>
      </w:pPr>
    </w:p>
    <w:p w14:paraId="3AD22EE2" w14:textId="54618712" w:rsidR="002757B5" w:rsidRPr="00EF76FE" w:rsidRDefault="002757B5" w:rsidP="008E2D76">
      <w:pPr>
        <w:pStyle w:val="Heading6"/>
        <w:tabs>
          <w:tab w:val="clear" w:pos="6840"/>
        </w:tabs>
        <w:jc w:val="left"/>
        <w:rPr>
          <w:rFonts w:ascii="Verdana" w:hAnsi="Verdana"/>
          <w:szCs w:val="22"/>
          <w:shd w:val="clear" w:color="auto" w:fill="FFFFFF"/>
        </w:rPr>
      </w:pPr>
      <w:r w:rsidRPr="00EF76FE">
        <w:rPr>
          <w:rFonts w:ascii="Verdana" w:hAnsi="Verdana"/>
          <w:b w:val="0"/>
          <w:szCs w:val="22"/>
          <w:shd w:val="clear" w:color="auto" w:fill="FFFFFF"/>
        </w:rPr>
        <w:t>ΑΔΕΙΕΣ ΟΙΚΟΔΟΜΗΣ:</w:t>
      </w:r>
      <w:r w:rsidRPr="00EF76FE">
        <w:rPr>
          <w:rFonts w:ascii="Verdana" w:hAnsi="Verdana"/>
          <w:szCs w:val="22"/>
          <w:shd w:val="clear" w:color="auto" w:fill="FFFFFF"/>
        </w:rPr>
        <w:t xml:space="preserve"> </w:t>
      </w:r>
      <w:r w:rsidR="003723C6">
        <w:rPr>
          <w:rFonts w:ascii="Verdana" w:hAnsi="Verdana"/>
          <w:szCs w:val="22"/>
          <w:shd w:val="clear" w:color="auto" w:fill="FFFFFF"/>
          <w:lang w:val="el-GR"/>
        </w:rPr>
        <w:t>ΜΑΪΟ</w:t>
      </w:r>
      <w:r w:rsidR="001B4A58">
        <w:rPr>
          <w:rFonts w:ascii="Verdana" w:hAnsi="Verdana"/>
          <w:szCs w:val="22"/>
          <w:shd w:val="clear" w:color="auto" w:fill="FFFFFF"/>
          <w:lang w:val="el-GR"/>
        </w:rPr>
        <w:t>Σ</w:t>
      </w:r>
      <w:r w:rsidRPr="00EF76FE">
        <w:rPr>
          <w:rFonts w:ascii="Verdana" w:hAnsi="Verdana"/>
          <w:szCs w:val="22"/>
          <w:shd w:val="clear" w:color="auto" w:fill="FFFFFF"/>
        </w:rPr>
        <w:t xml:space="preserve"> 202</w:t>
      </w:r>
      <w:r w:rsidR="002F5BBC" w:rsidRPr="00EF76FE">
        <w:rPr>
          <w:rFonts w:ascii="Verdana" w:hAnsi="Verdana"/>
          <w:szCs w:val="22"/>
          <w:shd w:val="clear" w:color="auto" w:fill="FFFFFF"/>
          <w:lang w:val="el-GR"/>
        </w:rPr>
        <w:t>3</w:t>
      </w:r>
    </w:p>
    <w:p w14:paraId="2C5D73DD" w14:textId="77777777" w:rsidR="002757B5" w:rsidRPr="00F956C0" w:rsidRDefault="002757B5" w:rsidP="008E2D76">
      <w:pPr>
        <w:rPr>
          <w:lang w:val="el-GR"/>
        </w:rPr>
      </w:pPr>
    </w:p>
    <w:p w14:paraId="18329E02" w14:textId="01366559" w:rsidR="002757B5" w:rsidRPr="00A31751" w:rsidRDefault="00422B6C" w:rsidP="008E2D76">
      <w:pPr>
        <w:jc w:val="center"/>
        <w:rPr>
          <w:rFonts w:ascii="Verdana" w:eastAsia="Malgun Gothic" w:hAnsi="Verdana" w:cs="Arial"/>
          <w:b/>
          <w:color w:val="000000"/>
          <w:lang w:val="el-GR"/>
        </w:rPr>
      </w:pPr>
      <w:r>
        <w:rPr>
          <w:rFonts w:ascii="Verdana" w:eastAsia="Malgun Gothic" w:hAnsi="Verdana" w:cs="Arial"/>
          <w:b/>
          <w:lang w:val="el-GR"/>
        </w:rPr>
        <w:t xml:space="preserve">Αύξηση τόσο </w:t>
      </w:r>
      <w:r w:rsidR="002757B5">
        <w:rPr>
          <w:rFonts w:ascii="Verdana" w:eastAsia="Malgun Gothic" w:hAnsi="Verdana" w:cs="Arial"/>
          <w:b/>
          <w:lang w:val="el-GR"/>
        </w:rPr>
        <w:t xml:space="preserve">στο </w:t>
      </w:r>
      <w:r w:rsidR="002757B5" w:rsidRPr="00A31751">
        <w:rPr>
          <w:rFonts w:ascii="Verdana" w:eastAsia="Malgun Gothic" w:hAnsi="Verdana" w:cs="Arial"/>
          <w:b/>
          <w:color w:val="000000"/>
          <w:lang w:val="el-GR"/>
        </w:rPr>
        <w:t>Εμβαδόν (</w:t>
      </w:r>
      <w:r w:rsidR="00CF2224">
        <w:rPr>
          <w:rFonts w:ascii="Verdana" w:eastAsia="Malgun Gothic" w:hAnsi="Verdana" w:cs="Arial"/>
          <w:b/>
          <w:color w:val="000000"/>
          <w:lang w:val="el-GR"/>
        </w:rPr>
        <w:t>3</w:t>
      </w:r>
      <w:r w:rsidR="002757B5" w:rsidRPr="00A31751">
        <w:rPr>
          <w:rFonts w:ascii="Verdana" w:eastAsia="Malgun Gothic" w:hAnsi="Verdana" w:cs="Arial"/>
          <w:b/>
          <w:color w:val="000000"/>
          <w:lang w:val="el-GR"/>
        </w:rPr>
        <w:t>,</w:t>
      </w:r>
      <w:r w:rsidR="00CF2224">
        <w:rPr>
          <w:rFonts w:ascii="Verdana" w:eastAsia="Malgun Gothic" w:hAnsi="Verdana" w:cs="Arial"/>
          <w:b/>
          <w:color w:val="000000"/>
          <w:lang w:val="el-GR"/>
        </w:rPr>
        <w:t>9</w:t>
      </w:r>
      <w:r w:rsidR="002757B5" w:rsidRPr="002F4252">
        <w:rPr>
          <w:rFonts w:ascii="Verdana" w:eastAsia="Malgun Gothic" w:hAnsi="Verdana" w:cs="Arial"/>
          <w:b/>
          <w:color w:val="000000" w:themeColor="text1"/>
          <w:lang w:val="el-GR"/>
        </w:rPr>
        <w:t>%)</w:t>
      </w:r>
      <w:r>
        <w:rPr>
          <w:rFonts w:ascii="Verdana" w:eastAsia="Malgun Gothic" w:hAnsi="Verdana" w:cs="Arial"/>
          <w:b/>
          <w:color w:val="000000" w:themeColor="text1"/>
          <w:lang w:val="el-GR"/>
        </w:rPr>
        <w:t xml:space="preserve"> όσο και στην Αξία</w:t>
      </w:r>
      <w:r w:rsidR="002F4252" w:rsidRPr="002F4252">
        <w:rPr>
          <w:rFonts w:ascii="Verdana" w:eastAsia="Malgun Gothic" w:hAnsi="Verdana" w:cs="Arial"/>
          <w:b/>
          <w:color w:val="000000" w:themeColor="text1"/>
          <w:lang w:val="el-GR"/>
        </w:rPr>
        <w:t xml:space="preserve"> (</w:t>
      </w:r>
      <w:r w:rsidR="00CF2224">
        <w:rPr>
          <w:rFonts w:ascii="Verdana" w:eastAsia="Malgun Gothic" w:hAnsi="Verdana" w:cs="Arial"/>
          <w:b/>
          <w:color w:val="000000" w:themeColor="text1"/>
          <w:lang w:val="el-GR"/>
        </w:rPr>
        <w:t>17</w:t>
      </w:r>
      <w:r w:rsidR="002F4252" w:rsidRPr="002F4252">
        <w:rPr>
          <w:rFonts w:ascii="Verdana" w:eastAsia="Malgun Gothic" w:hAnsi="Verdana" w:cs="Arial"/>
          <w:b/>
          <w:color w:val="000000" w:themeColor="text1"/>
          <w:lang w:val="el-GR"/>
        </w:rPr>
        <w:t>,</w:t>
      </w:r>
      <w:r w:rsidR="00CF2224">
        <w:rPr>
          <w:rFonts w:ascii="Verdana" w:eastAsia="Malgun Gothic" w:hAnsi="Verdana" w:cs="Arial"/>
          <w:b/>
          <w:color w:val="000000" w:themeColor="text1"/>
          <w:lang w:val="el-GR"/>
        </w:rPr>
        <w:t>0</w:t>
      </w:r>
      <w:r w:rsidR="002F4252" w:rsidRPr="002F4252">
        <w:rPr>
          <w:rFonts w:ascii="Verdana" w:eastAsia="Malgun Gothic" w:hAnsi="Verdana" w:cs="Arial"/>
          <w:b/>
          <w:color w:val="000000" w:themeColor="text1"/>
          <w:lang w:val="el-GR"/>
        </w:rPr>
        <w:t>%)</w:t>
      </w:r>
      <w:r w:rsidR="002757B5" w:rsidRPr="002F4252">
        <w:rPr>
          <w:rFonts w:ascii="Verdana" w:eastAsia="Malgun Gothic" w:hAnsi="Verdana" w:cs="Arial"/>
          <w:b/>
          <w:color w:val="000000" w:themeColor="text1"/>
          <w:lang w:val="el-GR"/>
        </w:rPr>
        <w:t xml:space="preserve"> </w:t>
      </w:r>
    </w:p>
    <w:p w14:paraId="68E47975" w14:textId="77777777" w:rsidR="002757B5" w:rsidRPr="00A31751" w:rsidRDefault="002757B5" w:rsidP="008E2D76">
      <w:pPr>
        <w:rPr>
          <w:color w:val="000000"/>
          <w:lang w:val="el-GR"/>
        </w:rPr>
      </w:pPr>
    </w:p>
    <w:p w14:paraId="20146954" w14:textId="06F53D2B" w:rsidR="002757B5" w:rsidRPr="00A31751" w:rsidRDefault="002757B5" w:rsidP="008E2D76">
      <w:pPr>
        <w:jc w:val="both"/>
        <w:rPr>
          <w:rFonts w:ascii="Verdana" w:hAnsi="Verdana"/>
          <w:color w:val="000000"/>
          <w:sz w:val="18"/>
          <w:szCs w:val="18"/>
          <w:shd w:val="clear" w:color="auto" w:fill="FFFFFF"/>
          <w:lang w:val="el-GR"/>
        </w:rPr>
      </w:pPr>
      <w:r w:rsidRPr="00A31751">
        <w:rPr>
          <w:rFonts w:ascii="Verdana" w:hAnsi="Verdana"/>
          <w:color w:val="000000"/>
          <w:sz w:val="18"/>
          <w:szCs w:val="18"/>
          <w:shd w:val="clear" w:color="auto" w:fill="FFFFFF"/>
          <w:lang w:val="el-GR"/>
        </w:rPr>
        <w:t xml:space="preserve">Η Στατιστική Υπηρεσία ανακοινώνει ότι ο αριθμός των αδειών οικοδομής που εκδόθηκαν από τις δημοτικές αρχές και τις επαρχιακές διοικήσεις </w:t>
      </w:r>
      <w:r>
        <w:rPr>
          <w:rFonts w:ascii="Verdana" w:hAnsi="Verdana"/>
          <w:color w:val="000000"/>
          <w:sz w:val="18"/>
          <w:szCs w:val="18"/>
          <w:shd w:val="clear" w:color="auto" w:fill="FFFFFF"/>
          <w:lang w:val="el-GR"/>
        </w:rPr>
        <w:t xml:space="preserve">κατά τον </w:t>
      </w:r>
      <w:r w:rsidR="00CF2224">
        <w:rPr>
          <w:rFonts w:ascii="Verdana" w:hAnsi="Verdana"/>
          <w:color w:val="000000"/>
          <w:sz w:val="18"/>
          <w:szCs w:val="18"/>
          <w:shd w:val="clear" w:color="auto" w:fill="FFFFFF"/>
          <w:lang w:val="el-GR"/>
        </w:rPr>
        <w:t>Μάιο</w:t>
      </w:r>
      <w:r w:rsidR="00422B6C">
        <w:rPr>
          <w:rFonts w:ascii="Verdana" w:hAnsi="Verdana"/>
          <w:color w:val="000000"/>
          <w:sz w:val="18"/>
          <w:szCs w:val="18"/>
          <w:shd w:val="clear" w:color="auto" w:fill="FFFFFF"/>
          <w:lang w:val="el-GR"/>
        </w:rPr>
        <w:t xml:space="preserve"> </w:t>
      </w:r>
      <w:r w:rsidRPr="00A31751">
        <w:rPr>
          <w:rFonts w:ascii="Verdana" w:hAnsi="Verdana"/>
          <w:color w:val="000000"/>
          <w:sz w:val="18"/>
          <w:szCs w:val="18"/>
          <w:shd w:val="clear" w:color="auto" w:fill="FFFFFF"/>
          <w:lang w:val="el-GR"/>
        </w:rPr>
        <w:t>202</w:t>
      </w:r>
      <w:r w:rsidR="00422B6C">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 xml:space="preserve"> ανήλθε στις </w:t>
      </w:r>
      <w:r w:rsidR="00CF2224">
        <w:rPr>
          <w:rFonts w:ascii="Verdana" w:hAnsi="Verdana"/>
          <w:color w:val="000000"/>
          <w:sz w:val="18"/>
          <w:szCs w:val="18"/>
          <w:shd w:val="clear" w:color="auto" w:fill="FFFFFF"/>
          <w:lang w:val="el-GR"/>
        </w:rPr>
        <w:t>647</w:t>
      </w:r>
      <w:r w:rsidR="005207FE">
        <w:rPr>
          <w:rFonts w:ascii="Verdana" w:hAnsi="Verdana"/>
          <w:color w:val="000000"/>
          <w:sz w:val="18"/>
          <w:szCs w:val="18"/>
          <w:shd w:val="clear" w:color="auto" w:fill="FFFFFF"/>
          <w:lang w:val="el-GR"/>
        </w:rPr>
        <w:t>.</w:t>
      </w:r>
      <w:r w:rsidRPr="00A31751">
        <w:rPr>
          <w:rFonts w:ascii="Verdana" w:hAnsi="Verdana"/>
          <w:color w:val="000000"/>
          <w:sz w:val="18"/>
          <w:szCs w:val="18"/>
          <w:shd w:val="clear" w:color="auto" w:fill="FFFFFF"/>
          <w:lang w:val="el-GR"/>
        </w:rPr>
        <w:t xml:space="preserve"> Η συνολική αξία των αδειών αυτών έφθασε τα €</w:t>
      </w:r>
      <w:r w:rsidR="00762A6A">
        <w:rPr>
          <w:rFonts w:ascii="Verdana" w:hAnsi="Verdana"/>
          <w:color w:val="000000"/>
          <w:sz w:val="18"/>
          <w:szCs w:val="18"/>
          <w:shd w:val="clear" w:color="auto" w:fill="FFFFFF"/>
          <w:lang w:val="el-GR"/>
        </w:rPr>
        <w:t>2</w:t>
      </w:r>
      <w:r w:rsidR="00CF2224">
        <w:rPr>
          <w:rFonts w:ascii="Verdana" w:hAnsi="Verdana"/>
          <w:color w:val="000000"/>
          <w:sz w:val="18"/>
          <w:szCs w:val="18"/>
          <w:shd w:val="clear" w:color="auto" w:fill="FFFFFF"/>
          <w:lang w:val="el-GR"/>
        </w:rPr>
        <w:t>5</w:t>
      </w:r>
      <w:r w:rsidR="00A72E41">
        <w:rPr>
          <w:rFonts w:ascii="Verdana" w:hAnsi="Verdana"/>
          <w:color w:val="000000"/>
          <w:sz w:val="18"/>
          <w:szCs w:val="18"/>
          <w:shd w:val="clear" w:color="auto" w:fill="FFFFFF"/>
          <w:lang w:val="el-GR"/>
        </w:rPr>
        <w:t>5</w:t>
      </w:r>
      <w:r w:rsidRPr="00A31751">
        <w:rPr>
          <w:rFonts w:ascii="Verdana" w:hAnsi="Verdana"/>
          <w:color w:val="000000"/>
          <w:sz w:val="18"/>
          <w:szCs w:val="18"/>
          <w:shd w:val="clear" w:color="auto" w:fill="FFFFFF"/>
          <w:lang w:val="el-GR"/>
        </w:rPr>
        <w:t>,</w:t>
      </w:r>
      <w:r w:rsidR="00A72E41">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 xml:space="preserve"> εκατομμύρια και το συνολικό εμβαδόν τις </w:t>
      </w:r>
      <w:r w:rsidR="00CF2224">
        <w:rPr>
          <w:rFonts w:ascii="Verdana" w:hAnsi="Verdana"/>
          <w:color w:val="000000"/>
          <w:sz w:val="18"/>
          <w:szCs w:val="18"/>
          <w:shd w:val="clear" w:color="auto" w:fill="FFFFFF"/>
          <w:lang w:val="el-GR"/>
        </w:rPr>
        <w:t>202</w:t>
      </w:r>
      <w:r>
        <w:rPr>
          <w:rFonts w:ascii="Verdana" w:hAnsi="Verdana"/>
          <w:color w:val="000000"/>
          <w:sz w:val="18"/>
          <w:szCs w:val="18"/>
          <w:shd w:val="clear" w:color="auto" w:fill="FFFFFF"/>
          <w:lang w:val="el-GR"/>
        </w:rPr>
        <w:t>,</w:t>
      </w:r>
      <w:r w:rsidR="00CF2224">
        <w:rPr>
          <w:rFonts w:ascii="Verdana" w:hAnsi="Verdana"/>
          <w:color w:val="000000"/>
          <w:sz w:val="18"/>
          <w:szCs w:val="18"/>
          <w:shd w:val="clear" w:color="auto" w:fill="FFFFFF"/>
          <w:lang w:val="el-GR"/>
        </w:rPr>
        <w:t>8</w:t>
      </w:r>
      <w:r w:rsidRPr="00A31751">
        <w:rPr>
          <w:rFonts w:ascii="Verdana" w:hAnsi="Verdana"/>
          <w:color w:val="000000"/>
          <w:sz w:val="18"/>
          <w:szCs w:val="18"/>
          <w:shd w:val="clear" w:color="auto" w:fill="FFFFFF"/>
          <w:lang w:val="el-GR"/>
        </w:rPr>
        <w:t xml:space="preserve"> χιλιάδες τετραγωνικά μέτρα. Με τις άδειες αυτές προβλέπεται να ανεγερθούν </w:t>
      </w:r>
      <w:r w:rsidR="00CF2224">
        <w:rPr>
          <w:rFonts w:ascii="Verdana" w:hAnsi="Verdana"/>
          <w:color w:val="000000"/>
          <w:sz w:val="18"/>
          <w:szCs w:val="18"/>
          <w:shd w:val="clear" w:color="auto" w:fill="FFFFFF"/>
          <w:lang w:val="el-GR"/>
        </w:rPr>
        <w:t>1.033</w:t>
      </w:r>
      <w:r w:rsidR="005C12AF">
        <w:rPr>
          <w:rFonts w:ascii="Verdana" w:hAnsi="Verdana"/>
          <w:color w:val="000000"/>
          <w:sz w:val="18"/>
          <w:szCs w:val="18"/>
          <w:shd w:val="clear" w:color="auto" w:fill="FFFFFF"/>
          <w:lang w:val="el-GR"/>
        </w:rPr>
        <w:t xml:space="preserve"> </w:t>
      </w:r>
      <w:r w:rsidRPr="00A31751">
        <w:rPr>
          <w:rFonts w:ascii="Verdana" w:hAnsi="Verdana"/>
          <w:color w:val="000000"/>
          <w:sz w:val="18"/>
          <w:szCs w:val="18"/>
          <w:shd w:val="clear" w:color="auto" w:fill="FFFFFF"/>
          <w:lang w:val="el-GR"/>
        </w:rPr>
        <w:t>οικιστικές μονάδες.</w:t>
      </w:r>
    </w:p>
    <w:p w14:paraId="4A197D9A" w14:textId="77777777" w:rsidR="002757B5" w:rsidRPr="00AD1654" w:rsidRDefault="002757B5" w:rsidP="008E2D76">
      <w:pPr>
        <w:jc w:val="both"/>
        <w:rPr>
          <w:rFonts w:ascii="Verdana" w:hAnsi="Verdana"/>
          <w:sz w:val="18"/>
          <w:szCs w:val="18"/>
          <w:shd w:val="clear" w:color="auto" w:fill="FFFFFF"/>
          <w:lang w:val="el-GR"/>
        </w:rPr>
      </w:pPr>
    </w:p>
    <w:p w14:paraId="4EF45EBA" w14:textId="5A418457" w:rsidR="002757B5" w:rsidRDefault="002757B5" w:rsidP="008E2D76">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Κατά την περίοδο Ιανουαρίου – </w:t>
      </w:r>
      <w:r w:rsidR="00CF2224">
        <w:rPr>
          <w:rFonts w:ascii="Verdana" w:hAnsi="Verdana"/>
          <w:sz w:val="18"/>
          <w:szCs w:val="18"/>
          <w:shd w:val="clear" w:color="auto" w:fill="FFFFFF"/>
          <w:lang w:val="el-GR"/>
        </w:rPr>
        <w:t>Μαΐου</w:t>
      </w:r>
      <w:r w:rsidRPr="00A31751">
        <w:rPr>
          <w:rFonts w:ascii="Verdana" w:hAnsi="Verdana"/>
          <w:color w:val="000000"/>
          <w:sz w:val="18"/>
          <w:szCs w:val="18"/>
          <w:shd w:val="clear" w:color="auto" w:fill="FFFFFF"/>
          <w:lang w:val="el-GR"/>
        </w:rPr>
        <w:t xml:space="preserve"> 202</w:t>
      </w:r>
      <w:r w:rsidR="002F5BBC">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 xml:space="preserve">, εκδόθηκαν </w:t>
      </w:r>
      <w:r w:rsidR="001B4A58">
        <w:rPr>
          <w:rFonts w:ascii="Verdana" w:hAnsi="Verdana"/>
          <w:color w:val="000000"/>
          <w:sz w:val="18"/>
          <w:szCs w:val="18"/>
          <w:shd w:val="clear" w:color="auto" w:fill="FFFFFF"/>
          <w:lang w:val="el-GR"/>
        </w:rPr>
        <w:t>2</w:t>
      </w:r>
      <w:r w:rsidRPr="00A31751">
        <w:rPr>
          <w:rFonts w:ascii="Verdana" w:hAnsi="Verdana"/>
          <w:color w:val="000000"/>
          <w:sz w:val="18"/>
          <w:szCs w:val="18"/>
          <w:shd w:val="clear" w:color="auto" w:fill="FFFFFF"/>
          <w:lang w:val="el-GR"/>
        </w:rPr>
        <w:t>.</w:t>
      </w:r>
      <w:r w:rsidR="00CF2224">
        <w:rPr>
          <w:rFonts w:ascii="Verdana" w:hAnsi="Verdana"/>
          <w:color w:val="000000"/>
          <w:sz w:val="18"/>
          <w:szCs w:val="18"/>
          <w:shd w:val="clear" w:color="auto" w:fill="FFFFFF"/>
          <w:lang w:val="el-GR"/>
        </w:rPr>
        <w:t>998</w:t>
      </w:r>
      <w:r w:rsidRPr="00A31751">
        <w:rPr>
          <w:rFonts w:ascii="Verdana" w:hAnsi="Verdana"/>
          <w:color w:val="000000"/>
          <w:sz w:val="18"/>
          <w:szCs w:val="18"/>
          <w:shd w:val="clear" w:color="auto" w:fill="FFFFFF"/>
          <w:lang w:val="el-GR"/>
        </w:rPr>
        <w:t xml:space="preserve"> ά</w:t>
      </w:r>
      <w:r>
        <w:rPr>
          <w:rFonts w:ascii="Verdana" w:hAnsi="Verdana"/>
          <w:color w:val="000000"/>
          <w:sz w:val="18"/>
          <w:szCs w:val="18"/>
          <w:shd w:val="clear" w:color="auto" w:fill="FFFFFF"/>
          <w:lang w:val="el-GR"/>
        </w:rPr>
        <w:t xml:space="preserve">δειες οικοδομής σε σύγκριση με </w:t>
      </w:r>
      <w:r w:rsidR="00CF2224">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w:t>
      </w:r>
      <w:r w:rsidR="00CF2224">
        <w:rPr>
          <w:rFonts w:ascii="Verdana" w:hAnsi="Verdana"/>
          <w:color w:val="000000"/>
          <w:sz w:val="18"/>
          <w:szCs w:val="18"/>
          <w:shd w:val="clear" w:color="auto" w:fill="FFFFFF"/>
          <w:lang w:val="el-GR"/>
        </w:rPr>
        <w:t>272</w:t>
      </w:r>
      <w:r w:rsidRPr="00A31751">
        <w:rPr>
          <w:rFonts w:ascii="Verdana" w:hAnsi="Verdana"/>
          <w:color w:val="000000"/>
          <w:sz w:val="18"/>
          <w:szCs w:val="18"/>
          <w:shd w:val="clear" w:color="auto" w:fill="FFFFFF"/>
          <w:lang w:val="el-GR"/>
        </w:rPr>
        <w:t xml:space="preserve"> την αντίστοιχη περίοδο του προηγούμενου έτους, σημειώνοντας </w:t>
      </w:r>
      <w:r w:rsidR="00460E15">
        <w:rPr>
          <w:rFonts w:ascii="Verdana" w:hAnsi="Verdana"/>
          <w:color w:val="000000"/>
          <w:sz w:val="18"/>
          <w:szCs w:val="18"/>
          <w:shd w:val="clear" w:color="auto" w:fill="FFFFFF"/>
          <w:lang w:val="el-GR"/>
        </w:rPr>
        <w:t>μείωση</w:t>
      </w:r>
      <w:r w:rsidR="00FF5F84">
        <w:rPr>
          <w:rFonts w:ascii="Verdana" w:hAnsi="Verdana"/>
          <w:color w:val="000000"/>
          <w:sz w:val="18"/>
          <w:szCs w:val="18"/>
          <w:shd w:val="clear" w:color="auto" w:fill="FFFFFF"/>
          <w:lang w:val="el-GR"/>
        </w:rPr>
        <w:t xml:space="preserve"> </w:t>
      </w:r>
      <w:r w:rsidR="00CF2224">
        <w:rPr>
          <w:rFonts w:ascii="Verdana" w:hAnsi="Verdana"/>
          <w:color w:val="000000"/>
          <w:sz w:val="18"/>
          <w:szCs w:val="18"/>
          <w:shd w:val="clear" w:color="auto" w:fill="FFFFFF"/>
          <w:lang w:val="el-GR"/>
        </w:rPr>
        <w:t>8</w:t>
      </w:r>
      <w:r w:rsidRPr="00A31751">
        <w:rPr>
          <w:rFonts w:ascii="Verdana" w:hAnsi="Verdana"/>
          <w:color w:val="000000"/>
          <w:sz w:val="18"/>
          <w:szCs w:val="18"/>
          <w:shd w:val="clear" w:color="auto" w:fill="FFFFFF"/>
          <w:lang w:val="el-GR"/>
        </w:rPr>
        <w:t>,</w:t>
      </w:r>
      <w:r w:rsidR="001B4A58">
        <w:rPr>
          <w:rFonts w:ascii="Verdana" w:hAnsi="Verdana"/>
          <w:color w:val="000000"/>
          <w:sz w:val="18"/>
          <w:szCs w:val="18"/>
          <w:shd w:val="clear" w:color="auto" w:fill="FFFFFF"/>
          <w:lang w:val="el-GR"/>
        </w:rPr>
        <w:t>4</w:t>
      </w:r>
      <w:r w:rsidRPr="00A31751">
        <w:rPr>
          <w:rFonts w:ascii="Verdana" w:hAnsi="Verdana"/>
          <w:color w:val="000000"/>
          <w:sz w:val="18"/>
          <w:szCs w:val="18"/>
          <w:shd w:val="clear" w:color="auto" w:fill="FFFFFF"/>
          <w:lang w:val="el-GR"/>
        </w:rPr>
        <w:t xml:space="preserve">%. Η συνολική αξία των αδειών </w:t>
      </w:r>
      <w:r w:rsidRPr="002F4252">
        <w:rPr>
          <w:rFonts w:ascii="Verdana" w:hAnsi="Verdana"/>
          <w:color w:val="000000" w:themeColor="text1"/>
          <w:sz w:val="18"/>
          <w:szCs w:val="18"/>
          <w:shd w:val="clear" w:color="auto" w:fill="FFFFFF"/>
          <w:lang w:val="el-GR"/>
        </w:rPr>
        <w:t xml:space="preserve">αυτών </w:t>
      </w:r>
      <w:r w:rsidR="00AD29DC">
        <w:rPr>
          <w:rFonts w:ascii="Verdana" w:hAnsi="Verdana"/>
          <w:color w:val="000000" w:themeColor="text1"/>
          <w:sz w:val="18"/>
          <w:szCs w:val="18"/>
          <w:shd w:val="clear" w:color="auto" w:fill="FFFFFF"/>
          <w:lang w:val="el-GR"/>
        </w:rPr>
        <w:t xml:space="preserve">αυξήθηκε κατά </w:t>
      </w:r>
      <w:r w:rsidR="00C434D9">
        <w:rPr>
          <w:rFonts w:ascii="Verdana" w:hAnsi="Verdana"/>
          <w:color w:val="000000" w:themeColor="text1"/>
          <w:sz w:val="18"/>
          <w:szCs w:val="18"/>
          <w:shd w:val="clear" w:color="auto" w:fill="FFFFFF"/>
          <w:lang w:val="el-GR"/>
        </w:rPr>
        <w:t>1</w:t>
      </w:r>
      <w:r w:rsidR="00CF2224">
        <w:rPr>
          <w:rFonts w:ascii="Verdana" w:hAnsi="Verdana"/>
          <w:color w:val="000000" w:themeColor="text1"/>
          <w:sz w:val="18"/>
          <w:szCs w:val="18"/>
          <w:shd w:val="clear" w:color="auto" w:fill="FFFFFF"/>
          <w:lang w:val="el-GR"/>
        </w:rPr>
        <w:t>7</w:t>
      </w:r>
      <w:r w:rsidR="00BC53FF">
        <w:rPr>
          <w:rFonts w:ascii="Verdana" w:hAnsi="Verdana"/>
          <w:color w:val="000000" w:themeColor="text1"/>
          <w:sz w:val="18"/>
          <w:szCs w:val="18"/>
          <w:shd w:val="clear" w:color="auto" w:fill="FFFFFF"/>
          <w:lang w:val="el-GR"/>
        </w:rPr>
        <w:t>,</w:t>
      </w:r>
      <w:r w:rsidR="00CF2224">
        <w:rPr>
          <w:rFonts w:ascii="Verdana" w:hAnsi="Verdana"/>
          <w:color w:val="000000" w:themeColor="text1"/>
          <w:sz w:val="18"/>
          <w:szCs w:val="18"/>
          <w:shd w:val="clear" w:color="auto" w:fill="FFFFFF"/>
          <w:lang w:val="el-GR"/>
        </w:rPr>
        <w:t>0</w:t>
      </w:r>
      <w:r w:rsidR="00BC53FF">
        <w:rPr>
          <w:rFonts w:ascii="Verdana" w:hAnsi="Verdana"/>
          <w:color w:val="000000" w:themeColor="text1"/>
          <w:sz w:val="18"/>
          <w:szCs w:val="18"/>
          <w:shd w:val="clear" w:color="auto" w:fill="FFFFFF"/>
          <w:lang w:val="el-GR"/>
        </w:rPr>
        <w:t xml:space="preserve">% και το </w:t>
      </w:r>
      <w:r w:rsidRPr="002F4252">
        <w:rPr>
          <w:rFonts w:ascii="Verdana" w:hAnsi="Verdana"/>
          <w:color w:val="000000" w:themeColor="text1"/>
          <w:sz w:val="18"/>
          <w:szCs w:val="18"/>
          <w:shd w:val="clear" w:color="auto" w:fill="FFFFFF"/>
          <w:lang w:val="el-GR"/>
        </w:rPr>
        <w:t xml:space="preserve">συνολικό εμβαδόν κατά </w:t>
      </w:r>
      <w:r w:rsidR="00CF2224">
        <w:rPr>
          <w:rFonts w:ascii="Verdana" w:hAnsi="Verdana"/>
          <w:color w:val="000000" w:themeColor="text1"/>
          <w:sz w:val="18"/>
          <w:szCs w:val="18"/>
          <w:shd w:val="clear" w:color="auto" w:fill="FFFFFF"/>
          <w:lang w:val="el-GR"/>
        </w:rPr>
        <w:t>3</w:t>
      </w:r>
      <w:r w:rsidRPr="00A31751">
        <w:rPr>
          <w:rFonts w:ascii="Verdana" w:hAnsi="Verdana"/>
          <w:color w:val="000000"/>
          <w:sz w:val="18"/>
          <w:szCs w:val="18"/>
          <w:shd w:val="clear" w:color="auto" w:fill="FFFFFF"/>
          <w:lang w:val="el-GR"/>
        </w:rPr>
        <w:t>,</w:t>
      </w:r>
      <w:r w:rsidR="00CF2224">
        <w:rPr>
          <w:rFonts w:ascii="Verdana" w:hAnsi="Verdana"/>
          <w:color w:val="000000"/>
          <w:sz w:val="18"/>
          <w:szCs w:val="18"/>
          <w:shd w:val="clear" w:color="auto" w:fill="FFFFFF"/>
          <w:lang w:val="el-GR"/>
        </w:rPr>
        <w:t>9</w:t>
      </w:r>
      <w:r w:rsidRPr="00A31751">
        <w:rPr>
          <w:rFonts w:ascii="Verdana" w:hAnsi="Verdana"/>
          <w:color w:val="000000"/>
          <w:sz w:val="18"/>
          <w:szCs w:val="18"/>
          <w:shd w:val="clear" w:color="auto" w:fill="FFFFFF"/>
          <w:lang w:val="el-GR"/>
        </w:rPr>
        <w:t xml:space="preserve">%. Ο αριθμός των οικιστικών μονάδων παρουσίασε </w:t>
      </w:r>
      <w:r w:rsidR="00CF2224">
        <w:rPr>
          <w:rFonts w:ascii="Verdana" w:hAnsi="Verdana"/>
          <w:color w:val="000000"/>
          <w:sz w:val="18"/>
          <w:szCs w:val="18"/>
          <w:shd w:val="clear" w:color="auto" w:fill="FFFFFF"/>
          <w:lang w:val="el-GR"/>
        </w:rPr>
        <w:t>αύξηση</w:t>
      </w:r>
      <w:r w:rsidR="00762A6A">
        <w:rPr>
          <w:rFonts w:ascii="Verdana" w:hAnsi="Verdana"/>
          <w:color w:val="000000"/>
          <w:sz w:val="18"/>
          <w:szCs w:val="18"/>
          <w:shd w:val="clear" w:color="auto" w:fill="FFFFFF"/>
          <w:lang w:val="el-GR"/>
        </w:rPr>
        <w:t xml:space="preserve"> </w:t>
      </w:r>
      <w:r w:rsidRPr="00A31751">
        <w:rPr>
          <w:rFonts w:ascii="Verdana" w:hAnsi="Verdana"/>
          <w:color w:val="000000"/>
          <w:sz w:val="18"/>
          <w:szCs w:val="18"/>
          <w:shd w:val="clear" w:color="auto" w:fill="FFFFFF"/>
          <w:lang w:val="el-GR"/>
        </w:rPr>
        <w:t xml:space="preserve">της τάξης του </w:t>
      </w:r>
      <w:r w:rsidR="00CF2224">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w:t>
      </w:r>
      <w:r w:rsidR="00CF2224">
        <w:rPr>
          <w:rFonts w:ascii="Verdana" w:hAnsi="Verdana"/>
          <w:color w:val="000000"/>
          <w:sz w:val="18"/>
          <w:szCs w:val="18"/>
          <w:shd w:val="clear" w:color="auto" w:fill="FFFFFF"/>
          <w:lang w:val="el-GR"/>
        </w:rPr>
        <w:t>5</w:t>
      </w:r>
      <w:r w:rsidRPr="00A31751">
        <w:rPr>
          <w:rFonts w:ascii="Verdana" w:hAnsi="Verdana"/>
          <w:color w:val="000000"/>
          <w:sz w:val="18"/>
          <w:szCs w:val="18"/>
          <w:shd w:val="clear" w:color="auto" w:fill="FFFFFF"/>
          <w:lang w:val="el-GR"/>
        </w:rPr>
        <w:t>%.</w:t>
      </w:r>
    </w:p>
    <w:p w14:paraId="0FE2E0FC" w14:textId="77777777" w:rsidR="002757B5" w:rsidRDefault="002757B5" w:rsidP="008E2D76">
      <w:pPr>
        <w:jc w:val="both"/>
        <w:rPr>
          <w:rFonts w:ascii="Verdana" w:hAnsi="Verdana"/>
          <w:sz w:val="18"/>
          <w:szCs w:val="18"/>
          <w:shd w:val="clear" w:color="auto" w:fill="FFFFFF"/>
          <w:lang w:val="el-GR"/>
        </w:rPr>
      </w:pPr>
    </w:p>
    <w:p w14:paraId="16042B06" w14:textId="68BE933F" w:rsidR="002757B5" w:rsidRDefault="002757B5" w:rsidP="00302B53">
      <w:pPr>
        <w:jc w:val="both"/>
        <w:rPr>
          <w:rFonts w:ascii="Verdana" w:hAnsi="Verdana"/>
          <w:sz w:val="18"/>
          <w:szCs w:val="18"/>
          <w:shd w:val="clear" w:color="auto" w:fill="FFFFFF"/>
          <w:lang w:val="el-GR"/>
        </w:rPr>
      </w:pPr>
      <w:r>
        <w:rPr>
          <w:rFonts w:ascii="Verdana" w:hAnsi="Verdana"/>
          <w:sz w:val="18"/>
          <w:szCs w:val="18"/>
          <w:shd w:val="clear" w:color="auto" w:fill="FFFFFF"/>
          <w:lang w:val="el-GR"/>
        </w:rPr>
        <w:t>Οι άδειες οικοδομής συνιστούν σημαντική ένδειξη για τη</w:t>
      </w:r>
      <w:r w:rsidR="00AA0297">
        <w:rPr>
          <w:rFonts w:ascii="Verdana" w:hAnsi="Verdana"/>
          <w:sz w:val="18"/>
          <w:szCs w:val="18"/>
          <w:shd w:val="clear" w:color="auto" w:fill="FFFFFF"/>
          <w:lang w:val="el-GR"/>
        </w:rPr>
        <w:t xml:space="preserve"> </w:t>
      </w:r>
      <w:r>
        <w:rPr>
          <w:rFonts w:ascii="Verdana" w:hAnsi="Verdana"/>
          <w:sz w:val="18"/>
          <w:szCs w:val="18"/>
          <w:shd w:val="clear" w:color="auto" w:fill="FFFFFF"/>
          <w:lang w:val="el-GR"/>
        </w:rPr>
        <w:t>μελλοντική δραστηριότητα στον κατασκευαστικό τομέα.</w:t>
      </w:r>
    </w:p>
    <w:p w14:paraId="7223CD72" w14:textId="77777777" w:rsidR="00665709" w:rsidRDefault="00665709" w:rsidP="00302B53">
      <w:pPr>
        <w:jc w:val="both"/>
        <w:rPr>
          <w:rFonts w:ascii="Verdana" w:hAnsi="Verdana"/>
          <w:sz w:val="18"/>
          <w:szCs w:val="18"/>
          <w:shd w:val="clear" w:color="auto" w:fill="FFFFFF"/>
          <w:lang w:val="el-GR"/>
        </w:rPr>
      </w:pPr>
    </w:p>
    <w:p w14:paraId="38F334E9" w14:textId="31B48707" w:rsidR="002757B5" w:rsidRDefault="00CF2224" w:rsidP="008E2D76">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270C6E52" wp14:editId="60798A1E">
            <wp:extent cx="6078220" cy="4279900"/>
            <wp:effectExtent l="0" t="0" r="0" b="6350"/>
            <wp:docPr id="1588052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279900"/>
                    </a:xfrm>
                    <a:prstGeom prst="rect">
                      <a:avLst/>
                    </a:prstGeom>
                    <a:noFill/>
                  </pic:spPr>
                </pic:pic>
              </a:graphicData>
            </a:graphic>
          </wp:inline>
        </w:drawing>
      </w:r>
    </w:p>
    <w:p w14:paraId="65419D2B" w14:textId="1BAECD0C" w:rsidR="009E6FDB" w:rsidRDefault="009E6FDB">
      <w:pPr>
        <w:rPr>
          <w:rFonts w:ascii="Verdana" w:hAnsi="Verdana"/>
          <w:sz w:val="18"/>
          <w:szCs w:val="18"/>
          <w:shd w:val="clear" w:color="auto" w:fill="FFFFFF"/>
          <w:lang w:val="el-GR"/>
        </w:rPr>
      </w:pPr>
      <w:r>
        <w:rPr>
          <w:rFonts w:ascii="Verdana" w:hAnsi="Verdana"/>
          <w:sz w:val="18"/>
          <w:szCs w:val="18"/>
          <w:shd w:val="clear" w:color="auto" w:fill="FFFFFF"/>
          <w:lang w:val="el-GR"/>
        </w:rPr>
        <w:br w:type="page"/>
      </w:r>
    </w:p>
    <w:p w14:paraId="1BFD1769" w14:textId="77777777" w:rsidR="002757B5" w:rsidRDefault="002757B5" w:rsidP="009E6FDB">
      <w:pPr>
        <w:rPr>
          <w:rFonts w:ascii="Verdana" w:hAnsi="Verdana"/>
          <w:sz w:val="18"/>
          <w:szCs w:val="18"/>
          <w:shd w:val="clear" w:color="auto" w:fill="FFFFFF"/>
          <w:lang w:val="el-GR"/>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2757B5" w:rsidRPr="00AD1654" w14:paraId="2AE59D70" w14:textId="77777777" w:rsidTr="00527057">
        <w:trPr>
          <w:trHeight w:val="400"/>
          <w:jc w:val="center"/>
        </w:trPr>
        <w:tc>
          <w:tcPr>
            <w:tcW w:w="3369" w:type="dxa"/>
            <w:tcBorders>
              <w:bottom w:val="single" w:sz="4" w:space="0" w:color="2F5496"/>
            </w:tcBorders>
            <w:shd w:val="clear" w:color="auto" w:fill="auto"/>
            <w:vAlign w:val="center"/>
          </w:tcPr>
          <w:p w14:paraId="58471767"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1</w:t>
            </w:r>
          </w:p>
        </w:tc>
        <w:tc>
          <w:tcPr>
            <w:tcW w:w="1099" w:type="dxa"/>
            <w:tcBorders>
              <w:bottom w:val="single" w:sz="4" w:space="0" w:color="2F5496"/>
            </w:tcBorders>
            <w:shd w:val="clear" w:color="auto" w:fill="auto"/>
            <w:vAlign w:val="center"/>
          </w:tcPr>
          <w:p w14:paraId="3A59B737" w14:textId="77777777" w:rsidR="002757B5" w:rsidRPr="00AD165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1ED688EE" w14:textId="77777777" w:rsidR="002757B5" w:rsidRPr="00AD165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274FE509"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F124431" w14:textId="77777777" w:rsidR="002757B5" w:rsidRPr="00AD165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3ACECEF0" w14:textId="77777777" w:rsidR="002757B5" w:rsidRPr="00AD1654" w:rsidRDefault="002757B5" w:rsidP="008E2D76">
            <w:pPr>
              <w:rPr>
                <w:rFonts w:ascii="Verdana" w:eastAsia="Malgun Gothic" w:hAnsi="Verdana" w:cs="Arial"/>
                <w:b/>
                <w:bCs/>
                <w:color w:val="365F91"/>
                <w:sz w:val="18"/>
                <w:szCs w:val="18"/>
                <w:lang w:val="el-GR"/>
              </w:rPr>
            </w:pPr>
          </w:p>
        </w:tc>
      </w:tr>
      <w:tr w:rsidR="002757B5" w:rsidRPr="00AD1654" w14:paraId="55414689"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45D599C5"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Κατηγορία Έργου</w:t>
            </w:r>
          </w:p>
        </w:tc>
        <w:tc>
          <w:tcPr>
            <w:tcW w:w="4086" w:type="dxa"/>
            <w:gridSpan w:val="3"/>
            <w:tcBorders>
              <w:top w:val="single" w:sz="4" w:space="0" w:color="2F5496"/>
              <w:bottom w:val="single" w:sz="4" w:space="0" w:color="2F5496"/>
            </w:tcBorders>
            <w:shd w:val="clear" w:color="auto" w:fill="auto"/>
            <w:vAlign w:val="center"/>
          </w:tcPr>
          <w:p w14:paraId="2E78EA5E"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Αριθμός Αδειών</w:t>
            </w:r>
          </w:p>
        </w:tc>
        <w:tc>
          <w:tcPr>
            <w:tcW w:w="284" w:type="dxa"/>
            <w:tcBorders>
              <w:top w:val="single" w:sz="4" w:space="0" w:color="2F5496"/>
              <w:bottom w:val="nil"/>
            </w:tcBorders>
            <w:shd w:val="clear" w:color="auto" w:fill="auto"/>
            <w:vAlign w:val="center"/>
          </w:tcPr>
          <w:p w14:paraId="6FC3DCC8"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7F9CD2E"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2757B5" w:rsidRPr="00AD1654" w14:paraId="0419C2FB" w14:textId="77777777" w:rsidTr="00527057">
        <w:trPr>
          <w:trHeight w:val="561"/>
          <w:jc w:val="center"/>
        </w:trPr>
        <w:tc>
          <w:tcPr>
            <w:tcW w:w="3369" w:type="dxa"/>
            <w:vMerge/>
            <w:tcBorders>
              <w:top w:val="nil"/>
              <w:bottom w:val="single" w:sz="4" w:space="0" w:color="2F5496"/>
            </w:tcBorders>
            <w:shd w:val="clear" w:color="auto" w:fill="auto"/>
            <w:vAlign w:val="center"/>
          </w:tcPr>
          <w:p w14:paraId="443BD408"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4641FDB7" w14:textId="3BAF16C5" w:rsidR="002757B5" w:rsidRPr="00AD1654" w:rsidRDefault="00CD507B" w:rsidP="008E2D76">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Μάιος</w:t>
            </w:r>
            <w:r w:rsidR="004248A8">
              <w:rPr>
                <w:rFonts w:ascii="Verdana" w:eastAsia="Malgun Gothic" w:hAnsi="Verdana" w:cs="Arial"/>
                <w:b/>
                <w:bCs/>
                <w:color w:val="365F91"/>
                <w:sz w:val="18"/>
                <w:szCs w:val="18"/>
                <w:lang w:val="el-GR"/>
              </w:rPr>
              <w:t xml:space="preserve"> </w:t>
            </w:r>
            <w:r w:rsidR="002757B5" w:rsidRPr="00AD1654">
              <w:rPr>
                <w:rFonts w:ascii="Verdana" w:eastAsia="Malgun Gothic" w:hAnsi="Verdana" w:cs="Arial"/>
                <w:b/>
                <w:bCs/>
                <w:color w:val="365F91"/>
                <w:sz w:val="18"/>
                <w:szCs w:val="18"/>
                <w:lang w:val="el-GR"/>
              </w:rPr>
              <w:t>202</w:t>
            </w:r>
            <w:r w:rsidR="004248A8">
              <w:rPr>
                <w:rFonts w:ascii="Verdana" w:eastAsia="Malgun Gothic" w:hAnsi="Verdana" w:cs="Arial"/>
                <w:b/>
                <w:bCs/>
                <w:color w:val="365F91"/>
                <w:sz w:val="18"/>
                <w:szCs w:val="18"/>
                <w:lang w:val="el-GR"/>
              </w:rPr>
              <w:t>3</w:t>
            </w:r>
          </w:p>
        </w:tc>
        <w:tc>
          <w:tcPr>
            <w:tcW w:w="1597" w:type="dxa"/>
            <w:tcBorders>
              <w:top w:val="single" w:sz="4" w:space="0" w:color="2F5496"/>
              <w:bottom w:val="single" w:sz="4" w:space="0" w:color="2F5496"/>
            </w:tcBorders>
            <w:shd w:val="clear" w:color="auto" w:fill="auto"/>
            <w:vAlign w:val="center"/>
          </w:tcPr>
          <w:p w14:paraId="6CAF21E8" w14:textId="64EDC1F4" w:rsidR="002757B5" w:rsidRDefault="002757B5" w:rsidP="008E2D76">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w:t>
            </w:r>
            <w:r w:rsidR="00CD507B">
              <w:rPr>
                <w:rFonts w:ascii="Verdana" w:eastAsia="Malgun Gothic" w:hAnsi="Verdana" w:cs="Arial"/>
                <w:b/>
                <w:bCs/>
                <w:color w:val="365F91"/>
                <w:sz w:val="18"/>
                <w:szCs w:val="18"/>
                <w:lang w:val="el-GR"/>
              </w:rPr>
              <w:t>Μάιος</w:t>
            </w:r>
          </w:p>
          <w:p w14:paraId="15B4A59D" w14:textId="7DE1E23A" w:rsidR="002757B5" w:rsidRPr="00AD1654" w:rsidRDefault="002757B5" w:rsidP="008E2D76">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w:t>
            </w:r>
            <w:r w:rsidR="004248A8">
              <w:rPr>
                <w:rFonts w:ascii="Verdana" w:eastAsia="Malgun Gothic" w:hAnsi="Verdana" w:cs="Arial"/>
                <w:b/>
                <w:bCs/>
                <w:color w:val="365F91"/>
                <w:sz w:val="18"/>
                <w:szCs w:val="18"/>
                <w:lang w:val="el-GR"/>
              </w:rPr>
              <w:t>3</w:t>
            </w:r>
          </w:p>
        </w:tc>
        <w:tc>
          <w:tcPr>
            <w:tcW w:w="1390" w:type="dxa"/>
            <w:tcBorders>
              <w:top w:val="single" w:sz="4" w:space="0" w:color="2F5496"/>
              <w:bottom w:val="single" w:sz="4" w:space="0" w:color="2F5496"/>
            </w:tcBorders>
            <w:shd w:val="clear" w:color="auto" w:fill="auto"/>
            <w:vAlign w:val="center"/>
          </w:tcPr>
          <w:p w14:paraId="4E4233E7" w14:textId="60654531" w:rsidR="002757B5" w:rsidRPr="007D33AA" w:rsidRDefault="002757B5" w:rsidP="008E2D76">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sidR="00CD507B">
              <w:rPr>
                <w:rFonts w:ascii="Verdana" w:eastAsia="Malgun Gothic" w:hAnsi="Verdana" w:cs="Arial"/>
                <w:b/>
                <w:bCs/>
                <w:color w:val="365F91"/>
                <w:sz w:val="18"/>
                <w:szCs w:val="18"/>
                <w:lang w:val="el-GR"/>
              </w:rPr>
              <w:t>Μάιος</w:t>
            </w:r>
            <w:r w:rsidR="00665709">
              <w:rPr>
                <w:rFonts w:ascii="Verdana" w:eastAsia="Malgun Gothic" w:hAnsi="Verdana" w:cs="Arial"/>
                <w:b/>
                <w:bCs/>
                <w:color w:val="365F91"/>
                <w:sz w:val="18"/>
                <w:szCs w:val="18"/>
                <w:lang w:val="el-GR"/>
              </w:rPr>
              <w:t xml:space="preserve"> </w:t>
            </w:r>
            <w:r w:rsidRPr="007D33AA">
              <w:rPr>
                <w:rFonts w:ascii="Verdana" w:eastAsia="Malgun Gothic" w:hAnsi="Verdana" w:cs="Arial"/>
                <w:b/>
                <w:bCs/>
                <w:color w:val="365F91"/>
                <w:sz w:val="18"/>
                <w:szCs w:val="18"/>
                <w:lang w:val="el-GR"/>
              </w:rPr>
              <w:t>202</w:t>
            </w:r>
            <w:r w:rsidR="004248A8">
              <w:rPr>
                <w:rFonts w:ascii="Verdana" w:eastAsia="Malgun Gothic" w:hAnsi="Verdana" w:cs="Arial"/>
                <w:b/>
                <w:bCs/>
                <w:color w:val="365F91"/>
                <w:sz w:val="18"/>
                <w:szCs w:val="18"/>
                <w:lang w:val="el-GR"/>
              </w:rPr>
              <w:t>2</w:t>
            </w:r>
          </w:p>
        </w:tc>
        <w:tc>
          <w:tcPr>
            <w:tcW w:w="284" w:type="dxa"/>
            <w:tcBorders>
              <w:top w:val="nil"/>
              <w:bottom w:val="single" w:sz="4" w:space="0" w:color="2F5496"/>
            </w:tcBorders>
            <w:shd w:val="clear" w:color="auto" w:fill="auto"/>
            <w:vAlign w:val="center"/>
          </w:tcPr>
          <w:p w14:paraId="5CCE03C7"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6673C17B" w14:textId="5777C6A6" w:rsidR="002757B5"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w:t>
            </w:r>
            <w:r w:rsidR="00CD507B">
              <w:rPr>
                <w:rFonts w:ascii="Verdana" w:eastAsia="Malgun Gothic" w:hAnsi="Verdana" w:cs="Arial"/>
                <w:b/>
                <w:bCs/>
                <w:color w:val="365F91"/>
                <w:sz w:val="18"/>
                <w:szCs w:val="18"/>
                <w:lang w:val="el-GR"/>
              </w:rPr>
              <w:t>Μάιος</w:t>
            </w: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202</w:t>
            </w:r>
            <w:r w:rsidR="004248A8">
              <w:rPr>
                <w:rFonts w:ascii="Verdana" w:eastAsia="Malgun Gothic" w:hAnsi="Verdana" w:cs="Arial"/>
                <w:b/>
                <w:bCs/>
                <w:color w:val="365F91"/>
                <w:sz w:val="18"/>
                <w:szCs w:val="18"/>
                <w:lang w:val="el-GR"/>
              </w:rPr>
              <w:t>3</w:t>
            </w:r>
            <w:r w:rsidRPr="00AD1654">
              <w:rPr>
                <w:rFonts w:ascii="Verdana" w:eastAsia="Malgun Gothic" w:hAnsi="Verdana" w:cs="Arial"/>
                <w:b/>
                <w:bCs/>
                <w:color w:val="365F91"/>
                <w:sz w:val="18"/>
                <w:szCs w:val="18"/>
                <w:lang w:val="el-GR"/>
              </w:rPr>
              <w:t>/</w:t>
            </w:r>
          </w:p>
          <w:p w14:paraId="01D283DF" w14:textId="48B99087" w:rsidR="002757B5" w:rsidRPr="00AD1654" w:rsidRDefault="002757B5" w:rsidP="008E2D76">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w:t>
            </w:r>
            <w:r w:rsidR="00CD507B">
              <w:rPr>
                <w:rFonts w:ascii="Verdana" w:eastAsia="Malgun Gothic" w:hAnsi="Verdana" w:cs="Arial"/>
                <w:b/>
                <w:bCs/>
                <w:color w:val="365F91"/>
                <w:sz w:val="18"/>
                <w:szCs w:val="18"/>
                <w:lang w:val="el-GR"/>
              </w:rPr>
              <w:t>Μάιος</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w:t>
            </w:r>
            <w:r w:rsidR="004248A8">
              <w:rPr>
                <w:rFonts w:ascii="Verdana" w:eastAsia="Malgun Gothic" w:hAnsi="Verdana" w:cs="Arial"/>
                <w:b/>
                <w:bCs/>
                <w:color w:val="365F91"/>
                <w:sz w:val="18"/>
                <w:szCs w:val="18"/>
                <w:lang w:val="el-GR"/>
              </w:rPr>
              <w:t>2</w:t>
            </w:r>
          </w:p>
        </w:tc>
      </w:tr>
      <w:tr w:rsidR="002757B5" w:rsidRPr="00AD1654" w14:paraId="413A5BE9" w14:textId="77777777" w:rsidTr="00527057">
        <w:trPr>
          <w:trHeight w:val="510"/>
          <w:jc w:val="center"/>
        </w:trPr>
        <w:tc>
          <w:tcPr>
            <w:tcW w:w="3369" w:type="dxa"/>
            <w:tcBorders>
              <w:top w:val="single" w:sz="4" w:space="0" w:color="2F5496"/>
              <w:bottom w:val="nil"/>
            </w:tcBorders>
            <w:shd w:val="clear" w:color="auto" w:fill="auto"/>
            <w:vAlign w:val="center"/>
          </w:tcPr>
          <w:p w14:paraId="6B59B6CE"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Οικιστικά Κτίρια</w:t>
            </w:r>
          </w:p>
        </w:tc>
        <w:tc>
          <w:tcPr>
            <w:tcW w:w="1099" w:type="dxa"/>
            <w:tcBorders>
              <w:top w:val="single" w:sz="4" w:space="0" w:color="2F5496"/>
              <w:bottom w:val="nil"/>
            </w:tcBorders>
            <w:shd w:val="clear" w:color="auto" w:fill="auto"/>
            <w:vAlign w:val="center"/>
          </w:tcPr>
          <w:p w14:paraId="6BC6E054" w14:textId="11AA2559" w:rsidR="002757B5" w:rsidRPr="00BE2F95" w:rsidRDefault="00CD507B" w:rsidP="008E2D7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425</w:t>
            </w:r>
          </w:p>
        </w:tc>
        <w:tc>
          <w:tcPr>
            <w:tcW w:w="1597" w:type="dxa"/>
            <w:tcBorders>
              <w:top w:val="single" w:sz="4" w:space="0" w:color="2F5496"/>
              <w:bottom w:val="nil"/>
            </w:tcBorders>
            <w:shd w:val="clear" w:color="auto" w:fill="auto"/>
            <w:vAlign w:val="center"/>
          </w:tcPr>
          <w:p w14:paraId="4798EFF9" w14:textId="07A2E80F" w:rsidR="002757B5" w:rsidRPr="00BE2F95" w:rsidRDefault="00CD507B" w:rsidP="008E2D76">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004E29FA">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043</w:t>
            </w:r>
          </w:p>
        </w:tc>
        <w:tc>
          <w:tcPr>
            <w:tcW w:w="1390" w:type="dxa"/>
            <w:tcBorders>
              <w:top w:val="single" w:sz="4" w:space="0" w:color="2F5496"/>
              <w:bottom w:val="nil"/>
            </w:tcBorders>
            <w:shd w:val="clear" w:color="auto" w:fill="auto"/>
            <w:vAlign w:val="center"/>
          </w:tcPr>
          <w:p w14:paraId="513B0E3B" w14:textId="3CFD64FE" w:rsidR="002757B5" w:rsidRPr="00AD1654" w:rsidRDefault="00CD507B"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4E29FA">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241</w:t>
            </w:r>
          </w:p>
        </w:tc>
        <w:tc>
          <w:tcPr>
            <w:tcW w:w="284" w:type="dxa"/>
            <w:tcBorders>
              <w:top w:val="single" w:sz="4" w:space="0" w:color="2F5496"/>
              <w:bottom w:val="nil"/>
            </w:tcBorders>
            <w:shd w:val="clear" w:color="auto" w:fill="auto"/>
          </w:tcPr>
          <w:p w14:paraId="619DC10D"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7C0404D5" w14:textId="0388EE51" w:rsidR="002757B5" w:rsidRPr="00BE2F95" w:rsidRDefault="002757B5" w:rsidP="008E2D76">
            <w:pPr>
              <w:ind w:right="680"/>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00CD507B">
              <w:rPr>
                <w:rFonts w:ascii="Verdana" w:eastAsia="Malgun Gothic" w:hAnsi="Verdana" w:cs="Arial"/>
                <w:color w:val="365F91"/>
                <w:sz w:val="18"/>
                <w:szCs w:val="18"/>
                <w:lang w:val="el-GR"/>
              </w:rPr>
              <w:t>8</w:t>
            </w:r>
            <w:r w:rsidRPr="00AD1654">
              <w:rPr>
                <w:rFonts w:ascii="Verdana" w:eastAsia="Malgun Gothic" w:hAnsi="Verdana" w:cs="Arial"/>
                <w:color w:val="365F91"/>
                <w:sz w:val="18"/>
                <w:szCs w:val="18"/>
                <w:lang w:val="el-GR"/>
              </w:rPr>
              <w:t>,</w:t>
            </w:r>
            <w:r w:rsidR="00CD507B">
              <w:rPr>
                <w:rFonts w:ascii="Verdana" w:eastAsia="Malgun Gothic" w:hAnsi="Verdana" w:cs="Arial"/>
                <w:color w:val="365F91"/>
                <w:sz w:val="18"/>
                <w:szCs w:val="18"/>
                <w:lang w:val="el-GR"/>
              </w:rPr>
              <w:t>8</w:t>
            </w:r>
          </w:p>
        </w:tc>
      </w:tr>
      <w:tr w:rsidR="002757B5" w:rsidRPr="00AD1654" w14:paraId="04241573" w14:textId="77777777" w:rsidTr="00527057">
        <w:trPr>
          <w:trHeight w:val="510"/>
          <w:jc w:val="center"/>
        </w:trPr>
        <w:tc>
          <w:tcPr>
            <w:tcW w:w="3369" w:type="dxa"/>
            <w:tcBorders>
              <w:top w:val="nil"/>
            </w:tcBorders>
            <w:shd w:val="clear" w:color="auto" w:fill="auto"/>
            <w:vAlign w:val="center"/>
          </w:tcPr>
          <w:p w14:paraId="76E4CF49"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Μη Οικιστικά Κτίρια</w:t>
            </w:r>
          </w:p>
        </w:tc>
        <w:tc>
          <w:tcPr>
            <w:tcW w:w="1099" w:type="dxa"/>
            <w:tcBorders>
              <w:top w:val="nil"/>
            </w:tcBorders>
            <w:shd w:val="clear" w:color="auto" w:fill="auto"/>
            <w:vAlign w:val="center"/>
          </w:tcPr>
          <w:p w14:paraId="42F114F6" w14:textId="536E9A60" w:rsidR="002757B5" w:rsidRPr="00BE2F95" w:rsidRDefault="00CD507B" w:rsidP="008E2D7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112</w:t>
            </w:r>
          </w:p>
        </w:tc>
        <w:tc>
          <w:tcPr>
            <w:tcW w:w="1597" w:type="dxa"/>
            <w:tcBorders>
              <w:top w:val="nil"/>
            </w:tcBorders>
            <w:shd w:val="clear" w:color="auto" w:fill="auto"/>
            <w:vAlign w:val="center"/>
          </w:tcPr>
          <w:p w14:paraId="35BDFB82" w14:textId="7283770F" w:rsidR="002757B5" w:rsidRPr="00BE2F95" w:rsidRDefault="00CD507B" w:rsidP="008E2D76">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465</w:t>
            </w:r>
          </w:p>
        </w:tc>
        <w:tc>
          <w:tcPr>
            <w:tcW w:w="1390" w:type="dxa"/>
            <w:tcBorders>
              <w:top w:val="nil"/>
            </w:tcBorders>
            <w:shd w:val="clear" w:color="auto" w:fill="auto"/>
            <w:vAlign w:val="center"/>
          </w:tcPr>
          <w:p w14:paraId="54667168" w14:textId="0B4F61C5" w:rsidR="002757B5" w:rsidRPr="00AD1654" w:rsidRDefault="00CD507B"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507</w:t>
            </w:r>
          </w:p>
        </w:tc>
        <w:tc>
          <w:tcPr>
            <w:tcW w:w="284" w:type="dxa"/>
            <w:tcBorders>
              <w:top w:val="nil"/>
            </w:tcBorders>
            <w:shd w:val="clear" w:color="auto" w:fill="auto"/>
          </w:tcPr>
          <w:p w14:paraId="7919920C"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6504CC72" w14:textId="5037C1E1" w:rsidR="002757B5" w:rsidRPr="00BE2F95" w:rsidRDefault="00840C5A" w:rsidP="008E2D76">
            <w:pPr>
              <w:ind w:right="680"/>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00CD507B">
              <w:rPr>
                <w:rFonts w:ascii="Verdana" w:eastAsia="Malgun Gothic" w:hAnsi="Verdana" w:cs="Arial"/>
                <w:color w:val="365F91"/>
                <w:sz w:val="18"/>
                <w:szCs w:val="18"/>
                <w:lang w:val="el-GR"/>
              </w:rPr>
              <w:t>8</w:t>
            </w:r>
            <w:r w:rsidR="002757B5" w:rsidRPr="00AD1654">
              <w:rPr>
                <w:rFonts w:ascii="Verdana" w:eastAsia="Malgun Gothic" w:hAnsi="Verdana" w:cs="Arial"/>
                <w:color w:val="365F91"/>
                <w:sz w:val="18"/>
                <w:szCs w:val="18"/>
                <w:lang w:val="el-GR"/>
              </w:rPr>
              <w:t>,</w:t>
            </w:r>
            <w:r w:rsidR="00CD507B">
              <w:rPr>
                <w:rFonts w:ascii="Verdana" w:eastAsia="Malgun Gothic" w:hAnsi="Verdana" w:cs="Arial"/>
                <w:color w:val="365F91"/>
                <w:sz w:val="18"/>
                <w:szCs w:val="18"/>
                <w:lang w:val="el-GR"/>
              </w:rPr>
              <w:t>3</w:t>
            </w:r>
          </w:p>
        </w:tc>
      </w:tr>
      <w:tr w:rsidR="002757B5" w:rsidRPr="00AD1654" w14:paraId="441F2DDA" w14:textId="77777777" w:rsidTr="00527057">
        <w:trPr>
          <w:trHeight w:val="510"/>
          <w:jc w:val="center"/>
        </w:trPr>
        <w:tc>
          <w:tcPr>
            <w:tcW w:w="3369" w:type="dxa"/>
            <w:shd w:val="clear" w:color="auto" w:fill="auto"/>
            <w:vAlign w:val="center"/>
          </w:tcPr>
          <w:p w14:paraId="77577CB2"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Έργα Πολιτικού Μηχανικού</w:t>
            </w:r>
          </w:p>
        </w:tc>
        <w:tc>
          <w:tcPr>
            <w:tcW w:w="1099" w:type="dxa"/>
            <w:shd w:val="clear" w:color="auto" w:fill="auto"/>
            <w:vAlign w:val="center"/>
          </w:tcPr>
          <w:p w14:paraId="7257A109" w14:textId="594C709F" w:rsidR="002757B5" w:rsidRPr="00AD1654" w:rsidRDefault="00CD507B"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38</w:t>
            </w:r>
          </w:p>
        </w:tc>
        <w:tc>
          <w:tcPr>
            <w:tcW w:w="1597" w:type="dxa"/>
            <w:shd w:val="clear" w:color="auto" w:fill="auto"/>
            <w:vAlign w:val="center"/>
          </w:tcPr>
          <w:p w14:paraId="26C9D786" w14:textId="3CFC5250" w:rsidR="002757B5" w:rsidRPr="00AD1654" w:rsidRDefault="008274FA"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CD507B">
              <w:rPr>
                <w:rFonts w:ascii="Verdana" w:eastAsia="Malgun Gothic" w:hAnsi="Verdana" w:cs="Arial"/>
                <w:color w:val="365F91"/>
                <w:sz w:val="18"/>
                <w:szCs w:val="18"/>
                <w:lang w:val="el-GR"/>
              </w:rPr>
              <w:t>63</w:t>
            </w:r>
          </w:p>
        </w:tc>
        <w:tc>
          <w:tcPr>
            <w:tcW w:w="1390" w:type="dxa"/>
            <w:shd w:val="clear" w:color="auto" w:fill="auto"/>
            <w:vAlign w:val="center"/>
          </w:tcPr>
          <w:p w14:paraId="285DEFE5" w14:textId="65BC3036" w:rsidR="002757B5" w:rsidRPr="00AD1654" w:rsidRDefault="00CD507B"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213</w:t>
            </w:r>
          </w:p>
        </w:tc>
        <w:tc>
          <w:tcPr>
            <w:tcW w:w="284" w:type="dxa"/>
            <w:shd w:val="clear" w:color="auto" w:fill="auto"/>
          </w:tcPr>
          <w:p w14:paraId="36C8F138"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55DAC0B1" w14:textId="33AA2030" w:rsidR="002757B5" w:rsidRPr="00AD1654" w:rsidRDefault="004248A8"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CD507B">
              <w:rPr>
                <w:rFonts w:ascii="Verdana" w:eastAsia="Malgun Gothic" w:hAnsi="Verdana" w:cs="Arial"/>
                <w:color w:val="365F91"/>
                <w:sz w:val="18"/>
                <w:szCs w:val="18"/>
                <w:lang w:val="el-GR"/>
              </w:rPr>
              <w:t>23</w:t>
            </w:r>
            <w:r w:rsidR="002757B5" w:rsidRPr="00AD1654">
              <w:rPr>
                <w:rFonts w:ascii="Verdana" w:eastAsia="Malgun Gothic" w:hAnsi="Verdana" w:cs="Arial"/>
                <w:color w:val="365F91"/>
                <w:sz w:val="18"/>
                <w:szCs w:val="18"/>
                <w:lang w:val="el-GR"/>
              </w:rPr>
              <w:t>,</w:t>
            </w:r>
            <w:r w:rsidR="00CD507B">
              <w:rPr>
                <w:rFonts w:ascii="Verdana" w:eastAsia="Malgun Gothic" w:hAnsi="Verdana" w:cs="Arial"/>
                <w:color w:val="365F91"/>
                <w:sz w:val="18"/>
                <w:szCs w:val="18"/>
                <w:lang w:val="el-GR"/>
              </w:rPr>
              <w:t>5</w:t>
            </w:r>
          </w:p>
        </w:tc>
      </w:tr>
      <w:tr w:rsidR="002757B5" w:rsidRPr="00AD1654" w14:paraId="09A06929" w14:textId="77777777" w:rsidTr="00527057">
        <w:trPr>
          <w:trHeight w:val="510"/>
          <w:jc w:val="center"/>
        </w:trPr>
        <w:tc>
          <w:tcPr>
            <w:tcW w:w="3369" w:type="dxa"/>
            <w:shd w:val="clear" w:color="auto" w:fill="auto"/>
            <w:vAlign w:val="center"/>
          </w:tcPr>
          <w:p w14:paraId="7B2EDF14"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Διαίρεση Οικοπέδων</w:t>
            </w:r>
          </w:p>
        </w:tc>
        <w:tc>
          <w:tcPr>
            <w:tcW w:w="1099" w:type="dxa"/>
            <w:shd w:val="clear" w:color="auto" w:fill="auto"/>
            <w:vAlign w:val="center"/>
          </w:tcPr>
          <w:p w14:paraId="50310F21" w14:textId="4F50B5DE" w:rsidR="002757B5" w:rsidRPr="00AD1654" w:rsidRDefault="008274FA"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51</w:t>
            </w:r>
          </w:p>
        </w:tc>
        <w:tc>
          <w:tcPr>
            <w:tcW w:w="1597" w:type="dxa"/>
            <w:shd w:val="clear" w:color="auto" w:fill="auto"/>
            <w:vAlign w:val="center"/>
          </w:tcPr>
          <w:p w14:paraId="051E516A" w14:textId="38707A9B" w:rsidR="002757B5" w:rsidRPr="00AD1654" w:rsidRDefault="00CD507B"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234</w:t>
            </w:r>
          </w:p>
        </w:tc>
        <w:tc>
          <w:tcPr>
            <w:tcW w:w="1390" w:type="dxa"/>
            <w:shd w:val="clear" w:color="auto" w:fill="auto"/>
            <w:vAlign w:val="center"/>
          </w:tcPr>
          <w:p w14:paraId="7725FC9D" w14:textId="1F4D361B" w:rsidR="002757B5" w:rsidRPr="00AD1654" w:rsidRDefault="00CD507B"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230</w:t>
            </w:r>
          </w:p>
        </w:tc>
        <w:tc>
          <w:tcPr>
            <w:tcW w:w="284" w:type="dxa"/>
            <w:shd w:val="clear" w:color="auto" w:fill="auto"/>
          </w:tcPr>
          <w:p w14:paraId="0758FA37"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7B83C819" w14:textId="4E3955C7" w:rsidR="002757B5" w:rsidRPr="00AD1654" w:rsidRDefault="00CD507B"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w:t>
            </w:r>
          </w:p>
        </w:tc>
      </w:tr>
      <w:tr w:rsidR="002757B5" w:rsidRPr="00AD1654" w14:paraId="4E001079" w14:textId="77777777" w:rsidTr="00527057">
        <w:trPr>
          <w:trHeight w:val="510"/>
          <w:jc w:val="center"/>
        </w:trPr>
        <w:tc>
          <w:tcPr>
            <w:tcW w:w="3369" w:type="dxa"/>
            <w:tcBorders>
              <w:bottom w:val="single" w:sz="4" w:space="0" w:color="2F5496"/>
            </w:tcBorders>
            <w:shd w:val="clear" w:color="auto" w:fill="auto"/>
            <w:vAlign w:val="center"/>
          </w:tcPr>
          <w:p w14:paraId="69EF09F5"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Κατασκευή Δρόμων</w:t>
            </w:r>
          </w:p>
        </w:tc>
        <w:tc>
          <w:tcPr>
            <w:tcW w:w="1099" w:type="dxa"/>
            <w:tcBorders>
              <w:bottom w:val="single" w:sz="4" w:space="0" w:color="2F5496"/>
            </w:tcBorders>
            <w:shd w:val="clear" w:color="auto" w:fill="auto"/>
            <w:vAlign w:val="center"/>
          </w:tcPr>
          <w:p w14:paraId="125DE176" w14:textId="75F1F71B" w:rsidR="002757B5" w:rsidRPr="00AD1654" w:rsidRDefault="00CD507B"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w:t>
            </w:r>
          </w:p>
        </w:tc>
        <w:tc>
          <w:tcPr>
            <w:tcW w:w="1597" w:type="dxa"/>
            <w:tcBorders>
              <w:bottom w:val="single" w:sz="4" w:space="0" w:color="2F5496"/>
            </w:tcBorders>
            <w:shd w:val="clear" w:color="auto" w:fill="auto"/>
            <w:vAlign w:val="center"/>
          </w:tcPr>
          <w:p w14:paraId="369F1D19" w14:textId="5D7BB756" w:rsidR="002757B5" w:rsidRPr="00AD1654" w:rsidRDefault="00CD507B"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93</w:t>
            </w:r>
          </w:p>
        </w:tc>
        <w:tc>
          <w:tcPr>
            <w:tcW w:w="1390" w:type="dxa"/>
            <w:tcBorders>
              <w:bottom w:val="single" w:sz="4" w:space="0" w:color="2F5496"/>
            </w:tcBorders>
            <w:shd w:val="clear" w:color="auto" w:fill="auto"/>
            <w:vAlign w:val="center"/>
          </w:tcPr>
          <w:p w14:paraId="112C0886" w14:textId="6966B566" w:rsidR="002757B5" w:rsidRPr="00AD1654" w:rsidRDefault="00CD507B"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81</w:t>
            </w:r>
          </w:p>
        </w:tc>
        <w:tc>
          <w:tcPr>
            <w:tcW w:w="284" w:type="dxa"/>
            <w:tcBorders>
              <w:bottom w:val="single" w:sz="4" w:space="0" w:color="2F5496"/>
            </w:tcBorders>
            <w:shd w:val="clear" w:color="auto" w:fill="auto"/>
          </w:tcPr>
          <w:p w14:paraId="614FB83F"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4A5C323C" w14:textId="3C906DA7" w:rsidR="002757B5" w:rsidRPr="00AD1654" w:rsidRDefault="004E29FA"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CD507B">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sidR="00CD507B">
              <w:rPr>
                <w:rFonts w:ascii="Verdana" w:eastAsia="Malgun Gothic" w:hAnsi="Verdana" w:cs="Arial"/>
                <w:color w:val="365F91"/>
                <w:sz w:val="18"/>
                <w:szCs w:val="18"/>
                <w:lang w:val="el-GR"/>
              </w:rPr>
              <w:t>8</w:t>
            </w:r>
          </w:p>
        </w:tc>
      </w:tr>
      <w:tr w:rsidR="002757B5" w:rsidRPr="00AD1654" w14:paraId="41B232EC" w14:textId="77777777" w:rsidTr="00527057">
        <w:trPr>
          <w:trHeight w:val="484"/>
          <w:jc w:val="center"/>
        </w:trPr>
        <w:tc>
          <w:tcPr>
            <w:tcW w:w="3369" w:type="dxa"/>
            <w:tcBorders>
              <w:top w:val="single" w:sz="4" w:space="0" w:color="2F5496"/>
              <w:bottom w:val="single" w:sz="4" w:space="0" w:color="2F5496"/>
            </w:tcBorders>
            <w:shd w:val="clear" w:color="auto" w:fill="auto"/>
            <w:vAlign w:val="center"/>
          </w:tcPr>
          <w:p w14:paraId="7384C247"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471E1335" w14:textId="57675CD9" w:rsidR="002757B5" w:rsidRPr="00AD1654" w:rsidRDefault="00CD507B" w:rsidP="008E2D76">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647</w:t>
            </w:r>
          </w:p>
        </w:tc>
        <w:tc>
          <w:tcPr>
            <w:tcW w:w="1597" w:type="dxa"/>
            <w:tcBorders>
              <w:top w:val="single" w:sz="4" w:space="0" w:color="2F5496"/>
              <w:bottom w:val="single" w:sz="4" w:space="0" w:color="2F5496"/>
            </w:tcBorders>
            <w:shd w:val="clear" w:color="auto" w:fill="auto"/>
            <w:vAlign w:val="center"/>
          </w:tcPr>
          <w:p w14:paraId="67D3A401" w14:textId="2FD84D6B" w:rsidR="002757B5" w:rsidRPr="00AD1654" w:rsidRDefault="008274FA" w:rsidP="008E2D76">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w:t>
            </w:r>
            <w:r w:rsidR="002757B5">
              <w:rPr>
                <w:rFonts w:ascii="Verdana" w:eastAsia="Malgun Gothic" w:hAnsi="Verdana" w:cs="Arial"/>
                <w:b/>
                <w:bCs/>
                <w:color w:val="365F91"/>
                <w:sz w:val="18"/>
                <w:szCs w:val="18"/>
              </w:rPr>
              <w:t>.</w:t>
            </w:r>
            <w:r w:rsidR="00CD507B">
              <w:rPr>
                <w:rFonts w:ascii="Verdana" w:eastAsia="Malgun Gothic" w:hAnsi="Verdana" w:cs="Arial"/>
                <w:b/>
                <w:bCs/>
                <w:color w:val="365F91"/>
                <w:sz w:val="18"/>
                <w:szCs w:val="18"/>
                <w:lang w:val="el-GR"/>
              </w:rPr>
              <w:t>998</w:t>
            </w:r>
          </w:p>
        </w:tc>
        <w:tc>
          <w:tcPr>
            <w:tcW w:w="1390" w:type="dxa"/>
            <w:tcBorders>
              <w:top w:val="single" w:sz="4" w:space="0" w:color="2F5496"/>
              <w:bottom w:val="single" w:sz="4" w:space="0" w:color="2F5496"/>
            </w:tcBorders>
            <w:shd w:val="clear" w:color="auto" w:fill="auto"/>
            <w:vAlign w:val="center"/>
          </w:tcPr>
          <w:p w14:paraId="3D47ACB4" w14:textId="5EC25AA4" w:rsidR="002757B5" w:rsidRPr="00AD1654" w:rsidRDefault="00CD507B" w:rsidP="008E2D76">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3</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272</w:t>
            </w:r>
          </w:p>
        </w:tc>
        <w:tc>
          <w:tcPr>
            <w:tcW w:w="284" w:type="dxa"/>
            <w:tcBorders>
              <w:top w:val="single" w:sz="4" w:space="0" w:color="2F5496"/>
              <w:bottom w:val="single" w:sz="4" w:space="0" w:color="2F5496"/>
            </w:tcBorders>
            <w:shd w:val="clear" w:color="auto" w:fill="auto"/>
          </w:tcPr>
          <w:p w14:paraId="01B95647" w14:textId="77777777" w:rsidR="002757B5" w:rsidRPr="00AD1654" w:rsidRDefault="002757B5" w:rsidP="008E2D76">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3E2F8FF3" w14:textId="164C558F" w:rsidR="002757B5" w:rsidRPr="00AD1654" w:rsidRDefault="00840C5A" w:rsidP="008E2D76">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w:t>
            </w:r>
            <w:r w:rsidR="00CD507B">
              <w:rPr>
                <w:rFonts w:ascii="Verdana" w:eastAsia="Malgun Gothic" w:hAnsi="Verdana" w:cs="Arial"/>
                <w:b/>
                <w:bCs/>
                <w:color w:val="365F91"/>
                <w:sz w:val="18"/>
                <w:szCs w:val="18"/>
                <w:lang w:val="el-GR"/>
              </w:rPr>
              <w:t>8</w:t>
            </w:r>
            <w:r w:rsidR="002757B5" w:rsidRPr="00AD1654">
              <w:rPr>
                <w:rFonts w:ascii="Verdana" w:eastAsia="Malgun Gothic" w:hAnsi="Verdana" w:cs="Arial"/>
                <w:b/>
                <w:bCs/>
                <w:color w:val="365F91"/>
                <w:sz w:val="18"/>
                <w:szCs w:val="18"/>
                <w:lang w:val="el-GR"/>
              </w:rPr>
              <w:t>,</w:t>
            </w:r>
            <w:r w:rsidR="008274FA">
              <w:rPr>
                <w:rFonts w:ascii="Verdana" w:eastAsia="Malgun Gothic" w:hAnsi="Verdana" w:cs="Arial"/>
                <w:b/>
                <w:bCs/>
                <w:color w:val="365F91"/>
                <w:sz w:val="18"/>
                <w:szCs w:val="18"/>
                <w:lang w:val="el-GR"/>
              </w:rPr>
              <w:t>4</w:t>
            </w:r>
          </w:p>
        </w:tc>
      </w:tr>
    </w:tbl>
    <w:p w14:paraId="6C5869D0" w14:textId="77777777" w:rsidR="002757B5" w:rsidRDefault="002757B5" w:rsidP="008E2D76">
      <w:pPr>
        <w:jc w:val="both"/>
        <w:rPr>
          <w:rFonts w:ascii="Verdana" w:eastAsia="Malgun Gothic" w:hAnsi="Verdana" w:cs="Arial"/>
          <w:sz w:val="18"/>
          <w:szCs w:val="18"/>
          <w:lang w:val="el-GR"/>
        </w:rPr>
      </w:pPr>
    </w:p>
    <w:p w14:paraId="16E047DA" w14:textId="77777777" w:rsidR="002757B5" w:rsidRPr="00AD1654" w:rsidRDefault="002757B5" w:rsidP="008E2D76">
      <w:pPr>
        <w:jc w:val="both"/>
        <w:rPr>
          <w:rFonts w:ascii="Verdana" w:eastAsia="Malgun Gothic" w:hAnsi="Verdana" w:cs="Arial"/>
          <w:sz w:val="18"/>
          <w:szCs w:val="18"/>
          <w:lang w:val="el-GR"/>
        </w:rPr>
      </w:pPr>
    </w:p>
    <w:p w14:paraId="35313044" w14:textId="77777777" w:rsidR="002757B5" w:rsidRPr="00AD1654" w:rsidRDefault="002757B5" w:rsidP="008E2D76">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49"/>
        <w:gridCol w:w="1106"/>
        <w:gridCol w:w="1595"/>
        <w:gridCol w:w="1412"/>
        <w:gridCol w:w="284"/>
        <w:gridCol w:w="2154"/>
      </w:tblGrid>
      <w:tr w:rsidR="00214281" w:rsidRPr="00AD1654" w14:paraId="12381DC0" w14:textId="77777777" w:rsidTr="00527057">
        <w:trPr>
          <w:trHeight w:val="400"/>
          <w:jc w:val="center"/>
        </w:trPr>
        <w:tc>
          <w:tcPr>
            <w:tcW w:w="3349" w:type="dxa"/>
            <w:tcBorders>
              <w:bottom w:val="single" w:sz="4" w:space="0" w:color="2F5496"/>
            </w:tcBorders>
            <w:shd w:val="clear" w:color="auto" w:fill="auto"/>
            <w:vAlign w:val="center"/>
          </w:tcPr>
          <w:p w14:paraId="3B1571C7"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2</w:t>
            </w:r>
          </w:p>
        </w:tc>
        <w:tc>
          <w:tcPr>
            <w:tcW w:w="1106" w:type="dxa"/>
            <w:tcBorders>
              <w:bottom w:val="single" w:sz="4" w:space="0" w:color="2F5496"/>
            </w:tcBorders>
            <w:shd w:val="clear" w:color="auto" w:fill="auto"/>
            <w:vAlign w:val="center"/>
          </w:tcPr>
          <w:p w14:paraId="40BAA74D" w14:textId="77777777" w:rsidR="002757B5" w:rsidRPr="00AD1654" w:rsidRDefault="002757B5" w:rsidP="008E2D76">
            <w:pPr>
              <w:rPr>
                <w:rFonts w:ascii="Verdana" w:eastAsia="Malgun Gothic" w:hAnsi="Verdana" w:cs="Arial"/>
                <w:b/>
                <w:bCs/>
                <w:color w:val="365F91"/>
                <w:sz w:val="18"/>
                <w:szCs w:val="18"/>
                <w:lang w:val="el-GR"/>
              </w:rPr>
            </w:pPr>
          </w:p>
        </w:tc>
        <w:tc>
          <w:tcPr>
            <w:tcW w:w="1595" w:type="dxa"/>
            <w:tcBorders>
              <w:bottom w:val="single" w:sz="4" w:space="0" w:color="2F5496"/>
            </w:tcBorders>
            <w:shd w:val="clear" w:color="auto" w:fill="auto"/>
            <w:vAlign w:val="center"/>
          </w:tcPr>
          <w:p w14:paraId="53B0FDCD" w14:textId="77777777" w:rsidR="002757B5" w:rsidRPr="00AD1654" w:rsidRDefault="002757B5" w:rsidP="008E2D76">
            <w:pPr>
              <w:rPr>
                <w:rFonts w:ascii="Verdana" w:eastAsia="Malgun Gothic" w:hAnsi="Verdana" w:cs="Arial"/>
                <w:b/>
                <w:bCs/>
                <w:color w:val="365F91"/>
                <w:sz w:val="18"/>
                <w:szCs w:val="18"/>
                <w:lang w:val="el-GR"/>
              </w:rPr>
            </w:pPr>
          </w:p>
        </w:tc>
        <w:tc>
          <w:tcPr>
            <w:tcW w:w="1412" w:type="dxa"/>
            <w:tcBorders>
              <w:bottom w:val="single" w:sz="4" w:space="0" w:color="2F5496"/>
            </w:tcBorders>
            <w:shd w:val="clear" w:color="auto" w:fill="auto"/>
            <w:vAlign w:val="center"/>
          </w:tcPr>
          <w:p w14:paraId="48059097"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1888D902" w14:textId="77777777" w:rsidR="002757B5" w:rsidRPr="00AD1654" w:rsidRDefault="002757B5" w:rsidP="008E2D76">
            <w:pPr>
              <w:rPr>
                <w:rFonts w:ascii="Verdana" w:eastAsia="Malgun Gothic" w:hAnsi="Verdana" w:cs="Arial"/>
                <w:b/>
                <w:bCs/>
                <w:color w:val="365F91"/>
                <w:sz w:val="18"/>
                <w:szCs w:val="18"/>
                <w:lang w:val="el-GR"/>
              </w:rPr>
            </w:pPr>
          </w:p>
        </w:tc>
        <w:tc>
          <w:tcPr>
            <w:tcW w:w="2154" w:type="dxa"/>
            <w:tcBorders>
              <w:bottom w:val="single" w:sz="4" w:space="0" w:color="2F5496"/>
            </w:tcBorders>
            <w:shd w:val="clear" w:color="auto" w:fill="auto"/>
            <w:vAlign w:val="center"/>
          </w:tcPr>
          <w:p w14:paraId="54F9E7A2" w14:textId="77777777" w:rsidR="002757B5" w:rsidRPr="00AD1654" w:rsidRDefault="002757B5" w:rsidP="008E2D76">
            <w:pPr>
              <w:rPr>
                <w:rFonts w:ascii="Verdana" w:eastAsia="Malgun Gothic" w:hAnsi="Verdana" w:cs="Arial"/>
                <w:b/>
                <w:bCs/>
                <w:color w:val="365F91"/>
                <w:sz w:val="18"/>
                <w:szCs w:val="18"/>
                <w:lang w:val="el-GR"/>
              </w:rPr>
            </w:pPr>
          </w:p>
        </w:tc>
      </w:tr>
      <w:tr w:rsidR="00214281" w:rsidRPr="00AD1654" w14:paraId="6F67D750" w14:textId="77777777" w:rsidTr="00527057">
        <w:trPr>
          <w:trHeight w:val="533"/>
          <w:jc w:val="center"/>
        </w:trPr>
        <w:tc>
          <w:tcPr>
            <w:tcW w:w="3349" w:type="dxa"/>
            <w:vMerge w:val="restart"/>
            <w:tcBorders>
              <w:top w:val="single" w:sz="4" w:space="0" w:color="2F5496"/>
              <w:bottom w:val="nil"/>
            </w:tcBorders>
            <w:shd w:val="clear" w:color="auto" w:fill="auto"/>
            <w:vAlign w:val="center"/>
          </w:tcPr>
          <w:p w14:paraId="0DDA17CF"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Κατηγορία Έργου</w:t>
            </w:r>
          </w:p>
        </w:tc>
        <w:tc>
          <w:tcPr>
            <w:tcW w:w="4113" w:type="dxa"/>
            <w:gridSpan w:val="3"/>
            <w:tcBorders>
              <w:top w:val="single" w:sz="4" w:space="0" w:color="2F5496"/>
              <w:bottom w:val="single" w:sz="4" w:space="0" w:color="2F5496"/>
            </w:tcBorders>
            <w:shd w:val="clear" w:color="auto" w:fill="auto"/>
            <w:vAlign w:val="center"/>
          </w:tcPr>
          <w:p w14:paraId="02D01780"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Εμβαδόν (μ²)</w:t>
            </w:r>
          </w:p>
        </w:tc>
        <w:tc>
          <w:tcPr>
            <w:tcW w:w="284" w:type="dxa"/>
            <w:tcBorders>
              <w:top w:val="single" w:sz="4" w:space="0" w:color="2F5496"/>
              <w:bottom w:val="nil"/>
            </w:tcBorders>
            <w:shd w:val="clear" w:color="auto" w:fill="auto"/>
            <w:vAlign w:val="center"/>
          </w:tcPr>
          <w:p w14:paraId="04223EEE"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30D4D122"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214281" w:rsidRPr="00AD1654" w14:paraId="7F3C4376" w14:textId="77777777" w:rsidTr="00527057">
        <w:trPr>
          <w:trHeight w:val="611"/>
          <w:jc w:val="center"/>
        </w:trPr>
        <w:tc>
          <w:tcPr>
            <w:tcW w:w="3349" w:type="dxa"/>
            <w:vMerge/>
            <w:tcBorders>
              <w:top w:val="nil"/>
              <w:bottom w:val="single" w:sz="4" w:space="0" w:color="2F5496"/>
            </w:tcBorders>
            <w:shd w:val="clear" w:color="auto" w:fill="auto"/>
            <w:vAlign w:val="center"/>
          </w:tcPr>
          <w:p w14:paraId="7DBBFE13" w14:textId="77777777" w:rsidR="00CD507B" w:rsidRPr="00AD1654" w:rsidRDefault="00CD507B" w:rsidP="00CD507B">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300F179D" w14:textId="1DA6B7CA" w:rsidR="00CD507B" w:rsidRPr="00AD1654" w:rsidRDefault="00CD507B" w:rsidP="00CD507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Μάιος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p>
        </w:tc>
        <w:tc>
          <w:tcPr>
            <w:tcW w:w="1595" w:type="dxa"/>
            <w:tcBorders>
              <w:top w:val="single" w:sz="4" w:space="0" w:color="2F5496"/>
              <w:bottom w:val="single" w:sz="4" w:space="0" w:color="2F5496"/>
            </w:tcBorders>
            <w:shd w:val="clear" w:color="auto" w:fill="auto"/>
            <w:vAlign w:val="center"/>
          </w:tcPr>
          <w:p w14:paraId="44A841E8" w14:textId="77777777" w:rsidR="00CD507B" w:rsidRDefault="00CD507B" w:rsidP="00CD507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Ιαν-Μάιος</w:t>
            </w:r>
          </w:p>
          <w:p w14:paraId="64516AE0" w14:textId="05F54324" w:rsidR="00CD507B" w:rsidRPr="00AD1654" w:rsidRDefault="00CD507B" w:rsidP="00CD507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2023</w:t>
            </w:r>
          </w:p>
        </w:tc>
        <w:tc>
          <w:tcPr>
            <w:tcW w:w="1412" w:type="dxa"/>
            <w:tcBorders>
              <w:top w:val="single" w:sz="4" w:space="0" w:color="2F5496"/>
              <w:bottom w:val="single" w:sz="4" w:space="0" w:color="2F5496"/>
            </w:tcBorders>
            <w:shd w:val="clear" w:color="auto" w:fill="auto"/>
            <w:vAlign w:val="center"/>
          </w:tcPr>
          <w:p w14:paraId="227E04BE" w14:textId="5E951D83" w:rsidR="00CD507B" w:rsidRPr="007D33AA" w:rsidRDefault="00CD507B" w:rsidP="00CD507B">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Μάιος </w:t>
            </w:r>
            <w:r w:rsidRPr="007D33AA">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p>
        </w:tc>
        <w:tc>
          <w:tcPr>
            <w:tcW w:w="284" w:type="dxa"/>
            <w:tcBorders>
              <w:top w:val="nil"/>
              <w:bottom w:val="single" w:sz="4" w:space="0" w:color="2F5496"/>
            </w:tcBorders>
            <w:shd w:val="clear" w:color="auto" w:fill="auto"/>
            <w:vAlign w:val="center"/>
          </w:tcPr>
          <w:p w14:paraId="5788C00B" w14:textId="77777777" w:rsidR="00CD507B" w:rsidRPr="00AD1654" w:rsidRDefault="00CD507B" w:rsidP="00CD507B">
            <w:pPr>
              <w:jc w:val="center"/>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48ED107D" w14:textId="77777777" w:rsidR="00CD507B" w:rsidRDefault="00CD507B" w:rsidP="00CD507B">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-Μάιος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07E53559" w14:textId="499E6BB1" w:rsidR="00CD507B" w:rsidRPr="00AD1654" w:rsidRDefault="00CD507B" w:rsidP="00CD507B">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-Μάιος</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22</w:t>
            </w:r>
          </w:p>
        </w:tc>
      </w:tr>
      <w:tr w:rsidR="00214281" w:rsidRPr="00AD1654" w14:paraId="3777FEEC" w14:textId="77777777" w:rsidTr="00527057">
        <w:trPr>
          <w:trHeight w:val="510"/>
          <w:jc w:val="center"/>
        </w:trPr>
        <w:tc>
          <w:tcPr>
            <w:tcW w:w="3349" w:type="dxa"/>
            <w:tcBorders>
              <w:top w:val="single" w:sz="4" w:space="0" w:color="2F5496"/>
              <w:bottom w:val="nil"/>
            </w:tcBorders>
            <w:shd w:val="clear" w:color="auto" w:fill="auto"/>
            <w:vAlign w:val="center"/>
          </w:tcPr>
          <w:p w14:paraId="45F5058C"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Οικιστικά Κτίρια</w:t>
            </w:r>
          </w:p>
        </w:tc>
        <w:tc>
          <w:tcPr>
            <w:tcW w:w="1106" w:type="dxa"/>
            <w:tcBorders>
              <w:top w:val="single" w:sz="4" w:space="0" w:color="2F5496"/>
              <w:bottom w:val="nil"/>
            </w:tcBorders>
            <w:shd w:val="clear" w:color="auto" w:fill="auto"/>
            <w:vAlign w:val="center"/>
          </w:tcPr>
          <w:p w14:paraId="63E2931D" w14:textId="4E2464E9" w:rsidR="002757B5" w:rsidRPr="00BE2F95" w:rsidRDefault="004E29FA" w:rsidP="008E2D76">
            <w:pPr>
              <w:ind w:right="5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00214281">
              <w:rPr>
                <w:rFonts w:ascii="Verdana" w:eastAsia="Malgun Gothic" w:hAnsi="Verdana" w:cs="Arial"/>
                <w:color w:val="365F91"/>
                <w:sz w:val="18"/>
                <w:szCs w:val="18"/>
                <w:lang w:val="el-GR"/>
              </w:rPr>
              <w:t>84</w:t>
            </w:r>
            <w:r w:rsidR="002757B5">
              <w:rPr>
                <w:rFonts w:ascii="Verdana" w:eastAsia="Malgun Gothic" w:hAnsi="Verdana" w:cs="Arial"/>
                <w:color w:val="365F91"/>
                <w:sz w:val="18"/>
                <w:szCs w:val="18"/>
                <w:lang w:val="el-GR"/>
              </w:rPr>
              <w:t>.</w:t>
            </w:r>
            <w:r w:rsidR="00214281">
              <w:rPr>
                <w:rFonts w:ascii="Verdana" w:eastAsia="Malgun Gothic" w:hAnsi="Verdana" w:cs="Arial"/>
                <w:color w:val="365F91"/>
                <w:sz w:val="18"/>
                <w:szCs w:val="18"/>
                <w:lang w:val="el-GR"/>
              </w:rPr>
              <w:t>137</w:t>
            </w:r>
          </w:p>
        </w:tc>
        <w:tc>
          <w:tcPr>
            <w:tcW w:w="1595" w:type="dxa"/>
            <w:tcBorders>
              <w:top w:val="single" w:sz="4" w:space="0" w:color="2F5496"/>
              <w:bottom w:val="nil"/>
            </w:tcBorders>
            <w:shd w:val="clear" w:color="auto" w:fill="auto"/>
            <w:vAlign w:val="center"/>
          </w:tcPr>
          <w:p w14:paraId="0632B5C7" w14:textId="4E86B7FA" w:rsidR="002757B5" w:rsidRPr="00AD1654" w:rsidRDefault="00214281" w:rsidP="009E6FDB">
            <w:pPr>
              <w:ind w:right="2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766</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517</w:t>
            </w:r>
          </w:p>
        </w:tc>
        <w:tc>
          <w:tcPr>
            <w:tcW w:w="1412" w:type="dxa"/>
            <w:tcBorders>
              <w:top w:val="single" w:sz="4" w:space="0" w:color="2F5496"/>
              <w:bottom w:val="nil"/>
            </w:tcBorders>
            <w:shd w:val="clear" w:color="auto" w:fill="auto"/>
            <w:vAlign w:val="center"/>
          </w:tcPr>
          <w:p w14:paraId="62743888" w14:textId="48A8AE0A" w:rsidR="002757B5" w:rsidRPr="00AD1654" w:rsidRDefault="0021428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744</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160</w:t>
            </w:r>
          </w:p>
        </w:tc>
        <w:tc>
          <w:tcPr>
            <w:tcW w:w="284" w:type="dxa"/>
            <w:tcBorders>
              <w:top w:val="single" w:sz="4" w:space="0" w:color="2F5496"/>
              <w:bottom w:val="nil"/>
            </w:tcBorders>
            <w:shd w:val="clear" w:color="auto" w:fill="auto"/>
          </w:tcPr>
          <w:p w14:paraId="1FA99DD0"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top w:val="single" w:sz="4" w:space="0" w:color="2F5496"/>
              <w:bottom w:val="nil"/>
            </w:tcBorders>
            <w:shd w:val="clear" w:color="auto" w:fill="auto"/>
            <w:vAlign w:val="center"/>
          </w:tcPr>
          <w:p w14:paraId="4917F753" w14:textId="7CE71B49" w:rsidR="002757B5" w:rsidRPr="00BE2F95" w:rsidRDefault="00214281" w:rsidP="008E2D76">
            <w:pPr>
              <w:ind w:right="73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r>
      <w:tr w:rsidR="00214281" w:rsidRPr="00AD1654" w14:paraId="5D5D4178" w14:textId="77777777" w:rsidTr="00527057">
        <w:trPr>
          <w:trHeight w:val="510"/>
          <w:jc w:val="center"/>
        </w:trPr>
        <w:tc>
          <w:tcPr>
            <w:tcW w:w="3349" w:type="dxa"/>
            <w:tcBorders>
              <w:top w:val="nil"/>
            </w:tcBorders>
            <w:shd w:val="clear" w:color="auto" w:fill="auto"/>
            <w:vAlign w:val="center"/>
          </w:tcPr>
          <w:p w14:paraId="117B806D"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Μη Οικιστικά Κτίρια</w:t>
            </w:r>
          </w:p>
        </w:tc>
        <w:tc>
          <w:tcPr>
            <w:tcW w:w="1106" w:type="dxa"/>
            <w:tcBorders>
              <w:top w:val="nil"/>
            </w:tcBorders>
            <w:shd w:val="clear" w:color="auto" w:fill="auto"/>
            <w:vAlign w:val="center"/>
          </w:tcPr>
          <w:p w14:paraId="49FA7D29" w14:textId="5E4856A7" w:rsidR="002757B5" w:rsidRPr="00AD1654" w:rsidRDefault="008274FA" w:rsidP="008E2D76">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214281">
              <w:rPr>
                <w:rFonts w:ascii="Verdana" w:eastAsia="Malgun Gothic" w:hAnsi="Verdana" w:cs="Arial"/>
                <w:color w:val="365F91"/>
                <w:sz w:val="18"/>
                <w:szCs w:val="18"/>
                <w:lang w:val="el-GR"/>
              </w:rPr>
              <w:t>8</w:t>
            </w:r>
            <w:r w:rsidR="002757B5">
              <w:rPr>
                <w:rFonts w:ascii="Verdana" w:eastAsia="Malgun Gothic" w:hAnsi="Verdana" w:cs="Arial"/>
                <w:color w:val="365F91"/>
                <w:sz w:val="18"/>
                <w:szCs w:val="18"/>
                <w:lang w:val="el-GR"/>
              </w:rPr>
              <w:t>.</w:t>
            </w:r>
            <w:r w:rsidR="00214281">
              <w:rPr>
                <w:rFonts w:ascii="Verdana" w:eastAsia="Malgun Gothic" w:hAnsi="Verdana" w:cs="Arial"/>
                <w:color w:val="365F91"/>
                <w:sz w:val="18"/>
                <w:szCs w:val="18"/>
                <w:lang w:val="el-GR"/>
              </w:rPr>
              <w:t>463</w:t>
            </w:r>
          </w:p>
        </w:tc>
        <w:tc>
          <w:tcPr>
            <w:tcW w:w="1595" w:type="dxa"/>
            <w:tcBorders>
              <w:top w:val="nil"/>
            </w:tcBorders>
            <w:shd w:val="clear" w:color="auto" w:fill="auto"/>
            <w:vAlign w:val="center"/>
          </w:tcPr>
          <w:p w14:paraId="29A06424" w14:textId="18D842B5" w:rsidR="002757B5" w:rsidRPr="00AD1654" w:rsidRDefault="004E29FA" w:rsidP="009E6FDB">
            <w:pPr>
              <w:ind w:right="2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214281">
              <w:rPr>
                <w:rFonts w:ascii="Verdana" w:eastAsia="Malgun Gothic" w:hAnsi="Verdana" w:cs="Arial"/>
                <w:color w:val="365F91"/>
                <w:sz w:val="18"/>
                <w:szCs w:val="18"/>
                <w:lang w:val="el-GR"/>
              </w:rPr>
              <w:t>38</w:t>
            </w:r>
            <w:r>
              <w:rPr>
                <w:rFonts w:ascii="Verdana" w:eastAsia="Malgun Gothic" w:hAnsi="Verdana" w:cs="Arial"/>
                <w:color w:val="365F91"/>
                <w:sz w:val="18"/>
                <w:szCs w:val="18"/>
                <w:lang w:val="el-GR"/>
              </w:rPr>
              <w:t>.</w:t>
            </w:r>
            <w:r w:rsidR="00214281">
              <w:rPr>
                <w:rFonts w:ascii="Verdana" w:eastAsia="Malgun Gothic" w:hAnsi="Verdana" w:cs="Arial"/>
                <w:color w:val="365F91"/>
                <w:sz w:val="18"/>
                <w:szCs w:val="18"/>
                <w:lang w:val="el-GR"/>
              </w:rPr>
              <w:t>590</w:t>
            </w:r>
          </w:p>
        </w:tc>
        <w:tc>
          <w:tcPr>
            <w:tcW w:w="1412" w:type="dxa"/>
            <w:tcBorders>
              <w:top w:val="nil"/>
            </w:tcBorders>
            <w:shd w:val="clear" w:color="auto" w:fill="auto"/>
            <w:vAlign w:val="center"/>
          </w:tcPr>
          <w:p w14:paraId="092E6F2E" w14:textId="1E74BFC9" w:rsidR="002757B5" w:rsidRPr="00AD1654" w:rsidRDefault="0021428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128</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301</w:t>
            </w:r>
          </w:p>
        </w:tc>
        <w:tc>
          <w:tcPr>
            <w:tcW w:w="284" w:type="dxa"/>
            <w:tcBorders>
              <w:top w:val="nil"/>
            </w:tcBorders>
            <w:shd w:val="clear" w:color="auto" w:fill="auto"/>
          </w:tcPr>
          <w:p w14:paraId="556BF0BB"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top w:val="nil"/>
            </w:tcBorders>
            <w:shd w:val="clear" w:color="auto" w:fill="auto"/>
            <w:vAlign w:val="center"/>
          </w:tcPr>
          <w:p w14:paraId="28FF188A" w14:textId="7622ACDB" w:rsidR="002757B5" w:rsidRPr="00BE2F95" w:rsidRDefault="00214281" w:rsidP="008E2D76">
            <w:pPr>
              <w:ind w:right="73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r>
      <w:tr w:rsidR="00214281" w:rsidRPr="00AD1654" w14:paraId="040DC64C" w14:textId="77777777" w:rsidTr="00527057">
        <w:trPr>
          <w:trHeight w:val="510"/>
          <w:jc w:val="center"/>
        </w:trPr>
        <w:tc>
          <w:tcPr>
            <w:tcW w:w="3349" w:type="dxa"/>
            <w:tcBorders>
              <w:bottom w:val="single" w:sz="4" w:space="0" w:color="2F5496"/>
            </w:tcBorders>
            <w:shd w:val="clear" w:color="auto" w:fill="auto"/>
            <w:vAlign w:val="center"/>
          </w:tcPr>
          <w:p w14:paraId="5DA5828A"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Έργα Πολιτικού Μηχανικού</w:t>
            </w:r>
          </w:p>
        </w:tc>
        <w:tc>
          <w:tcPr>
            <w:tcW w:w="1106" w:type="dxa"/>
            <w:tcBorders>
              <w:bottom w:val="single" w:sz="4" w:space="0" w:color="2F5496"/>
            </w:tcBorders>
            <w:shd w:val="clear" w:color="auto" w:fill="auto"/>
            <w:vAlign w:val="center"/>
          </w:tcPr>
          <w:p w14:paraId="318DE231" w14:textId="73F4DB9D" w:rsidR="002757B5" w:rsidRPr="00AD1654" w:rsidRDefault="00214281" w:rsidP="008E2D76">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194</w:t>
            </w:r>
          </w:p>
        </w:tc>
        <w:tc>
          <w:tcPr>
            <w:tcW w:w="1595" w:type="dxa"/>
            <w:tcBorders>
              <w:bottom w:val="single" w:sz="4" w:space="0" w:color="2F5496"/>
            </w:tcBorders>
            <w:shd w:val="clear" w:color="auto" w:fill="auto"/>
            <w:vAlign w:val="center"/>
          </w:tcPr>
          <w:p w14:paraId="2B2B4785" w14:textId="3DC2512C" w:rsidR="002757B5" w:rsidRPr="00AD1654" w:rsidRDefault="008274FA" w:rsidP="009E6FDB">
            <w:pPr>
              <w:ind w:right="2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2757B5">
              <w:rPr>
                <w:rFonts w:ascii="Verdana" w:eastAsia="Malgun Gothic" w:hAnsi="Verdana" w:cs="Arial"/>
                <w:color w:val="365F91"/>
                <w:sz w:val="18"/>
                <w:szCs w:val="18"/>
                <w:lang w:val="el-GR"/>
              </w:rPr>
              <w:t>.</w:t>
            </w:r>
            <w:r w:rsidR="00214281">
              <w:rPr>
                <w:rFonts w:ascii="Verdana" w:eastAsia="Malgun Gothic" w:hAnsi="Verdana" w:cs="Arial"/>
                <w:color w:val="365F91"/>
                <w:sz w:val="18"/>
                <w:szCs w:val="18"/>
                <w:lang w:val="el-GR"/>
              </w:rPr>
              <w:t>261</w:t>
            </w:r>
          </w:p>
        </w:tc>
        <w:tc>
          <w:tcPr>
            <w:tcW w:w="1412" w:type="dxa"/>
            <w:tcBorders>
              <w:bottom w:val="single" w:sz="4" w:space="0" w:color="2F5496"/>
            </w:tcBorders>
            <w:shd w:val="clear" w:color="auto" w:fill="auto"/>
            <w:vAlign w:val="center"/>
          </w:tcPr>
          <w:p w14:paraId="36638B5D" w14:textId="2164AA5A" w:rsidR="002757B5" w:rsidRPr="00AD1654" w:rsidRDefault="0021428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766</w:t>
            </w:r>
          </w:p>
        </w:tc>
        <w:tc>
          <w:tcPr>
            <w:tcW w:w="284" w:type="dxa"/>
            <w:tcBorders>
              <w:bottom w:val="single" w:sz="4" w:space="0" w:color="2F5496"/>
            </w:tcBorders>
            <w:shd w:val="clear" w:color="auto" w:fill="auto"/>
          </w:tcPr>
          <w:p w14:paraId="23E644A8"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bottom w:val="single" w:sz="4" w:space="0" w:color="2F5496"/>
            </w:tcBorders>
            <w:shd w:val="clear" w:color="auto" w:fill="auto"/>
            <w:vAlign w:val="center"/>
          </w:tcPr>
          <w:p w14:paraId="53E49AA6" w14:textId="34AF2769" w:rsidR="002757B5" w:rsidRPr="00AD1654" w:rsidRDefault="00214281"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39</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w:t>
            </w:r>
          </w:p>
        </w:tc>
      </w:tr>
      <w:tr w:rsidR="00214281" w:rsidRPr="00AD1654" w14:paraId="3B0D759B" w14:textId="77777777" w:rsidTr="00527057">
        <w:trPr>
          <w:trHeight w:val="484"/>
          <w:jc w:val="center"/>
        </w:trPr>
        <w:tc>
          <w:tcPr>
            <w:tcW w:w="3349" w:type="dxa"/>
            <w:tcBorders>
              <w:top w:val="single" w:sz="4" w:space="0" w:color="2F5496"/>
              <w:bottom w:val="single" w:sz="4" w:space="0" w:color="2F5496"/>
            </w:tcBorders>
            <w:shd w:val="clear" w:color="auto" w:fill="auto"/>
            <w:vAlign w:val="center"/>
          </w:tcPr>
          <w:p w14:paraId="1F7D0BFB"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106" w:type="dxa"/>
            <w:tcBorders>
              <w:top w:val="single" w:sz="4" w:space="0" w:color="2F5496"/>
              <w:bottom w:val="single" w:sz="4" w:space="0" w:color="2F5496"/>
            </w:tcBorders>
            <w:shd w:val="clear" w:color="auto" w:fill="auto"/>
            <w:vAlign w:val="center"/>
          </w:tcPr>
          <w:p w14:paraId="1B4162C5" w14:textId="516E8FC3" w:rsidR="002757B5" w:rsidRPr="00AD1654" w:rsidRDefault="00214281" w:rsidP="008E2D76">
            <w:pPr>
              <w:ind w:right="5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202</w:t>
            </w:r>
            <w:r w:rsidR="00A27721">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794</w:t>
            </w:r>
          </w:p>
        </w:tc>
        <w:tc>
          <w:tcPr>
            <w:tcW w:w="1595" w:type="dxa"/>
            <w:tcBorders>
              <w:top w:val="single" w:sz="4" w:space="0" w:color="2F5496"/>
              <w:bottom w:val="single" w:sz="4" w:space="0" w:color="2F5496"/>
            </w:tcBorders>
            <w:shd w:val="clear" w:color="auto" w:fill="auto"/>
            <w:vAlign w:val="center"/>
          </w:tcPr>
          <w:p w14:paraId="3676D717" w14:textId="0C90C62D" w:rsidR="002757B5" w:rsidRPr="00AD1654" w:rsidRDefault="00214281" w:rsidP="009E6FDB">
            <w:pPr>
              <w:ind w:right="2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910</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368</w:t>
            </w:r>
          </w:p>
        </w:tc>
        <w:tc>
          <w:tcPr>
            <w:tcW w:w="1412" w:type="dxa"/>
            <w:tcBorders>
              <w:top w:val="single" w:sz="4" w:space="0" w:color="2F5496"/>
              <w:bottom w:val="single" w:sz="4" w:space="0" w:color="2F5496"/>
            </w:tcBorders>
            <w:shd w:val="clear" w:color="auto" w:fill="auto"/>
            <w:vAlign w:val="center"/>
          </w:tcPr>
          <w:p w14:paraId="082657B0" w14:textId="525A6DDB" w:rsidR="002757B5" w:rsidRPr="00AD1654" w:rsidRDefault="00214281" w:rsidP="008E2D76">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876</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227</w:t>
            </w:r>
          </w:p>
        </w:tc>
        <w:tc>
          <w:tcPr>
            <w:tcW w:w="284" w:type="dxa"/>
            <w:tcBorders>
              <w:top w:val="single" w:sz="4" w:space="0" w:color="2F5496"/>
              <w:bottom w:val="single" w:sz="4" w:space="0" w:color="2F5496"/>
            </w:tcBorders>
            <w:shd w:val="clear" w:color="auto" w:fill="auto"/>
          </w:tcPr>
          <w:p w14:paraId="41FEB59B" w14:textId="77777777" w:rsidR="002757B5" w:rsidRPr="00AD1654" w:rsidRDefault="002757B5" w:rsidP="008E2D76">
            <w:pPr>
              <w:jc w:val="both"/>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6389DDC3" w14:textId="50172711" w:rsidR="002757B5" w:rsidRPr="00AD1654" w:rsidRDefault="00214281" w:rsidP="008E2D76">
            <w:pPr>
              <w:ind w:right="73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3</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9</w:t>
            </w:r>
          </w:p>
        </w:tc>
      </w:tr>
    </w:tbl>
    <w:p w14:paraId="0E658724" w14:textId="77777777" w:rsidR="002757B5" w:rsidRPr="00AD1654" w:rsidRDefault="002757B5" w:rsidP="008E2D76">
      <w:pPr>
        <w:jc w:val="both"/>
        <w:rPr>
          <w:rFonts w:ascii="Verdana" w:eastAsia="Malgun Gothic" w:hAnsi="Verdana" w:cs="Arial"/>
          <w:sz w:val="18"/>
          <w:szCs w:val="18"/>
          <w:lang w:val="el-GR"/>
        </w:rPr>
      </w:pPr>
    </w:p>
    <w:p w14:paraId="67FE1CA9" w14:textId="77777777" w:rsidR="002757B5" w:rsidRDefault="002757B5" w:rsidP="008E2D76">
      <w:pPr>
        <w:jc w:val="both"/>
        <w:rPr>
          <w:rFonts w:ascii="Verdana" w:eastAsia="Malgun Gothic" w:hAnsi="Verdana" w:cs="Arial"/>
          <w:sz w:val="18"/>
          <w:szCs w:val="18"/>
          <w:lang w:val="el-GR"/>
        </w:rPr>
      </w:pPr>
    </w:p>
    <w:p w14:paraId="1A9E5C29" w14:textId="77777777" w:rsidR="002757B5" w:rsidRPr="00AD1654" w:rsidRDefault="002757B5" w:rsidP="008E2D76">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59"/>
        <w:gridCol w:w="1114"/>
        <w:gridCol w:w="1597"/>
        <w:gridCol w:w="1389"/>
        <w:gridCol w:w="284"/>
        <w:gridCol w:w="2157"/>
      </w:tblGrid>
      <w:tr w:rsidR="003E3573" w:rsidRPr="00AD1654" w14:paraId="6C6A0EFA" w14:textId="77777777" w:rsidTr="00527057">
        <w:trPr>
          <w:trHeight w:val="400"/>
          <w:jc w:val="center"/>
        </w:trPr>
        <w:tc>
          <w:tcPr>
            <w:tcW w:w="3369" w:type="dxa"/>
            <w:tcBorders>
              <w:bottom w:val="single" w:sz="4" w:space="0" w:color="2F5496"/>
            </w:tcBorders>
            <w:shd w:val="clear" w:color="auto" w:fill="auto"/>
            <w:vAlign w:val="center"/>
          </w:tcPr>
          <w:p w14:paraId="48423F6D"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3</w:t>
            </w:r>
          </w:p>
        </w:tc>
        <w:tc>
          <w:tcPr>
            <w:tcW w:w="1099" w:type="dxa"/>
            <w:tcBorders>
              <w:bottom w:val="single" w:sz="4" w:space="0" w:color="2F5496"/>
            </w:tcBorders>
            <w:shd w:val="clear" w:color="auto" w:fill="auto"/>
            <w:vAlign w:val="center"/>
          </w:tcPr>
          <w:p w14:paraId="30880AB8" w14:textId="77777777" w:rsidR="002757B5" w:rsidRPr="00AD165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6E1011AD" w14:textId="77777777" w:rsidR="002757B5" w:rsidRPr="00AD165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9831C12"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5D8D30E" w14:textId="77777777" w:rsidR="002757B5" w:rsidRPr="00AD165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5A2584F2" w14:textId="77777777" w:rsidR="002757B5" w:rsidRPr="00AD1654" w:rsidRDefault="002757B5" w:rsidP="008E2D76">
            <w:pPr>
              <w:rPr>
                <w:rFonts w:ascii="Verdana" w:eastAsia="Malgun Gothic" w:hAnsi="Verdana" w:cs="Arial"/>
                <w:b/>
                <w:bCs/>
                <w:color w:val="365F91"/>
                <w:sz w:val="18"/>
                <w:szCs w:val="18"/>
                <w:lang w:val="el-GR"/>
              </w:rPr>
            </w:pPr>
          </w:p>
        </w:tc>
      </w:tr>
      <w:tr w:rsidR="00214281" w:rsidRPr="00AD1654" w14:paraId="3F4AC558"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3BCD8F92"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Κατηγορία Έργου</w:t>
            </w:r>
          </w:p>
        </w:tc>
        <w:tc>
          <w:tcPr>
            <w:tcW w:w="4086" w:type="dxa"/>
            <w:gridSpan w:val="3"/>
            <w:tcBorders>
              <w:top w:val="single" w:sz="4" w:space="0" w:color="2F5496"/>
              <w:bottom w:val="single" w:sz="4" w:space="0" w:color="2F5496"/>
            </w:tcBorders>
            <w:shd w:val="clear" w:color="auto" w:fill="auto"/>
            <w:vAlign w:val="center"/>
          </w:tcPr>
          <w:p w14:paraId="5809AC87"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Αξία (€000’ς)</w:t>
            </w:r>
          </w:p>
        </w:tc>
        <w:tc>
          <w:tcPr>
            <w:tcW w:w="284" w:type="dxa"/>
            <w:tcBorders>
              <w:top w:val="single" w:sz="4" w:space="0" w:color="2F5496"/>
              <w:bottom w:val="nil"/>
            </w:tcBorders>
            <w:shd w:val="clear" w:color="auto" w:fill="auto"/>
            <w:vAlign w:val="center"/>
          </w:tcPr>
          <w:p w14:paraId="062CA4BE"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79B8BD80"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3E3573" w:rsidRPr="00AD1654" w14:paraId="61675669" w14:textId="77777777" w:rsidTr="00527057">
        <w:trPr>
          <w:trHeight w:val="561"/>
          <w:jc w:val="center"/>
        </w:trPr>
        <w:tc>
          <w:tcPr>
            <w:tcW w:w="3369" w:type="dxa"/>
            <w:vMerge/>
            <w:tcBorders>
              <w:top w:val="nil"/>
              <w:bottom w:val="single" w:sz="4" w:space="0" w:color="2F5496"/>
            </w:tcBorders>
            <w:shd w:val="clear" w:color="auto" w:fill="auto"/>
            <w:vAlign w:val="center"/>
          </w:tcPr>
          <w:p w14:paraId="3281A5E6" w14:textId="77777777" w:rsidR="00CD507B" w:rsidRPr="00AD1654" w:rsidRDefault="00CD507B" w:rsidP="00CD507B">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32C635BB" w14:textId="74D070F7" w:rsidR="00CD507B" w:rsidRPr="00AD1654" w:rsidRDefault="00CD507B" w:rsidP="00CD507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Μάιος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p>
        </w:tc>
        <w:tc>
          <w:tcPr>
            <w:tcW w:w="1597" w:type="dxa"/>
            <w:tcBorders>
              <w:top w:val="single" w:sz="4" w:space="0" w:color="2F5496"/>
              <w:bottom w:val="single" w:sz="4" w:space="0" w:color="2F5496"/>
            </w:tcBorders>
            <w:shd w:val="clear" w:color="auto" w:fill="auto"/>
            <w:vAlign w:val="center"/>
          </w:tcPr>
          <w:p w14:paraId="1267F21C" w14:textId="77777777" w:rsidR="00CD507B" w:rsidRDefault="00CD507B" w:rsidP="00CD507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Ιαν-Μάιος</w:t>
            </w:r>
          </w:p>
          <w:p w14:paraId="486257A7" w14:textId="38BFD9B0" w:rsidR="00CD507B" w:rsidRPr="00AD1654" w:rsidRDefault="00CD507B" w:rsidP="00CD507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2023</w:t>
            </w:r>
          </w:p>
        </w:tc>
        <w:tc>
          <w:tcPr>
            <w:tcW w:w="1390" w:type="dxa"/>
            <w:tcBorders>
              <w:top w:val="single" w:sz="4" w:space="0" w:color="2F5496"/>
              <w:bottom w:val="single" w:sz="4" w:space="0" w:color="2F5496"/>
            </w:tcBorders>
            <w:shd w:val="clear" w:color="auto" w:fill="auto"/>
            <w:vAlign w:val="center"/>
          </w:tcPr>
          <w:p w14:paraId="7FC97D4D" w14:textId="6471918F" w:rsidR="00CD507B" w:rsidRPr="007D33AA" w:rsidRDefault="00CD507B" w:rsidP="00CD507B">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Μάιος </w:t>
            </w:r>
            <w:r w:rsidRPr="007D33AA">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p>
        </w:tc>
        <w:tc>
          <w:tcPr>
            <w:tcW w:w="284" w:type="dxa"/>
            <w:tcBorders>
              <w:top w:val="nil"/>
              <w:bottom w:val="single" w:sz="4" w:space="0" w:color="2F5496"/>
            </w:tcBorders>
            <w:shd w:val="clear" w:color="auto" w:fill="auto"/>
            <w:vAlign w:val="center"/>
          </w:tcPr>
          <w:p w14:paraId="6FD8F8CB" w14:textId="77777777" w:rsidR="00CD507B" w:rsidRPr="00AD1654" w:rsidRDefault="00CD507B" w:rsidP="00CD507B">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71695AAA" w14:textId="77777777" w:rsidR="00CD507B" w:rsidRDefault="00CD507B" w:rsidP="00CD507B">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-Μάιος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70ED79D2" w14:textId="71C81F38" w:rsidR="00CD507B" w:rsidRPr="00AD1654" w:rsidRDefault="00CD507B" w:rsidP="00CD507B">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-Μάιος</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22</w:t>
            </w:r>
          </w:p>
        </w:tc>
      </w:tr>
      <w:tr w:rsidR="003E3573" w:rsidRPr="00AD1654" w14:paraId="5B6EBE94" w14:textId="77777777" w:rsidTr="009E6FDB">
        <w:trPr>
          <w:trHeight w:val="510"/>
          <w:jc w:val="center"/>
        </w:trPr>
        <w:tc>
          <w:tcPr>
            <w:tcW w:w="3369" w:type="dxa"/>
            <w:tcBorders>
              <w:top w:val="single" w:sz="4" w:space="0" w:color="2F5496"/>
              <w:bottom w:val="nil"/>
            </w:tcBorders>
            <w:shd w:val="clear" w:color="auto" w:fill="auto"/>
            <w:vAlign w:val="center"/>
          </w:tcPr>
          <w:p w14:paraId="546AF45A"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Οικιστικά Κτίρια</w:t>
            </w:r>
          </w:p>
        </w:tc>
        <w:tc>
          <w:tcPr>
            <w:tcW w:w="1099" w:type="dxa"/>
            <w:tcBorders>
              <w:top w:val="single" w:sz="4" w:space="0" w:color="2F5496"/>
              <w:bottom w:val="nil"/>
            </w:tcBorders>
            <w:shd w:val="clear" w:color="auto" w:fill="auto"/>
            <w:vAlign w:val="center"/>
          </w:tcPr>
          <w:p w14:paraId="262D045A" w14:textId="360E9E8D" w:rsidR="002757B5" w:rsidRPr="00AD1654" w:rsidRDefault="00214281" w:rsidP="009E6FDB">
            <w:pPr>
              <w:ind w:right="6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225</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342</w:t>
            </w:r>
          </w:p>
        </w:tc>
        <w:tc>
          <w:tcPr>
            <w:tcW w:w="1597" w:type="dxa"/>
            <w:tcBorders>
              <w:top w:val="single" w:sz="4" w:space="0" w:color="2F5496"/>
              <w:bottom w:val="nil"/>
            </w:tcBorders>
            <w:shd w:val="clear" w:color="auto" w:fill="auto"/>
            <w:vAlign w:val="center"/>
          </w:tcPr>
          <w:p w14:paraId="280CBA80" w14:textId="398ABF6C" w:rsidR="002757B5" w:rsidRPr="00AD1654" w:rsidRDefault="00214281" w:rsidP="009E6FDB">
            <w:pPr>
              <w:ind w:right="28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913</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209</w:t>
            </w:r>
          </w:p>
        </w:tc>
        <w:tc>
          <w:tcPr>
            <w:tcW w:w="1390" w:type="dxa"/>
            <w:tcBorders>
              <w:top w:val="single" w:sz="4" w:space="0" w:color="2F5496"/>
              <w:bottom w:val="nil"/>
            </w:tcBorders>
            <w:shd w:val="clear" w:color="auto" w:fill="auto"/>
            <w:tcMar>
              <w:right w:w="57" w:type="dxa"/>
            </w:tcMar>
            <w:vAlign w:val="center"/>
          </w:tcPr>
          <w:p w14:paraId="0B5B971F" w14:textId="0BFE4696" w:rsidR="002757B5" w:rsidRPr="00AD1654" w:rsidRDefault="003E3573" w:rsidP="009E6FDB">
            <w:pPr>
              <w:ind w:right="26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774</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947</w:t>
            </w:r>
          </w:p>
        </w:tc>
        <w:tc>
          <w:tcPr>
            <w:tcW w:w="284" w:type="dxa"/>
            <w:tcBorders>
              <w:top w:val="single" w:sz="4" w:space="0" w:color="2F5496"/>
              <w:bottom w:val="nil"/>
            </w:tcBorders>
            <w:shd w:val="clear" w:color="auto" w:fill="auto"/>
          </w:tcPr>
          <w:p w14:paraId="53C132D6"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35C82CE3" w14:textId="28CBA856" w:rsidR="002757B5" w:rsidRPr="00BE2F95" w:rsidRDefault="003E3573" w:rsidP="008E2D76">
            <w:pPr>
              <w:ind w:right="680"/>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17</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8</w:t>
            </w:r>
          </w:p>
        </w:tc>
      </w:tr>
      <w:tr w:rsidR="003E3573" w:rsidRPr="00AD1654" w14:paraId="3E56DABD" w14:textId="77777777" w:rsidTr="009E6FDB">
        <w:trPr>
          <w:trHeight w:val="510"/>
          <w:jc w:val="center"/>
        </w:trPr>
        <w:tc>
          <w:tcPr>
            <w:tcW w:w="3369" w:type="dxa"/>
            <w:tcBorders>
              <w:top w:val="nil"/>
            </w:tcBorders>
            <w:shd w:val="clear" w:color="auto" w:fill="auto"/>
            <w:vAlign w:val="center"/>
          </w:tcPr>
          <w:p w14:paraId="429223DC"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Μη Οικιστικά Κτίρια</w:t>
            </w:r>
          </w:p>
        </w:tc>
        <w:tc>
          <w:tcPr>
            <w:tcW w:w="1099" w:type="dxa"/>
            <w:tcBorders>
              <w:top w:val="nil"/>
            </w:tcBorders>
            <w:shd w:val="clear" w:color="auto" w:fill="auto"/>
            <w:vAlign w:val="center"/>
          </w:tcPr>
          <w:p w14:paraId="7B767E91" w14:textId="796B91EF" w:rsidR="002757B5" w:rsidRPr="00AD1654" w:rsidRDefault="00214281" w:rsidP="009E6FDB">
            <w:pPr>
              <w:ind w:right="6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020</w:t>
            </w:r>
          </w:p>
        </w:tc>
        <w:tc>
          <w:tcPr>
            <w:tcW w:w="1597" w:type="dxa"/>
            <w:tcBorders>
              <w:top w:val="nil"/>
            </w:tcBorders>
            <w:shd w:val="clear" w:color="auto" w:fill="auto"/>
            <w:vAlign w:val="center"/>
          </w:tcPr>
          <w:p w14:paraId="0BE2841B" w14:textId="52A03BBE" w:rsidR="002757B5" w:rsidRPr="00AD1654" w:rsidRDefault="00195F25" w:rsidP="009E6FDB">
            <w:pPr>
              <w:ind w:right="28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214281">
              <w:rPr>
                <w:rFonts w:ascii="Verdana" w:eastAsia="Malgun Gothic" w:hAnsi="Verdana" w:cs="Arial"/>
                <w:color w:val="365F91"/>
                <w:sz w:val="18"/>
                <w:szCs w:val="18"/>
                <w:lang w:val="el-GR"/>
              </w:rPr>
              <w:t>56</w:t>
            </w:r>
            <w:r w:rsidR="002757B5">
              <w:rPr>
                <w:rFonts w:ascii="Verdana" w:eastAsia="Malgun Gothic" w:hAnsi="Verdana" w:cs="Arial"/>
                <w:color w:val="365F91"/>
                <w:sz w:val="18"/>
                <w:szCs w:val="18"/>
                <w:lang w:val="el-GR"/>
              </w:rPr>
              <w:t>.</w:t>
            </w:r>
            <w:r w:rsidR="00214281">
              <w:rPr>
                <w:rFonts w:ascii="Verdana" w:eastAsia="Malgun Gothic" w:hAnsi="Verdana" w:cs="Arial"/>
                <w:color w:val="365F91"/>
                <w:sz w:val="18"/>
                <w:szCs w:val="18"/>
                <w:lang w:val="el-GR"/>
              </w:rPr>
              <w:t>818</w:t>
            </w:r>
          </w:p>
        </w:tc>
        <w:tc>
          <w:tcPr>
            <w:tcW w:w="1390" w:type="dxa"/>
            <w:tcBorders>
              <w:top w:val="nil"/>
            </w:tcBorders>
            <w:shd w:val="clear" w:color="auto" w:fill="auto"/>
            <w:tcMar>
              <w:right w:w="57" w:type="dxa"/>
            </w:tcMar>
            <w:vAlign w:val="center"/>
          </w:tcPr>
          <w:p w14:paraId="0BF2A401" w14:textId="7808D789" w:rsidR="002757B5" w:rsidRPr="00AD1654" w:rsidRDefault="008274FA" w:rsidP="009E6FDB">
            <w:pPr>
              <w:ind w:right="26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3E3573">
              <w:rPr>
                <w:rFonts w:ascii="Verdana" w:eastAsia="Malgun Gothic" w:hAnsi="Verdana" w:cs="Arial"/>
                <w:color w:val="365F91"/>
                <w:sz w:val="18"/>
                <w:szCs w:val="18"/>
                <w:lang w:val="el-GR"/>
              </w:rPr>
              <w:t>50</w:t>
            </w:r>
            <w:r w:rsidR="00892FB6">
              <w:rPr>
                <w:rFonts w:ascii="Verdana" w:eastAsia="Malgun Gothic" w:hAnsi="Verdana" w:cs="Arial"/>
                <w:color w:val="365F91"/>
                <w:sz w:val="18"/>
                <w:szCs w:val="18"/>
                <w:lang w:val="el-GR"/>
              </w:rPr>
              <w:t>.</w:t>
            </w:r>
            <w:r w:rsidR="003E3573">
              <w:rPr>
                <w:rFonts w:ascii="Verdana" w:eastAsia="Malgun Gothic" w:hAnsi="Verdana" w:cs="Arial"/>
                <w:color w:val="365F91"/>
                <w:sz w:val="18"/>
                <w:szCs w:val="18"/>
                <w:lang w:val="el-GR"/>
              </w:rPr>
              <w:t>100</w:t>
            </w:r>
          </w:p>
        </w:tc>
        <w:tc>
          <w:tcPr>
            <w:tcW w:w="284" w:type="dxa"/>
            <w:tcBorders>
              <w:top w:val="nil"/>
            </w:tcBorders>
            <w:shd w:val="clear" w:color="auto" w:fill="auto"/>
          </w:tcPr>
          <w:p w14:paraId="768A6392"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361AD47F" w14:textId="194E3570" w:rsidR="002757B5" w:rsidRPr="00AD1654" w:rsidRDefault="003E3573"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2757B5"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w:t>
            </w:r>
          </w:p>
        </w:tc>
      </w:tr>
      <w:tr w:rsidR="003E3573" w:rsidRPr="00AD1654" w14:paraId="53D9DE73" w14:textId="77777777" w:rsidTr="009E6FDB">
        <w:trPr>
          <w:trHeight w:val="510"/>
          <w:jc w:val="center"/>
        </w:trPr>
        <w:tc>
          <w:tcPr>
            <w:tcW w:w="3369" w:type="dxa"/>
            <w:shd w:val="clear" w:color="auto" w:fill="auto"/>
            <w:vAlign w:val="center"/>
          </w:tcPr>
          <w:p w14:paraId="25124CE5"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Έργα Πολιτικού Μηχανικού</w:t>
            </w:r>
          </w:p>
        </w:tc>
        <w:tc>
          <w:tcPr>
            <w:tcW w:w="1099" w:type="dxa"/>
            <w:shd w:val="clear" w:color="auto" w:fill="auto"/>
            <w:vAlign w:val="center"/>
          </w:tcPr>
          <w:p w14:paraId="4A1CA490" w14:textId="22DBC34D" w:rsidR="002757B5" w:rsidRPr="00AD1654" w:rsidRDefault="00214281" w:rsidP="009E6FDB">
            <w:pPr>
              <w:ind w:right="6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032</w:t>
            </w:r>
          </w:p>
        </w:tc>
        <w:tc>
          <w:tcPr>
            <w:tcW w:w="1597" w:type="dxa"/>
            <w:shd w:val="clear" w:color="auto" w:fill="auto"/>
            <w:vAlign w:val="center"/>
          </w:tcPr>
          <w:p w14:paraId="47E20B11" w14:textId="688573D7" w:rsidR="002757B5" w:rsidRPr="00AD1654" w:rsidRDefault="00195F25" w:rsidP="009E6FDB">
            <w:pPr>
              <w:ind w:right="28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w:t>
            </w:r>
            <w:r w:rsidR="00214281">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sidR="00214281">
              <w:rPr>
                <w:rFonts w:ascii="Verdana" w:eastAsia="Malgun Gothic" w:hAnsi="Verdana" w:cs="Arial"/>
                <w:color w:val="365F91"/>
                <w:sz w:val="18"/>
                <w:szCs w:val="18"/>
                <w:lang w:val="el-GR"/>
              </w:rPr>
              <w:t>528</w:t>
            </w:r>
          </w:p>
        </w:tc>
        <w:tc>
          <w:tcPr>
            <w:tcW w:w="1390" w:type="dxa"/>
            <w:shd w:val="clear" w:color="auto" w:fill="auto"/>
            <w:tcMar>
              <w:right w:w="57" w:type="dxa"/>
            </w:tcMar>
            <w:vAlign w:val="center"/>
          </w:tcPr>
          <w:p w14:paraId="45CF7473" w14:textId="78591029" w:rsidR="002757B5" w:rsidRPr="00AD1654" w:rsidRDefault="003E3573" w:rsidP="009E6FDB">
            <w:pPr>
              <w:ind w:right="26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520</w:t>
            </w:r>
          </w:p>
        </w:tc>
        <w:tc>
          <w:tcPr>
            <w:tcW w:w="284" w:type="dxa"/>
            <w:shd w:val="clear" w:color="auto" w:fill="auto"/>
          </w:tcPr>
          <w:p w14:paraId="42B3417C"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71E4067D" w14:textId="2056E50A" w:rsidR="002757B5" w:rsidRPr="00AD1654" w:rsidRDefault="003E3573"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51</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8</w:t>
            </w:r>
          </w:p>
        </w:tc>
      </w:tr>
      <w:tr w:rsidR="003E3573" w:rsidRPr="00AD1654" w14:paraId="3371A50D" w14:textId="77777777" w:rsidTr="009E6FDB">
        <w:trPr>
          <w:trHeight w:val="510"/>
          <w:jc w:val="center"/>
        </w:trPr>
        <w:tc>
          <w:tcPr>
            <w:tcW w:w="3369" w:type="dxa"/>
            <w:shd w:val="clear" w:color="auto" w:fill="auto"/>
            <w:vAlign w:val="center"/>
          </w:tcPr>
          <w:p w14:paraId="6837B120"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Διαίρεση Οικοπέδων</w:t>
            </w:r>
          </w:p>
        </w:tc>
        <w:tc>
          <w:tcPr>
            <w:tcW w:w="1099" w:type="dxa"/>
            <w:shd w:val="clear" w:color="auto" w:fill="auto"/>
            <w:vAlign w:val="center"/>
          </w:tcPr>
          <w:p w14:paraId="3B93002D" w14:textId="3C29DC5A" w:rsidR="002757B5" w:rsidRPr="00AD1654" w:rsidRDefault="00214281" w:rsidP="009E6FDB">
            <w:pPr>
              <w:ind w:right="6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439</w:t>
            </w:r>
          </w:p>
        </w:tc>
        <w:tc>
          <w:tcPr>
            <w:tcW w:w="1597" w:type="dxa"/>
            <w:shd w:val="clear" w:color="auto" w:fill="auto"/>
            <w:vAlign w:val="center"/>
          </w:tcPr>
          <w:p w14:paraId="117A993D" w14:textId="1647CB1B" w:rsidR="002757B5" w:rsidRPr="00AD1654" w:rsidRDefault="00214281" w:rsidP="009E6FDB">
            <w:pPr>
              <w:ind w:right="28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598</w:t>
            </w:r>
          </w:p>
        </w:tc>
        <w:tc>
          <w:tcPr>
            <w:tcW w:w="1390" w:type="dxa"/>
            <w:shd w:val="clear" w:color="auto" w:fill="auto"/>
            <w:tcMar>
              <w:right w:w="57" w:type="dxa"/>
            </w:tcMar>
            <w:vAlign w:val="center"/>
          </w:tcPr>
          <w:p w14:paraId="2755794D" w14:textId="7ED0E8F6" w:rsidR="002757B5" w:rsidRPr="00AD1654" w:rsidRDefault="008274FA" w:rsidP="009E6FDB">
            <w:pPr>
              <w:ind w:right="26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3E3573">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sidR="003E3573">
              <w:rPr>
                <w:rFonts w:ascii="Verdana" w:eastAsia="Malgun Gothic" w:hAnsi="Verdana" w:cs="Arial"/>
                <w:color w:val="365F91"/>
                <w:sz w:val="18"/>
                <w:szCs w:val="18"/>
                <w:lang w:val="el-GR"/>
              </w:rPr>
              <w:t>450</w:t>
            </w:r>
          </w:p>
        </w:tc>
        <w:tc>
          <w:tcPr>
            <w:tcW w:w="284" w:type="dxa"/>
            <w:shd w:val="clear" w:color="auto" w:fill="auto"/>
          </w:tcPr>
          <w:p w14:paraId="151B4509"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52341760" w14:textId="7CEC91D7" w:rsidR="002757B5" w:rsidRPr="00AD1654" w:rsidRDefault="00D827A5"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8274FA">
              <w:rPr>
                <w:rFonts w:ascii="Verdana" w:eastAsia="Malgun Gothic" w:hAnsi="Verdana" w:cs="Arial"/>
                <w:color w:val="365F91"/>
                <w:sz w:val="18"/>
                <w:szCs w:val="18"/>
                <w:lang w:val="el-GR"/>
              </w:rPr>
              <w:t>1</w:t>
            </w:r>
            <w:r w:rsidR="003E3573">
              <w:rPr>
                <w:rFonts w:ascii="Verdana" w:eastAsia="Malgun Gothic" w:hAnsi="Verdana" w:cs="Arial"/>
                <w:color w:val="365F91"/>
                <w:sz w:val="18"/>
                <w:szCs w:val="18"/>
                <w:lang w:val="el-GR"/>
              </w:rPr>
              <w:t>1</w:t>
            </w:r>
            <w:r w:rsidR="002757B5">
              <w:rPr>
                <w:rFonts w:ascii="Verdana" w:eastAsia="Malgun Gothic" w:hAnsi="Verdana" w:cs="Arial"/>
                <w:color w:val="365F91"/>
                <w:sz w:val="18"/>
                <w:szCs w:val="18"/>
                <w:lang w:val="el-GR"/>
              </w:rPr>
              <w:t>,</w:t>
            </w:r>
            <w:r w:rsidR="003E3573">
              <w:rPr>
                <w:rFonts w:ascii="Verdana" w:eastAsia="Malgun Gothic" w:hAnsi="Verdana" w:cs="Arial"/>
                <w:color w:val="365F91"/>
                <w:sz w:val="18"/>
                <w:szCs w:val="18"/>
                <w:lang w:val="el-GR"/>
              </w:rPr>
              <w:t>7</w:t>
            </w:r>
          </w:p>
        </w:tc>
      </w:tr>
      <w:tr w:rsidR="003E3573" w:rsidRPr="00AD1654" w14:paraId="7D3120F1" w14:textId="77777777" w:rsidTr="009E6FDB">
        <w:trPr>
          <w:trHeight w:val="510"/>
          <w:jc w:val="center"/>
        </w:trPr>
        <w:tc>
          <w:tcPr>
            <w:tcW w:w="3369" w:type="dxa"/>
            <w:tcBorders>
              <w:bottom w:val="single" w:sz="4" w:space="0" w:color="2F5496"/>
            </w:tcBorders>
            <w:shd w:val="clear" w:color="auto" w:fill="auto"/>
            <w:vAlign w:val="center"/>
          </w:tcPr>
          <w:p w14:paraId="29D5C222"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Κατασκευή Δρόμων</w:t>
            </w:r>
          </w:p>
        </w:tc>
        <w:tc>
          <w:tcPr>
            <w:tcW w:w="1099" w:type="dxa"/>
            <w:tcBorders>
              <w:bottom w:val="single" w:sz="4" w:space="0" w:color="2F5496"/>
            </w:tcBorders>
            <w:shd w:val="clear" w:color="auto" w:fill="auto"/>
            <w:vAlign w:val="center"/>
          </w:tcPr>
          <w:p w14:paraId="08856719" w14:textId="388977B4" w:rsidR="002757B5" w:rsidRPr="00AD1654" w:rsidRDefault="00214281" w:rsidP="009E6FDB">
            <w:pPr>
              <w:ind w:right="6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A36F21">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458</w:t>
            </w:r>
          </w:p>
        </w:tc>
        <w:tc>
          <w:tcPr>
            <w:tcW w:w="1597" w:type="dxa"/>
            <w:tcBorders>
              <w:bottom w:val="single" w:sz="4" w:space="0" w:color="2F5496"/>
            </w:tcBorders>
            <w:shd w:val="clear" w:color="auto" w:fill="auto"/>
            <w:vAlign w:val="center"/>
          </w:tcPr>
          <w:p w14:paraId="00D0EE45" w14:textId="146D2071" w:rsidR="002757B5" w:rsidRPr="00AD1654" w:rsidRDefault="00214281" w:rsidP="009E6FDB">
            <w:pPr>
              <w:ind w:right="28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w:t>
            </w:r>
            <w:r w:rsidR="002757B5">
              <w:rPr>
                <w:rFonts w:ascii="Verdana" w:eastAsia="Malgun Gothic" w:hAnsi="Verdana" w:cs="Arial"/>
                <w:color w:val="365F91"/>
                <w:sz w:val="18"/>
                <w:szCs w:val="18"/>
              </w:rPr>
              <w:t>.</w:t>
            </w:r>
            <w:r>
              <w:rPr>
                <w:rFonts w:ascii="Verdana" w:eastAsia="Malgun Gothic" w:hAnsi="Verdana" w:cs="Arial"/>
                <w:color w:val="365F91"/>
                <w:sz w:val="18"/>
                <w:szCs w:val="18"/>
                <w:lang w:val="el-GR"/>
              </w:rPr>
              <w:t>274</w:t>
            </w:r>
          </w:p>
        </w:tc>
        <w:tc>
          <w:tcPr>
            <w:tcW w:w="1390" w:type="dxa"/>
            <w:tcBorders>
              <w:bottom w:val="single" w:sz="4" w:space="0" w:color="2F5496"/>
            </w:tcBorders>
            <w:shd w:val="clear" w:color="auto" w:fill="auto"/>
            <w:tcMar>
              <w:right w:w="57" w:type="dxa"/>
            </w:tcMar>
            <w:vAlign w:val="center"/>
          </w:tcPr>
          <w:p w14:paraId="6A518BC7" w14:textId="3AD243EC" w:rsidR="002757B5" w:rsidRPr="00AD1654" w:rsidRDefault="003E3573" w:rsidP="009E6FDB">
            <w:pPr>
              <w:ind w:right="262"/>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130</w:t>
            </w:r>
          </w:p>
        </w:tc>
        <w:tc>
          <w:tcPr>
            <w:tcW w:w="284" w:type="dxa"/>
            <w:tcBorders>
              <w:bottom w:val="single" w:sz="4" w:space="0" w:color="2F5496"/>
            </w:tcBorders>
            <w:shd w:val="clear" w:color="auto" w:fill="auto"/>
          </w:tcPr>
          <w:p w14:paraId="556C52C5"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37B03013" w14:textId="3599F474" w:rsidR="002757B5" w:rsidRPr="00AD1654" w:rsidRDefault="00195F25"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3E3573">
              <w:rPr>
                <w:rFonts w:ascii="Verdana" w:eastAsia="Malgun Gothic" w:hAnsi="Verdana" w:cs="Arial"/>
                <w:color w:val="365F91"/>
                <w:sz w:val="18"/>
                <w:szCs w:val="18"/>
                <w:lang w:val="el-GR"/>
              </w:rPr>
              <w:t>24</w:t>
            </w:r>
            <w:r w:rsidR="002757B5">
              <w:rPr>
                <w:rFonts w:ascii="Verdana" w:eastAsia="Malgun Gothic" w:hAnsi="Verdana" w:cs="Arial"/>
                <w:color w:val="365F91"/>
                <w:sz w:val="18"/>
                <w:szCs w:val="18"/>
                <w:lang w:val="el-GR"/>
              </w:rPr>
              <w:t>,</w:t>
            </w:r>
            <w:r w:rsidR="003E3573">
              <w:rPr>
                <w:rFonts w:ascii="Verdana" w:eastAsia="Malgun Gothic" w:hAnsi="Verdana" w:cs="Arial"/>
                <w:color w:val="365F91"/>
                <w:sz w:val="18"/>
                <w:szCs w:val="18"/>
                <w:lang w:val="el-GR"/>
              </w:rPr>
              <w:t>6</w:t>
            </w:r>
          </w:p>
        </w:tc>
      </w:tr>
      <w:tr w:rsidR="003E3573" w:rsidRPr="00AD1654" w14:paraId="1D04F8BA" w14:textId="77777777" w:rsidTr="009E6FDB">
        <w:trPr>
          <w:trHeight w:val="484"/>
          <w:jc w:val="center"/>
        </w:trPr>
        <w:tc>
          <w:tcPr>
            <w:tcW w:w="3369" w:type="dxa"/>
            <w:tcBorders>
              <w:top w:val="single" w:sz="4" w:space="0" w:color="2F5496"/>
              <w:bottom w:val="single" w:sz="4" w:space="0" w:color="2F5496"/>
            </w:tcBorders>
            <w:shd w:val="clear" w:color="auto" w:fill="auto"/>
            <w:vAlign w:val="center"/>
          </w:tcPr>
          <w:p w14:paraId="60C9A7CC"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33372CD4" w14:textId="50045319" w:rsidR="002757B5" w:rsidRPr="00AD1654" w:rsidRDefault="004E29FA" w:rsidP="009E6FDB">
            <w:pPr>
              <w:ind w:right="65"/>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w:t>
            </w:r>
            <w:r w:rsidR="00214281">
              <w:rPr>
                <w:rFonts w:ascii="Verdana" w:eastAsia="Malgun Gothic" w:hAnsi="Verdana" w:cs="Arial"/>
                <w:b/>
                <w:bCs/>
                <w:color w:val="365F91"/>
                <w:sz w:val="18"/>
                <w:szCs w:val="18"/>
                <w:lang w:val="el-GR"/>
              </w:rPr>
              <w:t>55</w:t>
            </w:r>
            <w:r w:rsidR="002757B5">
              <w:rPr>
                <w:rFonts w:ascii="Verdana" w:eastAsia="Malgun Gothic" w:hAnsi="Verdana" w:cs="Arial"/>
                <w:b/>
                <w:bCs/>
                <w:color w:val="365F91"/>
                <w:sz w:val="18"/>
                <w:szCs w:val="18"/>
                <w:lang w:val="el-GR"/>
              </w:rPr>
              <w:t>.</w:t>
            </w:r>
            <w:r w:rsidR="00214281">
              <w:rPr>
                <w:rFonts w:ascii="Verdana" w:eastAsia="Malgun Gothic" w:hAnsi="Verdana" w:cs="Arial"/>
                <w:b/>
                <w:bCs/>
                <w:color w:val="365F91"/>
                <w:sz w:val="18"/>
                <w:szCs w:val="18"/>
                <w:lang w:val="el-GR"/>
              </w:rPr>
              <w:t>291</w:t>
            </w:r>
          </w:p>
        </w:tc>
        <w:tc>
          <w:tcPr>
            <w:tcW w:w="1597" w:type="dxa"/>
            <w:tcBorders>
              <w:top w:val="single" w:sz="4" w:space="0" w:color="2F5496"/>
              <w:bottom w:val="single" w:sz="4" w:space="0" w:color="2F5496"/>
            </w:tcBorders>
            <w:shd w:val="clear" w:color="auto" w:fill="auto"/>
            <w:vAlign w:val="center"/>
          </w:tcPr>
          <w:p w14:paraId="66BF942F" w14:textId="4074F50F" w:rsidR="002757B5" w:rsidRPr="00AD1654" w:rsidRDefault="00214281" w:rsidP="009E6FDB">
            <w:pPr>
              <w:ind w:right="285"/>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1.165</w:t>
            </w:r>
            <w:r w:rsidR="002757B5">
              <w:rPr>
                <w:rFonts w:ascii="Verdana" w:eastAsia="Malgun Gothic" w:hAnsi="Verdana" w:cs="Arial"/>
                <w:b/>
                <w:bCs/>
                <w:color w:val="365F91"/>
                <w:sz w:val="18"/>
                <w:szCs w:val="18"/>
                <w:lang w:val="el-GR"/>
              </w:rPr>
              <w:t>.</w:t>
            </w:r>
            <w:r w:rsidR="003E3573">
              <w:rPr>
                <w:rFonts w:ascii="Verdana" w:eastAsia="Malgun Gothic" w:hAnsi="Verdana" w:cs="Arial"/>
                <w:b/>
                <w:bCs/>
                <w:color w:val="365F91"/>
                <w:sz w:val="18"/>
                <w:szCs w:val="18"/>
                <w:lang w:val="el-GR"/>
              </w:rPr>
              <w:t>427</w:t>
            </w:r>
          </w:p>
        </w:tc>
        <w:tc>
          <w:tcPr>
            <w:tcW w:w="1390" w:type="dxa"/>
            <w:tcBorders>
              <w:top w:val="single" w:sz="4" w:space="0" w:color="2F5496"/>
              <w:bottom w:val="single" w:sz="4" w:space="0" w:color="2F5496"/>
            </w:tcBorders>
            <w:shd w:val="clear" w:color="auto" w:fill="auto"/>
            <w:tcMar>
              <w:right w:w="57" w:type="dxa"/>
            </w:tcMar>
            <w:vAlign w:val="center"/>
          </w:tcPr>
          <w:p w14:paraId="5EA4C0BD" w14:textId="78C1A92D" w:rsidR="002757B5" w:rsidRPr="00AD1654" w:rsidRDefault="003E3573" w:rsidP="009E6FDB">
            <w:pPr>
              <w:ind w:right="262"/>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996</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147</w:t>
            </w:r>
          </w:p>
        </w:tc>
        <w:tc>
          <w:tcPr>
            <w:tcW w:w="284" w:type="dxa"/>
            <w:tcBorders>
              <w:top w:val="single" w:sz="4" w:space="0" w:color="2F5496"/>
              <w:bottom w:val="single" w:sz="4" w:space="0" w:color="2F5496"/>
            </w:tcBorders>
            <w:shd w:val="clear" w:color="auto" w:fill="auto"/>
          </w:tcPr>
          <w:p w14:paraId="7183018D" w14:textId="77777777" w:rsidR="002757B5" w:rsidRPr="00AD1654" w:rsidRDefault="002757B5" w:rsidP="008E2D76">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9DF77D5" w14:textId="5E65C206" w:rsidR="002757B5" w:rsidRPr="00AD1654" w:rsidRDefault="003E3573" w:rsidP="008E2D76">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17</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0</w:t>
            </w:r>
          </w:p>
        </w:tc>
      </w:tr>
    </w:tbl>
    <w:p w14:paraId="67BA1CF3" w14:textId="77777777" w:rsidR="009E6FDB" w:rsidRDefault="009E6FDB">
      <w:pPr>
        <w:rPr>
          <w:rFonts w:ascii="Verdana" w:eastAsia="Malgun Gothic" w:hAnsi="Verdana" w:cs="Arial"/>
          <w:sz w:val="18"/>
          <w:szCs w:val="18"/>
        </w:rPr>
      </w:pPr>
      <w:r>
        <w:rPr>
          <w:rFonts w:ascii="Verdana" w:eastAsia="Malgun Gothic" w:hAnsi="Verdana" w:cs="Arial"/>
          <w:sz w:val="18"/>
          <w:szCs w:val="18"/>
        </w:rPr>
        <w:br w:type="page"/>
      </w:r>
    </w:p>
    <w:p w14:paraId="66871A82" w14:textId="77777777" w:rsidR="002757B5" w:rsidRDefault="002757B5" w:rsidP="008E2D76">
      <w:pPr>
        <w:jc w:val="both"/>
        <w:rPr>
          <w:rFonts w:ascii="Verdana" w:eastAsia="Malgun Gothic" w:hAnsi="Verdana" w:cs="Arial"/>
          <w:sz w:val="18"/>
          <w:szCs w:val="18"/>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3E3573" w:rsidRPr="00AD1654" w14:paraId="3D9043BB" w14:textId="77777777" w:rsidTr="00527057">
        <w:trPr>
          <w:trHeight w:val="400"/>
          <w:jc w:val="center"/>
        </w:trPr>
        <w:tc>
          <w:tcPr>
            <w:tcW w:w="3369" w:type="dxa"/>
            <w:tcBorders>
              <w:bottom w:val="single" w:sz="4" w:space="0" w:color="2F5496"/>
            </w:tcBorders>
            <w:shd w:val="clear" w:color="auto" w:fill="auto"/>
            <w:vAlign w:val="center"/>
          </w:tcPr>
          <w:p w14:paraId="7E31B3C6"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4</w:t>
            </w:r>
          </w:p>
        </w:tc>
        <w:tc>
          <w:tcPr>
            <w:tcW w:w="1099" w:type="dxa"/>
            <w:tcBorders>
              <w:bottom w:val="single" w:sz="4" w:space="0" w:color="2F5496"/>
            </w:tcBorders>
            <w:shd w:val="clear" w:color="auto" w:fill="auto"/>
            <w:vAlign w:val="center"/>
          </w:tcPr>
          <w:p w14:paraId="53CAA86B" w14:textId="77777777" w:rsidR="002757B5" w:rsidRPr="00AD165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20ABE385" w14:textId="77777777" w:rsidR="002757B5" w:rsidRPr="00AD165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D442633"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A7A7E45" w14:textId="77777777" w:rsidR="002757B5" w:rsidRPr="00AD165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084AEDC5" w14:textId="77777777" w:rsidR="002757B5" w:rsidRPr="00AD1654" w:rsidRDefault="002757B5" w:rsidP="008E2D76">
            <w:pPr>
              <w:rPr>
                <w:rFonts w:ascii="Verdana" w:eastAsia="Malgun Gothic" w:hAnsi="Verdana" w:cs="Arial"/>
                <w:b/>
                <w:bCs/>
                <w:color w:val="365F91"/>
                <w:sz w:val="18"/>
                <w:szCs w:val="18"/>
                <w:lang w:val="el-GR"/>
              </w:rPr>
            </w:pPr>
          </w:p>
        </w:tc>
      </w:tr>
      <w:tr w:rsidR="003E3573" w:rsidRPr="00AD1654" w14:paraId="6266120E"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62833A5E"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Οικιστικά Κτίρια</w:t>
            </w:r>
          </w:p>
        </w:tc>
        <w:tc>
          <w:tcPr>
            <w:tcW w:w="4086" w:type="dxa"/>
            <w:gridSpan w:val="3"/>
            <w:tcBorders>
              <w:top w:val="single" w:sz="4" w:space="0" w:color="2F5496"/>
              <w:bottom w:val="single" w:sz="4" w:space="0" w:color="2F5496"/>
            </w:tcBorders>
            <w:shd w:val="clear" w:color="auto" w:fill="auto"/>
            <w:vAlign w:val="center"/>
          </w:tcPr>
          <w:p w14:paraId="5F631564"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Αριθμός Οικιστικών Μονάδων</w:t>
            </w:r>
          </w:p>
        </w:tc>
        <w:tc>
          <w:tcPr>
            <w:tcW w:w="284" w:type="dxa"/>
            <w:tcBorders>
              <w:top w:val="single" w:sz="4" w:space="0" w:color="2F5496"/>
              <w:bottom w:val="nil"/>
            </w:tcBorders>
            <w:shd w:val="clear" w:color="auto" w:fill="auto"/>
            <w:vAlign w:val="center"/>
          </w:tcPr>
          <w:p w14:paraId="77389715"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1090733"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3E3573" w:rsidRPr="00AD1654" w14:paraId="0C4E2F31" w14:textId="77777777" w:rsidTr="00527057">
        <w:trPr>
          <w:trHeight w:val="561"/>
          <w:jc w:val="center"/>
        </w:trPr>
        <w:tc>
          <w:tcPr>
            <w:tcW w:w="3369" w:type="dxa"/>
            <w:vMerge/>
            <w:tcBorders>
              <w:top w:val="nil"/>
              <w:bottom w:val="single" w:sz="4" w:space="0" w:color="2F5496"/>
            </w:tcBorders>
            <w:shd w:val="clear" w:color="auto" w:fill="auto"/>
            <w:vAlign w:val="center"/>
          </w:tcPr>
          <w:p w14:paraId="00CF9DD3" w14:textId="77777777" w:rsidR="00CD507B" w:rsidRPr="00AD1654" w:rsidRDefault="00CD507B" w:rsidP="00CD507B">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37E648FF" w14:textId="5E279328" w:rsidR="00CD507B" w:rsidRPr="00AD1654" w:rsidRDefault="00CD507B" w:rsidP="00CD507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Μάιος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p>
        </w:tc>
        <w:tc>
          <w:tcPr>
            <w:tcW w:w="1597" w:type="dxa"/>
            <w:tcBorders>
              <w:top w:val="single" w:sz="4" w:space="0" w:color="2F5496"/>
              <w:bottom w:val="single" w:sz="4" w:space="0" w:color="2F5496"/>
            </w:tcBorders>
            <w:shd w:val="clear" w:color="auto" w:fill="auto"/>
            <w:vAlign w:val="center"/>
          </w:tcPr>
          <w:p w14:paraId="104C2940" w14:textId="77777777" w:rsidR="00CD507B" w:rsidRDefault="00CD507B" w:rsidP="00CD507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Ιαν-Μάιος</w:t>
            </w:r>
          </w:p>
          <w:p w14:paraId="2F0868B5" w14:textId="54D74946" w:rsidR="00CD507B" w:rsidRPr="00AD1654" w:rsidRDefault="00CD507B" w:rsidP="00CD507B">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2023</w:t>
            </w:r>
          </w:p>
        </w:tc>
        <w:tc>
          <w:tcPr>
            <w:tcW w:w="1390" w:type="dxa"/>
            <w:tcBorders>
              <w:top w:val="single" w:sz="4" w:space="0" w:color="2F5496"/>
              <w:bottom w:val="single" w:sz="4" w:space="0" w:color="2F5496"/>
            </w:tcBorders>
            <w:shd w:val="clear" w:color="auto" w:fill="auto"/>
            <w:vAlign w:val="center"/>
          </w:tcPr>
          <w:p w14:paraId="70A5C663" w14:textId="729664A0" w:rsidR="00CD507B" w:rsidRPr="007D33AA" w:rsidRDefault="00CD507B" w:rsidP="00CD507B">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Μάιος </w:t>
            </w:r>
            <w:r w:rsidRPr="007D33AA">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p>
        </w:tc>
        <w:tc>
          <w:tcPr>
            <w:tcW w:w="284" w:type="dxa"/>
            <w:tcBorders>
              <w:top w:val="nil"/>
              <w:bottom w:val="single" w:sz="4" w:space="0" w:color="2F5496"/>
            </w:tcBorders>
            <w:shd w:val="clear" w:color="auto" w:fill="auto"/>
            <w:vAlign w:val="center"/>
          </w:tcPr>
          <w:p w14:paraId="22B8AD9E" w14:textId="77777777" w:rsidR="00CD507B" w:rsidRPr="00AD1654" w:rsidRDefault="00CD507B" w:rsidP="00CD507B">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10B4FC74" w14:textId="77777777" w:rsidR="00CD507B" w:rsidRDefault="00CD507B" w:rsidP="00CD507B">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-Μάιος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0C0A904A" w14:textId="0A45BB2C" w:rsidR="00CD507B" w:rsidRPr="00AD1654" w:rsidRDefault="00CD507B" w:rsidP="00CD507B">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-Μάιος</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22</w:t>
            </w:r>
          </w:p>
        </w:tc>
      </w:tr>
      <w:tr w:rsidR="003E3573" w:rsidRPr="00AD1654" w14:paraId="63808393" w14:textId="77777777" w:rsidTr="009E6FDB">
        <w:trPr>
          <w:trHeight w:val="510"/>
          <w:jc w:val="center"/>
        </w:trPr>
        <w:tc>
          <w:tcPr>
            <w:tcW w:w="3369" w:type="dxa"/>
            <w:tcBorders>
              <w:top w:val="single" w:sz="4" w:space="0" w:color="2F5496"/>
              <w:bottom w:val="nil"/>
            </w:tcBorders>
            <w:shd w:val="clear" w:color="auto" w:fill="auto"/>
            <w:vAlign w:val="center"/>
          </w:tcPr>
          <w:p w14:paraId="2E752924"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Μονοκατοικίες</w:t>
            </w:r>
          </w:p>
        </w:tc>
        <w:tc>
          <w:tcPr>
            <w:tcW w:w="1099" w:type="dxa"/>
            <w:tcBorders>
              <w:top w:val="single" w:sz="4" w:space="0" w:color="2F5496"/>
              <w:bottom w:val="nil"/>
            </w:tcBorders>
            <w:shd w:val="clear" w:color="auto" w:fill="auto"/>
            <w:vAlign w:val="center"/>
          </w:tcPr>
          <w:p w14:paraId="5FB828B6" w14:textId="10510C0F" w:rsidR="002757B5" w:rsidRPr="00AD1654" w:rsidRDefault="003E3573"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216</w:t>
            </w:r>
          </w:p>
        </w:tc>
        <w:tc>
          <w:tcPr>
            <w:tcW w:w="1597" w:type="dxa"/>
            <w:tcBorders>
              <w:top w:val="single" w:sz="4" w:space="0" w:color="2F5496"/>
              <w:bottom w:val="nil"/>
            </w:tcBorders>
            <w:shd w:val="clear" w:color="auto" w:fill="auto"/>
            <w:tcMar>
              <w:right w:w="57" w:type="dxa"/>
            </w:tcMar>
            <w:vAlign w:val="center"/>
          </w:tcPr>
          <w:p w14:paraId="36FEB7C4" w14:textId="19E188B6" w:rsidR="002757B5" w:rsidRPr="00AD1654" w:rsidRDefault="003E3573"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1.191</w:t>
            </w:r>
          </w:p>
        </w:tc>
        <w:tc>
          <w:tcPr>
            <w:tcW w:w="1390" w:type="dxa"/>
            <w:tcBorders>
              <w:top w:val="single" w:sz="4" w:space="0" w:color="2F5496"/>
              <w:bottom w:val="nil"/>
            </w:tcBorders>
            <w:shd w:val="clear" w:color="auto" w:fill="auto"/>
            <w:tcMar>
              <w:right w:w="57" w:type="dxa"/>
            </w:tcMar>
            <w:vAlign w:val="center"/>
          </w:tcPr>
          <w:p w14:paraId="64DCB863" w14:textId="12A703BB" w:rsidR="002757B5" w:rsidRPr="00AD1654" w:rsidRDefault="008274FA" w:rsidP="009E6FDB">
            <w:pPr>
              <w:ind w:right="40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3E3573">
              <w:rPr>
                <w:rFonts w:ascii="Verdana" w:eastAsia="Malgun Gothic" w:hAnsi="Verdana" w:cs="Arial"/>
                <w:color w:val="365F91"/>
                <w:sz w:val="18"/>
                <w:szCs w:val="18"/>
                <w:lang w:val="el-GR"/>
              </w:rPr>
              <w:t>352</w:t>
            </w:r>
          </w:p>
        </w:tc>
        <w:tc>
          <w:tcPr>
            <w:tcW w:w="284" w:type="dxa"/>
            <w:tcBorders>
              <w:top w:val="single" w:sz="4" w:space="0" w:color="2F5496"/>
              <w:bottom w:val="nil"/>
            </w:tcBorders>
            <w:shd w:val="clear" w:color="auto" w:fill="auto"/>
          </w:tcPr>
          <w:p w14:paraId="029A942C"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tcBorders>
              <w:top w:val="single" w:sz="4" w:space="0" w:color="2F5496"/>
              <w:bottom w:val="nil"/>
            </w:tcBorders>
            <w:shd w:val="clear" w:color="auto" w:fill="auto"/>
            <w:vAlign w:val="center"/>
          </w:tcPr>
          <w:p w14:paraId="7F33062A" w14:textId="22053DB2" w:rsidR="002757B5" w:rsidRPr="00AD1654" w:rsidRDefault="003D6762"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3E3573">
              <w:rPr>
                <w:rFonts w:ascii="Verdana" w:eastAsia="Malgun Gothic" w:hAnsi="Verdana" w:cs="Arial"/>
                <w:color w:val="365F91"/>
                <w:sz w:val="18"/>
                <w:szCs w:val="18"/>
                <w:lang w:val="el-GR"/>
              </w:rPr>
              <w:t>11</w:t>
            </w:r>
            <w:r w:rsidR="002757B5">
              <w:rPr>
                <w:rFonts w:ascii="Verdana" w:eastAsia="Malgun Gothic" w:hAnsi="Verdana" w:cs="Arial"/>
                <w:color w:val="365F91"/>
                <w:sz w:val="18"/>
                <w:szCs w:val="18"/>
                <w:lang w:val="el-GR"/>
              </w:rPr>
              <w:t>,</w:t>
            </w:r>
            <w:r w:rsidR="003E3573">
              <w:rPr>
                <w:rFonts w:ascii="Verdana" w:eastAsia="Malgun Gothic" w:hAnsi="Verdana" w:cs="Arial"/>
                <w:color w:val="365F91"/>
                <w:sz w:val="18"/>
                <w:szCs w:val="18"/>
                <w:lang w:val="el-GR"/>
              </w:rPr>
              <w:t>9</w:t>
            </w:r>
          </w:p>
        </w:tc>
      </w:tr>
      <w:tr w:rsidR="003E3573" w:rsidRPr="00AD1654" w14:paraId="7433CE26" w14:textId="77777777" w:rsidTr="009E6FDB">
        <w:trPr>
          <w:trHeight w:val="510"/>
          <w:jc w:val="center"/>
        </w:trPr>
        <w:tc>
          <w:tcPr>
            <w:tcW w:w="3369" w:type="dxa"/>
            <w:tcBorders>
              <w:top w:val="nil"/>
            </w:tcBorders>
            <w:shd w:val="clear" w:color="auto" w:fill="auto"/>
            <w:vAlign w:val="center"/>
          </w:tcPr>
          <w:p w14:paraId="54449B28"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 xml:space="preserve">Διπλοκατοικίες </w:t>
            </w:r>
          </w:p>
        </w:tc>
        <w:tc>
          <w:tcPr>
            <w:tcW w:w="1099" w:type="dxa"/>
            <w:tcBorders>
              <w:top w:val="nil"/>
            </w:tcBorders>
            <w:shd w:val="clear" w:color="auto" w:fill="auto"/>
            <w:vAlign w:val="center"/>
          </w:tcPr>
          <w:p w14:paraId="670137ED" w14:textId="40AF8FC7" w:rsidR="002757B5" w:rsidRPr="00AD1654" w:rsidRDefault="003E3573"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8274FA">
              <w:rPr>
                <w:rFonts w:ascii="Verdana" w:eastAsia="Malgun Gothic" w:hAnsi="Verdana" w:cs="Arial"/>
                <w:color w:val="365F91"/>
                <w:sz w:val="18"/>
                <w:szCs w:val="18"/>
                <w:lang w:val="el-GR"/>
              </w:rPr>
              <w:t>4</w:t>
            </w:r>
          </w:p>
        </w:tc>
        <w:tc>
          <w:tcPr>
            <w:tcW w:w="1597" w:type="dxa"/>
            <w:tcBorders>
              <w:top w:val="nil"/>
            </w:tcBorders>
            <w:shd w:val="clear" w:color="auto" w:fill="auto"/>
            <w:tcMar>
              <w:right w:w="57" w:type="dxa"/>
            </w:tcMar>
            <w:vAlign w:val="center"/>
          </w:tcPr>
          <w:p w14:paraId="34CB7C9B" w14:textId="341A80CE" w:rsidR="002757B5" w:rsidRPr="00AD1654" w:rsidRDefault="00195F25"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3E3573">
              <w:rPr>
                <w:rFonts w:ascii="Verdana" w:eastAsia="Malgun Gothic" w:hAnsi="Verdana" w:cs="Arial"/>
                <w:color w:val="365F91"/>
                <w:sz w:val="18"/>
                <w:szCs w:val="18"/>
                <w:lang w:val="el-GR"/>
              </w:rPr>
              <w:t>96</w:t>
            </w:r>
          </w:p>
        </w:tc>
        <w:tc>
          <w:tcPr>
            <w:tcW w:w="1390" w:type="dxa"/>
            <w:tcBorders>
              <w:top w:val="nil"/>
            </w:tcBorders>
            <w:shd w:val="clear" w:color="auto" w:fill="auto"/>
            <w:tcMar>
              <w:right w:w="57" w:type="dxa"/>
            </w:tcMar>
            <w:vAlign w:val="center"/>
          </w:tcPr>
          <w:p w14:paraId="7D78034C" w14:textId="6D86203B" w:rsidR="002757B5" w:rsidRPr="00AD1654" w:rsidRDefault="008274FA" w:rsidP="009E6FDB">
            <w:pPr>
              <w:ind w:right="40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3E3573">
              <w:rPr>
                <w:rFonts w:ascii="Verdana" w:eastAsia="Malgun Gothic" w:hAnsi="Verdana" w:cs="Arial"/>
                <w:color w:val="365F91"/>
                <w:sz w:val="18"/>
                <w:szCs w:val="18"/>
                <w:lang w:val="el-GR"/>
              </w:rPr>
              <w:t>89</w:t>
            </w:r>
          </w:p>
        </w:tc>
        <w:tc>
          <w:tcPr>
            <w:tcW w:w="284" w:type="dxa"/>
            <w:tcBorders>
              <w:top w:val="nil"/>
            </w:tcBorders>
            <w:shd w:val="clear" w:color="auto" w:fill="auto"/>
          </w:tcPr>
          <w:p w14:paraId="00237545"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tcBorders>
              <w:top w:val="nil"/>
            </w:tcBorders>
            <w:shd w:val="clear" w:color="auto" w:fill="auto"/>
            <w:vAlign w:val="center"/>
          </w:tcPr>
          <w:p w14:paraId="6B5698E1" w14:textId="54521742" w:rsidR="002757B5" w:rsidRPr="00AD1654" w:rsidRDefault="00A90F93"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3E3573">
              <w:rPr>
                <w:rFonts w:ascii="Verdana" w:eastAsia="Malgun Gothic" w:hAnsi="Verdana" w:cs="Arial"/>
                <w:color w:val="365F91"/>
                <w:sz w:val="18"/>
                <w:szCs w:val="18"/>
                <w:lang w:val="el-GR"/>
              </w:rPr>
              <w:t>23</w:t>
            </w:r>
            <w:r w:rsidR="002757B5">
              <w:rPr>
                <w:rFonts w:ascii="Verdana" w:eastAsia="Malgun Gothic" w:hAnsi="Verdana" w:cs="Arial"/>
                <w:color w:val="365F91"/>
                <w:sz w:val="18"/>
                <w:szCs w:val="18"/>
                <w:lang w:val="el-GR"/>
              </w:rPr>
              <w:t>,</w:t>
            </w:r>
            <w:r w:rsidR="003E3573">
              <w:rPr>
                <w:rFonts w:ascii="Verdana" w:eastAsia="Malgun Gothic" w:hAnsi="Verdana" w:cs="Arial"/>
                <w:color w:val="365F91"/>
                <w:sz w:val="18"/>
                <w:szCs w:val="18"/>
                <w:lang w:val="el-GR"/>
              </w:rPr>
              <w:t>9</w:t>
            </w:r>
          </w:p>
        </w:tc>
      </w:tr>
      <w:tr w:rsidR="003E3573" w:rsidRPr="00AD1654" w14:paraId="4A9B25AB" w14:textId="77777777" w:rsidTr="009E6FDB">
        <w:trPr>
          <w:trHeight w:val="510"/>
          <w:jc w:val="center"/>
        </w:trPr>
        <w:tc>
          <w:tcPr>
            <w:tcW w:w="3369" w:type="dxa"/>
            <w:shd w:val="clear" w:color="auto" w:fill="auto"/>
            <w:vAlign w:val="center"/>
          </w:tcPr>
          <w:p w14:paraId="02786AF0"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Οικιστικές πολυκατοικίες</w:t>
            </w:r>
          </w:p>
        </w:tc>
        <w:tc>
          <w:tcPr>
            <w:tcW w:w="1099" w:type="dxa"/>
            <w:shd w:val="clear" w:color="auto" w:fill="auto"/>
            <w:vAlign w:val="center"/>
          </w:tcPr>
          <w:p w14:paraId="60AB38A6" w14:textId="54D3D93B" w:rsidR="002757B5" w:rsidRPr="00AD1654" w:rsidRDefault="003E3573"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709</w:t>
            </w:r>
          </w:p>
        </w:tc>
        <w:tc>
          <w:tcPr>
            <w:tcW w:w="1597" w:type="dxa"/>
            <w:shd w:val="clear" w:color="auto" w:fill="auto"/>
            <w:tcMar>
              <w:right w:w="57" w:type="dxa"/>
            </w:tcMar>
            <w:vAlign w:val="center"/>
          </w:tcPr>
          <w:p w14:paraId="23A932BE" w14:textId="250ACF49" w:rsidR="002757B5" w:rsidRPr="00AD1654" w:rsidRDefault="003E3573"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195F2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519</w:t>
            </w:r>
          </w:p>
        </w:tc>
        <w:tc>
          <w:tcPr>
            <w:tcW w:w="1390" w:type="dxa"/>
            <w:shd w:val="clear" w:color="auto" w:fill="auto"/>
            <w:tcMar>
              <w:right w:w="57" w:type="dxa"/>
            </w:tcMar>
            <w:vAlign w:val="center"/>
          </w:tcPr>
          <w:p w14:paraId="2D0C65DC" w14:textId="254C7296" w:rsidR="002757B5" w:rsidRPr="00AD1654" w:rsidRDefault="003E3573" w:rsidP="009E6FDB">
            <w:pPr>
              <w:ind w:right="40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195F2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038</w:t>
            </w:r>
          </w:p>
        </w:tc>
        <w:tc>
          <w:tcPr>
            <w:tcW w:w="284" w:type="dxa"/>
            <w:shd w:val="clear" w:color="auto" w:fill="auto"/>
          </w:tcPr>
          <w:p w14:paraId="4FAC83A9"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shd w:val="clear" w:color="auto" w:fill="auto"/>
            <w:vAlign w:val="center"/>
          </w:tcPr>
          <w:p w14:paraId="2843C2F6" w14:textId="457E940A" w:rsidR="002757B5" w:rsidRPr="00AD1654" w:rsidRDefault="003E3573"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w:t>
            </w:r>
          </w:p>
        </w:tc>
      </w:tr>
      <w:tr w:rsidR="003E3573" w:rsidRPr="00AD1654" w14:paraId="4CEC8B98" w14:textId="77777777" w:rsidTr="009E6FDB">
        <w:trPr>
          <w:trHeight w:val="510"/>
          <w:jc w:val="center"/>
        </w:trPr>
        <w:tc>
          <w:tcPr>
            <w:tcW w:w="3369" w:type="dxa"/>
            <w:tcBorders>
              <w:bottom w:val="single" w:sz="4" w:space="0" w:color="2F5496"/>
            </w:tcBorders>
            <w:shd w:val="clear" w:color="auto" w:fill="auto"/>
            <w:vAlign w:val="center"/>
          </w:tcPr>
          <w:p w14:paraId="3D00E3D8"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Μικτές πολυκατοικίες</w:t>
            </w:r>
          </w:p>
        </w:tc>
        <w:tc>
          <w:tcPr>
            <w:tcW w:w="1099" w:type="dxa"/>
            <w:tcBorders>
              <w:bottom w:val="single" w:sz="4" w:space="0" w:color="2F5496"/>
            </w:tcBorders>
            <w:shd w:val="clear" w:color="auto" w:fill="auto"/>
            <w:vAlign w:val="center"/>
          </w:tcPr>
          <w:p w14:paraId="66319D53" w14:textId="23FD43BF" w:rsidR="002757B5" w:rsidRPr="00AD1654" w:rsidRDefault="003E3573"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64</w:t>
            </w:r>
          </w:p>
        </w:tc>
        <w:tc>
          <w:tcPr>
            <w:tcW w:w="1597" w:type="dxa"/>
            <w:tcBorders>
              <w:bottom w:val="single" w:sz="4" w:space="0" w:color="2F5496"/>
            </w:tcBorders>
            <w:shd w:val="clear" w:color="auto" w:fill="auto"/>
            <w:tcMar>
              <w:right w:w="57" w:type="dxa"/>
            </w:tcMar>
            <w:vAlign w:val="center"/>
          </w:tcPr>
          <w:p w14:paraId="186D5A69" w14:textId="196B8737" w:rsidR="002757B5" w:rsidRPr="00AD1654" w:rsidRDefault="003E3573"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129</w:t>
            </w:r>
          </w:p>
        </w:tc>
        <w:tc>
          <w:tcPr>
            <w:tcW w:w="1390" w:type="dxa"/>
            <w:tcBorders>
              <w:bottom w:val="single" w:sz="4" w:space="0" w:color="2F5496"/>
            </w:tcBorders>
            <w:shd w:val="clear" w:color="auto" w:fill="auto"/>
            <w:tcMar>
              <w:right w:w="57" w:type="dxa"/>
            </w:tcMar>
            <w:vAlign w:val="center"/>
          </w:tcPr>
          <w:p w14:paraId="36323F25" w14:textId="3C7D2EBE" w:rsidR="002757B5" w:rsidRPr="00AD1654" w:rsidRDefault="003E3573" w:rsidP="009E6FDB">
            <w:pPr>
              <w:ind w:right="40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218</w:t>
            </w:r>
          </w:p>
        </w:tc>
        <w:tc>
          <w:tcPr>
            <w:tcW w:w="284" w:type="dxa"/>
            <w:tcBorders>
              <w:bottom w:val="single" w:sz="4" w:space="0" w:color="2F5496"/>
            </w:tcBorders>
            <w:shd w:val="clear" w:color="auto" w:fill="auto"/>
          </w:tcPr>
          <w:p w14:paraId="40AD2F7B"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tcBorders>
              <w:bottom w:val="single" w:sz="4" w:space="0" w:color="2F5496"/>
            </w:tcBorders>
            <w:shd w:val="clear" w:color="auto" w:fill="auto"/>
            <w:vAlign w:val="center"/>
          </w:tcPr>
          <w:p w14:paraId="4F034EA2" w14:textId="38990480" w:rsidR="002757B5" w:rsidRPr="00AD1654" w:rsidRDefault="000B5FB1"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3E3573">
              <w:rPr>
                <w:rFonts w:ascii="Verdana" w:eastAsia="Malgun Gothic" w:hAnsi="Verdana" w:cs="Arial"/>
                <w:color w:val="365F91"/>
                <w:sz w:val="18"/>
                <w:szCs w:val="18"/>
                <w:lang w:val="el-GR"/>
              </w:rPr>
              <w:t>40</w:t>
            </w:r>
            <w:r w:rsidR="002757B5">
              <w:rPr>
                <w:rFonts w:ascii="Verdana" w:eastAsia="Malgun Gothic" w:hAnsi="Verdana" w:cs="Arial"/>
                <w:color w:val="365F91"/>
                <w:sz w:val="18"/>
                <w:szCs w:val="18"/>
                <w:lang w:val="el-GR"/>
              </w:rPr>
              <w:t>,</w:t>
            </w:r>
            <w:r w:rsidR="003E3573">
              <w:rPr>
                <w:rFonts w:ascii="Verdana" w:eastAsia="Malgun Gothic" w:hAnsi="Verdana" w:cs="Arial"/>
                <w:color w:val="365F91"/>
                <w:sz w:val="18"/>
                <w:szCs w:val="18"/>
                <w:lang w:val="el-GR"/>
              </w:rPr>
              <w:t>8</w:t>
            </w:r>
          </w:p>
        </w:tc>
      </w:tr>
      <w:tr w:rsidR="003E3573" w:rsidRPr="00AD1654" w14:paraId="09A147BF" w14:textId="77777777" w:rsidTr="009E6FDB">
        <w:trPr>
          <w:trHeight w:val="484"/>
          <w:jc w:val="center"/>
        </w:trPr>
        <w:tc>
          <w:tcPr>
            <w:tcW w:w="3369" w:type="dxa"/>
            <w:tcBorders>
              <w:top w:val="single" w:sz="4" w:space="0" w:color="2F5496"/>
              <w:bottom w:val="single" w:sz="4" w:space="0" w:color="2F5496"/>
            </w:tcBorders>
            <w:shd w:val="clear" w:color="auto" w:fill="auto"/>
            <w:vAlign w:val="center"/>
          </w:tcPr>
          <w:p w14:paraId="29B431E4"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00EAD258" w14:textId="505F8A00" w:rsidR="002757B5" w:rsidRPr="00AD1654" w:rsidRDefault="003E3573" w:rsidP="008E2D76">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1.033</w:t>
            </w:r>
          </w:p>
        </w:tc>
        <w:tc>
          <w:tcPr>
            <w:tcW w:w="1597" w:type="dxa"/>
            <w:tcBorders>
              <w:top w:val="single" w:sz="4" w:space="0" w:color="2F5496"/>
              <w:bottom w:val="single" w:sz="4" w:space="0" w:color="2F5496"/>
            </w:tcBorders>
            <w:shd w:val="clear" w:color="auto" w:fill="auto"/>
            <w:tcMar>
              <w:right w:w="57" w:type="dxa"/>
            </w:tcMar>
            <w:vAlign w:val="center"/>
          </w:tcPr>
          <w:p w14:paraId="4B943DA1" w14:textId="5E3DAC29" w:rsidR="002757B5" w:rsidRPr="00AD1654" w:rsidRDefault="003E3573" w:rsidP="008E2D76">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4</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135</w:t>
            </w:r>
          </w:p>
        </w:tc>
        <w:tc>
          <w:tcPr>
            <w:tcW w:w="1390" w:type="dxa"/>
            <w:tcBorders>
              <w:top w:val="single" w:sz="4" w:space="0" w:color="2F5496"/>
              <w:bottom w:val="single" w:sz="4" w:space="0" w:color="2F5496"/>
            </w:tcBorders>
            <w:shd w:val="clear" w:color="auto" w:fill="auto"/>
            <w:tcMar>
              <w:right w:w="57" w:type="dxa"/>
            </w:tcMar>
            <w:vAlign w:val="center"/>
          </w:tcPr>
          <w:p w14:paraId="110D2428" w14:textId="0168E9B5" w:rsidR="002757B5" w:rsidRPr="00AD1654" w:rsidRDefault="008274FA" w:rsidP="009E6FDB">
            <w:pPr>
              <w:ind w:right="40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3</w:t>
            </w:r>
            <w:r w:rsidR="002757B5">
              <w:rPr>
                <w:rFonts w:ascii="Verdana" w:eastAsia="Malgun Gothic" w:hAnsi="Verdana" w:cs="Arial"/>
                <w:b/>
                <w:bCs/>
                <w:color w:val="365F91"/>
                <w:sz w:val="18"/>
                <w:szCs w:val="18"/>
                <w:lang w:val="el-GR"/>
              </w:rPr>
              <w:t>.</w:t>
            </w:r>
            <w:r w:rsidR="003E3573">
              <w:rPr>
                <w:rFonts w:ascii="Verdana" w:eastAsia="Malgun Gothic" w:hAnsi="Verdana" w:cs="Arial"/>
                <w:b/>
                <w:bCs/>
                <w:color w:val="365F91"/>
                <w:sz w:val="18"/>
                <w:szCs w:val="18"/>
                <w:lang w:val="el-GR"/>
              </w:rPr>
              <w:t>997</w:t>
            </w:r>
          </w:p>
        </w:tc>
        <w:tc>
          <w:tcPr>
            <w:tcW w:w="284" w:type="dxa"/>
            <w:tcBorders>
              <w:top w:val="single" w:sz="4" w:space="0" w:color="2F5496"/>
              <w:bottom w:val="single" w:sz="4" w:space="0" w:color="2F5496"/>
            </w:tcBorders>
            <w:shd w:val="clear" w:color="auto" w:fill="auto"/>
          </w:tcPr>
          <w:p w14:paraId="4030C93B" w14:textId="77777777" w:rsidR="002757B5" w:rsidRPr="00463CDC" w:rsidRDefault="002757B5" w:rsidP="008E2D76">
            <w:pPr>
              <w:jc w:val="both"/>
              <w:rPr>
                <w:rFonts w:ascii="Verdana" w:eastAsia="Malgun Gothic" w:hAnsi="Verdana" w:cs="Arial"/>
                <w:b/>
                <w:bCs/>
                <w:color w:val="FF0000"/>
                <w:sz w:val="18"/>
                <w:szCs w:val="18"/>
                <w:lang w:val="el-GR"/>
              </w:rPr>
            </w:pPr>
          </w:p>
        </w:tc>
        <w:tc>
          <w:tcPr>
            <w:tcW w:w="2161" w:type="dxa"/>
            <w:tcBorders>
              <w:top w:val="single" w:sz="4" w:space="0" w:color="2F5496"/>
              <w:bottom w:val="single" w:sz="4" w:space="0" w:color="2F5496"/>
            </w:tcBorders>
            <w:shd w:val="clear" w:color="auto" w:fill="auto"/>
            <w:vAlign w:val="center"/>
          </w:tcPr>
          <w:p w14:paraId="2AA4A6D7" w14:textId="43E34368" w:rsidR="002757B5" w:rsidRPr="0073636B" w:rsidRDefault="003E3573" w:rsidP="008E2D76">
            <w:pPr>
              <w:ind w:right="737"/>
              <w:jc w:val="right"/>
              <w:rPr>
                <w:rFonts w:ascii="Verdana" w:eastAsia="Malgun Gothic" w:hAnsi="Verdana" w:cs="Arial"/>
                <w:b/>
                <w:bCs/>
                <w:color w:val="365F91"/>
                <w:sz w:val="18"/>
                <w:szCs w:val="18"/>
              </w:rPr>
            </w:pPr>
            <w:r>
              <w:rPr>
                <w:rFonts w:ascii="Verdana" w:eastAsia="Malgun Gothic" w:hAnsi="Verdana" w:cs="Arial"/>
                <w:b/>
                <w:bCs/>
                <w:color w:val="365F91"/>
                <w:sz w:val="18"/>
                <w:szCs w:val="18"/>
                <w:lang w:val="el-GR"/>
              </w:rPr>
              <w:t>3</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5</w:t>
            </w:r>
          </w:p>
        </w:tc>
      </w:tr>
    </w:tbl>
    <w:p w14:paraId="0B4A225D" w14:textId="77777777" w:rsidR="002757B5" w:rsidRPr="00AD1654" w:rsidRDefault="002757B5" w:rsidP="008E2D76">
      <w:pPr>
        <w:jc w:val="both"/>
        <w:rPr>
          <w:rFonts w:ascii="Verdana" w:eastAsia="Malgun Gothic" w:hAnsi="Verdana" w:cs="Arial"/>
          <w:sz w:val="18"/>
          <w:szCs w:val="18"/>
          <w:lang w:val="el-GR"/>
        </w:rPr>
      </w:pPr>
    </w:p>
    <w:p w14:paraId="08763997" w14:textId="77777777" w:rsidR="009E6FDB" w:rsidRDefault="002757B5" w:rsidP="008E2D76">
      <w:pPr>
        <w:tabs>
          <w:tab w:val="left" w:pos="1080"/>
          <w:tab w:val="left" w:pos="6840"/>
        </w:tabs>
        <w:jc w:val="center"/>
        <w:rPr>
          <w:rFonts w:ascii="Verdana" w:eastAsia="Malgun Gothic" w:hAnsi="Verdana" w:cs="Arial"/>
          <w:b/>
          <w:sz w:val="18"/>
          <w:szCs w:val="18"/>
          <w:u w:val="single"/>
          <w:lang w:val="el-GR"/>
        </w:rPr>
      </w:pPr>
      <w:r w:rsidRPr="00AD1654">
        <w:rPr>
          <w:rFonts w:ascii="Verdana" w:eastAsia="Malgun Gothic" w:hAnsi="Verdana" w:cs="Arial"/>
          <w:b/>
          <w:sz w:val="18"/>
          <w:szCs w:val="18"/>
          <w:u w:val="single"/>
          <w:lang w:val="el-GR"/>
        </w:rPr>
        <w:br w:type="page"/>
      </w:r>
    </w:p>
    <w:p w14:paraId="2A62C723" w14:textId="77777777" w:rsidR="009E6FDB" w:rsidRDefault="009E6FDB" w:rsidP="009E6FDB">
      <w:pPr>
        <w:tabs>
          <w:tab w:val="left" w:pos="1080"/>
          <w:tab w:val="left" w:pos="6840"/>
        </w:tabs>
        <w:rPr>
          <w:rFonts w:ascii="Verdana" w:eastAsia="Malgun Gothic" w:hAnsi="Verdana" w:cs="Arial"/>
          <w:b/>
          <w:sz w:val="18"/>
          <w:szCs w:val="18"/>
          <w:u w:val="single"/>
          <w:lang w:val="el-GR"/>
        </w:rPr>
      </w:pPr>
    </w:p>
    <w:p w14:paraId="3614F133" w14:textId="3A8C1086" w:rsidR="002757B5" w:rsidRPr="00AD1654" w:rsidRDefault="002757B5" w:rsidP="008E2D76">
      <w:pPr>
        <w:tabs>
          <w:tab w:val="left" w:pos="1080"/>
          <w:tab w:val="left" w:pos="6840"/>
        </w:tabs>
        <w:jc w:val="center"/>
        <w:rPr>
          <w:rFonts w:ascii="Verdana" w:eastAsia="Malgun Gothic" w:hAnsi="Verdana" w:cs="Arial"/>
          <w:b/>
          <w:u w:val="single"/>
          <w:lang w:val="el-GR"/>
        </w:rPr>
      </w:pPr>
      <w:r w:rsidRPr="00AD1654">
        <w:rPr>
          <w:rFonts w:ascii="Verdana" w:eastAsia="Malgun Gothic" w:hAnsi="Verdana" w:cs="Arial"/>
          <w:b/>
          <w:u w:val="single"/>
          <w:lang w:val="el-GR"/>
        </w:rPr>
        <w:t>ΜΕΘΟΔΟΛΟΓΙΚΕΣ ΠΛΗΡΟΦΟΡΙΕΣ</w:t>
      </w:r>
    </w:p>
    <w:p w14:paraId="34FE4515" w14:textId="77777777" w:rsidR="002757B5" w:rsidRPr="00AD1654" w:rsidRDefault="002757B5" w:rsidP="008E2D76">
      <w:pPr>
        <w:tabs>
          <w:tab w:val="left" w:pos="1080"/>
          <w:tab w:val="left" w:pos="6840"/>
        </w:tabs>
        <w:jc w:val="both"/>
        <w:rPr>
          <w:rFonts w:ascii="Verdana" w:eastAsia="Malgun Gothic" w:hAnsi="Verdana" w:cs="Arial"/>
          <w:sz w:val="18"/>
          <w:szCs w:val="18"/>
          <w:lang w:val="el-GR"/>
        </w:rPr>
      </w:pPr>
    </w:p>
    <w:p w14:paraId="19AD1544" w14:textId="716AC828" w:rsidR="002757B5" w:rsidRPr="00AD1654" w:rsidRDefault="002757B5" w:rsidP="008E2D76">
      <w:pPr>
        <w:jc w:val="both"/>
        <w:rPr>
          <w:rFonts w:ascii="Verdana" w:hAnsi="Verdana"/>
          <w:b/>
          <w:bCs/>
          <w:sz w:val="18"/>
          <w:szCs w:val="18"/>
          <w:u w:val="single"/>
          <w:shd w:val="clear" w:color="auto" w:fill="FFFFFF"/>
          <w:lang w:val="el-GR"/>
        </w:rPr>
      </w:pPr>
      <w:r w:rsidRPr="00AD1654">
        <w:rPr>
          <w:rFonts w:ascii="Verdana" w:hAnsi="Verdana"/>
          <w:b/>
          <w:bCs/>
          <w:sz w:val="18"/>
          <w:szCs w:val="18"/>
          <w:u w:val="single"/>
          <w:shd w:val="clear" w:color="auto" w:fill="FFFFFF"/>
          <w:lang w:val="el-GR"/>
        </w:rPr>
        <w:t xml:space="preserve">Σκοπός και </w:t>
      </w:r>
      <w:r w:rsidR="00956EE2">
        <w:rPr>
          <w:rFonts w:ascii="Verdana" w:hAnsi="Verdana"/>
          <w:b/>
          <w:bCs/>
          <w:sz w:val="18"/>
          <w:szCs w:val="18"/>
          <w:u w:val="single"/>
          <w:shd w:val="clear" w:color="auto" w:fill="FFFFFF"/>
          <w:lang w:val="el-GR"/>
        </w:rPr>
        <w:t>Κ</w:t>
      </w:r>
      <w:r w:rsidRPr="00AD1654">
        <w:rPr>
          <w:rFonts w:ascii="Verdana" w:hAnsi="Verdana"/>
          <w:b/>
          <w:bCs/>
          <w:sz w:val="18"/>
          <w:szCs w:val="18"/>
          <w:u w:val="single"/>
          <w:shd w:val="clear" w:color="auto" w:fill="FFFFFF"/>
          <w:lang w:val="el-GR"/>
        </w:rPr>
        <w:t>άλυψη</w:t>
      </w:r>
    </w:p>
    <w:p w14:paraId="201594FE" w14:textId="77777777" w:rsidR="002757B5" w:rsidRDefault="002757B5" w:rsidP="008E2D76">
      <w:pPr>
        <w:jc w:val="both"/>
        <w:rPr>
          <w:rFonts w:ascii="Verdana" w:hAnsi="Verdana"/>
          <w:sz w:val="18"/>
          <w:szCs w:val="18"/>
          <w:lang w:val="el-GR"/>
        </w:rPr>
      </w:pPr>
    </w:p>
    <w:p w14:paraId="77018C18" w14:textId="77777777" w:rsidR="002757B5" w:rsidRDefault="002757B5" w:rsidP="008E2D76">
      <w:pPr>
        <w:jc w:val="both"/>
        <w:rPr>
          <w:rFonts w:ascii="Verdana" w:hAnsi="Verdana"/>
          <w:sz w:val="18"/>
          <w:szCs w:val="18"/>
          <w:lang w:val="el-GR"/>
        </w:rPr>
      </w:pPr>
      <w:r>
        <w:rPr>
          <w:rFonts w:ascii="Verdana" w:hAnsi="Verdana"/>
          <w:sz w:val="18"/>
          <w:szCs w:val="18"/>
          <w:lang w:val="el-GR"/>
        </w:rPr>
        <w:t xml:space="preserve">Σκοπός είναι </w:t>
      </w:r>
      <w:r w:rsidRPr="00AD1654">
        <w:rPr>
          <w:rFonts w:ascii="Verdana" w:hAnsi="Verdana"/>
          <w:sz w:val="18"/>
          <w:szCs w:val="18"/>
          <w:lang w:val="el-GR"/>
        </w:rPr>
        <w:t xml:space="preserve">η συλλογή βασικών στοιχείων που αφορούν οικιστικά και μη οικιστικά κτίρια καθώς και άλλες οικοδομικές δραστηριότητες όπως έργα πολιτικού μηχανικού, διαίρεση οικοπέδων και κατασκευή δρόμων, ανά επαρχία (αστικές και αγροτικές περιοχές). Για κάθε κατηγορία έργου </w:t>
      </w:r>
      <w:r>
        <w:rPr>
          <w:rFonts w:ascii="Verdana" w:hAnsi="Verdana"/>
          <w:sz w:val="18"/>
          <w:szCs w:val="18"/>
          <w:lang w:val="el-GR"/>
        </w:rPr>
        <w:t xml:space="preserve">καταρτίζονται </w:t>
      </w:r>
      <w:r w:rsidRPr="00AD1654">
        <w:rPr>
          <w:rFonts w:ascii="Verdana" w:hAnsi="Verdana"/>
          <w:sz w:val="18"/>
          <w:szCs w:val="18"/>
          <w:lang w:val="el-GR"/>
        </w:rPr>
        <w:t>πληροφορίες που αφορούν τ</w:t>
      </w:r>
      <w:r>
        <w:rPr>
          <w:rFonts w:ascii="Verdana" w:hAnsi="Verdana"/>
          <w:sz w:val="18"/>
          <w:szCs w:val="18"/>
          <w:lang w:val="el-GR"/>
        </w:rPr>
        <w:t>ο</w:t>
      </w:r>
      <w:r w:rsidRPr="00AD1654">
        <w:rPr>
          <w:rFonts w:ascii="Verdana" w:hAnsi="Verdana"/>
          <w:sz w:val="18"/>
          <w:szCs w:val="18"/>
          <w:lang w:val="el-GR"/>
        </w:rPr>
        <w:t xml:space="preserve">ν αριθμό </w:t>
      </w:r>
      <w:r>
        <w:rPr>
          <w:rFonts w:ascii="Verdana" w:hAnsi="Verdana"/>
          <w:sz w:val="18"/>
          <w:szCs w:val="18"/>
          <w:lang w:val="el-GR"/>
        </w:rPr>
        <w:t xml:space="preserve">των </w:t>
      </w:r>
      <w:r w:rsidRPr="00AD1654">
        <w:rPr>
          <w:rFonts w:ascii="Verdana" w:hAnsi="Verdana"/>
          <w:sz w:val="18"/>
          <w:szCs w:val="18"/>
          <w:lang w:val="el-GR"/>
        </w:rPr>
        <w:t>αδειών</w:t>
      </w:r>
      <w:r>
        <w:rPr>
          <w:rFonts w:ascii="Verdana" w:hAnsi="Verdana"/>
          <w:sz w:val="18"/>
          <w:szCs w:val="18"/>
          <w:lang w:val="el-GR"/>
        </w:rPr>
        <w:t xml:space="preserve"> που εκδόθηκαν</w:t>
      </w:r>
      <w:r w:rsidRPr="00AD1654">
        <w:rPr>
          <w:rFonts w:ascii="Verdana" w:hAnsi="Verdana"/>
          <w:sz w:val="18"/>
          <w:szCs w:val="18"/>
          <w:lang w:val="el-GR"/>
        </w:rPr>
        <w:t>, το εμβαδόν και την αξία του έργου</w:t>
      </w:r>
      <w:r>
        <w:rPr>
          <w:rFonts w:ascii="Verdana" w:hAnsi="Verdana"/>
          <w:sz w:val="18"/>
          <w:szCs w:val="18"/>
          <w:lang w:val="el-GR"/>
        </w:rPr>
        <w:t xml:space="preserve"> και τον αριθμό οικιστικών μονάδων που προβλέπεται ν’ ανεγερθούν</w:t>
      </w:r>
      <w:r w:rsidRPr="00AD1654">
        <w:rPr>
          <w:rFonts w:ascii="Verdana" w:hAnsi="Verdana"/>
          <w:sz w:val="18"/>
          <w:szCs w:val="18"/>
          <w:lang w:val="el-GR"/>
        </w:rPr>
        <w:t>.</w:t>
      </w:r>
    </w:p>
    <w:p w14:paraId="11685AED" w14:textId="77777777" w:rsidR="002757B5" w:rsidRDefault="002757B5" w:rsidP="008E2D76">
      <w:pPr>
        <w:jc w:val="both"/>
        <w:rPr>
          <w:rFonts w:ascii="Verdana" w:hAnsi="Verdana"/>
          <w:sz w:val="18"/>
          <w:szCs w:val="18"/>
          <w:lang w:val="el-GR"/>
        </w:rPr>
      </w:pPr>
    </w:p>
    <w:p w14:paraId="6B74E048" w14:textId="77777777" w:rsidR="002757B5" w:rsidRPr="00AD1654" w:rsidRDefault="002757B5" w:rsidP="008E2D76">
      <w:pPr>
        <w:jc w:val="both"/>
        <w:rPr>
          <w:rFonts w:ascii="Verdana" w:hAnsi="Verdana"/>
          <w:sz w:val="18"/>
          <w:szCs w:val="18"/>
          <w:lang w:val="el-GR"/>
        </w:rPr>
      </w:pPr>
      <w:r>
        <w:rPr>
          <w:rFonts w:ascii="Verdana" w:hAnsi="Verdana"/>
          <w:sz w:val="18"/>
          <w:szCs w:val="18"/>
          <w:lang w:val="el-GR"/>
        </w:rPr>
        <w:t xml:space="preserve">Καλύπτονται όλες οι </w:t>
      </w:r>
      <w:r w:rsidRPr="00AD1654">
        <w:rPr>
          <w:rFonts w:ascii="Verdana" w:hAnsi="Verdana"/>
          <w:sz w:val="18"/>
          <w:szCs w:val="18"/>
          <w:lang w:val="el-GR"/>
        </w:rPr>
        <w:t>άδειες οικοδομής που εκδίδονται από τις αρχές τοπικής διοίκησης</w:t>
      </w:r>
      <w:r>
        <w:rPr>
          <w:rFonts w:ascii="Verdana" w:hAnsi="Verdana"/>
          <w:sz w:val="18"/>
          <w:szCs w:val="18"/>
          <w:lang w:val="el-GR"/>
        </w:rPr>
        <w:t xml:space="preserve">, δηλαδή </w:t>
      </w:r>
      <w:r w:rsidRPr="00AD1654">
        <w:rPr>
          <w:rFonts w:ascii="Verdana" w:hAnsi="Verdana"/>
          <w:sz w:val="18"/>
          <w:szCs w:val="18"/>
          <w:lang w:val="el-GR"/>
        </w:rPr>
        <w:t xml:space="preserve">τα δημαρχεία, τις επαρχιακές διοικήσεις του Υπουργείου Εσωτερικών και το Κοινοτικό Συμβούλιο </w:t>
      </w:r>
      <w:r>
        <w:rPr>
          <w:rFonts w:ascii="Verdana" w:hAnsi="Verdana"/>
          <w:sz w:val="18"/>
          <w:szCs w:val="18"/>
          <w:lang w:val="el-GR"/>
        </w:rPr>
        <w:t xml:space="preserve">Αγίου </w:t>
      </w:r>
      <w:proofErr w:type="spellStart"/>
      <w:r>
        <w:rPr>
          <w:rFonts w:ascii="Verdana" w:hAnsi="Verdana"/>
          <w:sz w:val="18"/>
          <w:szCs w:val="18"/>
          <w:lang w:val="el-GR"/>
        </w:rPr>
        <w:t>Τύχωνα</w:t>
      </w:r>
      <w:proofErr w:type="spellEnd"/>
      <w:r w:rsidRPr="00AD1654">
        <w:rPr>
          <w:rFonts w:ascii="Verdana" w:hAnsi="Verdana"/>
          <w:sz w:val="18"/>
          <w:szCs w:val="18"/>
          <w:lang w:val="el-GR"/>
        </w:rPr>
        <w:t>.</w:t>
      </w:r>
    </w:p>
    <w:p w14:paraId="7DCD0E1B" w14:textId="77777777" w:rsidR="002757B5" w:rsidRPr="00AD1654" w:rsidRDefault="002757B5" w:rsidP="008E2D76">
      <w:pPr>
        <w:rPr>
          <w:rFonts w:ascii="Verdana" w:hAnsi="Verdana"/>
          <w:b/>
          <w:bCs/>
          <w:sz w:val="18"/>
          <w:szCs w:val="18"/>
          <w:shd w:val="clear" w:color="auto" w:fill="FFFFFF"/>
          <w:lang w:val="el-GR"/>
        </w:rPr>
      </w:pPr>
    </w:p>
    <w:p w14:paraId="3EA32E00" w14:textId="5B95FF63" w:rsidR="002757B5" w:rsidRPr="00AD1654" w:rsidRDefault="002757B5" w:rsidP="008E2D76">
      <w:pPr>
        <w:rPr>
          <w:rFonts w:ascii="Verdana" w:hAnsi="Verdana"/>
          <w:b/>
          <w:bCs/>
          <w:sz w:val="18"/>
          <w:szCs w:val="18"/>
          <w:u w:val="single"/>
          <w:shd w:val="clear" w:color="auto" w:fill="FFFFFF"/>
          <w:lang w:val="el-GR"/>
        </w:rPr>
      </w:pPr>
      <w:r w:rsidRPr="00AD1654">
        <w:rPr>
          <w:rFonts w:ascii="Verdana" w:hAnsi="Verdana"/>
          <w:b/>
          <w:bCs/>
          <w:sz w:val="18"/>
          <w:szCs w:val="18"/>
          <w:u w:val="single"/>
          <w:shd w:val="clear" w:color="auto" w:fill="FFFFFF"/>
          <w:lang w:val="el-GR"/>
        </w:rPr>
        <w:t xml:space="preserve">Συλλογή </w:t>
      </w:r>
      <w:r w:rsidR="00956EE2">
        <w:rPr>
          <w:rFonts w:ascii="Verdana" w:hAnsi="Verdana"/>
          <w:b/>
          <w:bCs/>
          <w:sz w:val="18"/>
          <w:szCs w:val="18"/>
          <w:u w:val="single"/>
          <w:shd w:val="clear" w:color="auto" w:fill="FFFFFF"/>
          <w:lang w:val="el-GR"/>
        </w:rPr>
        <w:t>Σ</w:t>
      </w:r>
      <w:r w:rsidRPr="00AD1654">
        <w:rPr>
          <w:rFonts w:ascii="Verdana" w:hAnsi="Verdana"/>
          <w:b/>
          <w:bCs/>
          <w:sz w:val="18"/>
          <w:szCs w:val="18"/>
          <w:u w:val="single"/>
          <w:shd w:val="clear" w:color="auto" w:fill="FFFFFF"/>
          <w:lang w:val="el-GR"/>
        </w:rPr>
        <w:t>τοιχείων</w:t>
      </w:r>
    </w:p>
    <w:p w14:paraId="15288A26" w14:textId="77777777" w:rsidR="002757B5" w:rsidRDefault="002757B5" w:rsidP="008E2D76">
      <w:pPr>
        <w:jc w:val="both"/>
        <w:rPr>
          <w:rFonts w:ascii="Verdana" w:hAnsi="Verdana"/>
          <w:sz w:val="18"/>
          <w:szCs w:val="18"/>
          <w:shd w:val="clear" w:color="auto" w:fill="FFFFFF"/>
          <w:lang w:val="el-GR"/>
        </w:rPr>
      </w:pPr>
    </w:p>
    <w:p w14:paraId="4F48869B" w14:textId="77777777" w:rsidR="002757B5" w:rsidRPr="00422B6C" w:rsidRDefault="002757B5" w:rsidP="008E2D76">
      <w:pPr>
        <w:jc w:val="both"/>
        <w:rPr>
          <w:rFonts w:ascii="Verdana" w:hAnsi="Verdana"/>
          <w:sz w:val="18"/>
          <w:szCs w:val="18"/>
          <w:shd w:val="clear" w:color="auto" w:fill="FFFFFF"/>
          <w:lang w:val="el-GR"/>
        </w:rPr>
      </w:pPr>
      <w:r w:rsidRPr="00422B6C">
        <w:rPr>
          <w:rFonts w:ascii="Verdana" w:hAnsi="Verdana"/>
          <w:sz w:val="18"/>
          <w:szCs w:val="18"/>
          <w:shd w:val="clear" w:color="auto" w:fill="FFFFFF"/>
          <w:lang w:val="el-GR"/>
        </w:rPr>
        <w:t>Η Στατιστική Υπηρεσία λαμβάνει σε μηνιαία βάση από όλες τις αρχές τοπικής διοίκησης αντίγραφα όλων των εντύπων αδειών οικοδομής που εξέδωσαν. Οι πληροφορίες που περιέχονται στα έντυπα κωδικοποιούνται κατάλληλα από τη Στατιστική Υπηρεσία ώστε να παραχθούν οι στατιστικές. Για την κατηγοριοποίηση των διάφορων οικοδομικών έργων χρησιμοποιείται η Ταξινόμηση των Κατασκευών (</w:t>
      </w:r>
      <w:r w:rsidRPr="00422B6C">
        <w:rPr>
          <w:rFonts w:ascii="Verdana" w:hAnsi="Verdana"/>
          <w:sz w:val="18"/>
          <w:szCs w:val="18"/>
          <w:shd w:val="clear" w:color="auto" w:fill="FFFFFF"/>
        </w:rPr>
        <w:t>CC</w:t>
      </w:r>
      <w:r w:rsidRPr="00422B6C">
        <w:rPr>
          <w:rFonts w:ascii="Verdana" w:hAnsi="Verdana"/>
          <w:sz w:val="18"/>
          <w:szCs w:val="18"/>
          <w:shd w:val="clear" w:color="auto" w:fill="FFFFFF"/>
          <w:lang w:val="el-GR"/>
        </w:rPr>
        <w:t>) της ΕΕ.</w:t>
      </w:r>
    </w:p>
    <w:p w14:paraId="17E53364" w14:textId="77777777" w:rsidR="002757B5" w:rsidRPr="00422B6C" w:rsidRDefault="002757B5" w:rsidP="008E2D76">
      <w:pPr>
        <w:rPr>
          <w:rFonts w:ascii="Verdana" w:hAnsi="Verdana"/>
          <w:sz w:val="18"/>
          <w:szCs w:val="18"/>
          <w:shd w:val="clear" w:color="auto" w:fill="FFFFFF"/>
          <w:lang w:val="el-GR"/>
        </w:rPr>
      </w:pPr>
    </w:p>
    <w:p w14:paraId="4EF14E2E" w14:textId="77777777" w:rsidR="002757B5" w:rsidRPr="00422B6C" w:rsidRDefault="002757B5" w:rsidP="008E2D76">
      <w:pPr>
        <w:tabs>
          <w:tab w:val="left" w:pos="360"/>
          <w:tab w:val="left" w:pos="6840"/>
        </w:tabs>
        <w:ind w:right="-79"/>
        <w:jc w:val="both"/>
        <w:rPr>
          <w:rFonts w:ascii="Verdana" w:eastAsia="Malgun Gothic" w:hAnsi="Verdana" w:cs="Arial"/>
          <w:sz w:val="18"/>
          <w:szCs w:val="18"/>
          <w:lang w:val="el-GR"/>
        </w:rPr>
      </w:pPr>
    </w:p>
    <w:p w14:paraId="26C8CCFD" w14:textId="77777777" w:rsidR="00403011" w:rsidRPr="00422B6C" w:rsidRDefault="00403011" w:rsidP="00403011">
      <w:pPr>
        <w:tabs>
          <w:tab w:val="left" w:pos="360"/>
          <w:tab w:val="left" w:pos="6840"/>
        </w:tabs>
        <w:ind w:right="-79"/>
        <w:jc w:val="both"/>
        <w:rPr>
          <w:rFonts w:ascii="Verdana" w:eastAsia="Malgun Gothic" w:hAnsi="Verdana" w:cs="Arial"/>
          <w:b/>
          <w:i/>
          <w:sz w:val="18"/>
          <w:szCs w:val="18"/>
          <w:lang w:val="el-GR"/>
        </w:rPr>
      </w:pPr>
      <w:r w:rsidRPr="00422B6C">
        <w:rPr>
          <w:rFonts w:ascii="Verdana" w:eastAsia="Malgun Gothic" w:hAnsi="Verdana" w:cs="Arial"/>
          <w:b/>
          <w:i/>
          <w:sz w:val="18"/>
          <w:szCs w:val="18"/>
          <w:lang w:val="el-GR"/>
        </w:rPr>
        <w:t>Για περισσότερες πληροφορίες:</w:t>
      </w:r>
    </w:p>
    <w:p w14:paraId="006CD124" w14:textId="77777777" w:rsidR="00403011" w:rsidRPr="00422B6C" w:rsidRDefault="00403011" w:rsidP="00403011">
      <w:pPr>
        <w:rPr>
          <w:rFonts w:ascii="Verdana" w:hAnsi="Verdana"/>
          <w:sz w:val="18"/>
          <w:szCs w:val="18"/>
          <w:lang w:val="el-GR"/>
        </w:rPr>
      </w:pPr>
      <w:r w:rsidRPr="00422B6C">
        <w:rPr>
          <w:rFonts w:ascii="Verdana" w:hAnsi="Verdana"/>
          <w:sz w:val="18"/>
          <w:szCs w:val="18"/>
          <w:lang w:val="el-GR"/>
        </w:rPr>
        <w:t xml:space="preserve">Πύλη Στατιστικής Υπηρεσίας, υπόθεμα </w:t>
      </w:r>
      <w:hyperlink r:id="rId9" w:history="1">
        <w:r w:rsidRPr="00422B6C">
          <w:rPr>
            <w:rStyle w:val="Hyperlink"/>
            <w:rFonts w:ascii="Verdana" w:hAnsi="Verdana"/>
            <w:sz w:val="18"/>
            <w:szCs w:val="18"/>
            <w:lang w:val="el-GR"/>
          </w:rPr>
          <w:t>Κατασκευές</w:t>
        </w:r>
      </w:hyperlink>
    </w:p>
    <w:p w14:paraId="69A013A3" w14:textId="77777777" w:rsidR="00403011" w:rsidRPr="00422B6C" w:rsidRDefault="00000000" w:rsidP="00403011">
      <w:pPr>
        <w:rPr>
          <w:rFonts w:ascii="Verdana" w:hAnsi="Verdana"/>
          <w:sz w:val="18"/>
          <w:szCs w:val="18"/>
          <w:lang w:val="el-GR"/>
        </w:rPr>
      </w:pPr>
      <w:hyperlink r:id="rId10" w:history="1">
        <w:r w:rsidR="00403011" w:rsidRPr="00422B6C">
          <w:rPr>
            <w:rStyle w:val="Hyperlink"/>
            <w:rFonts w:ascii="Verdana" w:hAnsi="Verdana"/>
            <w:sz w:val="18"/>
            <w:szCs w:val="18"/>
          </w:rPr>
          <w:t>CYSTAT</w:t>
        </w:r>
        <w:r w:rsidR="00403011" w:rsidRPr="00422B6C">
          <w:rPr>
            <w:rStyle w:val="Hyperlink"/>
            <w:rFonts w:ascii="Verdana" w:hAnsi="Verdana"/>
            <w:sz w:val="18"/>
            <w:szCs w:val="18"/>
            <w:lang w:val="el-GR"/>
          </w:rPr>
          <w:t>-</w:t>
        </w:r>
        <w:r w:rsidR="00403011" w:rsidRPr="00422B6C">
          <w:rPr>
            <w:rStyle w:val="Hyperlink"/>
            <w:rFonts w:ascii="Verdana" w:hAnsi="Verdana"/>
            <w:sz w:val="18"/>
            <w:szCs w:val="18"/>
          </w:rPr>
          <w:t>DB</w:t>
        </w:r>
      </w:hyperlink>
      <w:r w:rsidR="00403011" w:rsidRPr="00422B6C">
        <w:rPr>
          <w:rFonts w:ascii="Verdana" w:hAnsi="Verdana"/>
          <w:sz w:val="18"/>
          <w:szCs w:val="18"/>
          <w:lang w:val="el-GR"/>
        </w:rPr>
        <w:t xml:space="preserve"> (Βάση Δεδομένων)</w:t>
      </w:r>
    </w:p>
    <w:p w14:paraId="3D1E51F2" w14:textId="77777777" w:rsidR="00403011" w:rsidRPr="00422B6C" w:rsidRDefault="00000000" w:rsidP="00403011">
      <w:pPr>
        <w:rPr>
          <w:rFonts w:ascii="Verdana" w:hAnsi="Verdana"/>
          <w:sz w:val="18"/>
          <w:szCs w:val="18"/>
          <w:lang w:val="el-GR"/>
        </w:rPr>
      </w:pPr>
      <w:hyperlink r:id="rId11" w:history="1">
        <w:r w:rsidR="00403011" w:rsidRPr="00422B6C">
          <w:rPr>
            <w:rStyle w:val="Hyperlink"/>
            <w:rFonts w:ascii="Verdana" w:hAnsi="Verdana"/>
            <w:sz w:val="18"/>
            <w:szCs w:val="18"/>
            <w:lang w:val="el-GR"/>
          </w:rPr>
          <w:t>Προκαθορισμένοι Πίνακες</w:t>
        </w:r>
      </w:hyperlink>
      <w:r w:rsidR="00403011" w:rsidRPr="00422B6C">
        <w:rPr>
          <w:rFonts w:ascii="Verdana" w:hAnsi="Verdana"/>
          <w:sz w:val="18"/>
          <w:szCs w:val="18"/>
          <w:lang w:val="el-GR"/>
        </w:rPr>
        <w:t xml:space="preserve"> (</w:t>
      </w:r>
      <w:r w:rsidR="00403011" w:rsidRPr="00422B6C">
        <w:rPr>
          <w:rFonts w:ascii="Verdana" w:hAnsi="Verdana"/>
          <w:sz w:val="18"/>
          <w:szCs w:val="18"/>
        </w:rPr>
        <w:t>Excel</w:t>
      </w:r>
      <w:r w:rsidR="00403011" w:rsidRPr="00422B6C">
        <w:rPr>
          <w:rFonts w:ascii="Verdana" w:hAnsi="Verdana"/>
          <w:sz w:val="18"/>
          <w:szCs w:val="18"/>
          <w:lang w:val="el-GR"/>
        </w:rPr>
        <w:t>)</w:t>
      </w:r>
    </w:p>
    <w:p w14:paraId="4F3A8E46" w14:textId="77777777" w:rsidR="00403011" w:rsidRPr="00422B6C" w:rsidRDefault="00403011" w:rsidP="00403011">
      <w:pPr>
        <w:rPr>
          <w:rFonts w:ascii="Verdana" w:hAnsi="Verdana"/>
          <w:sz w:val="18"/>
          <w:szCs w:val="18"/>
          <w:lang w:val="el-GR"/>
        </w:rPr>
      </w:pPr>
    </w:p>
    <w:p w14:paraId="1470F9B6" w14:textId="77777777" w:rsidR="00403011" w:rsidRPr="00574143" w:rsidRDefault="00403011" w:rsidP="00DF1529">
      <w:pPr>
        <w:jc w:val="both"/>
        <w:rPr>
          <w:rFonts w:ascii="Verdana" w:hAnsi="Verdana"/>
          <w:b/>
          <w:bCs/>
          <w:color w:val="000000" w:themeColor="text1"/>
          <w:sz w:val="18"/>
          <w:szCs w:val="18"/>
          <w:lang w:val="el-GR"/>
        </w:rPr>
      </w:pPr>
      <w:r w:rsidRPr="00574143">
        <w:rPr>
          <w:rFonts w:ascii="Verdana" w:hAnsi="Verdana"/>
          <w:b/>
          <w:bCs/>
          <w:color w:val="000000" w:themeColor="text1"/>
          <w:sz w:val="18"/>
          <w:szCs w:val="18"/>
          <w:lang w:val="el-GR"/>
        </w:rPr>
        <w:t xml:space="preserve">Οι </w:t>
      </w:r>
      <w:hyperlink r:id="rId12" w:history="1">
        <w:r w:rsidRPr="00574143">
          <w:rPr>
            <w:rStyle w:val="Hyperlink"/>
            <w:rFonts w:ascii="Verdana" w:hAnsi="Verdana"/>
            <w:b/>
            <w:bCs/>
            <w:sz w:val="18"/>
            <w:szCs w:val="18"/>
            <w:lang w:val="el-GR"/>
          </w:rPr>
          <w:t>Προκαθορισμένοι Πίνακες</w:t>
        </w:r>
      </w:hyperlink>
      <w:r w:rsidRPr="00574143">
        <w:rPr>
          <w:rFonts w:ascii="Verdana" w:hAnsi="Verdana"/>
          <w:b/>
          <w:bCs/>
          <w:color w:val="000000" w:themeColor="text1"/>
          <w:sz w:val="18"/>
          <w:szCs w:val="18"/>
          <w:lang w:val="el-GR"/>
        </w:rPr>
        <w:t xml:space="preserve"> σε μορφή </w:t>
      </w:r>
      <w:r w:rsidRPr="00574143">
        <w:rPr>
          <w:rFonts w:ascii="Verdana" w:hAnsi="Verdana"/>
          <w:b/>
          <w:bCs/>
          <w:color w:val="000000" w:themeColor="text1"/>
          <w:sz w:val="18"/>
          <w:szCs w:val="18"/>
        </w:rPr>
        <w:t>Excel</w:t>
      </w:r>
      <w:r w:rsidRPr="00574143">
        <w:rPr>
          <w:rFonts w:ascii="Verdana" w:hAnsi="Verdana"/>
          <w:b/>
          <w:bCs/>
          <w:color w:val="000000" w:themeColor="text1"/>
          <w:sz w:val="18"/>
          <w:szCs w:val="18"/>
          <w:lang w:val="el-GR"/>
        </w:rPr>
        <w:t xml:space="preserve"> περιλαμβάνουν στοιχεία μέχρι και τον Δεκέμβριο 2022. Για τον Ιανουάριο 2023 και μετέπειτα, η ενημέρωση γίνεται μόνο στη Βάση Δεδομένων </w:t>
      </w:r>
      <w:r w:rsidRPr="00574143">
        <w:rPr>
          <w:rFonts w:ascii="Verdana" w:hAnsi="Verdana"/>
          <w:b/>
          <w:bCs/>
          <w:color w:val="000000" w:themeColor="text1"/>
          <w:sz w:val="18"/>
          <w:szCs w:val="18"/>
        </w:rPr>
        <w:t>CYSTAT</w:t>
      </w:r>
      <w:r w:rsidRPr="00574143">
        <w:rPr>
          <w:rFonts w:ascii="Verdana" w:hAnsi="Verdana"/>
          <w:b/>
          <w:bCs/>
          <w:color w:val="000000" w:themeColor="text1"/>
          <w:sz w:val="18"/>
          <w:szCs w:val="18"/>
          <w:lang w:val="el-GR"/>
        </w:rPr>
        <w:t>-</w:t>
      </w:r>
      <w:r w:rsidRPr="00574143">
        <w:rPr>
          <w:rFonts w:ascii="Verdana" w:hAnsi="Verdana"/>
          <w:b/>
          <w:bCs/>
          <w:color w:val="000000" w:themeColor="text1"/>
          <w:sz w:val="18"/>
          <w:szCs w:val="18"/>
        </w:rPr>
        <w:t>DB</w:t>
      </w:r>
      <w:r w:rsidRPr="00574143">
        <w:rPr>
          <w:rFonts w:ascii="Verdana" w:hAnsi="Verdana"/>
          <w:b/>
          <w:bCs/>
          <w:color w:val="000000" w:themeColor="text1"/>
          <w:sz w:val="18"/>
          <w:szCs w:val="18"/>
          <w:lang w:val="el-GR"/>
        </w:rPr>
        <w:t>.</w:t>
      </w:r>
    </w:p>
    <w:p w14:paraId="4D286C45" w14:textId="77777777" w:rsidR="00403011" w:rsidRPr="00422B6C" w:rsidRDefault="00403011" w:rsidP="00403011">
      <w:pPr>
        <w:ind w:right="-79"/>
        <w:jc w:val="both"/>
        <w:rPr>
          <w:rFonts w:ascii="Verdana" w:hAnsi="Verdana"/>
          <w:sz w:val="18"/>
          <w:szCs w:val="18"/>
          <w:lang w:val="el-GR"/>
        </w:rPr>
      </w:pPr>
    </w:p>
    <w:p w14:paraId="22CE72E7" w14:textId="77777777" w:rsidR="00403011" w:rsidRPr="00422B6C" w:rsidRDefault="00403011" w:rsidP="00403011">
      <w:pPr>
        <w:ind w:right="-79"/>
        <w:jc w:val="both"/>
        <w:rPr>
          <w:rFonts w:ascii="Verdana" w:eastAsia="Malgun Gothic" w:hAnsi="Verdana" w:cs="Arial"/>
          <w:i/>
          <w:sz w:val="18"/>
          <w:szCs w:val="18"/>
          <w:u w:val="single"/>
          <w:lang w:val="el-GR"/>
        </w:rPr>
      </w:pPr>
      <w:r w:rsidRPr="00422B6C">
        <w:rPr>
          <w:rFonts w:ascii="Verdana" w:eastAsia="Malgun Gothic" w:hAnsi="Verdana" w:cs="Arial"/>
          <w:i/>
          <w:sz w:val="18"/>
          <w:szCs w:val="18"/>
          <w:u w:val="single"/>
          <w:lang w:val="el-GR"/>
        </w:rPr>
        <w:t>Επικοινωνία</w:t>
      </w:r>
    </w:p>
    <w:p w14:paraId="1A512629" w14:textId="651AC79B" w:rsidR="002757B5" w:rsidRPr="00422B6C" w:rsidRDefault="00403011" w:rsidP="00403011">
      <w:pPr>
        <w:tabs>
          <w:tab w:val="left" w:pos="360"/>
          <w:tab w:val="left" w:pos="6840"/>
        </w:tabs>
        <w:ind w:right="-79"/>
        <w:jc w:val="both"/>
        <w:rPr>
          <w:rFonts w:ascii="Verdana" w:eastAsia="Malgun Gothic" w:hAnsi="Verdana" w:cs="Arial"/>
          <w:sz w:val="18"/>
          <w:szCs w:val="18"/>
          <w:lang w:val="el-GR"/>
        </w:rPr>
      </w:pPr>
      <w:r w:rsidRPr="00422B6C">
        <w:rPr>
          <w:rFonts w:ascii="Verdana" w:hAnsi="Verdana"/>
          <w:sz w:val="18"/>
          <w:szCs w:val="18"/>
          <w:shd w:val="clear" w:color="auto" w:fill="FFFFFF"/>
          <w:lang w:val="el-GR"/>
        </w:rPr>
        <w:t xml:space="preserve">Αχιλλέας Μουστάκας: </w:t>
      </w:r>
      <w:proofErr w:type="spellStart"/>
      <w:r w:rsidRPr="00422B6C">
        <w:rPr>
          <w:rFonts w:ascii="Verdana" w:hAnsi="Verdana"/>
          <w:sz w:val="18"/>
          <w:szCs w:val="18"/>
          <w:shd w:val="clear" w:color="auto" w:fill="FFFFFF"/>
          <w:lang w:val="el-GR"/>
        </w:rPr>
        <w:t>Τηλ</w:t>
      </w:r>
      <w:proofErr w:type="spellEnd"/>
      <w:r w:rsidRPr="00422B6C">
        <w:rPr>
          <w:rFonts w:ascii="Verdana" w:hAnsi="Verdana"/>
          <w:sz w:val="18"/>
          <w:szCs w:val="18"/>
          <w:shd w:val="clear" w:color="auto" w:fill="FFFFFF"/>
          <w:lang w:val="el-GR"/>
        </w:rPr>
        <w:t xml:space="preserve">.: 22602156, </w:t>
      </w:r>
      <w:proofErr w:type="spellStart"/>
      <w:r w:rsidRPr="00422B6C">
        <w:rPr>
          <w:rFonts w:ascii="Verdana" w:eastAsia="Malgun Gothic" w:hAnsi="Verdana" w:cs="Arial"/>
          <w:sz w:val="18"/>
          <w:szCs w:val="18"/>
          <w:lang w:val="el-GR"/>
        </w:rPr>
        <w:t>Ηλ</w:t>
      </w:r>
      <w:proofErr w:type="spellEnd"/>
      <w:r w:rsidRPr="00422B6C">
        <w:rPr>
          <w:rFonts w:ascii="Verdana" w:eastAsia="Malgun Gothic" w:hAnsi="Verdana" w:cs="Arial"/>
          <w:sz w:val="18"/>
          <w:szCs w:val="18"/>
          <w:lang w:val="el-GR"/>
        </w:rPr>
        <w:t xml:space="preserve">. </w:t>
      </w:r>
      <w:proofErr w:type="spellStart"/>
      <w:r w:rsidRPr="00422B6C">
        <w:rPr>
          <w:rFonts w:ascii="Verdana" w:eastAsia="Malgun Gothic" w:hAnsi="Verdana" w:cs="Arial"/>
          <w:sz w:val="18"/>
          <w:szCs w:val="18"/>
          <w:lang w:val="el-GR"/>
        </w:rPr>
        <w:t>Ταχ</w:t>
      </w:r>
      <w:proofErr w:type="spellEnd"/>
      <w:r w:rsidRPr="00422B6C">
        <w:rPr>
          <w:rFonts w:ascii="Verdana" w:eastAsia="Malgun Gothic" w:hAnsi="Verdana" w:cs="Arial"/>
          <w:sz w:val="18"/>
          <w:szCs w:val="18"/>
          <w:lang w:val="el-GR"/>
        </w:rPr>
        <w:t>.</w:t>
      </w:r>
      <w:r w:rsidRPr="00422B6C">
        <w:rPr>
          <w:rFonts w:ascii="Verdana" w:hAnsi="Verdana"/>
          <w:sz w:val="18"/>
          <w:szCs w:val="18"/>
          <w:shd w:val="clear" w:color="auto" w:fill="FFFFFF"/>
          <w:lang w:val="el-GR"/>
        </w:rPr>
        <w:t>:</w:t>
      </w:r>
      <w:r w:rsidRPr="00422B6C">
        <w:rPr>
          <w:rFonts w:ascii="Verdana" w:hAnsi="Verdana"/>
          <w:sz w:val="18"/>
          <w:szCs w:val="18"/>
          <w:shd w:val="clear" w:color="auto" w:fill="FFFFFF"/>
        </w:rPr>
        <w:t> </w:t>
      </w:r>
      <w:hyperlink r:id="rId13" w:history="1">
        <w:r w:rsidRPr="00422B6C">
          <w:rPr>
            <w:rStyle w:val="Hyperlink"/>
            <w:rFonts w:ascii="Verdana" w:hAnsi="Verdana"/>
            <w:sz w:val="18"/>
            <w:szCs w:val="18"/>
            <w:shd w:val="clear" w:color="auto" w:fill="FFFFFF"/>
          </w:rPr>
          <w:t>amoustakas</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cystat</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mof</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gov</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cy</w:t>
        </w:r>
      </w:hyperlink>
    </w:p>
    <w:p w14:paraId="79ABA9F9" w14:textId="77777777" w:rsidR="00720A6A" w:rsidRPr="00336C36" w:rsidRDefault="00720A6A" w:rsidP="00720A6A">
      <w:pPr>
        <w:jc w:val="center"/>
        <w:rPr>
          <w:rFonts w:ascii="Verdana" w:eastAsia="Malgun Gothic" w:hAnsi="Verdana" w:cs="Arial"/>
          <w:b/>
          <w:sz w:val="24"/>
          <w:szCs w:val="24"/>
          <w:lang w:val="el-GR"/>
        </w:rPr>
      </w:pPr>
    </w:p>
    <w:sectPr w:rsidR="00720A6A" w:rsidRPr="00336C36" w:rsidSect="008E2D76">
      <w:headerReference w:type="default" r:id="rId14"/>
      <w:footerReference w:type="default" r:id="rId15"/>
      <w:headerReference w:type="first" r:id="rId16"/>
      <w:footerReference w:type="first" r:id="rId17"/>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3908" w14:textId="77777777" w:rsidR="00487689" w:rsidRDefault="00487689" w:rsidP="00FB398F">
      <w:r>
        <w:separator/>
      </w:r>
    </w:p>
  </w:endnote>
  <w:endnote w:type="continuationSeparator" w:id="0">
    <w:p w14:paraId="34A4D7B0" w14:textId="77777777" w:rsidR="00487689" w:rsidRDefault="0048768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1301"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D51CE5">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C85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28ADFBB0" w14:textId="77777777" w:rsidR="004E4F42" w:rsidRPr="00233FBF" w:rsidRDefault="00D67EF5" w:rsidP="000932CF">
    <w:pPr>
      <w:pStyle w:val="Footer"/>
      <w:tabs>
        <w:tab w:val="left" w:pos="4500"/>
      </w:tabs>
      <w:jc w:val="center"/>
      <w:rPr>
        <w:rFonts w:ascii="Arial" w:hAnsi="Arial" w:cs="Arial"/>
        <w:i/>
        <w:iCs/>
        <w:sz w:val="16"/>
        <w:szCs w:val="16"/>
        <w:lang w:val="de-DE"/>
      </w:rPr>
    </w:pPr>
    <w:proofErr w:type="spellStart"/>
    <w:r>
      <w:rPr>
        <w:rFonts w:ascii="Arial" w:hAnsi="Arial" w:cs="Arial"/>
        <w:i/>
        <w:iCs/>
        <w:sz w:val="16"/>
        <w:szCs w:val="16"/>
        <w:lang w:val="el-GR"/>
      </w:rPr>
      <w:t>Τηλ</w:t>
    </w:r>
    <w:proofErr w:type="spellEnd"/>
    <w:r w:rsidRPr="00CD507B">
      <w:rPr>
        <w:rFonts w:ascii="Arial" w:hAnsi="Arial" w:cs="Arial"/>
        <w:i/>
        <w:iCs/>
        <w:sz w:val="16"/>
        <w:szCs w:val="16"/>
        <w:lang w:val="el-GR"/>
      </w:rPr>
      <w:t xml:space="preserve">.:  22 602129, </w:t>
    </w:r>
    <w:r w:rsidR="004E4F42" w:rsidRPr="00233FBF">
      <w:rPr>
        <w:rFonts w:ascii="Arial" w:hAnsi="Arial" w:cs="Arial"/>
        <w:i/>
        <w:iCs/>
        <w:sz w:val="16"/>
        <w:szCs w:val="16"/>
        <w:lang w:val="el-GR"/>
      </w:rPr>
      <w:t>Φαξ</w:t>
    </w:r>
    <w:r w:rsidR="004E4F42" w:rsidRPr="00233FBF">
      <w:rPr>
        <w:rFonts w:ascii="Arial" w:hAnsi="Arial" w:cs="Arial"/>
        <w:i/>
        <w:iCs/>
        <w:sz w:val="16"/>
        <w:szCs w:val="16"/>
        <w:lang w:val="de-DE"/>
      </w:rPr>
      <w:t xml:space="preserve">:  22 661313, </w:t>
    </w:r>
    <w:proofErr w:type="spellStart"/>
    <w:r w:rsidR="004E4F42" w:rsidRPr="00233FBF">
      <w:rPr>
        <w:rFonts w:ascii="Arial" w:hAnsi="Arial" w:cs="Arial"/>
        <w:i/>
        <w:iCs/>
        <w:sz w:val="16"/>
        <w:szCs w:val="16"/>
        <w:lang w:val="de-DE"/>
      </w:rPr>
      <w:t>E-mail</w:t>
    </w:r>
    <w:proofErr w:type="spellEnd"/>
    <w:r w:rsidR="004E4F42" w:rsidRPr="00233FBF">
      <w:rPr>
        <w:rFonts w:ascii="Arial" w:hAnsi="Arial" w:cs="Arial"/>
        <w:i/>
        <w:iCs/>
        <w:sz w:val="16"/>
        <w:szCs w:val="16"/>
        <w:lang w:val="de-DE"/>
      </w:rPr>
      <w:t xml:space="preserve">: </w:t>
    </w:r>
    <w:r w:rsidR="00000000">
      <w:fldChar w:fldCharType="begin"/>
    </w:r>
    <w:r w:rsidR="00000000">
      <w:instrText>HYPERLINK</w:instrText>
    </w:r>
    <w:r w:rsidR="00000000" w:rsidRPr="009E6FDB">
      <w:rPr>
        <w:lang w:val="el-GR"/>
      </w:rPr>
      <w:instrText xml:space="preserve"> "</w:instrText>
    </w:r>
    <w:r w:rsidR="00000000">
      <w:instrText>mailto</w:instrText>
    </w:r>
    <w:r w:rsidR="00000000" w:rsidRPr="009E6FDB">
      <w:rPr>
        <w:lang w:val="el-GR"/>
      </w:rPr>
      <w:instrText>:</w:instrText>
    </w:r>
    <w:r w:rsidR="00000000">
      <w:instrText>enquiries</w:instrText>
    </w:r>
    <w:r w:rsidR="00000000" w:rsidRPr="009E6FDB">
      <w:rPr>
        <w:lang w:val="el-GR"/>
      </w:rPr>
      <w:instrText>@</w:instrText>
    </w:r>
    <w:r w:rsidR="00000000">
      <w:instrText>cystat</w:instrText>
    </w:r>
    <w:r w:rsidR="00000000" w:rsidRPr="009E6FDB">
      <w:rPr>
        <w:lang w:val="el-GR"/>
      </w:rPr>
      <w:instrText>.</w:instrText>
    </w:r>
    <w:r w:rsidR="00000000">
      <w:instrText>mof</w:instrText>
    </w:r>
    <w:r w:rsidR="00000000" w:rsidRPr="009E6FDB">
      <w:rPr>
        <w:lang w:val="el-GR"/>
      </w:rPr>
      <w:instrText>.</w:instrText>
    </w:r>
    <w:r w:rsidR="00000000">
      <w:instrText>gov</w:instrText>
    </w:r>
    <w:r w:rsidR="00000000" w:rsidRPr="009E6FDB">
      <w:rPr>
        <w:lang w:val="el-GR"/>
      </w:rPr>
      <w:instrText>.</w:instrText>
    </w:r>
    <w:r w:rsidR="00000000">
      <w:instrText>cy</w:instrText>
    </w:r>
    <w:r w:rsidR="00000000" w:rsidRPr="009E6FDB">
      <w:rPr>
        <w:lang w:val="el-GR"/>
      </w:rPr>
      <w:instrText>"</w:instrText>
    </w:r>
    <w:r w:rsidR="00000000">
      <w:fldChar w:fldCharType="separate"/>
    </w:r>
    <w:r w:rsidR="004E4F42"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004E4F42" w:rsidRPr="00233FBF">
      <w:rPr>
        <w:rFonts w:ascii="Arial" w:hAnsi="Arial" w:cs="Arial"/>
        <w:i/>
        <w:iCs/>
        <w:sz w:val="16"/>
        <w:szCs w:val="16"/>
        <w:lang w:val="de-DE"/>
      </w:rPr>
      <w:t xml:space="preserve">  </w:t>
    </w:r>
  </w:p>
  <w:p w14:paraId="359D645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F028" w14:textId="77777777" w:rsidR="00487689" w:rsidRDefault="00487689" w:rsidP="00FB398F">
      <w:r>
        <w:separator/>
      </w:r>
    </w:p>
  </w:footnote>
  <w:footnote w:type="continuationSeparator" w:id="0">
    <w:p w14:paraId="77528D76" w14:textId="77777777" w:rsidR="00487689" w:rsidRDefault="0048768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E8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77E0" w14:textId="0B2C7F7B" w:rsidR="004E4F42" w:rsidRDefault="000D117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498A43AC" wp14:editId="2C747801">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58530722" wp14:editId="77ECD952">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56540301" w14:textId="3F3FD899" w:rsidR="004E4F42" w:rsidRDefault="000D1172" w:rsidP="000932CF">
                          <w:r w:rsidRPr="00B96284">
                            <w:rPr>
                              <w:noProof/>
                            </w:rPr>
                            <w:drawing>
                              <wp:inline distT="0" distB="0" distL="0" distR="0" wp14:anchorId="6B048391" wp14:editId="39F676FF">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30722"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56540301" w14:textId="3F3FD899" w:rsidR="004E4F42" w:rsidRDefault="000D1172" w:rsidP="000932CF">
                    <w:r w:rsidRPr="00B96284">
                      <w:rPr>
                        <w:noProof/>
                      </w:rPr>
                      <w:drawing>
                        <wp:inline distT="0" distB="0" distL="0" distR="0" wp14:anchorId="6B048391" wp14:editId="39F676FF">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0445818A" wp14:editId="3684E956">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981E5F9" w14:textId="48F68DC3" w:rsidR="004E4F42" w:rsidRDefault="000D1172" w:rsidP="000932CF">
                          <w:r w:rsidRPr="00B96284">
                            <w:rPr>
                              <w:noProof/>
                            </w:rPr>
                            <w:drawing>
                              <wp:inline distT="0" distB="0" distL="0" distR="0" wp14:anchorId="27383F99" wp14:editId="2623DD89">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818A"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981E5F9" w14:textId="48F68DC3" w:rsidR="004E4F42" w:rsidRDefault="000D1172" w:rsidP="000932CF">
                    <w:r w:rsidRPr="00B96284">
                      <w:rPr>
                        <w:noProof/>
                      </w:rPr>
                      <w:drawing>
                        <wp:inline distT="0" distB="0" distL="0" distR="0" wp14:anchorId="27383F99" wp14:editId="2623DD89">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5FFD9AAC"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F23B19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75FF5E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7693372" w14:textId="55B81080" w:rsidR="004E4F42" w:rsidRDefault="000D117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79874AF8" wp14:editId="44DFB88F">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EAAF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B806A1D"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4AF8"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8CEAAF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B806A1D"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19E793C7"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641CFA67" w14:textId="3EF67BE2"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6BF3BB3"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76986836">
    <w:abstractNumId w:val="4"/>
  </w:num>
  <w:num w:numId="2" w16cid:durableId="173229332">
    <w:abstractNumId w:val="1"/>
  </w:num>
  <w:num w:numId="3" w16cid:durableId="1450123850">
    <w:abstractNumId w:val="2"/>
  </w:num>
  <w:num w:numId="4" w16cid:durableId="892499865">
    <w:abstractNumId w:val="3"/>
  </w:num>
  <w:num w:numId="5" w16cid:durableId="1844078472">
    <w:abstractNumId w:val="0"/>
  </w:num>
  <w:num w:numId="6" w16cid:durableId="32115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4E08"/>
    <w:rsid w:val="0000542E"/>
    <w:rsid w:val="000059B2"/>
    <w:rsid w:val="00006429"/>
    <w:rsid w:val="00007B44"/>
    <w:rsid w:val="00010C09"/>
    <w:rsid w:val="00012EC9"/>
    <w:rsid w:val="00013E40"/>
    <w:rsid w:val="000161B1"/>
    <w:rsid w:val="00017E99"/>
    <w:rsid w:val="00025A39"/>
    <w:rsid w:val="00027853"/>
    <w:rsid w:val="00030E18"/>
    <w:rsid w:val="00031D32"/>
    <w:rsid w:val="00034A14"/>
    <w:rsid w:val="0003603D"/>
    <w:rsid w:val="00045088"/>
    <w:rsid w:val="00045A06"/>
    <w:rsid w:val="00050391"/>
    <w:rsid w:val="00052B45"/>
    <w:rsid w:val="00055291"/>
    <w:rsid w:val="000563D3"/>
    <w:rsid w:val="00057162"/>
    <w:rsid w:val="00057E44"/>
    <w:rsid w:val="00061299"/>
    <w:rsid w:val="00070576"/>
    <w:rsid w:val="000715D3"/>
    <w:rsid w:val="000752BB"/>
    <w:rsid w:val="0008175A"/>
    <w:rsid w:val="00081ADF"/>
    <w:rsid w:val="00084A02"/>
    <w:rsid w:val="00084BF7"/>
    <w:rsid w:val="000870E9"/>
    <w:rsid w:val="000932CF"/>
    <w:rsid w:val="00096ED8"/>
    <w:rsid w:val="000A1A88"/>
    <w:rsid w:val="000A2B5C"/>
    <w:rsid w:val="000A3601"/>
    <w:rsid w:val="000A6FA8"/>
    <w:rsid w:val="000A783E"/>
    <w:rsid w:val="000B4267"/>
    <w:rsid w:val="000B5492"/>
    <w:rsid w:val="000B579E"/>
    <w:rsid w:val="000B5FB1"/>
    <w:rsid w:val="000C0EDC"/>
    <w:rsid w:val="000C1070"/>
    <w:rsid w:val="000C4E72"/>
    <w:rsid w:val="000D1172"/>
    <w:rsid w:val="000D1E7A"/>
    <w:rsid w:val="000D2FB5"/>
    <w:rsid w:val="000E24B1"/>
    <w:rsid w:val="000E2735"/>
    <w:rsid w:val="000E32D6"/>
    <w:rsid w:val="000E4B59"/>
    <w:rsid w:val="000E57F2"/>
    <w:rsid w:val="000E5E60"/>
    <w:rsid w:val="000E72A7"/>
    <w:rsid w:val="000F1162"/>
    <w:rsid w:val="000F3467"/>
    <w:rsid w:val="000F38DE"/>
    <w:rsid w:val="000F3A4B"/>
    <w:rsid w:val="000F3C74"/>
    <w:rsid w:val="000F532A"/>
    <w:rsid w:val="000F5D6C"/>
    <w:rsid w:val="000F7308"/>
    <w:rsid w:val="000F762B"/>
    <w:rsid w:val="00106852"/>
    <w:rsid w:val="00110F9D"/>
    <w:rsid w:val="00114A67"/>
    <w:rsid w:val="001248A2"/>
    <w:rsid w:val="001253B6"/>
    <w:rsid w:val="001257BC"/>
    <w:rsid w:val="001262C3"/>
    <w:rsid w:val="00127320"/>
    <w:rsid w:val="00127456"/>
    <w:rsid w:val="001312D8"/>
    <w:rsid w:val="0013137B"/>
    <w:rsid w:val="0015118B"/>
    <w:rsid w:val="001519CE"/>
    <w:rsid w:val="0015712F"/>
    <w:rsid w:val="00161CF3"/>
    <w:rsid w:val="00162C00"/>
    <w:rsid w:val="001639EF"/>
    <w:rsid w:val="0016589F"/>
    <w:rsid w:val="001758CB"/>
    <w:rsid w:val="0017769A"/>
    <w:rsid w:val="00181155"/>
    <w:rsid w:val="00183DFC"/>
    <w:rsid w:val="00184384"/>
    <w:rsid w:val="00186717"/>
    <w:rsid w:val="00187FFC"/>
    <w:rsid w:val="00195F25"/>
    <w:rsid w:val="001A138F"/>
    <w:rsid w:val="001A2018"/>
    <w:rsid w:val="001B1BD4"/>
    <w:rsid w:val="001B2C39"/>
    <w:rsid w:val="001B3675"/>
    <w:rsid w:val="001B4A58"/>
    <w:rsid w:val="001B5E10"/>
    <w:rsid w:val="001B6AB3"/>
    <w:rsid w:val="001B73D5"/>
    <w:rsid w:val="001C0681"/>
    <w:rsid w:val="001C62B3"/>
    <w:rsid w:val="001C6D54"/>
    <w:rsid w:val="001C7C8C"/>
    <w:rsid w:val="001D0D6A"/>
    <w:rsid w:val="001D20A4"/>
    <w:rsid w:val="001D3418"/>
    <w:rsid w:val="001E00D1"/>
    <w:rsid w:val="001E0E58"/>
    <w:rsid w:val="001E14F3"/>
    <w:rsid w:val="001E15ED"/>
    <w:rsid w:val="001E61AA"/>
    <w:rsid w:val="001F5498"/>
    <w:rsid w:val="0020309E"/>
    <w:rsid w:val="002070E0"/>
    <w:rsid w:val="002075F8"/>
    <w:rsid w:val="0021061B"/>
    <w:rsid w:val="00210B58"/>
    <w:rsid w:val="00212043"/>
    <w:rsid w:val="00214281"/>
    <w:rsid w:val="00222423"/>
    <w:rsid w:val="00225B28"/>
    <w:rsid w:val="00226891"/>
    <w:rsid w:val="00227CC8"/>
    <w:rsid w:val="00230D9B"/>
    <w:rsid w:val="002313AC"/>
    <w:rsid w:val="0023204A"/>
    <w:rsid w:val="0023430B"/>
    <w:rsid w:val="00235FB2"/>
    <w:rsid w:val="002369A4"/>
    <w:rsid w:val="00236ECE"/>
    <w:rsid w:val="00237BC1"/>
    <w:rsid w:val="002430B4"/>
    <w:rsid w:val="00243192"/>
    <w:rsid w:val="002447D0"/>
    <w:rsid w:val="002454C5"/>
    <w:rsid w:val="00245E19"/>
    <w:rsid w:val="00246AEB"/>
    <w:rsid w:val="002474B8"/>
    <w:rsid w:val="00250005"/>
    <w:rsid w:val="0025254F"/>
    <w:rsid w:val="0025566D"/>
    <w:rsid w:val="0025595C"/>
    <w:rsid w:val="00257149"/>
    <w:rsid w:val="002576E7"/>
    <w:rsid w:val="00260357"/>
    <w:rsid w:val="00264F04"/>
    <w:rsid w:val="00267554"/>
    <w:rsid w:val="00273C8A"/>
    <w:rsid w:val="002757B5"/>
    <w:rsid w:val="0028338F"/>
    <w:rsid w:val="0028381B"/>
    <w:rsid w:val="00284966"/>
    <w:rsid w:val="002915C4"/>
    <w:rsid w:val="0029215E"/>
    <w:rsid w:val="00296348"/>
    <w:rsid w:val="00297E6B"/>
    <w:rsid w:val="002A1A15"/>
    <w:rsid w:val="002A1D1C"/>
    <w:rsid w:val="002A4D64"/>
    <w:rsid w:val="002B4969"/>
    <w:rsid w:val="002B6554"/>
    <w:rsid w:val="002B7B6F"/>
    <w:rsid w:val="002B7DAA"/>
    <w:rsid w:val="002C1CB3"/>
    <w:rsid w:val="002C20C3"/>
    <w:rsid w:val="002C6248"/>
    <w:rsid w:val="002D05F0"/>
    <w:rsid w:val="002D2829"/>
    <w:rsid w:val="002D3A94"/>
    <w:rsid w:val="002D4064"/>
    <w:rsid w:val="002D7D4A"/>
    <w:rsid w:val="002E3846"/>
    <w:rsid w:val="002E3F78"/>
    <w:rsid w:val="002E6051"/>
    <w:rsid w:val="002E78CC"/>
    <w:rsid w:val="002F400C"/>
    <w:rsid w:val="002F4252"/>
    <w:rsid w:val="002F4D76"/>
    <w:rsid w:val="002F5BBC"/>
    <w:rsid w:val="002F5EE4"/>
    <w:rsid w:val="002F6D26"/>
    <w:rsid w:val="002F6FC2"/>
    <w:rsid w:val="002F75BE"/>
    <w:rsid w:val="0030231E"/>
    <w:rsid w:val="00302B53"/>
    <w:rsid w:val="003042C4"/>
    <w:rsid w:val="00304CB4"/>
    <w:rsid w:val="00306F85"/>
    <w:rsid w:val="00313F37"/>
    <w:rsid w:val="003141D0"/>
    <w:rsid w:val="003168C1"/>
    <w:rsid w:val="00322FBE"/>
    <w:rsid w:val="00325632"/>
    <w:rsid w:val="003263AF"/>
    <w:rsid w:val="00327549"/>
    <w:rsid w:val="0033063F"/>
    <w:rsid w:val="00332C0B"/>
    <w:rsid w:val="003342A5"/>
    <w:rsid w:val="00334616"/>
    <w:rsid w:val="00336C36"/>
    <w:rsid w:val="00343815"/>
    <w:rsid w:val="0035178C"/>
    <w:rsid w:val="003522BB"/>
    <w:rsid w:val="00352F6C"/>
    <w:rsid w:val="00354298"/>
    <w:rsid w:val="003556EA"/>
    <w:rsid w:val="003576D0"/>
    <w:rsid w:val="003723C6"/>
    <w:rsid w:val="0038153A"/>
    <w:rsid w:val="00386FC7"/>
    <w:rsid w:val="00390550"/>
    <w:rsid w:val="00390A32"/>
    <w:rsid w:val="003A1E91"/>
    <w:rsid w:val="003A40F2"/>
    <w:rsid w:val="003A50D1"/>
    <w:rsid w:val="003B196D"/>
    <w:rsid w:val="003B2710"/>
    <w:rsid w:val="003B4608"/>
    <w:rsid w:val="003B7BEE"/>
    <w:rsid w:val="003C2392"/>
    <w:rsid w:val="003C5174"/>
    <w:rsid w:val="003C5240"/>
    <w:rsid w:val="003C76E6"/>
    <w:rsid w:val="003D14E0"/>
    <w:rsid w:val="003D1EA5"/>
    <w:rsid w:val="003D3348"/>
    <w:rsid w:val="003D6762"/>
    <w:rsid w:val="003D6822"/>
    <w:rsid w:val="003D724C"/>
    <w:rsid w:val="003E0CE2"/>
    <w:rsid w:val="003E3573"/>
    <w:rsid w:val="003E6904"/>
    <w:rsid w:val="003F0E3F"/>
    <w:rsid w:val="003F49E4"/>
    <w:rsid w:val="003F4D2F"/>
    <w:rsid w:val="003F5E32"/>
    <w:rsid w:val="003F75F6"/>
    <w:rsid w:val="00403011"/>
    <w:rsid w:val="004037A2"/>
    <w:rsid w:val="00404670"/>
    <w:rsid w:val="00414CA0"/>
    <w:rsid w:val="00414DF0"/>
    <w:rsid w:val="00422B6C"/>
    <w:rsid w:val="00422F54"/>
    <w:rsid w:val="004248A8"/>
    <w:rsid w:val="00431516"/>
    <w:rsid w:val="004361B3"/>
    <w:rsid w:val="00436DD3"/>
    <w:rsid w:val="0044249D"/>
    <w:rsid w:val="0044379F"/>
    <w:rsid w:val="004438DB"/>
    <w:rsid w:val="00444FCC"/>
    <w:rsid w:val="00446FB1"/>
    <w:rsid w:val="00452753"/>
    <w:rsid w:val="0046078F"/>
    <w:rsid w:val="00460E15"/>
    <w:rsid w:val="00463214"/>
    <w:rsid w:val="00463CDC"/>
    <w:rsid w:val="0046434D"/>
    <w:rsid w:val="00464FEB"/>
    <w:rsid w:val="004656FA"/>
    <w:rsid w:val="00471D77"/>
    <w:rsid w:val="00475587"/>
    <w:rsid w:val="00480BC2"/>
    <w:rsid w:val="00487689"/>
    <w:rsid w:val="004929C2"/>
    <w:rsid w:val="00493FDD"/>
    <w:rsid w:val="0049586B"/>
    <w:rsid w:val="00495D7C"/>
    <w:rsid w:val="00497B3F"/>
    <w:rsid w:val="004A3E44"/>
    <w:rsid w:val="004B2018"/>
    <w:rsid w:val="004B2896"/>
    <w:rsid w:val="004B31D7"/>
    <w:rsid w:val="004B38E9"/>
    <w:rsid w:val="004B3FBA"/>
    <w:rsid w:val="004B6599"/>
    <w:rsid w:val="004C2A4B"/>
    <w:rsid w:val="004C6CA7"/>
    <w:rsid w:val="004D071F"/>
    <w:rsid w:val="004D4357"/>
    <w:rsid w:val="004D4950"/>
    <w:rsid w:val="004E2393"/>
    <w:rsid w:val="004E29FA"/>
    <w:rsid w:val="004E3745"/>
    <w:rsid w:val="004E42BE"/>
    <w:rsid w:val="004E4608"/>
    <w:rsid w:val="004E4F42"/>
    <w:rsid w:val="004E63D5"/>
    <w:rsid w:val="004E75B5"/>
    <w:rsid w:val="004F03FD"/>
    <w:rsid w:val="004F2C9D"/>
    <w:rsid w:val="004F52F0"/>
    <w:rsid w:val="004F6250"/>
    <w:rsid w:val="004F677C"/>
    <w:rsid w:val="004F6D8F"/>
    <w:rsid w:val="00505503"/>
    <w:rsid w:val="0051107B"/>
    <w:rsid w:val="00512F9C"/>
    <w:rsid w:val="00514E41"/>
    <w:rsid w:val="005207FE"/>
    <w:rsid w:val="00527057"/>
    <w:rsid w:val="00527CDB"/>
    <w:rsid w:val="005341C9"/>
    <w:rsid w:val="005369CA"/>
    <w:rsid w:val="00536DE9"/>
    <w:rsid w:val="00536F27"/>
    <w:rsid w:val="00541E08"/>
    <w:rsid w:val="00554FE0"/>
    <w:rsid w:val="0055587F"/>
    <w:rsid w:val="00556AAC"/>
    <w:rsid w:val="0055789A"/>
    <w:rsid w:val="00560952"/>
    <w:rsid w:val="005652D1"/>
    <w:rsid w:val="005660A0"/>
    <w:rsid w:val="00566A4F"/>
    <w:rsid w:val="00567D64"/>
    <w:rsid w:val="00574143"/>
    <w:rsid w:val="0058448F"/>
    <w:rsid w:val="00584CE7"/>
    <w:rsid w:val="00591B64"/>
    <w:rsid w:val="005978D4"/>
    <w:rsid w:val="00597A21"/>
    <w:rsid w:val="005A23FA"/>
    <w:rsid w:val="005A4123"/>
    <w:rsid w:val="005B0886"/>
    <w:rsid w:val="005B2A67"/>
    <w:rsid w:val="005B3DCD"/>
    <w:rsid w:val="005B4AD4"/>
    <w:rsid w:val="005B5602"/>
    <w:rsid w:val="005B790A"/>
    <w:rsid w:val="005C12AF"/>
    <w:rsid w:val="005C2798"/>
    <w:rsid w:val="005C36C3"/>
    <w:rsid w:val="005C56EE"/>
    <w:rsid w:val="005D1714"/>
    <w:rsid w:val="005D760E"/>
    <w:rsid w:val="005D7638"/>
    <w:rsid w:val="005E5534"/>
    <w:rsid w:val="005E66E0"/>
    <w:rsid w:val="005F12F5"/>
    <w:rsid w:val="005F538F"/>
    <w:rsid w:val="005F7C7D"/>
    <w:rsid w:val="006044B7"/>
    <w:rsid w:val="006047B7"/>
    <w:rsid w:val="006061E7"/>
    <w:rsid w:val="006071CE"/>
    <w:rsid w:val="006075B5"/>
    <w:rsid w:val="006076DB"/>
    <w:rsid w:val="0061018C"/>
    <w:rsid w:val="0061094E"/>
    <w:rsid w:val="00611AD5"/>
    <w:rsid w:val="00612DB5"/>
    <w:rsid w:val="00613440"/>
    <w:rsid w:val="00613BE3"/>
    <w:rsid w:val="0062327B"/>
    <w:rsid w:val="00632777"/>
    <w:rsid w:val="00633750"/>
    <w:rsid w:val="00634245"/>
    <w:rsid w:val="00634491"/>
    <w:rsid w:val="006366F3"/>
    <w:rsid w:val="0063679C"/>
    <w:rsid w:val="00637055"/>
    <w:rsid w:val="00641D59"/>
    <w:rsid w:val="006438CF"/>
    <w:rsid w:val="00644507"/>
    <w:rsid w:val="00646880"/>
    <w:rsid w:val="006473E1"/>
    <w:rsid w:val="00647D2A"/>
    <w:rsid w:val="006537BB"/>
    <w:rsid w:val="00655DC1"/>
    <w:rsid w:val="0065643E"/>
    <w:rsid w:val="00665709"/>
    <w:rsid w:val="00665974"/>
    <w:rsid w:val="00667E07"/>
    <w:rsid w:val="00671785"/>
    <w:rsid w:val="00672BA9"/>
    <w:rsid w:val="00673005"/>
    <w:rsid w:val="00676AA8"/>
    <w:rsid w:val="006804BE"/>
    <w:rsid w:val="0068434A"/>
    <w:rsid w:val="0069008E"/>
    <w:rsid w:val="0069087E"/>
    <w:rsid w:val="006908C2"/>
    <w:rsid w:val="006925C4"/>
    <w:rsid w:val="00697C9E"/>
    <w:rsid w:val="006A02B7"/>
    <w:rsid w:val="006A7019"/>
    <w:rsid w:val="006B37A2"/>
    <w:rsid w:val="006B46D5"/>
    <w:rsid w:val="006B46F4"/>
    <w:rsid w:val="006C189B"/>
    <w:rsid w:val="006C7AF3"/>
    <w:rsid w:val="006D066A"/>
    <w:rsid w:val="006D0B9D"/>
    <w:rsid w:val="006D20F4"/>
    <w:rsid w:val="006D6548"/>
    <w:rsid w:val="006E0E20"/>
    <w:rsid w:val="006E2143"/>
    <w:rsid w:val="006E4256"/>
    <w:rsid w:val="006E4BBA"/>
    <w:rsid w:val="006E5F43"/>
    <w:rsid w:val="006E60A6"/>
    <w:rsid w:val="006F0CF2"/>
    <w:rsid w:val="006F0F69"/>
    <w:rsid w:val="006F116B"/>
    <w:rsid w:val="006F117F"/>
    <w:rsid w:val="006F13DF"/>
    <w:rsid w:val="006F2780"/>
    <w:rsid w:val="00702F26"/>
    <w:rsid w:val="0070313E"/>
    <w:rsid w:val="00703799"/>
    <w:rsid w:val="00704D1D"/>
    <w:rsid w:val="00705C5C"/>
    <w:rsid w:val="007070C8"/>
    <w:rsid w:val="00711475"/>
    <w:rsid w:val="007116CE"/>
    <w:rsid w:val="0071493C"/>
    <w:rsid w:val="00714F1C"/>
    <w:rsid w:val="00716401"/>
    <w:rsid w:val="00716E22"/>
    <w:rsid w:val="00720A6A"/>
    <w:rsid w:val="0072548A"/>
    <w:rsid w:val="007277A6"/>
    <w:rsid w:val="0073636B"/>
    <w:rsid w:val="007412AA"/>
    <w:rsid w:val="007437AB"/>
    <w:rsid w:val="00745425"/>
    <w:rsid w:val="007534F8"/>
    <w:rsid w:val="0075413E"/>
    <w:rsid w:val="007545AD"/>
    <w:rsid w:val="00757676"/>
    <w:rsid w:val="00762A6A"/>
    <w:rsid w:val="00763722"/>
    <w:rsid w:val="00764081"/>
    <w:rsid w:val="00764BC1"/>
    <w:rsid w:val="0076604A"/>
    <w:rsid w:val="00770869"/>
    <w:rsid w:val="007738AA"/>
    <w:rsid w:val="00780A62"/>
    <w:rsid w:val="00783241"/>
    <w:rsid w:val="00784BDC"/>
    <w:rsid w:val="00792F28"/>
    <w:rsid w:val="0079543F"/>
    <w:rsid w:val="00795880"/>
    <w:rsid w:val="007A1268"/>
    <w:rsid w:val="007A4367"/>
    <w:rsid w:val="007A773D"/>
    <w:rsid w:val="007A7F2B"/>
    <w:rsid w:val="007B0867"/>
    <w:rsid w:val="007B1AC1"/>
    <w:rsid w:val="007B41F2"/>
    <w:rsid w:val="007B4B39"/>
    <w:rsid w:val="007B5A08"/>
    <w:rsid w:val="007B693D"/>
    <w:rsid w:val="007C4CDC"/>
    <w:rsid w:val="007C6102"/>
    <w:rsid w:val="007D0380"/>
    <w:rsid w:val="007D33AA"/>
    <w:rsid w:val="007E041B"/>
    <w:rsid w:val="007E199A"/>
    <w:rsid w:val="007E2415"/>
    <w:rsid w:val="007E39F3"/>
    <w:rsid w:val="007E405E"/>
    <w:rsid w:val="007E68F4"/>
    <w:rsid w:val="007E6DE2"/>
    <w:rsid w:val="007F31BA"/>
    <w:rsid w:val="007F4078"/>
    <w:rsid w:val="0080014B"/>
    <w:rsid w:val="00800A84"/>
    <w:rsid w:val="00801793"/>
    <w:rsid w:val="00803642"/>
    <w:rsid w:val="00806EA2"/>
    <w:rsid w:val="00812A2B"/>
    <w:rsid w:val="00814A4C"/>
    <w:rsid w:val="00814BDA"/>
    <w:rsid w:val="008274FA"/>
    <w:rsid w:val="00831AAB"/>
    <w:rsid w:val="00833BCD"/>
    <w:rsid w:val="00834B82"/>
    <w:rsid w:val="0083574E"/>
    <w:rsid w:val="0083640C"/>
    <w:rsid w:val="008374E3"/>
    <w:rsid w:val="00837953"/>
    <w:rsid w:val="00840C5A"/>
    <w:rsid w:val="0084157B"/>
    <w:rsid w:val="00842BFB"/>
    <w:rsid w:val="00845479"/>
    <w:rsid w:val="00846B85"/>
    <w:rsid w:val="00847DC3"/>
    <w:rsid w:val="00847F49"/>
    <w:rsid w:val="008535C5"/>
    <w:rsid w:val="00853765"/>
    <w:rsid w:val="0085516F"/>
    <w:rsid w:val="00867186"/>
    <w:rsid w:val="00870AF6"/>
    <w:rsid w:val="00877452"/>
    <w:rsid w:val="00877AC6"/>
    <w:rsid w:val="00877BB5"/>
    <w:rsid w:val="00881268"/>
    <w:rsid w:val="0088394A"/>
    <w:rsid w:val="008860BD"/>
    <w:rsid w:val="00887399"/>
    <w:rsid w:val="0088779E"/>
    <w:rsid w:val="008912AF"/>
    <w:rsid w:val="00892114"/>
    <w:rsid w:val="00892CB9"/>
    <w:rsid w:val="00892FB6"/>
    <w:rsid w:val="008935CB"/>
    <w:rsid w:val="00894FE2"/>
    <w:rsid w:val="00897F25"/>
    <w:rsid w:val="008A10BF"/>
    <w:rsid w:val="008B0E7E"/>
    <w:rsid w:val="008B393C"/>
    <w:rsid w:val="008B65BD"/>
    <w:rsid w:val="008B7900"/>
    <w:rsid w:val="008C71BF"/>
    <w:rsid w:val="008C7FE0"/>
    <w:rsid w:val="008D3697"/>
    <w:rsid w:val="008D5717"/>
    <w:rsid w:val="008E018D"/>
    <w:rsid w:val="008E2D76"/>
    <w:rsid w:val="008E415F"/>
    <w:rsid w:val="008E44A9"/>
    <w:rsid w:val="008E6231"/>
    <w:rsid w:val="008E6B4D"/>
    <w:rsid w:val="008E6BFF"/>
    <w:rsid w:val="008F097C"/>
    <w:rsid w:val="008F161D"/>
    <w:rsid w:val="008F21AF"/>
    <w:rsid w:val="008F2400"/>
    <w:rsid w:val="008F61BA"/>
    <w:rsid w:val="008F6E3C"/>
    <w:rsid w:val="008F7C55"/>
    <w:rsid w:val="0090728F"/>
    <w:rsid w:val="00914A23"/>
    <w:rsid w:val="00915386"/>
    <w:rsid w:val="00915D53"/>
    <w:rsid w:val="00930754"/>
    <w:rsid w:val="00934F68"/>
    <w:rsid w:val="009355AC"/>
    <w:rsid w:val="00935EAA"/>
    <w:rsid w:val="00935F38"/>
    <w:rsid w:val="00937586"/>
    <w:rsid w:val="00946676"/>
    <w:rsid w:val="00947889"/>
    <w:rsid w:val="009478BD"/>
    <w:rsid w:val="00956EE2"/>
    <w:rsid w:val="00960E98"/>
    <w:rsid w:val="00963A82"/>
    <w:rsid w:val="00970BC3"/>
    <w:rsid w:val="00972912"/>
    <w:rsid w:val="00976D1F"/>
    <w:rsid w:val="00981C81"/>
    <w:rsid w:val="009923AF"/>
    <w:rsid w:val="009A2D24"/>
    <w:rsid w:val="009A456C"/>
    <w:rsid w:val="009B00E0"/>
    <w:rsid w:val="009B292A"/>
    <w:rsid w:val="009B76D5"/>
    <w:rsid w:val="009C165D"/>
    <w:rsid w:val="009C3CEA"/>
    <w:rsid w:val="009C583D"/>
    <w:rsid w:val="009D2611"/>
    <w:rsid w:val="009D79D2"/>
    <w:rsid w:val="009E247C"/>
    <w:rsid w:val="009E31BA"/>
    <w:rsid w:val="009E6FDB"/>
    <w:rsid w:val="009F0528"/>
    <w:rsid w:val="009F0806"/>
    <w:rsid w:val="009F233B"/>
    <w:rsid w:val="00A05D16"/>
    <w:rsid w:val="00A0659F"/>
    <w:rsid w:val="00A073F9"/>
    <w:rsid w:val="00A079BA"/>
    <w:rsid w:val="00A13077"/>
    <w:rsid w:val="00A14E8C"/>
    <w:rsid w:val="00A15BA2"/>
    <w:rsid w:val="00A20C70"/>
    <w:rsid w:val="00A25711"/>
    <w:rsid w:val="00A27721"/>
    <w:rsid w:val="00A33875"/>
    <w:rsid w:val="00A35562"/>
    <w:rsid w:val="00A360A1"/>
    <w:rsid w:val="00A36F21"/>
    <w:rsid w:val="00A402B3"/>
    <w:rsid w:val="00A536E9"/>
    <w:rsid w:val="00A544B7"/>
    <w:rsid w:val="00A56768"/>
    <w:rsid w:val="00A618CF"/>
    <w:rsid w:val="00A62770"/>
    <w:rsid w:val="00A62EEB"/>
    <w:rsid w:val="00A660FF"/>
    <w:rsid w:val="00A718DF"/>
    <w:rsid w:val="00A72E41"/>
    <w:rsid w:val="00A73395"/>
    <w:rsid w:val="00A73CEE"/>
    <w:rsid w:val="00A771E3"/>
    <w:rsid w:val="00A82B4C"/>
    <w:rsid w:val="00A90F93"/>
    <w:rsid w:val="00A91158"/>
    <w:rsid w:val="00A92B34"/>
    <w:rsid w:val="00A93031"/>
    <w:rsid w:val="00A93A4C"/>
    <w:rsid w:val="00A94D5D"/>
    <w:rsid w:val="00A95C13"/>
    <w:rsid w:val="00AA0297"/>
    <w:rsid w:val="00AA1D9B"/>
    <w:rsid w:val="00AA2543"/>
    <w:rsid w:val="00AA3804"/>
    <w:rsid w:val="00AA4E4C"/>
    <w:rsid w:val="00AA55C2"/>
    <w:rsid w:val="00AB0ACA"/>
    <w:rsid w:val="00AB1D41"/>
    <w:rsid w:val="00AC5E9A"/>
    <w:rsid w:val="00AC704B"/>
    <w:rsid w:val="00AD1654"/>
    <w:rsid w:val="00AD29DC"/>
    <w:rsid w:val="00AD553E"/>
    <w:rsid w:val="00AD5848"/>
    <w:rsid w:val="00AE5ADA"/>
    <w:rsid w:val="00AE6EC3"/>
    <w:rsid w:val="00AF6145"/>
    <w:rsid w:val="00B01386"/>
    <w:rsid w:val="00B01BB5"/>
    <w:rsid w:val="00B026CC"/>
    <w:rsid w:val="00B03E3B"/>
    <w:rsid w:val="00B04AF4"/>
    <w:rsid w:val="00B04F1E"/>
    <w:rsid w:val="00B05214"/>
    <w:rsid w:val="00B1190C"/>
    <w:rsid w:val="00B17214"/>
    <w:rsid w:val="00B20538"/>
    <w:rsid w:val="00B30D97"/>
    <w:rsid w:val="00B31074"/>
    <w:rsid w:val="00B3181A"/>
    <w:rsid w:val="00B35A7C"/>
    <w:rsid w:val="00B44ECD"/>
    <w:rsid w:val="00B450D1"/>
    <w:rsid w:val="00B51B69"/>
    <w:rsid w:val="00B53636"/>
    <w:rsid w:val="00B53D47"/>
    <w:rsid w:val="00B54A25"/>
    <w:rsid w:val="00B618C3"/>
    <w:rsid w:val="00B63652"/>
    <w:rsid w:val="00B65809"/>
    <w:rsid w:val="00B668B0"/>
    <w:rsid w:val="00B6715D"/>
    <w:rsid w:val="00B67E1E"/>
    <w:rsid w:val="00B70F5C"/>
    <w:rsid w:val="00B7141D"/>
    <w:rsid w:val="00B71873"/>
    <w:rsid w:val="00B75AE5"/>
    <w:rsid w:val="00B77342"/>
    <w:rsid w:val="00B77CCF"/>
    <w:rsid w:val="00B800C0"/>
    <w:rsid w:val="00B8132B"/>
    <w:rsid w:val="00B8213A"/>
    <w:rsid w:val="00B84C5A"/>
    <w:rsid w:val="00B858F5"/>
    <w:rsid w:val="00B93668"/>
    <w:rsid w:val="00B9718A"/>
    <w:rsid w:val="00BA2CC5"/>
    <w:rsid w:val="00BA68C6"/>
    <w:rsid w:val="00BA7F43"/>
    <w:rsid w:val="00BB12F1"/>
    <w:rsid w:val="00BB276E"/>
    <w:rsid w:val="00BB3FEE"/>
    <w:rsid w:val="00BB5EB0"/>
    <w:rsid w:val="00BC00EA"/>
    <w:rsid w:val="00BC0352"/>
    <w:rsid w:val="00BC0539"/>
    <w:rsid w:val="00BC245A"/>
    <w:rsid w:val="00BC53FF"/>
    <w:rsid w:val="00BD16FA"/>
    <w:rsid w:val="00BD2DDE"/>
    <w:rsid w:val="00BD41C3"/>
    <w:rsid w:val="00BD488B"/>
    <w:rsid w:val="00BD7CCC"/>
    <w:rsid w:val="00BE002A"/>
    <w:rsid w:val="00BE0283"/>
    <w:rsid w:val="00BE1BC9"/>
    <w:rsid w:val="00BE2F95"/>
    <w:rsid w:val="00BE536B"/>
    <w:rsid w:val="00BE5CDA"/>
    <w:rsid w:val="00BE608F"/>
    <w:rsid w:val="00BF23BB"/>
    <w:rsid w:val="00BF33DD"/>
    <w:rsid w:val="00BF5755"/>
    <w:rsid w:val="00BF5BD2"/>
    <w:rsid w:val="00BF684B"/>
    <w:rsid w:val="00C016F3"/>
    <w:rsid w:val="00C15193"/>
    <w:rsid w:val="00C15609"/>
    <w:rsid w:val="00C15F6A"/>
    <w:rsid w:val="00C23EA7"/>
    <w:rsid w:val="00C2470F"/>
    <w:rsid w:val="00C256F3"/>
    <w:rsid w:val="00C26724"/>
    <w:rsid w:val="00C26D42"/>
    <w:rsid w:val="00C270A2"/>
    <w:rsid w:val="00C315B5"/>
    <w:rsid w:val="00C35E28"/>
    <w:rsid w:val="00C41C42"/>
    <w:rsid w:val="00C426AF"/>
    <w:rsid w:val="00C434D9"/>
    <w:rsid w:val="00C469C1"/>
    <w:rsid w:val="00C50659"/>
    <w:rsid w:val="00C50F58"/>
    <w:rsid w:val="00C51B39"/>
    <w:rsid w:val="00C5338A"/>
    <w:rsid w:val="00C54EF9"/>
    <w:rsid w:val="00C56BBF"/>
    <w:rsid w:val="00C572AA"/>
    <w:rsid w:val="00C57A9A"/>
    <w:rsid w:val="00C6016A"/>
    <w:rsid w:val="00C60B3F"/>
    <w:rsid w:val="00C6125C"/>
    <w:rsid w:val="00C623EB"/>
    <w:rsid w:val="00C62F44"/>
    <w:rsid w:val="00C6300F"/>
    <w:rsid w:val="00C64C6B"/>
    <w:rsid w:val="00C66F2E"/>
    <w:rsid w:val="00C6785C"/>
    <w:rsid w:val="00C7002B"/>
    <w:rsid w:val="00C70E74"/>
    <w:rsid w:val="00C70FD1"/>
    <w:rsid w:val="00C72B76"/>
    <w:rsid w:val="00C72F78"/>
    <w:rsid w:val="00C733AA"/>
    <w:rsid w:val="00C74333"/>
    <w:rsid w:val="00C83027"/>
    <w:rsid w:val="00C84B8A"/>
    <w:rsid w:val="00C85E65"/>
    <w:rsid w:val="00C87CA1"/>
    <w:rsid w:val="00C911B4"/>
    <w:rsid w:val="00C91B3B"/>
    <w:rsid w:val="00C91E0E"/>
    <w:rsid w:val="00C94262"/>
    <w:rsid w:val="00C96A74"/>
    <w:rsid w:val="00C976E1"/>
    <w:rsid w:val="00CA021B"/>
    <w:rsid w:val="00CA148E"/>
    <w:rsid w:val="00CA3A9A"/>
    <w:rsid w:val="00CA4D14"/>
    <w:rsid w:val="00CB307F"/>
    <w:rsid w:val="00CB44D6"/>
    <w:rsid w:val="00CB6BC1"/>
    <w:rsid w:val="00CB7021"/>
    <w:rsid w:val="00CC6C55"/>
    <w:rsid w:val="00CD3294"/>
    <w:rsid w:val="00CD3F25"/>
    <w:rsid w:val="00CD4524"/>
    <w:rsid w:val="00CD45B2"/>
    <w:rsid w:val="00CD507B"/>
    <w:rsid w:val="00CD5C6B"/>
    <w:rsid w:val="00CD784D"/>
    <w:rsid w:val="00CE29AF"/>
    <w:rsid w:val="00CE6579"/>
    <w:rsid w:val="00CF0B80"/>
    <w:rsid w:val="00CF2224"/>
    <w:rsid w:val="00CF3A1C"/>
    <w:rsid w:val="00CF40F8"/>
    <w:rsid w:val="00D008DA"/>
    <w:rsid w:val="00D0416F"/>
    <w:rsid w:val="00D04F74"/>
    <w:rsid w:val="00D05851"/>
    <w:rsid w:val="00D1073C"/>
    <w:rsid w:val="00D10FED"/>
    <w:rsid w:val="00D11736"/>
    <w:rsid w:val="00D12EE8"/>
    <w:rsid w:val="00D14CDF"/>
    <w:rsid w:val="00D15FF1"/>
    <w:rsid w:val="00D167F4"/>
    <w:rsid w:val="00D17323"/>
    <w:rsid w:val="00D2092A"/>
    <w:rsid w:val="00D2216D"/>
    <w:rsid w:val="00D31A6F"/>
    <w:rsid w:val="00D32DC3"/>
    <w:rsid w:val="00D353D1"/>
    <w:rsid w:val="00D367DB"/>
    <w:rsid w:val="00D36E05"/>
    <w:rsid w:val="00D441CE"/>
    <w:rsid w:val="00D44F27"/>
    <w:rsid w:val="00D45304"/>
    <w:rsid w:val="00D46165"/>
    <w:rsid w:val="00D461C7"/>
    <w:rsid w:val="00D50424"/>
    <w:rsid w:val="00D51CE5"/>
    <w:rsid w:val="00D523D2"/>
    <w:rsid w:val="00D525C9"/>
    <w:rsid w:val="00D543C3"/>
    <w:rsid w:val="00D57D3E"/>
    <w:rsid w:val="00D620FA"/>
    <w:rsid w:val="00D67EF5"/>
    <w:rsid w:val="00D75917"/>
    <w:rsid w:val="00D76249"/>
    <w:rsid w:val="00D827A5"/>
    <w:rsid w:val="00D908F1"/>
    <w:rsid w:val="00D961CB"/>
    <w:rsid w:val="00DA5C22"/>
    <w:rsid w:val="00DA7D12"/>
    <w:rsid w:val="00DB30FB"/>
    <w:rsid w:val="00DB55D1"/>
    <w:rsid w:val="00DC23CF"/>
    <w:rsid w:val="00DC6562"/>
    <w:rsid w:val="00DD298A"/>
    <w:rsid w:val="00DE130D"/>
    <w:rsid w:val="00DE24CF"/>
    <w:rsid w:val="00DE407C"/>
    <w:rsid w:val="00DE5D35"/>
    <w:rsid w:val="00DE7C7D"/>
    <w:rsid w:val="00DF1529"/>
    <w:rsid w:val="00DF2992"/>
    <w:rsid w:val="00DF2D0C"/>
    <w:rsid w:val="00E00058"/>
    <w:rsid w:val="00E01B9D"/>
    <w:rsid w:val="00E028DF"/>
    <w:rsid w:val="00E04274"/>
    <w:rsid w:val="00E0468F"/>
    <w:rsid w:val="00E04F5E"/>
    <w:rsid w:val="00E0522E"/>
    <w:rsid w:val="00E120F4"/>
    <w:rsid w:val="00E17172"/>
    <w:rsid w:val="00E21492"/>
    <w:rsid w:val="00E24DE3"/>
    <w:rsid w:val="00E3181C"/>
    <w:rsid w:val="00E31EA6"/>
    <w:rsid w:val="00E3280A"/>
    <w:rsid w:val="00E372AF"/>
    <w:rsid w:val="00E37D68"/>
    <w:rsid w:val="00E40911"/>
    <w:rsid w:val="00E40EAE"/>
    <w:rsid w:val="00E436AC"/>
    <w:rsid w:val="00E44F7A"/>
    <w:rsid w:val="00E44FF8"/>
    <w:rsid w:val="00E466D1"/>
    <w:rsid w:val="00E5066A"/>
    <w:rsid w:val="00E52CF9"/>
    <w:rsid w:val="00E54397"/>
    <w:rsid w:val="00E54950"/>
    <w:rsid w:val="00E625E3"/>
    <w:rsid w:val="00E63F34"/>
    <w:rsid w:val="00E63FEA"/>
    <w:rsid w:val="00E6715A"/>
    <w:rsid w:val="00E72CA8"/>
    <w:rsid w:val="00E74CBE"/>
    <w:rsid w:val="00E75DC9"/>
    <w:rsid w:val="00E81610"/>
    <w:rsid w:val="00E841B3"/>
    <w:rsid w:val="00E84910"/>
    <w:rsid w:val="00E85B28"/>
    <w:rsid w:val="00E91976"/>
    <w:rsid w:val="00E947A6"/>
    <w:rsid w:val="00E97FC7"/>
    <w:rsid w:val="00EA05C2"/>
    <w:rsid w:val="00EA0690"/>
    <w:rsid w:val="00EA0F36"/>
    <w:rsid w:val="00EA3956"/>
    <w:rsid w:val="00EA7136"/>
    <w:rsid w:val="00EB325A"/>
    <w:rsid w:val="00EC02A5"/>
    <w:rsid w:val="00EC176B"/>
    <w:rsid w:val="00EC1FAC"/>
    <w:rsid w:val="00EC33CD"/>
    <w:rsid w:val="00EC5BE5"/>
    <w:rsid w:val="00ED2650"/>
    <w:rsid w:val="00ED721A"/>
    <w:rsid w:val="00EE165B"/>
    <w:rsid w:val="00EE1BF8"/>
    <w:rsid w:val="00EE279B"/>
    <w:rsid w:val="00EE393D"/>
    <w:rsid w:val="00EE3B37"/>
    <w:rsid w:val="00EE742D"/>
    <w:rsid w:val="00EF01CF"/>
    <w:rsid w:val="00EF285F"/>
    <w:rsid w:val="00EF6A47"/>
    <w:rsid w:val="00EF72E7"/>
    <w:rsid w:val="00EF76FE"/>
    <w:rsid w:val="00EF7AF9"/>
    <w:rsid w:val="00F00952"/>
    <w:rsid w:val="00F01495"/>
    <w:rsid w:val="00F10138"/>
    <w:rsid w:val="00F13F92"/>
    <w:rsid w:val="00F22ECA"/>
    <w:rsid w:val="00F240E8"/>
    <w:rsid w:val="00F244FA"/>
    <w:rsid w:val="00F366A2"/>
    <w:rsid w:val="00F370E4"/>
    <w:rsid w:val="00F37B23"/>
    <w:rsid w:val="00F42B8F"/>
    <w:rsid w:val="00F44F43"/>
    <w:rsid w:val="00F450E1"/>
    <w:rsid w:val="00F50DF4"/>
    <w:rsid w:val="00F57AFE"/>
    <w:rsid w:val="00F6278E"/>
    <w:rsid w:val="00F63C41"/>
    <w:rsid w:val="00F63E96"/>
    <w:rsid w:val="00F661C4"/>
    <w:rsid w:val="00F701E3"/>
    <w:rsid w:val="00F71008"/>
    <w:rsid w:val="00F71F8C"/>
    <w:rsid w:val="00F86AD4"/>
    <w:rsid w:val="00F956C0"/>
    <w:rsid w:val="00FA0113"/>
    <w:rsid w:val="00FA12B2"/>
    <w:rsid w:val="00FA7610"/>
    <w:rsid w:val="00FB02BD"/>
    <w:rsid w:val="00FB37AA"/>
    <w:rsid w:val="00FB398F"/>
    <w:rsid w:val="00FB4EF8"/>
    <w:rsid w:val="00FB54AE"/>
    <w:rsid w:val="00FB6DA6"/>
    <w:rsid w:val="00FB709A"/>
    <w:rsid w:val="00FB78DD"/>
    <w:rsid w:val="00FC3EF3"/>
    <w:rsid w:val="00FC5D35"/>
    <w:rsid w:val="00FD0547"/>
    <w:rsid w:val="00FD2049"/>
    <w:rsid w:val="00FD2140"/>
    <w:rsid w:val="00FD5B5F"/>
    <w:rsid w:val="00FD5BDE"/>
    <w:rsid w:val="00FD68EC"/>
    <w:rsid w:val="00FE24A5"/>
    <w:rsid w:val="00FE31E5"/>
    <w:rsid w:val="00FF19AD"/>
    <w:rsid w:val="00FF1D97"/>
    <w:rsid w:val="00FF1EB5"/>
    <w:rsid w:val="00FF2853"/>
    <w:rsid w:val="00FF292D"/>
    <w:rsid w:val="00FF298D"/>
    <w:rsid w:val="00FF3335"/>
    <w:rsid w:val="00FF4B55"/>
    <w:rsid w:val="00FF5F84"/>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8D0F2"/>
  <w15:chartTrackingRefBased/>
  <w15:docId w15:val="{4CE1B332-E323-4B77-BD3E-CC28BBB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styleId="UnresolvedMention">
    <w:name w:val="Unresolved Mention"/>
    <w:uiPriority w:val="99"/>
    <w:semiHidden/>
    <w:unhideWhenUsed/>
    <w:rsid w:val="001C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oustakas@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Construction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B221-2199-4765-908C-2431BD8D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4285</CharactersWithSpaces>
  <SharedDoc>false</SharedDoc>
  <HLinks>
    <vt:vector size="36" baseType="variant">
      <vt:variant>
        <vt:i4>6226017</vt:i4>
      </vt:variant>
      <vt:variant>
        <vt:i4>12</vt:i4>
      </vt:variant>
      <vt:variant>
        <vt:i4>0</vt:i4>
      </vt:variant>
      <vt:variant>
        <vt:i4>5</vt:i4>
      </vt:variant>
      <vt:variant>
        <vt:lpwstr>mailto:amoustakas@cystat.mof.gov.cy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79</cp:revision>
  <cp:lastPrinted>2023-07-05T12:30:00Z</cp:lastPrinted>
  <dcterms:created xsi:type="dcterms:W3CDTF">2022-07-07T07:03:00Z</dcterms:created>
  <dcterms:modified xsi:type="dcterms:W3CDTF">2023-08-07T05:42:00Z</dcterms:modified>
</cp:coreProperties>
</file>