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3664" w14:textId="77777777" w:rsidR="00811A29" w:rsidRDefault="00811A29" w:rsidP="00811A29">
      <w:pPr>
        <w:tabs>
          <w:tab w:val="left" w:pos="1080"/>
          <w:tab w:val="left" w:pos="7380"/>
        </w:tabs>
        <w:rPr>
          <w:rFonts w:ascii="Verdana" w:eastAsia="Times New Roman" w:hAnsi="Verdana"/>
          <w:color w:val="212121"/>
          <w:sz w:val="20"/>
          <w:szCs w:val="20"/>
          <w:lang w:eastAsia="el-GR"/>
        </w:rPr>
      </w:pPr>
    </w:p>
    <w:p w14:paraId="6F907B5C" w14:textId="3822C218" w:rsidR="00463214" w:rsidRPr="00DD6D35" w:rsidRDefault="00811A29" w:rsidP="00796691">
      <w:pPr>
        <w:tabs>
          <w:tab w:val="left" w:pos="1080"/>
          <w:tab w:val="left" w:pos="6946"/>
        </w:tabs>
        <w:jc w:val="center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  <w:r>
        <w:rPr>
          <w:rFonts w:ascii="Verdana" w:eastAsia="Times New Roman" w:hAnsi="Verdana"/>
          <w:color w:val="212121"/>
          <w:sz w:val="20"/>
          <w:szCs w:val="20"/>
          <w:lang w:eastAsia="el-GR"/>
        </w:rPr>
        <w:tab/>
      </w:r>
      <w:r>
        <w:rPr>
          <w:rFonts w:ascii="Verdana" w:eastAsia="Times New Roman" w:hAnsi="Verdana"/>
          <w:color w:val="212121"/>
          <w:sz w:val="20"/>
          <w:szCs w:val="20"/>
          <w:lang w:eastAsia="el-GR"/>
        </w:rPr>
        <w:tab/>
      </w:r>
      <w:r w:rsidR="002934E4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1</w:t>
      </w:r>
      <w:r w:rsidR="00491521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9</w:t>
      </w:r>
      <w:r w:rsidR="001C3E0E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</w:t>
      </w:r>
      <w:r w:rsidR="00796691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Δεκεμβρίου</w:t>
      </w:r>
      <w:r w:rsidR="00817751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, </w:t>
      </w:r>
      <w:r w:rsidR="00463214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20</w:t>
      </w:r>
      <w:r w:rsidR="002934E4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2</w:t>
      </w:r>
      <w:r w:rsidR="00796691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5</w:t>
      </w:r>
    </w:p>
    <w:p w14:paraId="14D95AE1" w14:textId="77777777" w:rsidR="007437AB" w:rsidRDefault="007437AB" w:rsidP="00396DA0">
      <w:pPr>
        <w:jc w:val="center"/>
        <w:rPr>
          <w:rFonts w:ascii="Verdana" w:eastAsia="Times New Roman" w:hAnsi="Verdana"/>
          <w:color w:val="212121"/>
          <w:lang w:val="el-GR" w:eastAsia="el-GR"/>
        </w:rPr>
      </w:pPr>
    </w:p>
    <w:p w14:paraId="71803749" w14:textId="77777777" w:rsidR="00811A29" w:rsidRDefault="00811A29" w:rsidP="00396DA0">
      <w:pPr>
        <w:jc w:val="center"/>
        <w:rPr>
          <w:rFonts w:ascii="Verdana" w:eastAsia="Times New Roman" w:hAnsi="Verdana"/>
          <w:color w:val="212121"/>
          <w:lang w:val="el-GR" w:eastAsia="el-GR"/>
        </w:rPr>
      </w:pPr>
    </w:p>
    <w:p w14:paraId="5ED5EBA5" w14:textId="77777777" w:rsidR="00AA2543" w:rsidRPr="00CF40F8" w:rsidRDefault="00AA2543" w:rsidP="00396DA0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4FBE0A28" w14:textId="77777777" w:rsidR="00C70FD1" w:rsidRPr="00D93131" w:rsidRDefault="00C70FD1" w:rsidP="00396DA0">
      <w:pPr>
        <w:rPr>
          <w:rFonts w:ascii="Verdana" w:eastAsia="Malgun Gothic" w:hAnsi="Verdana" w:cs="Arial"/>
          <w:lang w:val="el-GR"/>
        </w:rPr>
      </w:pPr>
    </w:p>
    <w:p w14:paraId="48988BFA" w14:textId="1749C93C" w:rsidR="00210B58" w:rsidRPr="00D93131" w:rsidRDefault="00C4249C" w:rsidP="00396DA0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t>Αναθεώρηση</w:t>
      </w:r>
      <w:r w:rsidR="00796691">
        <w:rPr>
          <w:rFonts w:ascii="Verdana" w:eastAsia="Malgun Gothic" w:hAnsi="Verdana" w:cs="Arial"/>
          <w:b/>
          <w:u w:val="single"/>
          <w:lang w:val="el-GR"/>
        </w:rPr>
        <w:t xml:space="preserve"> Δείκτη Τιμών Καταναλωτή</w:t>
      </w:r>
    </w:p>
    <w:p w14:paraId="1F3EE1CB" w14:textId="77777777" w:rsidR="00817751" w:rsidRPr="00811A29" w:rsidRDefault="00817751" w:rsidP="00396D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/>
          <w:color w:val="212121"/>
          <w:sz w:val="20"/>
          <w:szCs w:val="20"/>
          <w:lang w:val="el-GR" w:eastAsia="el-GR"/>
        </w:rPr>
      </w:pPr>
    </w:p>
    <w:p w14:paraId="542FFD91" w14:textId="5267697D" w:rsidR="00796691" w:rsidRPr="00DD6D35" w:rsidRDefault="001C3E0E" w:rsidP="00811A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  <w:r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Η Στατιστική Υπηρεσία </w:t>
      </w:r>
      <w:r w:rsidR="00C4249C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ανακοινώνει</w:t>
      </w:r>
      <w:r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ότι </w:t>
      </w:r>
      <w:r w:rsidR="00796691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από τον Ιανουάριο του 2026, είναι προγραμματισμένες </w:t>
      </w:r>
      <w:r w:rsidR="00957510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οι ακόλουθες </w:t>
      </w:r>
      <w:r w:rsidR="00796691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αλλαγές </w:t>
      </w:r>
      <w:r w:rsidR="0093630B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που αφορούν </w:t>
      </w:r>
      <w:r w:rsidR="00C4249C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σ</w:t>
      </w:r>
      <w:r w:rsidR="00796691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τον καταρτισμό του Δείκτη Τιμών Καταναλωτή</w:t>
      </w:r>
      <w:r w:rsidR="0093630B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(ΔΤΚ)</w:t>
      </w:r>
      <w:r w:rsidR="00133D59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:</w:t>
      </w:r>
    </w:p>
    <w:p w14:paraId="11ECF13B" w14:textId="77777777" w:rsidR="00796691" w:rsidRPr="00DD6D35" w:rsidRDefault="00796691" w:rsidP="00811A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</w:p>
    <w:p w14:paraId="41E4BB88" w14:textId="1CE31AA6" w:rsidR="00796691" w:rsidRPr="00DD6D35" w:rsidRDefault="00796691" w:rsidP="00785EFB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436"/>
        <w:jc w:val="both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  <w:r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Ενημέρωση του καλαθιού του νοικοκυριού</w:t>
      </w:r>
    </w:p>
    <w:p w14:paraId="4CB3FDD7" w14:textId="5523266C" w:rsidR="00796691" w:rsidRPr="00DD6D35" w:rsidRDefault="004F21B4" w:rsidP="00785EFB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436"/>
        <w:jc w:val="both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  <w:r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Ενημέρωση των συντελεστών στάθμισης</w:t>
      </w:r>
    </w:p>
    <w:p w14:paraId="6DA956C1" w14:textId="0852B8AE" w:rsidR="004F21B4" w:rsidRPr="00DD6D35" w:rsidRDefault="004F21B4" w:rsidP="00785EFB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436"/>
        <w:jc w:val="both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  <w:r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Αλλαγή του έτους βάσης </w:t>
      </w:r>
      <w:r w:rsidR="00C4249C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από </w:t>
      </w:r>
      <w:r w:rsidR="00682585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2</w:t>
      </w:r>
      <w:r w:rsidR="00C4249C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015</w:t>
      </w:r>
      <w:r w:rsidR="00D74C6A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=100</w:t>
      </w:r>
      <w:r w:rsidR="00C4249C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σε </w:t>
      </w:r>
      <w:r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2025</w:t>
      </w:r>
      <w:r w:rsidR="00D74C6A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=100</w:t>
      </w:r>
    </w:p>
    <w:p w14:paraId="64B45063" w14:textId="1D18BB51" w:rsidR="00796691" w:rsidRPr="00DD6D35" w:rsidRDefault="004F21B4" w:rsidP="00785EFB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436"/>
        <w:jc w:val="both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  <w:r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Εφαρμογή καινούριας έκδοσης συστήματος ταξινόμησης ECOICOP v2</w:t>
      </w:r>
    </w:p>
    <w:p w14:paraId="75ADFBC4" w14:textId="77777777" w:rsidR="00796691" w:rsidRPr="00DD6D35" w:rsidRDefault="00796691" w:rsidP="00811A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</w:p>
    <w:p w14:paraId="6CA5C3BC" w14:textId="76EC8621" w:rsidR="004F21B4" w:rsidRPr="00DD6D35" w:rsidRDefault="00491521" w:rsidP="004F21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  <w:r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Π</w:t>
      </w:r>
      <w:r w:rsidR="00C4249C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αράλληλα με </w:t>
      </w:r>
      <w:r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τη </w:t>
      </w:r>
      <w:r w:rsidR="00C4249C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δημοσίευση τ</w:t>
      </w:r>
      <w:r w:rsidR="00575881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ου ΔΤΚ</w:t>
      </w:r>
      <w:r w:rsidR="00C4249C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για τον Ιανουάριο του 2026, θα δημοσιευτούν </w:t>
      </w:r>
      <w:proofErr w:type="spellStart"/>
      <w:r w:rsidR="00C4249C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χρονοσειρές</w:t>
      </w:r>
      <w:proofErr w:type="spellEnd"/>
      <w:r w:rsidR="00C4249C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από το 2018</w:t>
      </w:r>
      <w:r w:rsidR="00575881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,</w:t>
      </w:r>
      <w:r w:rsidR="00C4249C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με το νέο έτος βάσης και το νέο σύστημα ταξινόμησης. </w:t>
      </w:r>
      <w:r w:rsidR="004F21B4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Τα στοιχεία με τα παλαιότερα έτη βάσης </w:t>
      </w:r>
      <w:r w:rsidR="0093630B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και την προηγούμενη ταξινόμηση </w:t>
      </w:r>
      <w:r w:rsidR="004F21B4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θα συνεχίσουν να είναι διαθέσιμα στη διαδικτυακή </w:t>
      </w:r>
      <w:r w:rsidR="00C4249C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Π</w:t>
      </w:r>
      <w:r w:rsidR="004F21B4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ύλη της Στατιστικής Υπηρεσίας, είτε στους </w:t>
      </w:r>
      <w:r w:rsidR="004F21B4">
        <w:fldChar w:fldCharType="begin"/>
      </w:r>
      <w:r w:rsidR="004F21B4">
        <w:instrText>HYPERLINK</w:instrText>
      </w:r>
      <w:r w:rsidR="004F21B4" w:rsidRPr="00C008CB">
        <w:rPr>
          <w:lang w:val="el-GR"/>
        </w:rPr>
        <w:instrText xml:space="preserve"> "</w:instrText>
      </w:r>
      <w:r w:rsidR="004F21B4">
        <w:instrText>https</w:instrText>
      </w:r>
      <w:r w:rsidR="004F21B4" w:rsidRPr="00C008CB">
        <w:rPr>
          <w:lang w:val="el-GR"/>
        </w:rPr>
        <w:instrText>://</w:instrText>
      </w:r>
      <w:r w:rsidR="004F21B4">
        <w:instrText>www</w:instrText>
      </w:r>
      <w:r w:rsidR="004F21B4" w:rsidRPr="00C008CB">
        <w:rPr>
          <w:lang w:val="el-GR"/>
        </w:rPr>
        <w:instrText>.</w:instrText>
      </w:r>
      <w:r w:rsidR="004F21B4">
        <w:instrText>cystat</w:instrText>
      </w:r>
      <w:r w:rsidR="004F21B4" w:rsidRPr="00C008CB">
        <w:rPr>
          <w:lang w:val="el-GR"/>
        </w:rPr>
        <w:instrText>.</w:instrText>
      </w:r>
      <w:r w:rsidR="004F21B4">
        <w:instrText>gov</w:instrText>
      </w:r>
      <w:r w:rsidR="004F21B4" w:rsidRPr="00C008CB">
        <w:rPr>
          <w:lang w:val="el-GR"/>
        </w:rPr>
        <w:instrText>.</w:instrText>
      </w:r>
      <w:r w:rsidR="004F21B4">
        <w:instrText>cy</w:instrText>
      </w:r>
      <w:r w:rsidR="004F21B4" w:rsidRPr="00C008CB">
        <w:rPr>
          <w:lang w:val="el-GR"/>
        </w:rPr>
        <w:instrText>/</w:instrText>
      </w:r>
      <w:r w:rsidR="004F21B4">
        <w:instrText>el</w:instrText>
      </w:r>
      <w:r w:rsidR="004F21B4" w:rsidRPr="00C008CB">
        <w:rPr>
          <w:lang w:val="el-GR"/>
        </w:rPr>
        <w:instrText>/</w:instrText>
      </w:r>
      <w:r w:rsidR="004F21B4">
        <w:instrText>KeyFiguresList</w:instrText>
      </w:r>
      <w:r w:rsidR="004F21B4" w:rsidRPr="00C008CB">
        <w:rPr>
          <w:lang w:val="el-GR"/>
        </w:rPr>
        <w:instrText>"</w:instrText>
      </w:r>
      <w:r w:rsidR="004F21B4">
        <w:fldChar w:fldCharType="separate"/>
      </w:r>
      <w:r w:rsidR="004F21B4" w:rsidRPr="00DD6D35">
        <w:rPr>
          <w:rStyle w:val="Hyperlink"/>
          <w:rFonts w:ascii="Verdana" w:hAnsi="Verdana"/>
          <w:sz w:val="18"/>
          <w:szCs w:val="18"/>
          <w:lang w:val="el-GR"/>
        </w:rPr>
        <w:t>Προκαθορισμένους Πίνακες</w:t>
      </w:r>
      <w:r w:rsidR="004F21B4">
        <w:fldChar w:fldCharType="end"/>
      </w:r>
      <w:r w:rsidR="004F21B4" w:rsidRPr="00DD6D35">
        <w:rPr>
          <w:rStyle w:val="markedcontent"/>
          <w:rFonts w:ascii="Verdana" w:hAnsi="Verdana" w:cs="Arial"/>
          <w:sz w:val="18"/>
          <w:szCs w:val="18"/>
          <w:lang w:val="el-GR"/>
        </w:rPr>
        <w:t xml:space="preserve"> (σε μορφή </w:t>
      </w:r>
      <w:r w:rsidR="004F21B4" w:rsidRPr="00DD6D35">
        <w:rPr>
          <w:rStyle w:val="markedcontent"/>
          <w:rFonts w:ascii="Verdana" w:hAnsi="Verdana" w:cs="Arial"/>
          <w:sz w:val="18"/>
          <w:szCs w:val="18"/>
        </w:rPr>
        <w:t>MS</w:t>
      </w:r>
      <w:r w:rsidR="004F21B4" w:rsidRPr="00DD6D35">
        <w:rPr>
          <w:rStyle w:val="markedcontent"/>
          <w:rFonts w:ascii="Verdana" w:hAnsi="Verdana" w:cs="Arial"/>
          <w:sz w:val="18"/>
          <w:szCs w:val="18"/>
          <w:lang w:val="el-GR"/>
        </w:rPr>
        <w:t xml:space="preserve"> </w:t>
      </w:r>
      <w:r w:rsidR="004F21B4" w:rsidRPr="00DD6D35">
        <w:rPr>
          <w:rStyle w:val="markedcontent"/>
          <w:rFonts w:ascii="Verdana" w:hAnsi="Verdana" w:cs="Arial"/>
          <w:sz w:val="18"/>
          <w:szCs w:val="18"/>
        </w:rPr>
        <w:t>Excel</w:t>
      </w:r>
      <w:r w:rsidR="004F21B4" w:rsidRPr="00DD6D35">
        <w:rPr>
          <w:rStyle w:val="markedcontent"/>
          <w:rFonts w:ascii="Verdana" w:hAnsi="Verdana" w:cs="Arial"/>
          <w:sz w:val="18"/>
          <w:szCs w:val="18"/>
          <w:lang w:val="el-GR"/>
        </w:rPr>
        <w:t>)</w:t>
      </w:r>
      <w:r w:rsidR="004F21B4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είτε </w:t>
      </w:r>
      <w:r w:rsidR="004F21B4" w:rsidRPr="00DD6D35">
        <w:rPr>
          <w:rStyle w:val="markedcontent"/>
          <w:rFonts w:ascii="Verdana" w:hAnsi="Verdana" w:cs="Arial"/>
          <w:sz w:val="18"/>
          <w:szCs w:val="18"/>
          <w:lang w:val="el-GR"/>
        </w:rPr>
        <w:t xml:space="preserve">στη </w:t>
      </w:r>
      <w:r w:rsidR="004F21B4" w:rsidRPr="00DD6D35">
        <w:rPr>
          <w:rStyle w:val="Hyperlink"/>
          <w:rFonts w:ascii="Verdana" w:hAnsi="Verdana"/>
          <w:color w:val="auto"/>
          <w:sz w:val="18"/>
          <w:szCs w:val="18"/>
          <w:u w:val="none"/>
          <w:lang w:val="el-GR"/>
        </w:rPr>
        <w:t>βάση δεδομένων</w:t>
      </w:r>
      <w:r w:rsidR="004F21B4" w:rsidRPr="00DD6D35">
        <w:rPr>
          <w:rStyle w:val="Hyperlink"/>
          <w:rFonts w:ascii="Verdana" w:hAnsi="Verdana"/>
          <w:sz w:val="18"/>
          <w:szCs w:val="18"/>
          <w:u w:val="none"/>
          <w:lang w:val="el-GR"/>
        </w:rPr>
        <w:t xml:space="preserve"> </w:t>
      </w:r>
      <w:r w:rsidR="004F21B4">
        <w:fldChar w:fldCharType="begin"/>
      </w:r>
      <w:r w:rsidR="004F21B4">
        <w:instrText>HYPERLINK</w:instrText>
      </w:r>
      <w:r w:rsidR="004F21B4" w:rsidRPr="00C008CB">
        <w:rPr>
          <w:lang w:val="el-GR"/>
        </w:rPr>
        <w:instrText xml:space="preserve"> "</w:instrText>
      </w:r>
      <w:r w:rsidR="004F21B4">
        <w:instrText>https</w:instrText>
      </w:r>
      <w:r w:rsidR="004F21B4" w:rsidRPr="00C008CB">
        <w:rPr>
          <w:lang w:val="el-GR"/>
        </w:rPr>
        <w:instrText>://</w:instrText>
      </w:r>
      <w:r w:rsidR="004F21B4">
        <w:instrText>cystatdb</w:instrText>
      </w:r>
      <w:r w:rsidR="004F21B4" w:rsidRPr="00C008CB">
        <w:rPr>
          <w:lang w:val="el-GR"/>
        </w:rPr>
        <w:instrText>23</w:instrText>
      </w:r>
      <w:r w:rsidR="004F21B4">
        <w:instrText>px</w:instrText>
      </w:r>
      <w:r w:rsidR="004F21B4" w:rsidRPr="00C008CB">
        <w:rPr>
          <w:lang w:val="el-GR"/>
        </w:rPr>
        <w:instrText>.</w:instrText>
      </w:r>
      <w:r w:rsidR="004F21B4">
        <w:instrText>cystat</w:instrText>
      </w:r>
      <w:r w:rsidR="004F21B4" w:rsidRPr="00C008CB">
        <w:rPr>
          <w:lang w:val="el-GR"/>
        </w:rPr>
        <w:instrText>.</w:instrText>
      </w:r>
      <w:r w:rsidR="004F21B4">
        <w:instrText>gov</w:instrText>
      </w:r>
      <w:r w:rsidR="004F21B4" w:rsidRPr="00C008CB">
        <w:rPr>
          <w:lang w:val="el-GR"/>
        </w:rPr>
        <w:instrText>.</w:instrText>
      </w:r>
      <w:r w:rsidR="004F21B4">
        <w:instrText>cy</w:instrText>
      </w:r>
      <w:r w:rsidR="004F21B4" w:rsidRPr="00C008CB">
        <w:rPr>
          <w:lang w:val="el-GR"/>
        </w:rPr>
        <w:instrText>/</w:instrText>
      </w:r>
      <w:r w:rsidR="004F21B4">
        <w:instrText>pxweb</w:instrText>
      </w:r>
      <w:r w:rsidR="004F21B4" w:rsidRPr="00C008CB">
        <w:rPr>
          <w:lang w:val="el-GR"/>
        </w:rPr>
        <w:instrText>/</w:instrText>
      </w:r>
      <w:r w:rsidR="004F21B4">
        <w:instrText>el</w:instrText>
      </w:r>
      <w:r w:rsidR="004F21B4" w:rsidRPr="00C008CB">
        <w:rPr>
          <w:lang w:val="el-GR"/>
        </w:rPr>
        <w:instrText>/8.</w:instrText>
      </w:r>
      <w:r w:rsidR="004F21B4">
        <w:instrText>CYSTAT</w:instrText>
      </w:r>
      <w:r w:rsidR="004F21B4" w:rsidRPr="00C008CB">
        <w:rPr>
          <w:lang w:val="el-GR"/>
        </w:rPr>
        <w:instrText>-</w:instrText>
      </w:r>
      <w:r w:rsidR="004F21B4">
        <w:instrText>DB</w:instrText>
      </w:r>
      <w:r w:rsidR="004F21B4" w:rsidRPr="00C008CB">
        <w:rPr>
          <w:lang w:val="el-GR"/>
        </w:rPr>
        <w:instrText>/"</w:instrText>
      </w:r>
      <w:r w:rsidR="004F21B4">
        <w:fldChar w:fldCharType="separate"/>
      </w:r>
      <w:r w:rsidR="004F21B4" w:rsidRPr="00DB72D1">
        <w:rPr>
          <w:rStyle w:val="Hyperlink"/>
          <w:rFonts w:ascii="Verdana" w:hAnsi="Verdana"/>
          <w:sz w:val="18"/>
          <w:szCs w:val="18"/>
          <w:lang w:val="el-GR"/>
        </w:rPr>
        <w:t>CYSTAT-DB</w:t>
      </w:r>
      <w:r w:rsidR="004F21B4">
        <w:fldChar w:fldCharType="end"/>
      </w:r>
      <w:r w:rsidR="004F21B4" w:rsidRPr="00DD6D35">
        <w:rPr>
          <w:rStyle w:val="markedcontent"/>
          <w:rFonts w:ascii="Verdana" w:hAnsi="Verdana" w:cs="Arial"/>
          <w:sz w:val="18"/>
          <w:szCs w:val="18"/>
          <w:lang w:val="el-GR"/>
        </w:rPr>
        <w:t>.</w:t>
      </w:r>
      <w:r w:rsidR="004F21B4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</w:t>
      </w:r>
    </w:p>
    <w:p w14:paraId="0D3CB2D8" w14:textId="77777777" w:rsidR="004F21B4" w:rsidRPr="00DD6D35" w:rsidRDefault="004F21B4" w:rsidP="00811A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</w:p>
    <w:p w14:paraId="16B31823" w14:textId="4D069BB4" w:rsidR="004F21B4" w:rsidRPr="00DD6D35" w:rsidRDefault="004F21B4" w:rsidP="00811A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  <w:r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Περισσότερες πληροφορίες είναι διαθέσιμες στο </w:t>
      </w:r>
      <w:r w:rsidR="00656BD0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σχετικό </w:t>
      </w:r>
      <w:hyperlink r:id="rId8" w:tooltip="μεθοδολογικό σημείωμα" w:history="1">
        <w:r w:rsidRPr="00C008CB">
          <w:rPr>
            <w:rStyle w:val="Hyperlink"/>
            <w:rFonts w:ascii="Verdana" w:hAnsi="Verdana"/>
            <w:sz w:val="18"/>
            <w:szCs w:val="18"/>
            <w:lang w:val="el-GR"/>
          </w:rPr>
          <w:t>μεθοδολογικό σημείωμα</w:t>
        </w:r>
      </w:hyperlink>
      <w:r w:rsidR="00656BD0" w:rsidRPr="00DD6D35">
        <w:rPr>
          <w:rStyle w:val="Hyperlink"/>
          <w:rFonts w:ascii="Verdana" w:hAnsi="Verdana"/>
          <w:sz w:val="18"/>
          <w:szCs w:val="18"/>
          <w:lang w:val="el-GR"/>
        </w:rPr>
        <w:t>.</w:t>
      </w:r>
      <w:r w:rsidR="00C4249C" w:rsidRPr="00DD6D35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</w:t>
      </w:r>
    </w:p>
    <w:p w14:paraId="5E2E9325" w14:textId="77777777" w:rsidR="00796691" w:rsidRPr="00DD6D35" w:rsidRDefault="00796691" w:rsidP="00811A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</w:p>
    <w:p w14:paraId="151106B7" w14:textId="77777777" w:rsidR="00656BD0" w:rsidRPr="00DD6D35" w:rsidRDefault="00656BD0" w:rsidP="00796691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F8E25D1" w14:textId="77777777" w:rsidR="00796691" w:rsidRPr="00DD6D35" w:rsidRDefault="00796691" w:rsidP="00796691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DD6D35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DD6D35">
        <w:rPr>
          <w:rFonts w:ascii="Verdana" w:hAnsi="Verdana"/>
          <w:sz w:val="18"/>
          <w:szCs w:val="18"/>
          <w:lang w:val="el-GR"/>
        </w:rPr>
        <w:t xml:space="preserve"> </w:t>
      </w:r>
    </w:p>
    <w:p w14:paraId="0B4DAF5A" w14:textId="3BC59E29" w:rsidR="00796691" w:rsidRPr="00DD6D35" w:rsidRDefault="00796691" w:rsidP="00796691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0" w:name="_Hlk176173046"/>
      <w:proofErr w:type="spellStart"/>
      <w:r w:rsidRPr="00DD6D35">
        <w:rPr>
          <w:rFonts w:ascii="Verdana" w:eastAsia="Malgun Gothic" w:hAnsi="Verdana" w:cs="Arial"/>
          <w:sz w:val="18"/>
          <w:szCs w:val="18"/>
          <w:lang w:val="el-GR"/>
        </w:rPr>
        <w:t>Σωφρόνης</w:t>
      </w:r>
      <w:proofErr w:type="spellEnd"/>
      <w:r w:rsidRPr="00DD6D3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DD6D35">
        <w:rPr>
          <w:rFonts w:ascii="Verdana" w:eastAsia="Malgun Gothic" w:hAnsi="Verdana" w:cs="Arial"/>
          <w:sz w:val="18"/>
          <w:szCs w:val="18"/>
          <w:lang w:val="el-GR"/>
        </w:rPr>
        <w:t>Βίκης</w:t>
      </w:r>
      <w:proofErr w:type="spellEnd"/>
      <w:r w:rsidRPr="00DD6D35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DD6D35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DD6D35" w:rsidRPr="00DD6D3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DD6D35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DD6D35" w:rsidRPr="00DD6D3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DD6D35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DD6D35" w:rsidRPr="00DD6D35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DD6D35">
        <w:rPr>
          <w:rFonts w:ascii="Verdana" w:eastAsia="Malgun Gothic" w:hAnsi="Verdana" w:cs="Arial"/>
          <w:sz w:val="18"/>
          <w:szCs w:val="18"/>
          <w:lang w:val="el-GR"/>
        </w:rPr>
        <w:t xml:space="preserve">22602206, Ηλ. </w:t>
      </w:r>
      <w:proofErr w:type="spellStart"/>
      <w:r w:rsidRPr="00DD6D35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DD6D35">
        <w:rPr>
          <w:rFonts w:ascii="Verdana" w:eastAsia="Malgun Gothic" w:hAnsi="Verdana" w:cs="Arial"/>
          <w:sz w:val="18"/>
          <w:szCs w:val="18"/>
          <w:lang w:val="el-GR"/>
        </w:rPr>
        <w:t xml:space="preserve">.: </w:t>
      </w:r>
      <w:r>
        <w:fldChar w:fldCharType="begin"/>
      </w:r>
      <w:r>
        <w:instrText>HYPERLINK</w:instrText>
      </w:r>
      <w:r w:rsidRPr="00C008CB">
        <w:rPr>
          <w:lang w:val="el-GR"/>
        </w:rPr>
        <w:instrText xml:space="preserve"> "</w:instrText>
      </w:r>
      <w:r>
        <w:instrText>mailto</w:instrText>
      </w:r>
      <w:r w:rsidRPr="00C008CB">
        <w:rPr>
          <w:lang w:val="el-GR"/>
        </w:rPr>
        <w:instrText>:</w:instrText>
      </w:r>
      <w:r>
        <w:instrText>svikis</w:instrText>
      </w:r>
      <w:r w:rsidRPr="00C008CB">
        <w:rPr>
          <w:lang w:val="el-GR"/>
        </w:rPr>
        <w:instrText>@</w:instrText>
      </w:r>
      <w:r>
        <w:instrText>cystat</w:instrText>
      </w:r>
      <w:r w:rsidRPr="00C008CB">
        <w:rPr>
          <w:lang w:val="el-GR"/>
        </w:rPr>
        <w:instrText>.</w:instrText>
      </w:r>
      <w:r>
        <w:instrText>mof</w:instrText>
      </w:r>
      <w:r w:rsidRPr="00C008CB">
        <w:rPr>
          <w:lang w:val="el-GR"/>
        </w:rPr>
        <w:instrText>.</w:instrText>
      </w:r>
      <w:r>
        <w:instrText>gov</w:instrText>
      </w:r>
      <w:r w:rsidRPr="00C008CB">
        <w:rPr>
          <w:lang w:val="el-GR"/>
        </w:rPr>
        <w:instrText>.</w:instrText>
      </w:r>
      <w:r>
        <w:instrText>cy</w:instrText>
      </w:r>
      <w:r w:rsidRPr="00C008CB">
        <w:rPr>
          <w:lang w:val="el-GR"/>
        </w:rPr>
        <w:instrText>"</w:instrText>
      </w:r>
      <w:r>
        <w:fldChar w:fldCharType="separate"/>
      </w:r>
      <w:r w:rsidRPr="00DD6D35">
        <w:rPr>
          <w:rStyle w:val="Hyperlink"/>
          <w:rFonts w:ascii="Verdana" w:eastAsia="Malgun Gothic" w:hAnsi="Verdana" w:cs="Arial"/>
          <w:sz w:val="18"/>
          <w:szCs w:val="18"/>
        </w:rPr>
        <w:t>svikis</w:t>
      </w:r>
      <w:r w:rsidRPr="00DD6D35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@cystat.mof.gov.cy</w:t>
      </w:r>
      <w:r>
        <w:fldChar w:fldCharType="end"/>
      </w:r>
    </w:p>
    <w:p w14:paraId="3E4CBCE1" w14:textId="02636FD3" w:rsidR="00796691" w:rsidRPr="00DD6D35" w:rsidRDefault="00796691" w:rsidP="00796691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DD6D35">
        <w:rPr>
          <w:rFonts w:ascii="Verdana" w:eastAsia="Malgun Gothic" w:hAnsi="Verdana" w:cs="Arial"/>
          <w:sz w:val="18"/>
          <w:szCs w:val="18"/>
          <w:lang w:val="el-GR"/>
        </w:rPr>
        <w:t xml:space="preserve">Κυριάκος </w:t>
      </w:r>
      <w:proofErr w:type="spellStart"/>
      <w:r w:rsidRPr="00DD6D35">
        <w:rPr>
          <w:rFonts w:ascii="Verdana" w:eastAsia="Malgun Gothic" w:hAnsi="Verdana" w:cs="Arial"/>
          <w:sz w:val="18"/>
          <w:szCs w:val="18"/>
          <w:lang w:val="el-GR"/>
        </w:rPr>
        <w:t>Βουτουρής</w:t>
      </w:r>
      <w:proofErr w:type="spellEnd"/>
      <w:r w:rsidRPr="00DD6D35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DD6D35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DD6D35" w:rsidRPr="00DD6D3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DD6D35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DD6D35" w:rsidRPr="00DD6D3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DD6D35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DD6D35" w:rsidRPr="00DD6D35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DD6D35">
        <w:rPr>
          <w:rFonts w:ascii="Verdana" w:eastAsia="Malgun Gothic" w:hAnsi="Verdana" w:cs="Arial"/>
          <w:sz w:val="18"/>
          <w:szCs w:val="18"/>
          <w:lang w:val="el-GR"/>
        </w:rPr>
        <w:t xml:space="preserve">22605132, Ηλ. </w:t>
      </w:r>
      <w:proofErr w:type="spellStart"/>
      <w:r w:rsidRPr="00DD6D35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DD6D35">
        <w:rPr>
          <w:rFonts w:ascii="Verdana" w:eastAsia="Malgun Gothic" w:hAnsi="Verdana" w:cs="Arial"/>
          <w:sz w:val="18"/>
          <w:szCs w:val="18"/>
          <w:lang w:val="el-GR"/>
        </w:rPr>
        <w:t xml:space="preserve">.: </w:t>
      </w:r>
      <w:r>
        <w:fldChar w:fldCharType="begin"/>
      </w:r>
      <w:r>
        <w:instrText>HYPERLINK</w:instrText>
      </w:r>
      <w:r w:rsidRPr="00C008CB">
        <w:rPr>
          <w:lang w:val="el-GR"/>
        </w:rPr>
        <w:instrText xml:space="preserve"> "</w:instrText>
      </w:r>
      <w:r>
        <w:instrText>mailto</w:instrText>
      </w:r>
      <w:r w:rsidRPr="00C008CB">
        <w:rPr>
          <w:lang w:val="el-GR"/>
        </w:rPr>
        <w:instrText>:</w:instrText>
      </w:r>
      <w:r>
        <w:instrText>kvoutouris</w:instrText>
      </w:r>
      <w:r w:rsidRPr="00C008CB">
        <w:rPr>
          <w:lang w:val="el-GR"/>
        </w:rPr>
        <w:instrText>@</w:instrText>
      </w:r>
      <w:r>
        <w:instrText>cystat</w:instrText>
      </w:r>
      <w:r w:rsidRPr="00C008CB">
        <w:rPr>
          <w:lang w:val="el-GR"/>
        </w:rPr>
        <w:instrText>.</w:instrText>
      </w:r>
      <w:r>
        <w:instrText>mof</w:instrText>
      </w:r>
      <w:r w:rsidRPr="00C008CB">
        <w:rPr>
          <w:lang w:val="el-GR"/>
        </w:rPr>
        <w:instrText>.</w:instrText>
      </w:r>
      <w:r>
        <w:instrText>gov</w:instrText>
      </w:r>
      <w:r w:rsidRPr="00C008CB">
        <w:rPr>
          <w:lang w:val="el-GR"/>
        </w:rPr>
        <w:instrText>.</w:instrText>
      </w:r>
      <w:r>
        <w:instrText>cy</w:instrText>
      </w:r>
      <w:r w:rsidRPr="00C008CB">
        <w:rPr>
          <w:lang w:val="el-GR"/>
        </w:rPr>
        <w:instrText>"</w:instrText>
      </w:r>
      <w:r>
        <w:fldChar w:fldCharType="separate"/>
      </w:r>
      <w:r w:rsidRPr="00DD6D35">
        <w:rPr>
          <w:rStyle w:val="Hyperlink"/>
          <w:rFonts w:ascii="Verdana" w:eastAsia="Malgun Gothic" w:hAnsi="Verdana" w:cs="Arial"/>
          <w:sz w:val="18"/>
          <w:szCs w:val="18"/>
        </w:rPr>
        <w:t>kvoutouris</w:t>
      </w:r>
      <w:r w:rsidRPr="00DD6D35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@cystat.mof.gov.cy</w:t>
      </w:r>
      <w:r>
        <w:fldChar w:fldCharType="end"/>
      </w:r>
    </w:p>
    <w:p w14:paraId="20F6CB86" w14:textId="0A914728" w:rsidR="00796691" w:rsidRPr="00DD6D35" w:rsidRDefault="00796691" w:rsidP="00796691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DD6D35">
        <w:rPr>
          <w:rFonts w:ascii="Verdana" w:eastAsia="Malgun Gothic" w:hAnsi="Verdana" w:cs="Arial"/>
          <w:sz w:val="18"/>
          <w:szCs w:val="18"/>
          <w:lang w:val="el-GR"/>
        </w:rPr>
        <w:t xml:space="preserve">Φίλιππος </w:t>
      </w:r>
      <w:proofErr w:type="spellStart"/>
      <w:r w:rsidRPr="00DD6D35">
        <w:rPr>
          <w:rFonts w:ascii="Verdana" w:eastAsia="Malgun Gothic" w:hAnsi="Verdana" w:cs="Arial"/>
          <w:sz w:val="18"/>
          <w:szCs w:val="18"/>
          <w:lang w:val="el-GR"/>
        </w:rPr>
        <w:t>Κακούτσης</w:t>
      </w:r>
      <w:proofErr w:type="spellEnd"/>
      <w:r w:rsidRPr="00DD6D35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DD6D35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DD6D35" w:rsidRPr="00DD6D3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DD6D35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DD6D35" w:rsidRPr="00DD6D3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DD6D35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DD6D35" w:rsidRPr="00DD6D35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DD6D35">
        <w:rPr>
          <w:rFonts w:ascii="Verdana" w:eastAsia="Malgun Gothic" w:hAnsi="Verdana" w:cs="Arial"/>
          <w:sz w:val="18"/>
          <w:szCs w:val="18"/>
          <w:lang w:val="el-GR"/>
        </w:rPr>
        <w:t xml:space="preserve">22605149, Ηλ. </w:t>
      </w:r>
      <w:proofErr w:type="spellStart"/>
      <w:r w:rsidRPr="00DD6D35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DD6D35">
        <w:rPr>
          <w:rFonts w:ascii="Verdana" w:eastAsia="Malgun Gothic" w:hAnsi="Verdana" w:cs="Arial"/>
          <w:sz w:val="18"/>
          <w:szCs w:val="18"/>
          <w:lang w:val="el-GR"/>
        </w:rPr>
        <w:t xml:space="preserve">.: </w:t>
      </w:r>
      <w:hyperlink r:id="rId9" w:history="1">
        <w:r w:rsidRPr="00DD6D35">
          <w:rPr>
            <w:rStyle w:val="Hyperlink"/>
            <w:rFonts w:ascii="Verdana" w:eastAsia="Malgun Gothic" w:hAnsi="Verdana" w:cs="Arial"/>
            <w:sz w:val="18"/>
            <w:szCs w:val="18"/>
          </w:rPr>
          <w:t>fkakoutsis</w:t>
        </w:r>
        <w:r w:rsidRPr="00DD6D35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@cystat.mof.gov,cy</w:t>
        </w:r>
      </w:hyperlink>
    </w:p>
    <w:bookmarkEnd w:id="0"/>
    <w:p w14:paraId="3C1D79E9" w14:textId="77777777" w:rsidR="00796691" w:rsidRDefault="00796691" w:rsidP="00811A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/>
          <w:color w:val="212121"/>
          <w:sz w:val="20"/>
          <w:szCs w:val="20"/>
          <w:lang w:val="el-GR" w:eastAsia="el-GR"/>
        </w:rPr>
      </w:pPr>
    </w:p>
    <w:p w14:paraId="059FD331" w14:textId="2DA8EE38" w:rsidR="00796691" w:rsidRDefault="00796691" w:rsidP="00811A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/>
          <w:color w:val="212121"/>
          <w:sz w:val="20"/>
          <w:szCs w:val="20"/>
          <w:lang w:val="el-GR" w:eastAsia="el-GR"/>
        </w:rPr>
      </w:pPr>
    </w:p>
    <w:sectPr w:rsidR="00796691" w:rsidSect="000C450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810" w:right="1185" w:bottom="102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24FE" w14:textId="77777777" w:rsidR="0050468C" w:rsidRDefault="0050468C" w:rsidP="00FB398F">
      <w:r>
        <w:separator/>
      </w:r>
    </w:p>
  </w:endnote>
  <w:endnote w:type="continuationSeparator" w:id="0">
    <w:p w14:paraId="39D18B1C" w14:textId="77777777" w:rsidR="0050468C" w:rsidRDefault="0050468C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20A1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973514">
      <w:fldChar w:fldCharType="begin"/>
    </w:r>
    <w:r w:rsidR="004D4950">
      <w:instrText xml:space="preserve"> PAGE   \* MERGEFORMAT </w:instrText>
    </w:r>
    <w:r w:rsidR="00973514">
      <w:fldChar w:fldCharType="separate"/>
    </w:r>
    <w:r w:rsidR="00902AE6">
      <w:rPr>
        <w:noProof/>
      </w:rPr>
      <w:t>2</w:t>
    </w:r>
    <w:r w:rsidR="00973514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4692" w14:textId="77777777" w:rsidR="0093630B" w:rsidRPr="00C80D18" w:rsidRDefault="0093630B" w:rsidP="0093630B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 xml:space="preserve">Διεύθυνση: Μιχαήλ </w:t>
    </w:r>
    <w:proofErr w:type="spellStart"/>
    <w:r w:rsidRPr="00C80D18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C80D18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4B832D86" w14:textId="77777777" w:rsidR="0093630B" w:rsidRPr="00C80D18" w:rsidRDefault="0093630B" w:rsidP="0093630B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C80D18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C80D18">
      <w:rPr>
        <w:rFonts w:ascii="Verdana" w:hAnsi="Verdana" w:cs="Arial"/>
        <w:sz w:val="16"/>
        <w:szCs w:val="16"/>
        <w:lang w:val="el-GR"/>
      </w:rPr>
      <w:t xml:space="preserve">.: 22 602129, </w:t>
    </w:r>
    <w:proofErr w:type="spellStart"/>
    <w:r w:rsidRPr="00C80D18">
      <w:rPr>
        <w:rFonts w:ascii="Verdana" w:hAnsi="Verdana" w:cs="Arial"/>
        <w:sz w:val="16"/>
        <w:szCs w:val="16"/>
        <w:lang w:val="el-GR"/>
      </w:rPr>
      <w:t>Ηλ</w:t>
    </w:r>
    <w:proofErr w:type="spellEnd"/>
    <w:r w:rsidRPr="00C80D18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Pr="00C80D18">
      <w:rPr>
        <w:rFonts w:ascii="Verdana" w:hAnsi="Verdana" w:cs="Arial"/>
        <w:sz w:val="16"/>
        <w:szCs w:val="16"/>
        <w:lang w:val="el-GR"/>
      </w:rPr>
      <w:t>Ταχ</w:t>
    </w:r>
    <w:proofErr w:type="spellEnd"/>
    <w:r w:rsidRPr="00C80D18">
      <w:rPr>
        <w:rFonts w:ascii="Verdana" w:hAnsi="Verdana" w:cs="Arial"/>
        <w:sz w:val="16"/>
        <w:szCs w:val="16"/>
        <w:lang w:val="el-GR"/>
      </w:rPr>
      <w:t>.</w:t>
    </w:r>
    <w:r w:rsidRPr="00C80D18">
      <w:rPr>
        <w:rFonts w:ascii="Verdana" w:hAnsi="Verdana" w:cs="Arial"/>
        <w:sz w:val="16"/>
        <w:szCs w:val="16"/>
        <w:lang w:val="de-DE"/>
      </w:rPr>
      <w:t xml:space="preserve">: </w:t>
    </w:r>
    <w:r>
      <w:fldChar w:fldCharType="begin"/>
    </w:r>
    <w:r>
      <w:instrText>HYPERLINK</w:instrText>
    </w:r>
    <w:r w:rsidRPr="00C008CB">
      <w:rPr>
        <w:lang w:val="el-GR"/>
      </w:rPr>
      <w:instrText xml:space="preserve"> "</w:instrText>
    </w:r>
    <w:r>
      <w:instrText>mailto</w:instrText>
    </w:r>
    <w:r w:rsidRPr="00C008CB">
      <w:rPr>
        <w:lang w:val="el-GR"/>
      </w:rPr>
      <w:instrText>:</w:instrText>
    </w:r>
    <w:r>
      <w:instrText>enquiries</w:instrText>
    </w:r>
    <w:r w:rsidRPr="00C008CB">
      <w:rPr>
        <w:lang w:val="el-GR"/>
      </w:rPr>
      <w:instrText>@</w:instrText>
    </w:r>
    <w:r>
      <w:instrText>cystat</w:instrText>
    </w:r>
    <w:r w:rsidRPr="00C008CB">
      <w:rPr>
        <w:lang w:val="el-GR"/>
      </w:rPr>
      <w:instrText>.</w:instrText>
    </w:r>
    <w:r>
      <w:instrText>mof</w:instrText>
    </w:r>
    <w:r w:rsidRPr="00C008CB">
      <w:rPr>
        <w:lang w:val="el-GR"/>
      </w:rPr>
      <w:instrText>.</w:instrText>
    </w:r>
    <w:r>
      <w:instrText>gov</w:instrText>
    </w:r>
    <w:r w:rsidRPr="00C008CB">
      <w:rPr>
        <w:lang w:val="el-GR"/>
      </w:rPr>
      <w:instrText>.</w:instrText>
    </w:r>
    <w:r>
      <w:instrText>cy</w:instrText>
    </w:r>
    <w:r w:rsidRPr="00C008CB">
      <w:rPr>
        <w:lang w:val="el-GR"/>
      </w:rPr>
      <w:instrText>"</w:instrText>
    </w:r>
    <w:r>
      <w:fldChar w:fldCharType="separate"/>
    </w:r>
    <w:r w:rsidRPr="00C80D18">
      <w:rPr>
        <w:rStyle w:val="Hyperlink"/>
        <w:rFonts w:ascii="Verdana" w:hAnsi="Verdana" w:cs="Arial"/>
        <w:sz w:val="16"/>
        <w:szCs w:val="16"/>
        <w:lang w:val="de-DE"/>
      </w:rPr>
      <w:t>enquiries@cystat.mof.gov.cy</w:t>
    </w:r>
    <w:r>
      <w:fldChar w:fldCharType="end"/>
    </w:r>
    <w:r w:rsidRPr="00C80D18">
      <w:rPr>
        <w:rFonts w:ascii="Verdana" w:hAnsi="Verdana" w:cs="Arial"/>
        <w:sz w:val="16"/>
        <w:szCs w:val="16"/>
        <w:lang w:val="de-DE"/>
      </w:rPr>
      <w:t xml:space="preserve">  </w:t>
    </w:r>
  </w:p>
  <w:p w14:paraId="18835E56" w14:textId="3D6812C9" w:rsidR="004E4F42" w:rsidRPr="0093630B" w:rsidRDefault="0093630B" w:rsidP="0093630B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Διαδικτυακή</w:t>
    </w:r>
    <w:r w:rsidRPr="00C80D18">
      <w:rPr>
        <w:rFonts w:ascii="Verdana" w:hAnsi="Verdana" w:cs="Arial"/>
        <w:sz w:val="16"/>
        <w:szCs w:val="16"/>
        <w:lang w:val="de-DE"/>
      </w:rPr>
      <w:t xml:space="preserve"> </w:t>
    </w:r>
    <w:r w:rsidRPr="00C80D18">
      <w:rPr>
        <w:rFonts w:ascii="Verdana" w:hAnsi="Verdana" w:cs="Arial"/>
        <w:sz w:val="16"/>
        <w:szCs w:val="16"/>
        <w:lang w:val="el-GR"/>
      </w:rPr>
      <w:t xml:space="preserve">Πύλη: </w:t>
    </w:r>
    <w:hyperlink r:id="rId1" w:history="1">
      <w:r w:rsidRPr="00C80D18">
        <w:rPr>
          <w:rStyle w:val="Hyperlink"/>
          <w:rFonts w:ascii="Verdana" w:hAnsi="Verdana" w:cs="Arial"/>
          <w:sz w:val="16"/>
          <w:szCs w:val="16"/>
        </w:rPr>
        <w:t>http</w:t>
      </w:r>
      <w:r w:rsidRPr="00C80D18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Pr="00C80D18">
        <w:rPr>
          <w:rStyle w:val="Hyperlink"/>
          <w:rFonts w:ascii="Verdana" w:hAnsi="Verdana" w:cs="Arial"/>
          <w:sz w:val="16"/>
          <w:szCs w:val="16"/>
        </w:rPr>
        <w:t>www</w:t>
      </w:r>
      <w:r w:rsidRPr="00C80D18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Pr="00C80D18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Pr="00C80D18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C80D18">
        <w:rPr>
          <w:rStyle w:val="Hyperlink"/>
          <w:rFonts w:ascii="Verdana" w:hAnsi="Verdana" w:cs="Arial"/>
          <w:sz w:val="16"/>
          <w:szCs w:val="16"/>
        </w:rPr>
        <w:t>gov</w:t>
      </w:r>
      <w:r w:rsidRPr="00C80D18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C80D18">
        <w:rPr>
          <w:rStyle w:val="Hyperlink"/>
          <w:rFonts w:ascii="Verdana" w:hAnsi="Verdana" w:cs="Arial"/>
          <w:sz w:val="16"/>
          <w:szCs w:val="16"/>
        </w:rPr>
        <w:t>cy</w:t>
      </w:r>
    </w:hyperlink>
    <w:r w:rsidRPr="00C80D18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9B72" w14:textId="77777777" w:rsidR="0050468C" w:rsidRDefault="0050468C" w:rsidP="00FB398F">
      <w:r>
        <w:separator/>
      </w:r>
    </w:p>
  </w:footnote>
  <w:footnote w:type="continuationSeparator" w:id="0">
    <w:p w14:paraId="0101B90A" w14:textId="77777777" w:rsidR="0050468C" w:rsidRDefault="0050468C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8754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413F" w14:textId="3384DCDD" w:rsidR="004E4F42" w:rsidRDefault="00634405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675AE89C" wp14:editId="2597A0AC">
          <wp:simplePos x="0" y="0"/>
          <wp:positionH relativeFrom="column">
            <wp:posOffset>704850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668896458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9A9745" wp14:editId="28A71441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B3E854" w14:textId="4B0B741C" w:rsidR="004E4F42" w:rsidRDefault="00634405" w:rsidP="000932CF">
                          <w:r w:rsidRPr="000D3057">
                            <w:rPr>
                              <w:noProof/>
                            </w:rPr>
                            <w:drawing>
                              <wp:inline distT="0" distB="0" distL="0" distR="0" wp14:anchorId="386D24E8" wp14:editId="0ADFE972">
                                <wp:extent cx="1095375" cy="790575"/>
                                <wp:effectExtent l="0" t="0" r="0" b="0"/>
                                <wp:docPr id="101526346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9A974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0FB3E854" w14:textId="4B0B741C" w:rsidR="004E4F42" w:rsidRDefault="00634405" w:rsidP="000932CF">
                    <w:r w:rsidRPr="000D3057">
                      <w:rPr>
                        <w:noProof/>
                      </w:rPr>
                      <w:drawing>
                        <wp:inline distT="0" distB="0" distL="0" distR="0" wp14:anchorId="386D24E8" wp14:editId="0ADFE972">
                          <wp:extent cx="1095375" cy="790575"/>
                          <wp:effectExtent l="0" t="0" r="0" b="0"/>
                          <wp:docPr id="101526346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A9E970" wp14:editId="0FB582A6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EF615D" w14:textId="357078DE" w:rsidR="004E4F42" w:rsidRDefault="00634405" w:rsidP="000932CF">
                          <w:r w:rsidRPr="000D3057">
                            <w:rPr>
                              <w:noProof/>
                            </w:rPr>
                            <w:drawing>
                              <wp:inline distT="0" distB="0" distL="0" distR="0" wp14:anchorId="4E2DABC0" wp14:editId="1249D4AC">
                                <wp:extent cx="1276350" cy="1009650"/>
                                <wp:effectExtent l="0" t="0" r="0" b="0"/>
                                <wp:docPr id="126368300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9E970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73EF615D" w14:textId="357078DE" w:rsidR="004E4F42" w:rsidRDefault="00634405" w:rsidP="000932CF">
                    <w:r w:rsidRPr="000D3057">
                      <w:rPr>
                        <w:noProof/>
                      </w:rPr>
                      <w:drawing>
                        <wp:inline distT="0" distB="0" distL="0" distR="0" wp14:anchorId="4E2DABC0" wp14:editId="1249D4AC">
                          <wp:extent cx="1276350" cy="1009650"/>
                          <wp:effectExtent l="0" t="0" r="0" b="0"/>
                          <wp:docPr id="126368300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FA5D1DA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6770420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58A107D7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34B69707" w14:textId="77F2F07B" w:rsidR="004E4F42" w:rsidRDefault="00634405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973514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6D5072" wp14:editId="11FA1CDA">
              <wp:simplePos x="0" y="0"/>
              <wp:positionH relativeFrom="column">
                <wp:posOffset>3914140</wp:posOffset>
              </wp:positionH>
              <wp:positionV relativeFrom="paragraph">
                <wp:posOffset>104140</wp:posOffset>
              </wp:positionV>
              <wp:extent cx="20764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96B01" w14:textId="77777777" w:rsidR="004E4F42" w:rsidRPr="00DD6D35" w:rsidRDefault="004E4F42" w:rsidP="00DD6D3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DD6D35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DD6D35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0B6AC68E" w14:textId="77777777" w:rsidR="004E4F42" w:rsidRPr="00DD6D35" w:rsidRDefault="004E4F42" w:rsidP="00DD6D3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DD6D35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6D5072" id="Text Box 16" o:spid="_x0000_s1028" type="#_x0000_t202" style="position:absolute;margin-left:308.2pt;margin-top:8.2pt;width:163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" stroked="f">
              <v:textbox>
                <w:txbxContent>
                  <w:p w14:paraId="12596B01" w14:textId="77777777" w:rsidR="004E4F42" w:rsidRPr="00DD6D35" w:rsidRDefault="004E4F42" w:rsidP="00DD6D3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DD6D35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DD6D35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0B6AC68E" w14:textId="77777777" w:rsidR="004E4F42" w:rsidRPr="00DD6D35" w:rsidRDefault="004E4F42" w:rsidP="00DD6D3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DD6D35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5BCCABCD" w14:textId="77777777" w:rsidR="004E4F42" w:rsidRPr="00DD6D35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DD6D35">
      <w:rPr>
        <w:rFonts w:ascii="Verdana" w:hAnsi="Verdana" w:cs="Arial"/>
        <w:bCs/>
        <w:sz w:val="20"/>
        <w:szCs w:val="20"/>
      </w:rPr>
      <w:t>ΚΥΠΡΙΑΚΗ ΔΗΜΟΚΡΑΤΙΑ</w:t>
    </w:r>
    <w:r w:rsidRPr="00DD6D35">
      <w:rPr>
        <w:rFonts w:ascii="Verdana" w:hAnsi="Verdana"/>
        <w:b/>
        <w:bCs/>
        <w:sz w:val="22"/>
        <w:szCs w:val="22"/>
        <w:lang w:val="en-US"/>
      </w:rPr>
      <w:t xml:space="preserve"> </w:t>
    </w:r>
    <w:r w:rsidRPr="00DD6D35">
      <w:rPr>
        <w:rFonts w:ascii="Verdana" w:hAnsi="Verdana"/>
        <w:b/>
        <w:bCs/>
        <w:sz w:val="20"/>
        <w:szCs w:val="20"/>
        <w:lang w:val="en-US"/>
      </w:rPr>
      <w:tab/>
    </w:r>
  </w:p>
  <w:p w14:paraId="55E7C385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37449C4F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D02BC"/>
    <w:multiLevelType w:val="hybridMultilevel"/>
    <w:tmpl w:val="0658A12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1ADB"/>
    <w:multiLevelType w:val="hybridMultilevel"/>
    <w:tmpl w:val="0142B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D0B3A"/>
    <w:multiLevelType w:val="hybridMultilevel"/>
    <w:tmpl w:val="56B4A632"/>
    <w:lvl w:ilvl="0" w:tplc="C9E882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7778085">
    <w:abstractNumId w:val="7"/>
  </w:num>
  <w:num w:numId="2" w16cid:durableId="60905527">
    <w:abstractNumId w:val="1"/>
  </w:num>
  <w:num w:numId="3" w16cid:durableId="20399935">
    <w:abstractNumId w:val="2"/>
  </w:num>
  <w:num w:numId="4" w16cid:durableId="1900051555">
    <w:abstractNumId w:val="3"/>
  </w:num>
  <w:num w:numId="5" w16cid:durableId="821845589">
    <w:abstractNumId w:val="0"/>
  </w:num>
  <w:num w:numId="6" w16cid:durableId="617491648">
    <w:abstractNumId w:val="8"/>
  </w:num>
  <w:num w:numId="7" w16cid:durableId="49041870">
    <w:abstractNumId w:val="5"/>
  </w:num>
  <w:num w:numId="8" w16cid:durableId="1318530979">
    <w:abstractNumId w:val="4"/>
  </w:num>
  <w:num w:numId="9" w16cid:durableId="1633091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13E40"/>
    <w:rsid w:val="000161B1"/>
    <w:rsid w:val="0001771F"/>
    <w:rsid w:val="00025A39"/>
    <w:rsid w:val="0002758B"/>
    <w:rsid w:val="00027853"/>
    <w:rsid w:val="00030E18"/>
    <w:rsid w:val="00031D32"/>
    <w:rsid w:val="0003603D"/>
    <w:rsid w:val="0004011F"/>
    <w:rsid w:val="00045088"/>
    <w:rsid w:val="00045A06"/>
    <w:rsid w:val="00050391"/>
    <w:rsid w:val="00055291"/>
    <w:rsid w:val="000563D3"/>
    <w:rsid w:val="00057E44"/>
    <w:rsid w:val="00061299"/>
    <w:rsid w:val="00070576"/>
    <w:rsid w:val="000752BB"/>
    <w:rsid w:val="00081ADF"/>
    <w:rsid w:val="00084A02"/>
    <w:rsid w:val="00084BF7"/>
    <w:rsid w:val="000870E9"/>
    <w:rsid w:val="000932CF"/>
    <w:rsid w:val="0009645D"/>
    <w:rsid w:val="00096ED8"/>
    <w:rsid w:val="000A1A88"/>
    <w:rsid w:val="000A2B5C"/>
    <w:rsid w:val="000A3601"/>
    <w:rsid w:val="000A6FA8"/>
    <w:rsid w:val="000C1070"/>
    <w:rsid w:val="000C450B"/>
    <w:rsid w:val="000C4E72"/>
    <w:rsid w:val="000D1E7A"/>
    <w:rsid w:val="000D53A9"/>
    <w:rsid w:val="000E24B1"/>
    <w:rsid w:val="000E2735"/>
    <w:rsid w:val="000E32D6"/>
    <w:rsid w:val="000E57F2"/>
    <w:rsid w:val="000E72A7"/>
    <w:rsid w:val="000F1162"/>
    <w:rsid w:val="000F3467"/>
    <w:rsid w:val="000F38DE"/>
    <w:rsid w:val="000F532A"/>
    <w:rsid w:val="000F5D6C"/>
    <w:rsid w:val="00106852"/>
    <w:rsid w:val="00110F9D"/>
    <w:rsid w:val="00114A67"/>
    <w:rsid w:val="001253B6"/>
    <w:rsid w:val="001262C3"/>
    <w:rsid w:val="00127320"/>
    <w:rsid w:val="00127456"/>
    <w:rsid w:val="001312D8"/>
    <w:rsid w:val="0013137B"/>
    <w:rsid w:val="00133D59"/>
    <w:rsid w:val="0015118B"/>
    <w:rsid w:val="001519CE"/>
    <w:rsid w:val="00161CF3"/>
    <w:rsid w:val="00162C00"/>
    <w:rsid w:val="001639EF"/>
    <w:rsid w:val="00164337"/>
    <w:rsid w:val="0016589F"/>
    <w:rsid w:val="001766BD"/>
    <w:rsid w:val="0017769A"/>
    <w:rsid w:val="00183DFC"/>
    <w:rsid w:val="00184384"/>
    <w:rsid w:val="00184945"/>
    <w:rsid w:val="00186717"/>
    <w:rsid w:val="00187FFC"/>
    <w:rsid w:val="00192E0A"/>
    <w:rsid w:val="00197B23"/>
    <w:rsid w:val="001A2018"/>
    <w:rsid w:val="001B2C39"/>
    <w:rsid w:val="001B3675"/>
    <w:rsid w:val="001B5E10"/>
    <w:rsid w:val="001B6AB3"/>
    <w:rsid w:val="001B73D5"/>
    <w:rsid w:val="001C0681"/>
    <w:rsid w:val="001C3E0E"/>
    <w:rsid w:val="001C62B3"/>
    <w:rsid w:val="001C7C8C"/>
    <w:rsid w:val="001D0D6A"/>
    <w:rsid w:val="001D20A4"/>
    <w:rsid w:val="001E00D1"/>
    <w:rsid w:val="001E0E58"/>
    <w:rsid w:val="001E14F3"/>
    <w:rsid w:val="001E15ED"/>
    <w:rsid w:val="001E61AA"/>
    <w:rsid w:val="0020309E"/>
    <w:rsid w:val="00206F67"/>
    <w:rsid w:val="00210B58"/>
    <w:rsid w:val="00222423"/>
    <w:rsid w:val="00225B28"/>
    <w:rsid w:val="00226891"/>
    <w:rsid w:val="00230D9B"/>
    <w:rsid w:val="002313AC"/>
    <w:rsid w:val="002355ED"/>
    <w:rsid w:val="00235FB2"/>
    <w:rsid w:val="00237BC1"/>
    <w:rsid w:val="002430B4"/>
    <w:rsid w:val="002447D0"/>
    <w:rsid w:val="002454C5"/>
    <w:rsid w:val="00245E19"/>
    <w:rsid w:val="00246AEB"/>
    <w:rsid w:val="00250005"/>
    <w:rsid w:val="0025254F"/>
    <w:rsid w:val="0025566D"/>
    <w:rsid w:val="0025595C"/>
    <w:rsid w:val="00257149"/>
    <w:rsid w:val="002576E7"/>
    <w:rsid w:val="00260357"/>
    <w:rsid w:val="0026218D"/>
    <w:rsid w:val="00264F04"/>
    <w:rsid w:val="00265B47"/>
    <w:rsid w:val="00267554"/>
    <w:rsid w:val="0028338F"/>
    <w:rsid w:val="002915C4"/>
    <w:rsid w:val="002934E4"/>
    <w:rsid w:val="00297E6B"/>
    <w:rsid w:val="002A1D1C"/>
    <w:rsid w:val="002A4D64"/>
    <w:rsid w:val="002B4969"/>
    <w:rsid w:val="002B6554"/>
    <w:rsid w:val="002D05F0"/>
    <w:rsid w:val="002D1960"/>
    <w:rsid w:val="002D2829"/>
    <w:rsid w:val="002D50BF"/>
    <w:rsid w:val="002D7D4A"/>
    <w:rsid w:val="002E3846"/>
    <w:rsid w:val="002E3F78"/>
    <w:rsid w:val="002F400C"/>
    <w:rsid w:val="002F4D76"/>
    <w:rsid w:val="002F6D26"/>
    <w:rsid w:val="002F7C61"/>
    <w:rsid w:val="00300750"/>
    <w:rsid w:val="0030231E"/>
    <w:rsid w:val="003042C4"/>
    <w:rsid w:val="00304CB4"/>
    <w:rsid w:val="00313F37"/>
    <w:rsid w:val="003141D0"/>
    <w:rsid w:val="003168C1"/>
    <w:rsid w:val="00317578"/>
    <w:rsid w:val="00322FBE"/>
    <w:rsid w:val="00325632"/>
    <w:rsid w:val="00327549"/>
    <w:rsid w:val="00327FA3"/>
    <w:rsid w:val="003342A5"/>
    <w:rsid w:val="00334616"/>
    <w:rsid w:val="00336C36"/>
    <w:rsid w:val="00337099"/>
    <w:rsid w:val="00343815"/>
    <w:rsid w:val="003522BB"/>
    <w:rsid w:val="00352F6C"/>
    <w:rsid w:val="003556EA"/>
    <w:rsid w:val="00373C95"/>
    <w:rsid w:val="003857B4"/>
    <w:rsid w:val="00386FC7"/>
    <w:rsid w:val="00390A32"/>
    <w:rsid w:val="00396DA0"/>
    <w:rsid w:val="003A1E91"/>
    <w:rsid w:val="003A40F2"/>
    <w:rsid w:val="003A50D1"/>
    <w:rsid w:val="003A50D2"/>
    <w:rsid w:val="003B196D"/>
    <w:rsid w:val="003B2710"/>
    <w:rsid w:val="003B4608"/>
    <w:rsid w:val="003C1EA3"/>
    <w:rsid w:val="003C2392"/>
    <w:rsid w:val="003C5174"/>
    <w:rsid w:val="003C5240"/>
    <w:rsid w:val="003C76E6"/>
    <w:rsid w:val="003D14E0"/>
    <w:rsid w:val="003D1EA5"/>
    <w:rsid w:val="003D3348"/>
    <w:rsid w:val="003D6822"/>
    <w:rsid w:val="003D724C"/>
    <w:rsid w:val="003E0CE2"/>
    <w:rsid w:val="003E6908"/>
    <w:rsid w:val="003E79D1"/>
    <w:rsid w:val="003E7AA0"/>
    <w:rsid w:val="003F13B5"/>
    <w:rsid w:val="003F49E4"/>
    <w:rsid w:val="003F4D2F"/>
    <w:rsid w:val="003F5D9D"/>
    <w:rsid w:val="003F5E32"/>
    <w:rsid w:val="003F75F6"/>
    <w:rsid w:val="0040168B"/>
    <w:rsid w:val="00404670"/>
    <w:rsid w:val="00414CA0"/>
    <w:rsid w:val="00422F54"/>
    <w:rsid w:val="00431516"/>
    <w:rsid w:val="00432725"/>
    <w:rsid w:val="00435BBF"/>
    <w:rsid w:val="004361B3"/>
    <w:rsid w:val="0044249D"/>
    <w:rsid w:val="0044379F"/>
    <w:rsid w:val="00444FCC"/>
    <w:rsid w:val="00446FB1"/>
    <w:rsid w:val="00452753"/>
    <w:rsid w:val="00460624"/>
    <w:rsid w:val="0046078F"/>
    <w:rsid w:val="00463214"/>
    <w:rsid w:val="0046434D"/>
    <w:rsid w:val="004656FA"/>
    <w:rsid w:val="0047055C"/>
    <w:rsid w:val="00471D77"/>
    <w:rsid w:val="00475587"/>
    <w:rsid w:val="00480BC2"/>
    <w:rsid w:val="00491521"/>
    <w:rsid w:val="004929C2"/>
    <w:rsid w:val="00493FDD"/>
    <w:rsid w:val="0049586B"/>
    <w:rsid w:val="004A1874"/>
    <w:rsid w:val="004A3E44"/>
    <w:rsid w:val="004B2018"/>
    <w:rsid w:val="004B2896"/>
    <w:rsid w:val="004B38E9"/>
    <w:rsid w:val="004B3FBA"/>
    <w:rsid w:val="004B6599"/>
    <w:rsid w:val="004C04E4"/>
    <w:rsid w:val="004C618A"/>
    <w:rsid w:val="004C6CA7"/>
    <w:rsid w:val="004D4357"/>
    <w:rsid w:val="004D4950"/>
    <w:rsid w:val="004E1638"/>
    <w:rsid w:val="004E2393"/>
    <w:rsid w:val="004E3745"/>
    <w:rsid w:val="004E42BE"/>
    <w:rsid w:val="004E4F42"/>
    <w:rsid w:val="004E63D5"/>
    <w:rsid w:val="004F0370"/>
    <w:rsid w:val="004F03FD"/>
    <w:rsid w:val="004F21B4"/>
    <w:rsid w:val="004F52F0"/>
    <w:rsid w:val="004F6250"/>
    <w:rsid w:val="004F677C"/>
    <w:rsid w:val="004F6D8F"/>
    <w:rsid w:val="0050468C"/>
    <w:rsid w:val="00505503"/>
    <w:rsid w:val="0051107B"/>
    <w:rsid w:val="00512F9C"/>
    <w:rsid w:val="00527CDB"/>
    <w:rsid w:val="005341C9"/>
    <w:rsid w:val="005369CA"/>
    <w:rsid w:val="00536DE9"/>
    <w:rsid w:val="00541E08"/>
    <w:rsid w:val="00543657"/>
    <w:rsid w:val="00554FE0"/>
    <w:rsid w:val="0055789A"/>
    <w:rsid w:val="00560952"/>
    <w:rsid w:val="005652D1"/>
    <w:rsid w:val="005660A0"/>
    <w:rsid w:val="00566A4F"/>
    <w:rsid w:val="00567D64"/>
    <w:rsid w:val="00575881"/>
    <w:rsid w:val="00585163"/>
    <w:rsid w:val="005978D4"/>
    <w:rsid w:val="005A23FA"/>
    <w:rsid w:val="005B0B28"/>
    <w:rsid w:val="005B2A67"/>
    <w:rsid w:val="005B3A14"/>
    <w:rsid w:val="005B3DCD"/>
    <w:rsid w:val="005B4AD4"/>
    <w:rsid w:val="005C1631"/>
    <w:rsid w:val="005C2798"/>
    <w:rsid w:val="005C36C3"/>
    <w:rsid w:val="005C56EE"/>
    <w:rsid w:val="005D1714"/>
    <w:rsid w:val="005D7638"/>
    <w:rsid w:val="005E5300"/>
    <w:rsid w:val="005F12F5"/>
    <w:rsid w:val="005F6DD4"/>
    <w:rsid w:val="005F7C7D"/>
    <w:rsid w:val="00602330"/>
    <w:rsid w:val="006044B7"/>
    <w:rsid w:val="006071B4"/>
    <w:rsid w:val="006071CE"/>
    <w:rsid w:val="006075B5"/>
    <w:rsid w:val="0061018C"/>
    <w:rsid w:val="0061094E"/>
    <w:rsid w:val="00613440"/>
    <w:rsid w:val="00613BE3"/>
    <w:rsid w:val="006171F2"/>
    <w:rsid w:val="0062327B"/>
    <w:rsid w:val="00632777"/>
    <w:rsid w:val="00633750"/>
    <w:rsid w:val="00634405"/>
    <w:rsid w:val="00634491"/>
    <w:rsid w:val="0063679C"/>
    <w:rsid w:val="00637055"/>
    <w:rsid w:val="00640051"/>
    <w:rsid w:val="00641D59"/>
    <w:rsid w:val="00644507"/>
    <w:rsid w:val="00646880"/>
    <w:rsid w:val="00647D2A"/>
    <w:rsid w:val="00650DA2"/>
    <w:rsid w:val="006537BB"/>
    <w:rsid w:val="0065643E"/>
    <w:rsid w:val="00656BD0"/>
    <w:rsid w:val="00667E07"/>
    <w:rsid w:val="00671785"/>
    <w:rsid w:val="00672BA9"/>
    <w:rsid w:val="00673005"/>
    <w:rsid w:val="006763B7"/>
    <w:rsid w:val="006804BE"/>
    <w:rsid w:val="00682585"/>
    <w:rsid w:val="0068434A"/>
    <w:rsid w:val="0069008E"/>
    <w:rsid w:val="0069087E"/>
    <w:rsid w:val="006925C4"/>
    <w:rsid w:val="006A02B7"/>
    <w:rsid w:val="006A576E"/>
    <w:rsid w:val="006A7019"/>
    <w:rsid w:val="006B1853"/>
    <w:rsid w:val="006B46D5"/>
    <w:rsid w:val="006B46F4"/>
    <w:rsid w:val="006C4137"/>
    <w:rsid w:val="006C5442"/>
    <w:rsid w:val="006C7AF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702F26"/>
    <w:rsid w:val="0070313E"/>
    <w:rsid w:val="00703799"/>
    <w:rsid w:val="0070430B"/>
    <w:rsid w:val="00705C5C"/>
    <w:rsid w:val="00711475"/>
    <w:rsid w:val="00713CEB"/>
    <w:rsid w:val="007145EF"/>
    <w:rsid w:val="0072548A"/>
    <w:rsid w:val="007277A6"/>
    <w:rsid w:val="007437AB"/>
    <w:rsid w:val="00745425"/>
    <w:rsid w:val="007534F8"/>
    <w:rsid w:val="007545AD"/>
    <w:rsid w:val="00763722"/>
    <w:rsid w:val="00764BC1"/>
    <w:rsid w:val="00766BB7"/>
    <w:rsid w:val="00770869"/>
    <w:rsid w:val="007738AA"/>
    <w:rsid w:val="00780A62"/>
    <w:rsid w:val="00783241"/>
    <w:rsid w:val="00784BDC"/>
    <w:rsid w:val="00785EFB"/>
    <w:rsid w:val="00787FFD"/>
    <w:rsid w:val="00792F28"/>
    <w:rsid w:val="0079543F"/>
    <w:rsid w:val="00795880"/>
    <w:rsid w:val="00796691"/>
    <w:rsid w:val="007A4367"/>
    <w:rsid w:val="007B0867"/>
    <w:rsid w:val="007B1AC1"/>
    <w:rsid w:val="007B5A08"/>
    <w:rsid w:val="007B693D"/>
    <w:rsid w:val="007C4CDC"/>
    <w:rsid w:val="007D4858"/>
    <w:rsid w:val="007E041B"/>
    <w:rsid w:val="007E199A"/>
    <w:rsid w:val="007E2415"/>
    <w:rsid w:val="007E39F3"/>
    <w:rsid w:val="007E405E"/>
    <w:rsid w:val="007E5A51"/>
    <w:rsid w:val="007E68F4"/>
    <w:rsid w:val="007E6DE2"/>
    <w:rsid w:val="007F31BA"/>
    <w:rsid w:val="007F4078"/>
    <w:rsid w:val="0080014B"/>
    <w:rsid w:val="00801793"/>
    <w:rsid w:val="00803642"/>
    <w:rsid w:val="00806EA2"/>
    <w:rsid w:val="00811A29"/>
    <w:rsid w:val="00812A2B"/>
    <w:rsid w:val="00814A4C"/>
    <w:rsid w:val="00816C0C"/>
    <w:rsid w:val="00817751"/>
    <w:rsid w:val="00826ECA"/>
    <w:rsid w:val="00831AAB"/>
    <w:rsid w:val="00833BCD"/>
    <w:rsid w:val="00834B82"/>
    <w:rsid w:val="0083574E"/>
    <w:rsid w:val="0083640C"/>
    <w:rsid w:val="0084157B"/>
    <w:rsid w:val="00842BFB"/>
    <w:rsid w:val="00846B85"/>
    <w:rsid w:val="00847DC3"/>
    <w:rsid w:val="00847F49"/>
    <w:rsid w:val="008535C5"/>
    <w:rsid w:val="00853765"/>
    <w:rsid w:val="0085516F"/>
    <w:rsid w:val="00855998"/>
    <w:rsid w:val="00856B6B"/>
    <w:rsid w:val="00867186"/>
    <w:rsid w:val="00870AF6"/>
    <w:rsid w:val="00874446"/>
    <w:rsid w:val="00874851"/>
    <w:rsid w:val="00875F27"/>
    <w:rsid w:val="00877452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93CAB"/>
    <w:rsid w:val="00897794"/>
    <w:rsid w:val="008B0E7E"/>
    <w:rsid w:val="008B65BD"/>
    <w:rsid w:val="008B7900"/>
    <w:rsid w:val="008C6B12"/>
    <w:rsid w:val="008C71BF"/>
    <w:rsid w:val="008C7FE0"/>
    <w:rsid w:val="008D5717"/>
    <w:rsid w:val="008E44A9"/>
    <w:rsid w:val="008E5157"/>
    <w:rsid w:val="008E6B4D"/>
    <w:rsid w:val="008E6BFF"/>
    <w:rsid w:val="008F21AF"/>
    <w:rsid w:val="008F2400"/>
    <w:rsid w:val="008F5C06"/>
    <w:rsid w:val="008F61BA"/>
    <w:rsid w:val="008F6E3C"/>
    <w:rsid w:val="008F7C55"/>
    <w:rsid w:val="00902AE6"/>
    <w:rsid w:val="00914A23"/>
    <w:rsid w:val="00920DE8"/>
    <w:rsid w:val="00930754"/>
    <w:rsid w:val="00932F1D"/>
    <w:rsid w:val="00934F68"/>
    <w:rsid w:val="009355AC"/>
    <w:rsid w:val="00935F38"/>
    <w:rsid w:val="0093630B"/>
    <w:rsid w:val="00937586"/>
    <w:rsid w:val="00947889"/>
    <w:rsid w:val="009478BD"/>
    <w:rsid w:val="00957510"/>
    <w:rsid w:val="00960E98"/>
    <w:rsid w:val="00963A82"/>
    <w:rsid w:val="00972912"/>
    <w:rsid w:val="00973514"/>
    <w:rsid w:val="00976D1F"/>
    <w:rsid w:val="00981C81"/>
    <w:rsid w:val="00990071"/>
    <w:rsid w:val="009915DA"/>
    <w:rsid w:val="009A2D24"/>
    <w:rsid w:val="009A456C"/>
    <w:rsid w:val="009B00E0"/>
    <w:rsid w:val="009B292A"/>
    <w:rsid w:val="009B37CB"/>
    <w:rsid w:val="009B76D5"/>
    <w:rsid w:val="009C165D"/>
    <w:rsid w:val="009C3CEA"/>
    <w:rsid w:val="009C583D"/>
    <w:rsid w:val="009D2611"/>
    <w:rsid w:val="009D79D2"/>
    <w:rsid w:val="009E247C"/>
    <w:rsid w:val="009E31BA"/>
    <w:rsid w:val="009E7E92"/>
    <w:rsid w:val="009F0528"/>
    <w:rsid w:val="009F0806"/>
    <w:rsid w:val="009F233B"/>
    <w:rsid w:val="00A05D16"/>
    <w:rsid w:val="00A0659F"/>
    <w:rsid w:val="00A06A7F"/>
    <w:rsid w:val="00A0707B"/>
    <w:rsid w:val="00A079BA"/>
    <w:rsid w:val="00A14E8C"/>
    <w:rsid w:val="00A20C70"/>
    <w:rsid w:val="00A23856"/>
    <w:rsid w:val="00A33875"/>
    <w:rsid w:val="00A355B1"/>
    <w:rsid w:val="00A360A1"/>
    <w:rsid w:val="00A402B3"/>
    <w:rsid w:val="00A44631"/>
    <w:rsid w:val="00A46255"/>
    <w:rsid w:val="00A523E7"/>
    <w:rsid w:val="00A544B7"/>
    <w:rsid w:val="00A618CF"/>
    <w:rsid w:val="00A62770"/>
    <w:rsid w:val="00A62EEB"/>
    <w:rsid w:val="00A660FF"/>
    <w:rsid w:val="00A71379"/>
    <w:rsid w:val="00A73395"/>
    <w:rsid w:val="00A77123"/>
    <w:rsid w:val="00A771E3"/>
    <w:rsid w:val="00A82B4C"/>
    <w:rsid w:val="00A93A4C"/>
    <w:rsid w:val="00A94D5D"/>
    <w:rsid w:val="00AA1D9B"/>
    <w:rsid w:val="00AA2543"/>
    <w:rsid w:val="00AA3804"/>
    <w:rsid w:val="00AA55C2"/>
    <w:rsid w:val="00AB0ACA"/>
    <w:rsid w:val="00AB1D41"/>
    <w:rsid w:val="00AB349B"/>
    <w:rsid w:val="00AB5785"/>
    <w:rsid w:val="00AC5E9A"/>
    <w:rsid w:val="00AC704B"/>
    <w:rsid w:val="00AD2B4B"/>
    <w:rsid w:val="00AD3271"/>
    <w:rsid w:val="00AD553E"/>
    <w:rsid w:val="00AD5848"/>
    <w:rsid w:val="00AE5ADA"/>
    <w:rsid w:val="00AF6145"/>
    <w:rsid w:val="00B01386"/>
    <w:rsid w:val="00B01BB5"/>
    <w:rsid w:val="00B026CC"/>
    <w:rsid w:val="00B04AF4"/>
    <w:rsid w:val="00B05214"/>
    <w:rsid w:val="00B30D97"/>
    <w:rsid w:val="00B31074"/>
    <w:rsid w:val="00B3181A"/>
    <w:rsid w:val="00B35A7C"/>
    <w:rsid w:val="00B44ECD"/>
    <w:rsid w:val="00B450D1"/>
    <w:rsid w:val="00B53D47"/>
    <w:rsid w:val="00B53FB0"/>
    <w:rsid w:val="00B54A25"/>
    <w:rsid w:val="00B618C3"/>
    <w:rsid w:val="00B63652"/>
    <w:rsid w:val="00B668B0"/>
    <w:rsid w:val="00B70F5C"/>
    <w:rsid w:val="00B71873"/>
    <w:rsid w:val="00B75AE5"/>
    <w:rsid w:val="00B800C0"/>
    <w:rsid w:val="00B80E13"/>
    <w:rsid w:val="00B8132B"/>
    <w:rsid w:val="00B84C5A"/>
    <w:rsid w:val="00B858F5"/>
    <w:rsid w:val="00B93668"/>
    <w:rsid w:val="00BA68C6"/>
    <w:rsid w:val="00BB12F1"/>
    <w:rsid w:val="00BB276E"/>
    <w:rsid w:val="00BB3FEE"/>
    <w:rsid w:val="00BB5EB0"/>
    <w:rsid w:val="00BC245A"/>
    <w:rsid w:val="00BD16FA"/>
    <w:rsid w:val="00BD41C3"/>
    <w:rsid w:val="00BD488B"/>
    <w:rsid w:val="00BD7CCC"/>
    <w:rsid w:val="00BE002A"/>
    <w:rsid w:val="00BE0283"/>
    <w:rsid w:val="00BE1BC9"/>
    <w:rsid w:val="00BE5CDA"/>
    <w:rsid w:val="00BE608F"/>
    <w:rsid w:val="00BF20AB"/>
    <w:rsid w:val="00BF23BB"/>
    <w:rsid w:val="00BF33DD"/>
    <w:rsid w:val="00BF5755"/>
    <w:rsid w:val="00BF5D89"/>
    <w:rsid w:val="00BF684B"/>
    <w:rsid w:val="00C008CB"/>
    <w:rsid w:val="00C016F3"/>
    <w:rsid w:val="00C02337"/>
    <w:rsid w:val="00C039B1"/>
    <w:rsid w:val="00C15193"/>
    <w:rsid w:val="00C15609"/>
    <w:rsid w:val="00C15F6A"/>
    <w:rsid w:val="00C23EA7"/>
    <w:rsid w:val="00C256F3"/>
    <w:rsid w:val="00C270A2"/>
    <w:rsid w:val="00C31199"/>
    <w:rsid w:val="00C315B5"/>
    <w:rsid w:val="00C353DD"/>
    <w:rsid w:val="00C35E28"/>
    <w:rsid w:val="00C41CB5"/>
    <w:rsid w:val="00C4249C"/>
    <w:rsid w:val="00C426AF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83027"/>
    <w:rsid w:val="00C84B8A"/>
    <w:rsid w:val="00C85E65"/>
    <w:rsid w:val="00C87CA1"/>
    <w:rsid w:val="00C90E82"/>
    <w:rsid w:val="00C911B4"/>
    <w:rsid w:val="00C91B3B"/>
    <w:rsid w:val="00C92478"/>
    <w:rsid w:val="00C93025"/>
    <w:rsid w:val="00C94262"/>
    <w:rsid w:val="00C94F74"/>
    <w:rsid w:val="00C976E1"/>
    <w:rsid w:val="00CA148E"/>
    <w:rsid w:val="00CA3A9A"/>
    <w:rsid w:val="00CB6BC1"/>
    <w:rsid w:val="00CB7021"/>
    <w:rsid w:val="00CC68F7"/>
    <w:rsid w:val="00CD3294"/>
    <w:rsid w:val="00CD4524"/>
    <w:rsid w:val="00CD784D"/>
    <w:rsid w:val="00CE16C2"/>
    <w:rsid w:val="00CF3A1C"/>
    <w:rsid w:val="00CF40F8"/>
    <w:rsid w:val="00D008DA"/>
    <w:rsid w:val="00D0354D"/>
    <w:rsid w:val="00D0416F"/>
    <w:rsid w:val="00D05851"/>
    <w:rsid w:val="00D10CA0"/>
    <w:rsid w:val="00D10FED"/>
    <w:rsid w:val="00D11736"/>
    <w:rsid w:val="00D1212E"/>
    <w:rsid w:val="00D12335"/>
    <w:rsid w:val="00D12EE8"/>
    <w:rsid w:val="00D14CDF"/>
    <w:rsid w:val="00D15FF1"/>
    <w:rsid w:val="00D167F4"/>
    <w:rsid w:val="00D2092A"/>
    <w:rsid w:val="00D2216D"/>
    <w:rsid w:val="00D31A6F"/>
    <w:rsid w:val="00D353D1"/>
    <w:rsid w:val="00D367DB"/>
    <w:rsid w:val="00D36E05"/>
    <w:rsid w:val="00D44F27"/>
    <w:rsid w:val="00D45304"/>
    <w:rsid w:val="00D46165"/>
    <w:rsid w:val="00D461C7"/>
    <w:rsid w:val="00D50424"/>
    <w:rsid w:val="00D525C9"/>
    <w:rsid w:val="00D57D3E"/>
    <w:rsid w:val="00D6187A"/>
    <w:rsid w:val="00D74C6A"/>
    <w:rsid w:val="00D74DF3"/>
    <w:rsid w:val="00D76249"/>
    <w:rsid w:val="00D93131"/>
    <w:rsid w:val="00DB5397"/>
    <w:rsid w:val="00DB5FFF"/>
    <w:rsid w:val="00DB72D1"/>
    <w:rsid w:val="00DC23CF"/>
    <w:rsid w:val="00DC3D63"/>
    <w:rsid w:val="00DC6562"/>
    <w:rsid w:val="00DD6D35"/>
    <w:rsid w:val="00DE130D"/>
    <w:rsid w:val="00DE24CF"/>
    <w:rsid w:val="00DE407C"/>
    <w:rsid w:val="00DE7C7D"/>
    <w:rsid w:val="00DF2992"/>
    <w:rsid w:val="00DF2D0C"/>
    <w:rsid w:val="00E01B9D"/>
    <w:rsid w:val="00E0468F"/>
    <w:rsid w:val="00E04F5E"/>
    <w:rsid w:val="00E0522E"/>
    <w:rsid w:val="00E10265"/>
    <w:rsid w:val="00E120F4"/>
    <w:rsid w:val="00E17172"/>
    <w:rsid w:val="00E3181C"/>
    <w:rsid w:val="00E3280A"/>
    <w:rsid w:val="00E372AF"/>
    <w:rsid w:val="00E37D68"/>
    <w:rsid w:val="00E40EAE"/>
    <w:rsid w:val="00E436AC"/>
    <w:rsid w:val="00E44F7A"/>
    <w:rsid w:val="00E44FA6"/>
    <w:rsid w:val="00E44FF8"/>
    <w:rsid w:val="00E5066A"/>
    <w:rsid w:val="00E52CF9"/>
    <w:rsid w:val="00E629DF"/>
    <w:rsid w:val="00E63F34"/>
    <w:rsid w:val="00E63FEA"/>
    <w:rsid w:val="00E6715A"/>
    <w:rsid w:val="00E73C0D"/>
    <w:rsid w:val="00E75DC9"/>
    <w:rsid w:val="00E81610"/>
    <w:rsid w:val="00E84910"/>
    <w:rsid w:val="00E8583A"/>
    <w:rsid w:val="00E85B28"/>
    <w:rsid w:val="00E903A2"/>
    <w:rsid w:val="00E91976"/>
    <w:rsid w:val="00E947A6"/>
    <w:rsid w:val="00E97FC7"/>
    <w:rsid w:val="00EA0690"/>
    <w:rsid w:val="00EA298C"/>
    <w:rsid w:val="00EA3956"/>
    <w:rsid w:val="00EA7136"/>
    <w:rsid w:val="00EB325A"/>
    <w:rsid w:val="00EB6BA6"/>
    <w:rsid w:val="00EB7C5C"/>
    <w:rsid w:val="00EC02A5"/>
    <w:rsid w:val="00EC176B"/>
    <w:rsid w:val="00EC33CD"/>
    <w:rsid w:val="00EC5BE5"/>
    <w:rsid w:val="00ED2650"/>
    <w:rsid w:val="00ED721A"/>
    <w:rsid w:val="00EE393D"/>
    <w:rsid w:val="00EF01CF"/>
    <w:rsid w:val="00EF6A47"/>
    <w:rsid w:val="00EF7AF9"/>
    <w:rsid w:val="00F00952"/>
    <w:rsid w:val="00F01495"/>
    <w:rsid w:val="00F10138"/>
    <w:rsid w:val="00F13F92"/>
    <w:rsid w:val="00F15774"/>
    <w:rsid w:val="00F22ECA"/>
    <w:rsid w:val="00F22F51"/>
    <w:rsid w:val="00F240E8"/>
    <w:rsid w:val="00F244FA"/>
    <w:rsid w:val="00F26ED6"/>
    <w:rsid w:val="00F366A2"/>
    <w:rsid w:val="00F43886"/>
    <w:rsid w:val="00F44F43"/>
    <w:rsid w:val="00F450E1"/>
    <w:rsid w:val="00F50DF4"/>
    <w:rsid w:val="00F53E9D"/>
    <w:rsid w:val="00F57AFE"/>
    <w:rsid w:val="00F6248D"/>
    <w:rsid w:val="00F6278E"/>
    <w:rsid w:val="00F63C41"/>
    <w:rsid w:val="00F63E96"/>
    <w:rsid w:val="00F701E3"/>
    <w:rsid w:val="00F71008"/>
    <w:rsid w:val="00F71F8C"/>
    <w:rsid w:val="00F73A96"/>
    <w:rsid w:val="00F86AD4"/>
    <w:rsid w:val="00FA0113"/>
    <w:rsid w:val="00FA12B2"/>
    <w:rsid w:val="00FA7610"/>
    <w:rsid w:val="00FB02BD"/>
    <w:rsid w:val="00FB398F"/>
    <w:rsid w:val="00FB4EF8"/>
    <w:rsid w:val="00FB54AE"/>
    <w:rsid w:val="00FB709A"/>
    <w:rsid w:val="00FB78DD"/>
    <w:rsid w:val="00FC3EF3"/>
    <w:rsid w:val="00FD2049"/>
    <w:rsid w:val="00FD2140"/>
    <w:rsid w:val="00FD3565"/>
    <w:rsid w:val="00FD5BDE"/>
    <w:rsid w:val="00FD68EC"/>
    <w:rsid w:val="00FD6C4A"/>
    <w:rsid w:val="00FE24A5"/>
    <w:rsid w:val="00FE31E5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62182"/>
  <w15:chartTrackingRefBased/>
  <w15:docId w15:val="{527CBE9D-CD89-4E7D-9AD7-8658B1A0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 w:bidi="ar-SA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markedcontent">
    <w:name w:val="markedcontent"/>
    <w:basedOn w:val="DefaultParagraphFont"/>
    <w:rsid w:val="0001771F"/>
  </w:style>
  <w:style w:type="character" w:styleId="UnresolvedMention">
    <w:name w:val="Unresolved Mention"/>
    <w:uiPriority w:val="99"/>
    <w:semiHidden/>
    <w:unhideWhenUsed/>
    <w:rsid w:val="00A4463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D9313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cystat.gov.cy/NEW/CPI-Methodological_Note-Jan26-EL-191225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akoutsis@cystat.mof.gov.cy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30.emf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54B79-1174-41F6-B4CB-59BD3500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Links>
    <vt:vector size="72" baseType="variant">
      <vt:variant>
        <vt:i4>5177458</vt:i4>
      </vt:variant>
      <vt:variant>
        <vt:i4>27</vt:i4>
      </vt:variant>
      <vt:variant>
        <vt:i4>0</vt:i4>
      </vt:variant>
      <vt:variant>
        <vt:i4>5</vt:i4>
      </vt:variant>
      <vt:variant>
        <vt:lpwstr>mailto:ekalogirou@cystat.mof.gov.cy</vt:lpwstr>
      </vt:variant>
      <vt:variant>
        <vt:lpwstr/>
      </vt:variant>
      <vt:variant>
        <vt:i4>7602273</vt:i4>
      </vt:variant>
      <vt:variant>
        <vt:i4>24</vt:i4>
      </vt:variant>
      <vt:variant>
        <vt:i4>0</vt:i4>
      </vt:variant>
      <vt:variant>
        <vt:i4>5</vt:i4>
      </vt:variant>
      <vt:variant>
        <vt:lpwstr>https://www.cystat.gov.cy/el/KeyFiguresList</vt:lpwstr>
      </vt:variant>
      <vt:variant>
        <vt:lpwstr/>
      </vt:variant>
      <vt:variant>
        <vt:i4>6160391</vt:i4>
      </vt:variant>
      <vt:variant>
        <vt:i4>21</vt:i4>
      </vt:variant>
      <vt:variant>
        <vt:i4>0</vt:i4>
      </vt:variant>
      <vt:variant>
        <vt:i4>5</vt:i4>
      </vt:variant>
      <vt:variant>
        <vt:lpwstr>https://cystatdb.cystat.gov.cy/pxweb/el/8.CYSTAT-DB/</vt:lpwstr>
      </vt:variant>
      <vt:variant>
        <vt:lpwstr/>
      </vt:variant>
      <vt:variant>
        <vt:i4>1441873</vt:i4>
      </vt:variant>
      <vt:variant>
        <vt:i4>18</vt:i4>
      </vt:variant>
      <vt:variant>
        <vt:i4>0</vt:i4>
      </vt:variant>
      <vt:variant>
        <vt:i4>5</vt:i4>
      </vt:variant>
      <vt:variant>
        <vt:lpwstr>https://www.cystat.gov.cy/el/SubthemeStatistics?id=50</vt:lpwstr>
      </vt:variant>
      <vt:variant>
        <vt:lpwstr/>
      </vt:variant>
      <vt:variant>
        <vt:i4>1441873</vt:i4>
      </vt:variant>
      <vt:variant>
        <vt:i4>15</vt:i4>
      </vt:variant>
      <vt:variant>
        <vt:i4>0</vt:i4>
      </vt:variant>
      <vt:variant>
        <vt:i4>5</vt:i4>
      </vt:variant>
      <vt:variant>
        <vt:lpwstr>https://www.cystat.gov.cy/el/SubthemeStatistics?id=52</vt:lpwstr>
      </vt:variant>
      <vt:variant>
        <vt:lpwstr/>
      </vt:variant>
      <vt:variant>
        <vt:i4>1048657</vt:i4>
      </vt:variant>
      <vt:variant>
        <vt:i4>12</vt:i4>
      </vt:variant>
      <vt:variant>
        <vt:i4>0</vt:i4>
      </vt:variant>
      <vt:variant>
        <vt:i4>5</vt:i4>
      </vt:variant>
      <vt:variant>
        <vt:lpwstr>https://www.cystat.gov.cy/el/SubthemeStatistics?id=31</vt:lpwstr>
      </vt:variant>
      <vt:variant>
        <vt:lpwstr/>
      </vt:variant>
      <vt:variant>
        <vt:i4>4390981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https://www.cystat.gov.cy/el/SubthemeStatistics?s=39</vt:lpwstr>
      </vt:variant>
      <vt:variant>
        <vt:lpwstr/>
      </vt:variant>
      <vt:variant>
        <vt:i4>327711</vt:i4>
      </vt:variant>
      <vt:variant>
        <vt:i4>6</vt:i4>
      </vt:variant>
      <vt:variant>
        <vt:i4>0</vt:i4>
      </vt:variant>
      <vt:variant>
        <vt:i4>5</vt:i4>
      </vt:variant>
      <vt:variant>
        <vt:lpwstr>https://www.cystat.gov.cy/el/AnnouncementList</vt:lpwstr>
      </vt:variant>
      <vt:variant>
        <vt:lpwstr/>
      </vt:variant>
      <vt:variant>
        <vt:i4>6160391</vt:i4>
      </vt:variant>
      <vt:variant>
        <vt:i4>3</vt:i4>
      </vt:variant>
      <vt:variant>
        <vt:i4>0</vt:i4>
      </vt:variant>
      <vt:variant>
        <vt:i4>5</vt:i4>
      </vt:variant>
      <vt:variant>
        <vt:lpwstr>https://cystatdb.cystat.gov.cy/pxweb/el/8.CYSTAT-DB/</vt:lpwstr>
      </vt:variant>
      <vt:variant>
        <vt:lpwstr/>
      </vt:variant>
      <vt:variant>
        <vt:i4>7602273</vt:i4>
      </vt:variant>
      <vt:variant>
        <vt:i4>0</vt:i4>
      </vt:variant>
      <vt:variant>
        <vt:i4>0</vt:i4>
      </vt:variant>
      <vt:variant>
        <vt:i4>5</vt:i4>
      </vt:variant>
      <vt:variant>
        <vt:lpwstr>https://www.cystat.gov.cy/el/KeyFiguresList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5</cp:revision>
  <cp:lastPrinted>2025-12-18T09:03:00Z</cp:lastPrinted>
  <dcterms:created xsi:type="dcterms:W3CDTF">2025-12-19T06:22:00Z</dcterms:created>
  <dcterms:modified xsi:type="dcterms:W3CDTF">2025-12-19T11:51:00Z</dcterms:modified>
</cp:coreProperties>
</file>