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CF675" w14:textId="77777777" w:rsidR="00B6392E" w:rsidRPr="00096ED8" w:rsidRDefault="00B6392E" w:rsidP="00BD79D0">
      <w:pPr>
        <w:tabs>
          <w:tab w:val="left" w:pos="1080"/>
          <w:tab w:val="left" w:pos="7088"/>
        </w:tabs>
        <w:jc w:val="both"/>
        <w:rPr>
          <w:rFonts w:ascii="Arial" w:hAnsi="Arial" w:cs="Arial"/>
          <w:sz w:val="20"/>
          <w:szCs w:val="20"/>
          <w:lang w:val="el-GR"/>
        </w:rPr>
      </w:pPr>
    </w:p>
    <w:p w14:paraId="28CA25F6" w14:textId="2C0007D3" w:rsidR="00BD79D0" w:rsidRPr="00FE31D1" w:rsidRDefault="00BD79D0" w:rsidP="00BD79D0">
      <w:pPr>
        <w:jc w:val="right"/>
        <w:rPr>
          <w:rFonts w:ascii="Verdana" w:eastAsia="Malgun Gothic" w:hAnsi="Verdana" w:cs="Arial"/>
          <w:sz w:val="18"/>
          <w:szCs w:val="18"/>
          <w:lang w:val="el-GR"/>
        </w:rPr>
      </w:pPr>
      <w:r w:rsidRPr="004F03FD">
        <w:rPr>
          <w:rFonts w:ascii="Arial" w:hAnsi="Arial" w:cs="Arial"/>
          <w:sz w:val="20"/>
          <w:szCs w:val="20"/>
          <w:lang w:val="el-GR"/>
        </w:rPr>
        <w:tab/>
      </w:r>
      <w:r w:rsidRPr="005C56EE">
        <w:rPr>
          <w:rFonts w:ascii="Arial" w:hAnsi="Arial" w:cs="Arial"/>
          <w:sz w:val="18"/>
          <w:szCs w:val="18"/>
          <w:lang w:val="el-GR"/>
        </w:rPr>
        <w:tab/>
      </w:r>
      <w:r w:rsidR="00382D04">
        <w:rPr>
          <w:rFonts w:ascii="Verdana" w:hAnsi="Verdana" w:cs="Arial"/>
          <w:sz w:val="18"/>
          <w:szCs w:val="18"/>
          <w:lang w:val="el-GR"/>
        </w:rPr>
        <w:t>14</w:t>
      </w:r>
      <w:r w:rsidR="00ED3495" w:rsidRPr="009A75A1">
        <w:rPr>
          <w:rFonts w:ascii="Verdana" w:hAnsi="Verdana" w:cs="Arial"/>
          <w:sz w:val="18"/>
          <w:szCs w:val="18"/>
          <w:lang w:val="el-GR"/>
        </w:rPr>
        <w:t xml:space="preserve"> </w:t>
      </w:r>
      <w:r w:rsidR="00382D04">
        <w:rPr>
          <w:rFonts w:ascii="Verdana" w:hAnsi="Verdana" w:cs="Arial"/>
          <w:sz w:val="18"/>
          <w:szCs w:val="18"/>
          <w:lang w:val="el-GR"/>
        </w:rPr>
        <w:t>Ιανουαρίου</w:t>
      </w:r>
      <w:r>
        <w:rPr>
          <w:rFonts w:ascii="Verdana" w:eastAsia="Malgun Gothic" w:hAnsi="Verdana" w:cs="Arial"/>
          <w:sz w:val="18"/>
          <w:szCs w:val="18"/>
          <w:lang w:val="el-GR"/>
        </w:rPr>
        <w:t xml:space="preserve"> 202</w:t>
      </w:r>
      <w:r w:rsidR="00382D04">
        <w:rPr>
          <w:rFonts w:ascii="Verdana" w:eastAsia="Malgun Gothic" w:hAnsi="Verdana" w:cs="Arial"/>
          <w:sz w:val="18"/>
          <w:szCs w:val="18"/>
          <w:lang w:val="el-GR"/>
        </w:rPr>
        <w:t>5</w:t>
      </w:r>
    </w:p>
    <w:p w14:paraId="6E1F2595" w14:textId="77777777" w:rsidR="00BD79D0" w:rsidRPr="00336C36" w:rsidRDefault="00BD79D0" w:rsidP="00BD79D0">
      <w:pPr>
        <w:jc w:val="center"/>
        <w:rPr>
          <w:rFonts w:ascii="Verdana" w:eastAsia="Malgun Gothic" w:hAnsi="Verdana" w:cs="Arial"/>
          <w:b/>
          <w:sz w:val="24"/>
          <w:szCs w:val="24"/>
          <w:lang w:val="el-GR"/>
        </w:rPr>
      </w:pPr>
    </w:p>
    <w:p w14:paraId="3BF1AF74" w14:textId="77777777" w:rsidR="00BD79D0" w:rsidRPr="00CF40F8" w:rsidRDefault="00BD79D0" w:rsidP="00BD79D0">
      <w:pPr>
        <w:jc w:val="center"/>
        <w:rPr>
          <w:rFonts w:ascii="Verdana" w:eastAsia="Malgun Gothic" w:hAnsi="Verdana" w:cs="Arial"/>
          <w:b/>
          <w:sz w:val="24"/>
          <w:szCs w:val="24"/>
          <w:lang w:val="el-GR"/>
        </w:rPr>
      </w:pPr>
      <w:r w:rsidRPr="00CF40F8">
        <w:rPr>
          <w:rFonts w:ascii="Verdana" w:eastAsia="Malgun Gothic" w:hAnsi="Verdana" w:cs="Arial"/>
          <w:b/>
          <w:sz w:val="24"/>
          <w:szCs w:val="24"/>
          <w:lang w:val="el-GR"/>
        </w:rPr>
        <w:t>ΔΕΛΤΙΟ ΤΥΠΟΥ</w:t>
      </w:r>
    </w:p>
    <w:p w14:paraId="0075556A" w14:textId="77777777" w:rsidR="00BD79D0" w:rsidRPr="009A75A1" w:rsidRDefault="00BD79D0" w:rsidP="00BD79D0">
      <w:pPr>
        <w:rPr>
          <w:rFonts w:ascii="Verdana" w:hAnsi="Verdana"/>
          <w:sz w:val="20"/>
          <w:szCs w:val="20"/>
          <w:u w:val="single"/>
          <w:shd w:val="clear" w:color="auto" w:fill="FFFFFF"/>
          <w:lang w:val="el-GR"/>
        </w:rPr>
      </w:pPr>
    </w:p>
    <w:p w14:paraId="1E1918D3" w14:textId="1C958AD5" w:rsidR="006268BE" w:rsidRPr="00FD31BA" w:rsidRDefault="00085954" w:rsidP="006268BE">
      <w:pPr>
        <w:rPr>
          <w:rFonts w:ascii="Verdana" w:hAnsi="Verdana"/>
          <w:bCs/>
          <w:u w:val="single"/>
          <w:shd w:val="clear" w:color="auto" w:fill="FFFFFF"/>
          <w:lang w:val="el-GR"/>
        </w:rPr>
      </w:pPr>
      <w:r w:rsidRPr="00123A5B">
        <w:rPr>
          <w:rFonts w:ascii="Verdana" w:hAnsi="Verdana"/>
          <w:bCs/>
          <w:u w:val="single"/>
          <w:shd w:val="clear" w:color="auto" w:fill="FFFFFF"/>
          <w:lang w:val="el-GR"/>
        </w:rPr>
        <w:t>ΔΕΙΚΤ</w:t>
      </w:r>
      <w:r w:rsidR="001408F4">
        <w:rPr>
          <w:rFonts w:ascii="Verdana" w:hAnsi="Verdana"/>
          <w:bCs/>
          <w:u w:val="single"/>
          <w:shd w:val="clear" w:color="auto" w:fill="FFFFFF"/>
          <w:lang w:val="el-GR"/>
        </w:rPr>
        <w:t>Η</w:t>
      </w:r>
      <w:r w:rsidR="001D0B90" w:rsidRPr="00123A5B">
        <w:rPr>
          <w:rFonts w:ascii="Verdana" w:hAnsi="Verdana"/>
          <w:bCs/>
          <w:u w:val="single"/>
          <w:shd w:val="clear" w:color="auto" w:fill="FFFFFF"/>
          <w:lang w:val="el-GR"/>
        </w:rPr>
        <w:t>Σ</w:t>
      </w:r>
      <w:r w:rsidRPr="00123A5B">
        <w:rPr>
          <w:rFonts w:ascii="Verdana" w:hAnsi="Verdana"/>
          <w:bCs/>
          <w:u w:val="single"/>
          <w:shd w:val="clear" w:color="auto" w:fill="FFFFFF"/>
          <w:lang w:val="el-GR"/>
        </w:rPr>
        <w:t xml:space="preserve"> ΠΑΡΑΓΩΓΗΣ ΚΑΙ</w:t>
      </w:r>
      <w:r w:rsidR="001408F4">
        <w:rPr>
          <w:rFonts w:ascii="Verdana" w:hAnsi="Verdana"/>
          <w:bCs/>
          <w:u w:val="single"/>
          <w:shd w:val="clear" w:color="auto" w:fill="FFFFFF"/>
          <w:lang w:val="el-GR"/>
        </w:rPr>
        <w:t xml:space="preserve"> ΔΕΙΚΤΗΣ</w:t>
      </w:r>
      <w:r w:rsidRPr="00123A5B">
        <w:rPr>
          <w:rFonts w:ascii="Verdana" w:hAnsi="Verdana"/>
          <w:bCs/>
          <w:u w:val="single"/>
          <w:shd w:val="clear" w:color="auto" w:fill="FFFFFF"/>
          <w:lang w:val="el-GR"/>
        </w:rPr>
        <w:t xml:space="preserve"> </w:t>
      </w:r>
      <w:r w:rsidR="00BD79D0" w:rsidRPr="00123A5B">
        <w:rPr>
          <w:rFonts w:ascii="Verdana" w:hAnsi="Verdana"/>
          <w:bCs/>
          <w:u w:val="single"/>
          <w:shd w:val="clear" w:color="auto" w:fill="FFFFFF"/>
          <w:lang w:val="el-GR"/>
        </w:rPr>
        <w:t>ΤΙΜΩΝ ΠΑΡΑΓΩΓΟΥ ΣΤΙΣ ΚΑΤΑΣΚΕΥΕΣ:</w:t>
      </w:r>
      <w:r w:rsidR="00382D04">
        <w:rPr>
          <w:rFonts w:ascii="Verdana" w:hAnsi="Verdana"/>
          <w:bCs/>
          <w:u w:val="single"/>
          <w:shd w:val="clear" w:color="auto" w:fill="FFFFFF"/>
          <w:lang w:val="el-GR"/>
        </w:rPr>
        <w:t xml:space="preserve"> </w:t>
      </w:r>
      <w:r w:rsidR="00FD31BA" w:rsidRPr="00FD31BA">
        <w:rPr>
          <w:rFonts w:ascii="Verdana" w:hAnsi="Verdana"/>
          <w:bCs/>
          <w:u w:val="single"/>
          <w:shd w:val="clear" w:color="auto" w:fill="FFFFFF"/>
          <w:lang w:val="el-GR"/>
        </w:rPr>
        <w:t xml:space="preserve">           </w:t>
      </w:r>
      <w:r w:rsidR="00382D04">
        <w:rPr>
          <w:rFonts w:ascii="Verdana" w:hAnsi="Verdana"/>
          <w:b/>
          <w:u w:val="single"/>
          <w:shd w:val="clear" w:color="auto" w:fill="FFFFFF"/>
          <w:lang w:val="el-GR"/>
        </w:rPr>
        <w:t>3</w:t>
      </w:r>
      <w:r w:rsidR="00BD79D0" w:rsidRPr="00123A5B">
        <w:rPr>
          <w:rFonts w:ascii="Verdana" w:hAnsi="Verdana"/>
          <w:b/>
          <w:u w:val="single"/>
          <w:shd w:val="clear" w:color="auto" w:fill="FFFFFF"/>
        </w:rPr>
        <w:t>o</w:t>
      </w:r>
      <w:r w:rsidR="001D0B90" w:rsidRPr="00123A5B">
        <w:rPr>
          <w:rFonts w:ascii="Verdana" w:hAnsi="Verdana"/>
          <w:b/>
          <w:u w:val="single"/>
          <w:shd w:val="clear" w:color="auto" w:fill="FFFFFF"/>
          <w:lang w:val="el-GR"/>
        </w:rPr>
        <w:t xml:space="preserve"> </w:t>
      </w:r>
      <w:r w:rsidR="00BD79D0" w:rsidRPr="00123A5B">
        <w:rPr>
          <w:rFonts w:ascii="Verdana" w:hAnsi="Verdana"/>
          <w:b/>
          <w:u w:val="single"/>
          <w:shd w:val="clear" w:color="auto" w:fill="FFFFFF"/>
          <w:lang w:val="el-GR"/>
        </w:rPr>
        <w:t>ΤΡΙΜΗΝΟ 202</w:t>
      </w:r>
      <w:r w:rsidR="00ED3495" w:rsidRPr="00123A5B">
        <w:rPr>
          <w:rFonts w:ascii="Verdana" w:hAnsi="Verdana"/>
          <w:b/>
          <w:u w:val="single"/>
          <w:shd w:val="clear" w:color="auto" w:fill="FFFFFF"/>
          <w:lang w:val="el-GR"/>
        </w:rPr>
        <w:t>4</w:t>
      </w:r>
    </w:p>
    <w:p w14:paraId="1F02A2D1" w14:textId="77777777" w:rsidR="006268BE" w:rsidRPr="00FD31BA" w:rsidRDefault="006268BE" w:rsidP="006268BE">
      <w:pPr>
        <w:rPr>
          <w:rFonts w:ascii="Verdana" w:hAnsi="Verdana"/>
          <w:bCs/>
          <w:u w:val="single"/>
          <w:shd w:val="clear" w:color="auto" w:fill="FFFFFF"/>
          <w:lang w:val="el-GR"/>
        </w:rPr>
      </w:pPr>
    </w:p>
    <w:p w14:paraId="0FDCA2E4" w14:textId="63E5694C" w:rsidR="00BD79D0" w:rsidRPr="00FD31BA" w:rsidRDefault="00BD79D0" w:rsidP="006268BE">
      <w:pPr>
        <w:jc w:val="center"/>
        <w:rPr>
          <w:rFonts w:ascii="Verdana" w:eastAsia="Malgun Gothic" w:hAnsi="Verdana" w:cs="Arial"/>
          <w:b/>
          <w:bCs/>
          <w:sz w:val="21"/>
          <w:szCs w:val="21"/>
          <w:lang w:val="el-GR"/>
        </w:rPr>
      </w:pPr>
      <w:r w:rsidRPr="00FD31BA">
        <w:rPr>
          <w:rFonts w:ascii="Verdana" w:eastAsia="Malgun Gothic" w:hAnsi="Verdana" w:cs="Arial"/>
          <w:b/>
          <w:bCs/>
          <w:sz w:val="21"/>
          <w:szCs w:val="21"/>
          <w:lang w:val="el-GR"/>
        </w:rPr>
        <w:t xml:space="preserve">Ετήσια Μεταβολή </w:t>
      </w:r>
      <w:r w:rsidR="00CB004D" w:rsidRPr="00FD31BA">
        <w:rPr>
          <w:rFonts w:ascii="Verdana" w:eastAsia="Malgun Gothic" w:hAnsi="Verdana" w:cs="Arial"/>
          <w:b/>
          <w:bCs/>
          <w:sz w:val="21"/>
          <w:szCs w:val="21"/>
          <w:lang w:val="el-GR"/>
        </w:rPr>
        <w:t>+</w:t>
      </w:r>
      <w:r w:rsidR="008D0AAB" w:rsidRPr="00FD31BA">
        <w:rPr>
          <w:rFonts w:ascii="Verdana" w:eastAsia="Malgun Gothic" w:hAnsi="Verdana" w:cs="Arial"/>
          <w:b/>
          <w:bCs/>
          <w:sz w:val="21"/>
          <w:szCs w:val="21"/>
          <w:lang w:val="el-GR"/>
        </w:rPr>
        <w:t>6,5</w:t>
      </w:r>
      <w:r w:rsidRPr="00FD31BA">
        <w:rPr>
          <w:rFonts w:ascii="Verdana" w:eastAsia="Malgun Gothic" w:hAnsi="Verdana" w:cs="Arial"/>
          <w:b/>
          <w:bCs/>
          <w:sz w:val="21"/>
          <w:szCs w:val="21"/>
          <w:lang w:val="el-GR"/>
        </w:rPr>
        <w:t>%</w:t>
      </w:r>
      <w:r w:rsidR="00CB004D" w:rsidRPr="00FD31BA">
        <w:rPr>
          <w:rFonts w:ascii="Verdana" w:eastAsia="Malgun Gothic" w:hAnsi="Verdana" w:cs="Arial"/>
          <w:b/>
          <w:bCs/>
          <w:sz w:val="21"/>
          <w:szCs w:val="21"/>
          <w:lang w:val="el-GR"/>
        </w:rPr>
        <w:t xml:space="preserve"> στο</w:t>
      </w:r>
      <w:r w:rsidR="001D0B90" w:rsidRPr="00FD31BA">
        <w:rPr>
          <w:rFonts w:ascii="Verdana" w:eastAsia="Malgun Gothic" w:hAnsi="Verdana" w:cs="Arial"/>
          <w:b/>
          <w:bCs/>
          <w:sz w:val="21"/>
          <w:szCs w:val="21"/>
          <w:lang w:val="el-GR"/>
        </w:rPr>
        <w:t>ν</w:t>
      </w:r>
      <w:r w:rsidR="00CB004D" w:rsidRPr="00FD31BA">
        <w:rPr>
          <w:rFonts w:ascii="Verdana" w:eastAsia="Malgun Gothic" w:hAnsi="Verdana" w:cs="Arial"/>
          <w:b/>
          <w:bCs/>
          <w:sz w:val="21"/>
          <w:szCs w:val="21"/>
          <w:lang w:val="el-GR"/>
        </w:rPr>
        <w:t xml:space="preserve"> Δείκτη Παραγωγής και +</w:t>
      </w:r>
      <w:r w:rsidR="008D0AAB" w:rsidRPr="00FD31BA">
        <w:rPr>
          <w:rFonts w:ascii="Verdana" w:eastAsia="Malgun Gothic" w:hAnsi="Verdana" w:cs="Arial"/>
          <w:b/>
          <w:bCs/>
          <w:sz w:val="21"/>
          <w:szCs w:val="21"/>
          <w:lang w:val="el-GR"/>
        </w:rPr>
        <w:t>3,7</w:t>
      </w:r>
      <w:r w:rsidR="00CB004D" w:rsidRPr="00FD31BA">
        <w:rPr>
          <w:rFonts w:ascii="Verdana" w:eastAsia="Malgun Gothic" w:hAnsi="Verdana" w:cs="Arial"/>
          <w:b/>
          <w:bCs/>
          <w:sz w:val="21"/>
          <w:szCs w:val="21"/>
          <w:lang w:val="el-GR"/>
        </w:rPr>
        <w:t>% στο</w:t>
      </w:r>
      <w:r w:rsidR="001D0B90" w:rsidRPr="00FD31BA">
        <w:rPr>
          <w:rFonts w:ascii="Verdana" w:eastAsia="Malgun Gothic" w:hAnsi="Verdana" w:cs="Arial"/>
          <w:b/>
          <w:bCs/>
          <w:sz w:val="21"/>
          <w:szCs w:val="21"/>
          <w:lang w:val="el-GR"/>
        </w:rPr>
        <w:t>ν</w:t>
      </w:r>
      <w:r w:rsidR="00CB004D" w:rsidRPr="00FD31BA">
        <w:rPr>
          <w:rFonts w:ascii="Verdana" w:eastAsia="Malgun Gothic" w:hAnsi="Verdana" w:cs="Arial"/>
          <w:b/>
          <w:bCs/>
          <w:sz w:val="21"/>
          <w:szCs w:val="21"/>
          <w:lang w:val="el-GR"/>
        </w:rPr>
        <w:t xml:space="preserve"> Δείκτη Τιμών</w:t>
      </w:r>
    </w:p>
    <w:p w14:paraId="1E61AF81" w14:textId="77777777" w:rsidR="00BD79D0" w:rsidRPr="00643107" w:rsidRDefault="00BD79D0" w:rsidP="00BD79D0">
      <w:pPr>
        <w:jc w:val="both"/>
        <w:rPr>
          <w:rFonts w:ascii="Verdana" w:hAnsi="Verdana"/>
          <w:shd w:val="clear" w:color="auto" w:fill="FFFFFF"/>
          <w:lang w:val="el-GR"/>
        </w:rPr>
      </w:pPr>
    </w:p>
    <w:p w14:paraId="7CEC9C94" w14:textId="0FA939C4" w:rsidR="001D0B90" w:rsidRPr="009A75A1" w:rsidRDefault="00E33925" w:rsidP="00BD79D0">
      <w:pPr>
        <w:jc w:val="both"/>
        <w:rPr>
          <w:rFonts w:ascii="Verdana" w:eastAsia="Malgun Gothic" w:hAnsi="Verdana" w:cs="Arial"/>
          <w:sz w:val="18"/>
          <w:szCs w:val="18"/>
          <w:lang w:val="el-GR"/>
        </w:rPr>
      </w:pPr>
      <w:r w:rsidRPr="00F81688">
        <w:rPr>
          <w:rFonts w:ascii="Verdana" w:eastAsia="Malgun Gothic" w:hAnsi="Verdana" w:cs="Arial"/>
          <w:sz w:val="18"/>
          <w:szCs w:val="18"/>
          <w:lang w:val="el-GR"/>
        </w:rPr>
        <w:t>Ο Δείκτης Παραγωγής στις Κατασκευές κατά το</w:t>
      </w:r>
      <w:r>
        <w:rPr>
          <w:rFonts w:ascii="Verdana" w:eastAsia="Malgun Gothic" w:hAnsi="Verdana" w:cs="Arial"/>
          <w:sz w:val="18"/>
          <w:szCs w:val="18"/>
          <w:lang w:val="el-GR"/>
        </w:rPr>
        <w:t xml:space="preserve"> </w:t>
      </w:r>
      <w:r w:rsidR="00382D04">
        <w:rPr>
          <w:rFonts w:ascii="Verdana" w:eastAsia="Malgun Gothic" w:hAnsi="Verdana" w:cs="Arial"/>
          <w:sz w:val="18"/>
          <w:szCs w:val="18"/>
          <w:lang w:val="el-GR"/>
        </w:rPr>
        <w:t>τρίτο</w:t>
      </w:r>
      <w:r>
        <w:rPr>
          <w:rFonts w:ascii="Verdana" w:eastAsia="Malgun Gothic" w:hAnsi="Verdana" w:cs="Arial"/>
          <w:sz w:val="18"/>
          <w:szCs w:val="18"/>
          <w:lang w:val="el-GR"/>
        </w:rPr>
        <w:t xml:space="preserve"> </w:t>
      </w:r>
      <w:r w:rsidRPr="000E6398">
        <w:rPr>
          <w:rFonts w:ascii="Verdana" w:eastAsia="Malgun Gothic" w:hAnsi="Verdana" w:cs="Arial"/>
          <w:sz w:val="18"/>
          <w:szCs w:val="18"/>
          <w:lang w:val="el-GR"/>
        </w:rPr>
        <w:t>τρίμηνο του 202</w:t>
      </w:r>
      <w:r>
        <w:rPr>
          <w:rFonts w:ascii="Verdana" w:eastAsia="Malgun Gothic" w:hAnsi="Verdana" w:cs="Arial"/>
          <w:sz w:val="18"/>
          <w:szCs w:val="18"/>
          <w:lang w:val="el-GR"/>
        </w:rPr>
        <w:t>4</w:t>
      </w:r>
      <w:r w:rsidRPr="000E6398">
        <w:rPr>
          <w:rFonts w:ascii="Verdana" w:eastAsia="Malgun Gothic" w:hAnsi="Verdana" w:cs="Arial"/>
          <w:sz w:val="18"/>
          <w:szCs w:val="18"/>
          <w:lang w:val="el-GR"/>
        </w:rPr>
        <w:t xml:space="preserve"> </w:t>
      </w:r>
      <w:r w:rsidRPr="00F81688">
        <w:rPr>
          <w:rFonts w:ascii="Verdana" w:eastAsia="Malgun Gothic" w:hAnsi="Verdana" w:cs="Arial"/>
          <w:sz w:val="18"/>
          <w:szCs w:val="18"/>
          <w:lang w:val="el-GR"/>
        </w:rPr>
        <w:t xml:space="preserve">ανήλθε στις </w:t>
      </w:r>
      <w:r w:rsidR="008D0AAB" w:rsidRPr="008D0AAB">
        <w:rPr>
          <w:rFonts w:ascii="Verdana" w:eastAsia="Malgun Gothic" w:hAnsi="Verdana" w:cs="Arial"/>
          <w:sz w:val="18"/>
          <w:szCs w:val="18"/>
          <w:lang w:val="el-GR"/>
        </w:rPr>
        <w:t xml:space="preserve">110,92 </w:t>
      </w:r>
      <w:r w:rsidRPr="00F81688">
        <w:rPr>
          <w:rFonts w:ascii="Verdana" w:eastAsia="Malgun Gothic" w:hAnsi="Verdana" w:cs="Arial"/>
          <w:sz w:val="18"/>
          <w:szCs w:val="18"/>
          <w:lang w:val="el-GR"/>
        </w:rPr>
        <w:t>μονάδες (με βάση 20</w:t>
      </w:r>
      <w:r>
        <w:rPr>
          <w:rFonts w:ascii="Verdana" w:eastAsia="Malgun Gothic" w:hAnsi="Verdana" w:cs="Arial"/>
          <w:sz w:val="18"/>
          <w:szCs w:val="18"/>
          <w:lang w:val="el-GR"/>
        </w:rPr>
        <w:t>21</w:t>
      </w:r>
      <w:r w:rsidRPr="00F81688">
        <w:rPr>
          <w:rFonts w:ascii="Verdana" w:eastAsia="Malgun Gothic" w:hAnsi="Verdana" w:cs="Arial"/>
          <w:sz w:val="18"/>
          <w:szCs w:val="18"/>
          <w:lang w:val="el-GR"/>
        </w:rPr>
        <w:t>=100,0</w:t>
      </w:r>
      <w:r w:rsidRPr="007B7C93">
        <w:rPr>
          <w:rFonts w:ascii="Verdana" w:eastAsia="Malgun Gothic" w:hAnsi="Verdana" w:cs="Arial"/>
          <w:sz w:val="18"/>
          <w:szCs w:val="18"/>
          <w:lang w:val="el-GR"/>
        </w:rPr>
        <w:t>0</w:t>
      </w:r>
      <w:r w:rsidRPr="00F81688">
        <w:rPr>
          <w:rFonts w:ascii="Verdana" w:eastAsia="Malgun Gothic" w:hAnsi="Verdana" w:cs="Arial"/>
          <w:sz w:val="18"/>
          <w:szCs w:val="18"/>
          <w:lang w:val="el-GR"/>
        </w:rPr>
        <w:t xml:space="preserve">), σημειώνοντας </w:t>
      </w:r>
      <w:bookmarkStart w:id="0" w:name="_Hlk181619563"/>
      <w:r>
        <w:rPr>
          <w:rFonts w:ascii="Verdana" w:eastAsia="Malgun Gothic" w:hAnsi="Verdana" w:cs="Arial"/>
          <w:sz w:val="18"/>
          <w:szCs w:val="18"/>
          <w:lang w:val="el-GR"/>
        </w:rPr>
        <w:t xml:space="preserve">αύξηση </w:t>
      </w:r>
      <w:r w:rsidR="008D0AAB" w:rsidRPr="008D0AAB">
        <w:rPr>
          <w:rFonts w:ascii="Verdana" w:eastAsia="Malgun Gothic" w:hAnsi="Verdana" w:cs="Arial"/>
          <w:sz w:val="18"/>
          <w:szCs w:val="18"/>
          <w:lang w:val="el-GR"/>
        </w:rPr>
        <w:t>6,5</w:t>
      </w:r>
      <w:r w:rsidRPr="00F81688">
        <w:rPr>
          <w:rFonts w:ascii="Verdana" w:eastAsia="Malgun Gothic" w:hAnsi="Verdana" w:cs="Arial"/>
          <w:sz w:val="18"/>
          <w:szCs w:val="18"/>
          <w:lang w:val="el-GR"/>
        </w:rPr>
        <w:t>%</w:t>
      </w:r>
      <w:bookmarkEnd w:id="0"/>
      <w:r w:rsidRPr="00F81688">
        <w:rPr>
          <w:rFonts w:ascii="Verdana" w:eastAsia="Malgun Gothic" w:hAnsi="Verdana" w:cs="Arial"/>
          <w:sz w:val="18"/>
          <w:szCs w:val="18"/>
          <w:lang w:val="el-GR"/>
        </w:rPr>
        <w:t xml:space="preserve"> έναντι του </w:t>
      </w:r>
      <w:r w:rsidR="00382D04">
        <w:rPr>
          <w:rFonts w:ascii="Verdana" w:eastAsia="Malgun Gothic" w:hAnsi="Verdana" w:cs="Arial"/>
          <w:sz w:val="18"/>
          <w:szCs w:val="18"/>
          <w:lang w:val="el-GR"/>
        </w:rPr>
        <w:t>τρίτου</w:t>
      </w:r>
      <w:r>
        <w:rPr>
          <w:rFonts w:ascii="Verdana" w:eastAsia="Malgun Gothic" w:hAnsi="Verdana" w:cs="Arial"/>
          <w:sz w:val="18"/>
          <w:szCs w:val="18"/>
          <w:lang w:val="el-GR"/>
        </w:rPr>
        <w:t xml:space="preserve"> </w:t>
      </w:r>
      <w:r w:rsidRPr="000E6398">
        <w:rPr>
          <w:rFonts w:ascii="Verdana" w:eastAsia="Malgun Gothic" w:hAnsi="Verdana" w:cs="Arial"/>
          <w:sz w:val="18"/>
          <w:szCs w:val="18"/>
          <w:lang w:val="el-GR"/>
        </w:rPr>
        <w:t>τρ</w:t>
      </w:r>
      <w:r>
        <w:rPr>
          <w:rFonts w:ascii="Verdana" w:eastAsia="Malgun Gothic" w:hAnsi="Verdana" w:cs="Arial"/>
          <w:sz w:val="18"/>
          <w:szCs w:val="18"/>
          <w:lang w:val="el-GR"/>
        </w:rPr>
        <w:t>ιμήνου</w:t>
      </w:r>
      <w:r w:rsidRPr="000E6398">
        <w:rPr>
          <w:rFonts w:ascii="Verdana" w:eastAsia="Malgun Gothic" w:hAnsi="Verdana" w:cs="Arial"/>
          <w:sz w:val="18"/>
          <w:szCs w:val="18"/>
          <w:lang w:val="el-GR"/>
        </w:rPr>
        <w:t xml:space="preserve"> του 202</w:t>
      </w:r>
      <w:r>
        <w:rPr>
          <w:rFonts w:ascii="Verdana" w:eastAsia="Malgun Gothic" w:hAnsi="Verdana" w:cs="Arial"/>
          <w:sz w:val="18"/>
          <w:szCs w:val="18"/>
          <w:lang w:val="el-GR"/>
        </w:rPr>
        <w:t>3</w:t>
      </w:r>
      <w:r w:rsidRPr="00F81688">
        <w:rPr>
          <w:rFonts w:ascii="Verdana" w:eastAsia="Malgun Gothic" w:hAnsi="Verdana" w:cs="Arial"/>
          <w:sz w:val="18"/>
          <w:szCs w:val="18"/>
          <w:lang w:val="el-GR"/>
        </w:rPr>
        <w:t xml:space="preserve">. </w:t>
      </w:r>
      <w:bookmarkStart w:id="1" w:name="_Hlk181619498"/>
      <w:r w:rsidR="009A75A1" w:rsidRPr="009A75A1">
        <w:rPr>
          <w:rFonts w:ascii="Verdana" w:eastAsia="Malgun Gothic" w:hAnsi="Verdana" w:cs="Arial"/>
          <w:sz w:val="18"/>
          <w:szCs w:val="18"/>
          <w:lang w:val="el-GR"/>
        </w:rPr>
        <w:t xml:space="preserve"> </w:t>
      </w:r>
      <w:r w:rsidR="001D0B90" w:rsidRPr="00920A59">
        <w:rPr>
          <w:rFonts w:ascii="Verdana" w:eastAsia="Malgun Gothic" w:hAnsi="Verdana" w:cs="Arial"/>
          <w:sz w:val="18"/>
          <w:szCs w:val="18"/>
          <w:lang w:val="el-GR"/>
        </w:rPr>
        <w:t>Για την περίοδο Ιανουαρίου-</w:t>
      </w:r>
      <w:r w:rsidR="00382D04">
        <w:rPr>
          <w:rFonts w:ascii="Verdana" w:eastAsia="Malgun Gothic" w:hAnsi="Verdana" w:cs="Arial"/>
          <w:sz w:val="18"/>
          <w:szCs w:val="18"/>
          <w:lang w:val="el-GR"/>
        </w:rPr>
        <w:t>Σεπτεμβρίου</w:t>
      </w:r>
      <w:r w:rsidR="001D0B90" w:rsidRPr="00920A59">
        <w:rPr>
          <w:rFonts w:ascii="Verdana" w:eastAsia="Malgun Gothic" w:hAnsi="Verdana" w:cs="Arial"/>
          <w:sz w:val="18"/>
          <w:szCs w:val="18"/>
          <w:lang w:val="el-GR"/>
        </w:rPr>
        <w:t xml:space="preserve"> 202</w:t>
      </w:r>
      <w:r w:rsidR="001D0B90">
        <w:rPr>
          <w:rFonts w:ascii="Verdana" w:eastAsia="Malgun Gothic" w:hAnsi="Verdana" w:cs="Arial"/>
          <w:sz w:val="18"/>
          <w:szCs w:val="18"/>
          <w:lang w:val="el-GR"/>
        </w:rPr>
        <w:t>4</w:t>
      </w:r>
      <w:r w:rsidR="001D0B90" w:rsidRPr="00920A59">
        <w:rPr>
          <w:rFonts w:ascii="Verdana" w:eastAsia="Malgun Gothic" w:hAnsi="Verdana" w:cs="Arial"/>
          <w:sz w:val="18"/>
          <w:szCs w:val="18"/>
          <w:lang w:val="el-GR"/>
        </w:rPr>
        <w:t xml:space="preserve">, </w:t>
      </w:r>
      <w:r w:rsidR="001D0B90">
        <w:rPr>
          <w:rFonts w:ascii="Verdana" w:eastAsia="Malgun Gothic" w:hAnsi="Verdana" w:cs="Arial"/>
          <w:sz w:val="18"/>
          <w:szCs w:val="18"/>
          <w:lang w:val="el-GR"/>
        </w:rPr>
        <w:t>ο</w:t>
      </w:r>
      <w:r w:rsidR="001D0B90" w:rsidRPr="00920A59">
        <w:rPr>
          <w:rFonts w:ascii="Verdana" w:eastAsia="Malgun Gothic" w:hAnsi="Verdana" w:cs="Arial"/>
          <w:sz w:val="18"/>
          <w:szCs w:val="18"/>
          <w:lang w:val="el-GR"/>
        </w:rPr>
        <w:t xml:space="preserve"> </w:t>
      </w:r>
      <w:r w:rsidR="001D0B90">
        <w:rPr>
          <w:rFonts w:ascii="Verdana" w:eastAsia="Malgun Gothic" w:hAnsi="Verdana" w:cs="Arial"/>
          <w:sz w:val="18"/>
          <w:szCs w:val="18"/>
          <w:lang w:val="el-GR"/>
        </w:rPr>
        <w:t>Δ</w:t>
      </w:r>
      <w:r w:rsidR="001D0B90" w:rsidRPr="00920A59">
        <w:rPr>
          <w:rFonts w:ascii="Verdana" w:eastAsia="Malgun Gothic" w:hAnsi="Verdana" w:cs="Arial"/>
          <w:sz w:val="18"/>
          <w:szCs w:val="18"/>
          <w:lang w:val="el-GR"/>
        </w:rPr>
        <w:t>είκτ</w:t>
      </w:r>
      <w:r w:rsidR="001D0B90">
        <w:rPr>
          <w:rFonts w:ascii="Verdana" w:eastAsia="Malgun Gothic" w:hAnsi="Verdana" w:cs="Arial"/>
          <w:sz w:val="18"/>
          <w:szCs w:val="18"/>
          <w:lang w:val="el-GR"/>
        </w:rPr>
        <w:t xml:space="preserve">ης </w:t>
      </w:r>
      <w:r w:rsidR="001D0B90" w:rsidRPr="00920A59">
        <w:rPr>
          <w:rFonts w:ascii="Verdana" w:eastAsia="Malgun Gothic" w:hAnsi="Verdana" w:cs="Arial"/>
          <w:sz w:val="18"/>
          <w:szCs w:val="18"/>
          <w:lang w:val="el-GR"/>
        </w:rPr>
        <w:t>σημείωσ</w:t>
      </w:r>
      <w:r w:rsidR="001D0B90">
        <w:rPr>
          <w:rFonts w:ascii="Verdana" w:eastAsia="Malgun Gothic" w:hAnsi="Verdana" w:cs="Arial"/>
          <w:sz w:val="18"/>
          <w:szCs w:val="18"/>
          <w:lang w:val="el-GR"/>
        </w:rPr>
        <w:t>ε</w:t>
      </w:r>
      <w:r w:rsidR="001D0B90" w:rsidRPr="00920A59">
        <w:rPr>
          <w:rFonts w:ascii="Verdana" w:eastAsia="Malgun Gothic" w:hAnsi="Verdana" w:cs="Arial"/>
          <w:sz w:val="18"/>
          <w:szCs w:val="18"/>
          <w:lang w:val="el-GR"/>
        </w:rPr>
        <w:t xml:space="preserve"> </w:t>
      </w:r>
      <w:r w:rsidR="001D0B90">
        <w:rPr>
          <w:rFonts w:ascii="Verdana" w:eastAsia="Malgun Gothic" w:hAnsi="Verdana" w:cs="Arial"/>
          <w:sz w:val="18"/>
          <w:szCs w:val="18"/>
          <w:lang w:val="el-GR"/>
        </w:rPr>
        <w:t xml:space="preserve">αύξηση </w:t>
      </w:r>
      <w:r w:rsidR="001D0B90" w:rsidRPr="00920A59">
        <w:rPr>
          <w:rFonts w:ascii="Verdana" w:eastAsia="Malgun Gothic" w:hAnsi="Verdana" w:cs="Arial"/>
          <w:sz w:val="18"/>
          <w:szCs w:val="18"/>
          <w:lang w:val="el-GR"/>
        </w:rPr>
        <w:t xml:space="preserve">της τάξης του </w:t>
      </w:r>
      <w:r w:rsidR="008D0AAB">
        <w:rPr>
          <w:rFonts w:ascii="Verdana" w:eastAsia="Malgun Gothic" w:hAnsi="Verdana" w:cs="Arial"/>
          <w:sz w:val="18"/>
          <w:szCs w:val="18"/>
          <w:lang w:val="el-GR"/>
        </w:rPr>
        <w:t>5,2</w:t>
      </w:r>
      <w:r w:rsidR="001D0B90" w:rsidRPr="00920A59">
        <w:rPr>
          <w:rFonts w:ascii="Verdana" w:eastAsia="Malgun Gothic" w:hAnsi="Verdana" w:cs="Arial"/>
          <w:sz w:val="18"/>
          <w:szCs w:val="18"/>
          <w:lang w:val="el-GR"/>
        </w:rPr>
        <w:t xml:space="preserve">% </w:t>
      </w:r>
      <w:r w:rsidR="001D0B90">
        <w:rPr>
          <w:rFonts w:ascii="Verdana" w:eastAsia="Malgun Gothic" w:hAnsi="Verdana" w:cs="Arial"/>
          <w:sz w:val="18"/>
          <w:szCs w:val="18"/>
          <w:lang w:val="el-GR"/>
        </w:rPr>
        <w:t>σ</w:t>
      </w:r>
      <w:r w:rsidR="001D0B90" w:rsidRPr="000E6398">
        <w:rPr>
          <w:rFonts w:ascii="Verdana" w:eastAsia="Malgun Gothic" w:hAnsi="Verdana" w:cs="Arial"/>
          <w:sz w:val="18"/>
          <w:szCs w:val="18"/>
          <w:lang w:val="el-GR"/>
        </w:rPr>
        <w:t>ε σχέση με τ</w:t>
      </w:r>
      <w:r w:rsidR="001D0B90">
        <w:rPr>
          <w:rFonts w:ascii="Verdana" w:eastAsia="Malgun Gothic" w:hAnsi="Verdana" w:cs="Arial"/>
          <w:sz w:val="18"/>
          <w:szCs w:val="18"/>
          <w:lang w:val="el-GR"/>
        </w:rPr>
        <w:t>ην</w:t>
      </w:r>
      <w:r w:rsidR="001D0B90" w:rsidRPr="000E6398">
        <w:rPr>
          <w:rFonts w:ascii="Verdana" w:eastAsia="Malgun Gothic" w:hAnsi="Verdana" w:cs="Arial"/>
          <w:sz w:val="18"/>
          <w:szCs w:val="18"/>
          <w:lang w:val="el-GR"/>
        </w:rPr>
        <w:t xml:space="preserve"> αντίστοιχ</w:t>
      </w:r>
      <w:r w:rsidR="001D0B90">
        <w:rPr>
          <w:rFonts w:ascii="Verdana" w:eastAsia="Malgun Gothic" w:hAnsi="Verdana" w:cs="Arial"/>
          <w:sz w:val="18"/>
          <w:szCs w:val="18"/>
          <w:lang w:val="el-GR"/>
        </w:rPr>
        <w:t>η</w:t>
      </w:r>
      <w:r w:rsidR="001D0B90" w:rsidRPr="000E6398">
        <w:rPr>
          <w:rFonts w:ascii="Verdana" w:eastAsia="Malgun Gothic" w:hAnsi="Verdana" w:cs="Arial"/>
          <w:sz w:val="18"/>
          <w:szCs w:val="18"/>
          <w:lang w:val="el-GR"/>
        </w:rPr>
        <w:t xml:space="preserve"> περσιν</w:t>
      </w:r>
      <w:r w:rsidR="001D0B90">
        <w:rPr>
          <w:rFonts w:ascii="Verdana" w:eastAsia="Malgun Gothic" w:hAnsi="Verdana" w:cs="Arial"/>
          <w:sz w:val="18"/>
          <w:szCs w:val="18"/>
          <w:lang w:val="el-GR"/>
        </w:rPr>
        <w:t xml:space="preserve">ή περίοδο. </w:t>
      </w:r>
    </w:p>
    <w:p w14:paraId="57F31857" w14:textId="77777777" w:rsidR="001D0B90" w:rsidRDefault="001D0B90" w:rsidP="00BD79D0">
      <w:pPr>
        <w:jc w:val="both"/>
        <w:rPr>
          <w:rFonts w:ascii="Verdana" w:eastAsia="Malgun Gothic" w:hAnsi="Verdana" w:cs="Arial"/>
          <w:sz w:val="18"/>
          <w:szCs w:val="18"/>
          <w:lang w:val="el-GR"/>
        </w:rPr>
      </w:pPr>
    </w:p>
    <w:p w14:paraId="2586E657" w14:textId="01902EE9" w:rsidR="00E33925" w:rsidRDefault="00BD79D0" w:rsidP="00BD79D0">
      <w:pPr>
        <w:jc w:val="both"/>
        <w:rPr>
          <w:rFonts w:ascii="Verdana" w:eastAsia="Malgun Gothic" w:hAnsi="Verdana" w:cs="Arial"/>
          <w:sz w:val="18"/>
          <w:szCs w:val="18"/>
          <w:lang w:val="el-GR"/>
        </w:rPr>
      </w:pPr>
      <w:r w:rsidRPr="000E6398">
        <w:rPr>
          <w:rFonts w:ascii="Verdana" w:eastAsia="Malgun Gothic" w:hAnsi="Verdana" w:cs="Arial"/>
          <w:sz w:val="18"/>
          <w:szCs w:val="18"/>
          <w:lang w:val="el-GR"/>
        </w:rPr>
        <w:t xml:space="preserve">Ο Δείκτης Τιμών Παραγωγού στις Κατασκευές </w:t>
      </w:r>
      <w:bookmarkEnd w:id="1"/>
      <w:r w:rsidRPr="000E6398">
        <w:rPr>
          <w:rFonts w:ascii="Verdana" w:eastAsia="Malgun Gothic" w:hAnsi="Verdana" w:cs="Arial"/>
          <w:sz w:val="18"/>
          <w:szCs w:val="18"/>
          <w:lang w:val="el-GR"/>
        </w:rPr>
        <w:t>για το</w:t>
      </w:r>
      <w:r>
        <w:rPr>
          <w:rFonts w:ascii="Verdana" w:eastAsia="Malgun Gothic" w:hAnsi="Verdana" w:cs="Arial"/>
          <w:sz w:val="18"/>
          <w:szCs w:val="18"/>
          <w:lang w:val="el-GR"/>
        </w:rPr>
        <w:t xml:space="preserve"> </w:t>
      </w:r>
      <w:bookmarkStart w:id="2" w:name="_Hlk181619361"/>
      <w:r w:rsidR="00382D04">
        <w:rPr>
          <w:rFonts w:ascii="Verdana" w:eastAsia="Malgun Gothic" w:hAnsi="Verdana" w:cs="Arial"/>
          <w:sz w:val="18"/>
          <w:szCs w:val="18"/>
          <w:lang w:val="el-GR"/>
        </w:rPr>
        <w:t>τρίτο</w:t>
      </w:r>
      <w:r w:rsidR="00EE21ED">
        <w:rPr>
          <w:rFonts w:ascii="Verdana" w:eastAsia="Malgun Gothic" w:hAnsi="Verdana" w:cs="Arial"/>
          <w:sz w:val="18"/>
          <w:szCs w:val="18"/>
          <w:lang w:val="el-GR"/>
        </w:rPr>
        <w:t xml:space="preserve"> </w:t>
      </w:r>
      <w:r w:rsidRPr="000E6398">
        <w:rPr>
          <w:rFonts w:ascii="Verdana" w:eastAsia="Malgun Gothic" w:hAnsi="Verdana" w:cs="Arial"/>
          <w:sz w:val="18"/>
          <w:szCs w:val="18"/>
          <w:lang w:val="el-GR"/>
        </w:rPr>
        <w:t>τρίμηνο του 202</w:t>
      </w:r>
      <w:r w:rsidR="00ED3495">
        <w:rPr>
          <w:rFonts w:ascii="Verdana" w:eastAsia="Malgun Gothic" w:hAnsi="Verdana" w:cs="Arial"/>
          <w:sz w:val="18"/>
          <w:szCs w:val="18"/>
          <w:lang w:val="el-GR"/>
        </w:rPr>
        <w:t>4</w:t>
      </w:r>
      <w:r w:rsidRPr="000E6398">
        <w:rPr>
          <w:rFonts w:ascii="Verdana" w:eastAsia="Malgun Gothic" w:hAnsi="Verdana" w:cs="Arial"/>
          <w:sz w:val="18"/>
          <w:szCs w:val="18"/>
          <w:lang w:val="el-GR"/>
        </w:rPr>
        <w:t xml:space="preserve"> </w:t>
      </w:r>
      <w:bookmarkEnd w:id="2"/>
      <w:r w:rsidRPr="000E6398">
        <w:rPr>
          <w:rFonts w:ascii="Verdana" w:eastAsia="Malgun Gothic" w:hAnsi="Verdana" w:cs="Arial"/>
          <w:sz w:val="18"/>
          <w:szCs w:val="18"/>
          <w:lang w:val="el-GR"/>
        </w:rPr>
        <w:t xml:space="preserve">ανήλθε </w:t>
      </w:r>
      <w:r>
        <w:rPr>
          <w:rFonts w:ascii="Verdana" w:eastAsia="Malgun Gothic" w:hAnsi="Verdana" w:cs="Arial"/>
          <w:sz w:val="18"/>
          <w:szCs w:val="18"/>
          <w:lang w:val="el-GR"/>
        </w:rPr>
        <w:t xml:space="preserve">στις </w:t>
      </w:r>
      <w:r w:rsidR="008D0AAB" w:rsidRPr="008D0AAB">
        <w:rPr>
          <w:rFonts w:ascii="Verdana" w:eastAsia="Malgun Gothic" w:hAnsi="Verdana" w:cs="Arial"/>
          <w:sz w:val="18"/>
          <w:szCs w:val="18"/>
          <w:lang w:val="el-GR"/>
        </w:rPr>
        <w:t xml:space="preserve">120,60 </w:t>
      </w:r>
      <w:r w:rsidRPr="000E6398">
        <w:rPr>
          <w:rFonts w:ascii="Verdana" w:eastAsia="Malgun Gothic" w:hAnsi="Verdana" w:cs="Arial"/>
          <w:sz w:val="18"/>
          <w:szCs w:val="18"/>
          <w:lang w:val="el-GR"/>
        </w:rPr>
        <w:t>μονάδες (με βάση 20</w:t>
      </w:r>
      <w:r w:rsidR="00ED3495">
        <w:rPr>
          <w:rFonts w:ascii="Verdana" w:eastAsia="Malgun Gothic" w:hAnsi="Verdana" w:cs="Arial"/>
          <w:sz w:val="18"/>
          <w:szCs w:val="18"/>
          <w:lang w:val="el-GR"/>
        </w:rPr>
        <w:t>21</w:t>
      </w:r>
      <w:r w:rsidRPr="000E6398">
        <w:rPr>
          <w:rFonts w:ascii="Verdana" w:eastAsia="Malgun Gothic" w:hAnsi="Verdana" w:cs="Arial"/>
          <w:sz w:val="18"/>
          <w:szCs w:val="18"/>
          <w:lang w:val="el-GR"/>
        </w:rPr>
        <w:t>=100,0</w:t>
      </w:r>
      <w:r w:rsidRPr="00FF4C31">
        <w:rPr>
          <w:rFonts w:ascii="Verdana" w:eastAsia="Malgun Gothic" w:hAnsi="Verdana" w:cs="Arial"/>
          <w:sz w:val="18"/>
          <w:szCs w:val="18"/>
          <w:lang w:val="el-GR"/>
        </w:rPr>
        <w:t>0</w:t>
      </w:r>
      <w:r w:rsidRPr="000E6398">
        <w:rPr>
          <w:rFonts w:ascii="Verdana" w:eastAsia="Malgun Gothic" w:hAnsi="Verdana" w:cs="Arial"/>
          <w:sz w:val="18"/>
          <w:szCs w:val="18"/>
          <w:lang w:val="el-GR"/>
        </w:rPr>
        <w:t xml:space="preserve">), σημειώνοντας </w:t>
      </w:r>
      <w:r w:rsidR="008D0AAB">
        <w:rPr>
          <w:rFonts w:ascii="Verdana" w:eastAsia="Malgun Gothic" w:hAnsi="Verdana" w:cs="Arial"/>
          <w:sz w:val="18"/>
          <w:szCs w:val="18"/>
          <w:lang w:val="el-GR"/>
        </w:rPr>
        <w:t>οριακή αύξηση</w:t>
      </w:r>
      <w:r w:rsidRPr="000E6398">
        <w:rPr>
          <w:rFonts w:ascii="Verdana" w:eastAsia="Malgun Gothic" w:hAnsi="Verdana" w:cs="Arial"/>
          <w:sz w:val="18"/>
          <w:szCs w:val="18"/>
          <w:lang w:val="el-GR"/>
        </w:rPr>
        <w:t xml:space="preserve"> της τάξης του </w:t>
      </w:r>
      <w:r w:rsidR="008D0AAB" w:rsidRPr="008D0AAB">
        <w:rPr>
          <w:rFonts w:ascii="Verdana" w:eastAsia="Malgun Gothic" w:hAnsi="Verdana" w:cs="Arial"/>
          <w:sz w:val="18"/>
          <w:szCs w:val="18"/>
          <w:lang w:val="el-GR"/>
        </w:rPr>
        <w:t>0,7</w:t>
      </w:r>
      <w:r w:rsidRPr="000E6398">
        <w:rPr>
          <w:rFonts w:ascii="Verdana" w:eastAsia="Malgun Gothic" w:hAnsi="Verdana" w:cs="Arial"/>
          <w:sz w:val="18"/>
          <w:szCs w:val="18"/>
          <w:lang w:val="el-GR"/>
        </w:rPr>
        <w:t xml:space="preserve">% έναντι του </w:t>
      </w:r>
      <w:r w:rsidR="00382D04">
        <w:rPr>
          <w:rFonts w:ascii="Verdana" w:eastAsia="Malgun Gothic" w:hAnsi="Verdana" w:cs="Arial"/>
          <w:sz w:val="18"/>
          <w:szCs w:val="18"/>
          <w:lang w:val="el-GR"/>
        </w:rPr>
        <w:t>δεύτερου</w:t>
      </w:r>
      <w:r w:rsidR="00ED3495">
        <w:rPr>
          <w:rFonts w:ascii="Verdana" w:eastAsia="Malgun Gothic" w:hAnsi="Verdana" w:cs="Arial"/>
          <w:sz w:val="18"/>
          <w:szCs w:val="18"/>
          <w:lang w:val="el-GR"/>
        </w:rPr>
        <w:t xml:space="preserve"> </w:t>
      </w:r>
      <w:r w:rsidRPr="000E6398">
        <w:rPr>
          <w:rFonts w:ascii="Verdana" w:eastAsia="Malgun Gothic" w:hAnsi="Verdana" w:cs="Arial"/>
          <w:sz w:val="18"/>
          <w:szCs w:val="18"/>
          <w:lang w:val="el-GR"/>
        </w:rPr>
        <w:t>τριμήνου του 202</w:t>
      </w:r>
      <w:r w:rsidR="00ED3495">
        <w:rPr>
          <w:rFonts w:ascii="Verdana" w:eastAsia="Malgun Gothic" w:hAnsi="Verdana" w:cs="Arial"/>
          <w:sz w:val="18"/>
          <w:szCs w:val="18"/>
          <w:lang w:val="el-GR"/>
        </w:rPr>
        <w:t>4</w:t>
      </w:r>
      <w:r w:rsidRPr="000E6398">
        <w:rPr>
          <w:rFonts w:ascii="Verdana" w:eastAsia="Malgun Gothic" w:hAnsi="Verdana" w:cs="Arial"/>
          <w:sz w:val="18"/>
          <w:szCs w:val="18"/>
          <w:lang w:val="el-GR"/>
        </w:rPr>
        <w:t xml:space="preserve">. Σε σχέση με το αντίστοιχο περσινό τρίμηνο, ο </w:t>
      </w:r>
      <w:r w:rsidR="001408F4">
        <w:rPr>
          <w:rFonts w:ascii="Verdana" w:eastAsia="Malgun Gothic" w:hAnsi="Verdana" w:cs="Arial"/>
          <w:sz w:val="18"/>
          <w:szCs w:val="18"/>
          <w:lang w:val="el-GR"/>
        </w:rPr>
        <w:t>Δ</w:t>
      </w:r>
      <w:r w:rsidRPr="000E6398">
        <w:rPr>
          <w:rFonts w:ascii="Verdana" w:eastAsia="Malgun Gothic" w:hAnsi="Verdana" w:cs="Arial"/>
          <w:sz w:val="18"/>
          <w:szCs w:val="18"/>
          <w:lang w:val="el-GR"/>
        </w:rPr>
        <w:t xml:space="preserve">είκτης </w:t>
      </w:r>
      <w:r>
        <w:rPr>
          <w:rFonts w:ascii="Verdana" w:eastAsia="Malgun Gothic" w:hAnsi="Verdana" w:cs="Arial"/>
          <w:sz w:val="18"/>
          <w:szCs w:val="18"/>
          <w:lang w:val="el-GR"/>
        </w:rPr>
        <w:t>αυξήθηκε κατά</w:t>
      </w:r>
      <w:r w:rsidR="00ED3495">
        <w:rPr>
          <w:rFonts w:ascii="Verdana" w:eastAsia="Malgun Gothic" w:hAnsi="Verdana" w:cs="Arial"/>
          <w:sz w:val="18"/>
          <w:szCs w:val="18"/>
          <w:lang w:val="el-GR"/>
        </w:rPr>
        <w:t xml:space="preserve"> </w:t>
      </w:r>
      <w:r w:rsidR="008D0AAB">
        <w:rPr>
          <w:rFonts w:ascii="Verdana" w:eastAsia="Malgun Gothic" w:hAnsi="Verdana" w:cs="Arial"/>
          <w:sz w:val="18"/>
          <w:szCs w:val="18"/>
          <w:lang w:val="el-GR"/>
        </w:rPr>
        <w:t>3,7</w:t>
      </w:r>
      <w:r w:rsidRPr="000E6398">
        <w:rPr>
          <w:rFonts w:ascii="Verdana" w:eastAsia="Malgun Gothic" w:hAnsi="Verdana" w:cs="Arial"/>
          <w:sz w:val="18"/>
          <w:szCs w:val="18"/>
          <w:lang w:val="el-GR"/>
        </w:rPr>
        <w:t>%</w:t>
      </w:r>
      <w:r>
        <w:rPr>
          <w:rFonts w:ascii="Verdana" w:eastAsia="Malgun Gothic" w:hAnsi="Verdana" w:cs="Arial"/>
          <w:sz w:val="18"/>
          <w:szCs w:val="18"/>
          <w:lang w:val="el-GR"/>
        </w:rPr>
        <w:t>.</w:t>
      </w:r>
      <w:bookmarkStart w:id="3" w:name="_Hlk181621639"/>
      <w:r w:rsidR="009A75A1" w:rsidRPr="009A75A1">
        <w:rPr>
          <w:rFonts w:ascii="Verdana" w:eastAsia="Malgun Gothic" w:hAnsi="Verdana" w:cs="Arial"/>
          <w:sz w:val="18"/>
          <w:szCs w:val="18"/>
          <w:lang w:val="el-GR"/>
        </w:rPr>
        <w:t xml:space="preserve"> </w:t>
      </w:r>
      <w:r w:rsidR="001408F4">
        <w:rPr>
          <w:rFonts w:ascii="Verdana" w:eastAsia="Malgun Gothic" w:hAnsi="Verdana" w:cs="Arial"/>
          <w:sz w:val="18"/>
          <w:szCs w:val="18"/>
          <w:lang w:val="el-GR"/>
        </w:rPr>
        <w:t xml:space="preserve">Κατά </w:t>
      </w:r>
      <w:r w:rsidR="00E33925" w:rsidRPr="00920A59">
        <w:rPr>
          <w:rFonts w:ascii="Verdana" w:eastAsia="Malgun Gothic" w:hAnsi="Verdana" w:cs="Arial"/>
          <w:sz w:val="18"/>
          <w:szCs w:val="18"/>
          <w:lang w:val="el-GR"/>
        </w:rPr>
        <w:t>την περίοδο Ιανουαρίου-</w:t>
      </w:r>
      <w:r w:rsidR="00382D04">
        <w:rPr>
          <w:rFonts w:ascii="Verdana" w:eastAsia="Malgun Gothic" w:hAnsi="Verdana" w:cs="Arial"/>
          <w:sz w:val="18"/>
          <w:szCs w:val="18"/>
          <w:lang w:val="el-GR"/>
        </w:rPr>
        <w:t>Σεπτεμβρίου</w:t>
      </w:r>
      <w:r w:rsidR="00E33925" w:rsidRPr="00920A59">
        <w:rPr>
          <w:rFonts w:ascii="Verdana" w:eastAsia="Malgun Gothic" w:hAnsi="Verdana" w:cs="Arial"/>
          <w:sz w:val="18"/>
          <w:szCs w:val="18"/>
          <w:lang w:val="el-GR"/>
        </w:rPr>
        <w:t xml:space="preserve"> 202</w:t>
      </w:r>
      <w:r w:rsidR="00E33925">
        <w:rPr>
          <w:rFonts w:ascii="Verdana" w:eastAsia="Malgun Gothic" w:hAnsi="Verdana" w:cs="Arial"/>
          <w:sz w:val="18"/>
          <w:szCs w:val="18"/>
          <w:lang w:val="el-GR"/>
        </w:rPr>
        <w:t>4</w:t>
      </w:r>
      <w:r w:rsidR="00E33925" w:rsidRPr="00920A59">
        <w:rPr>
          <w:rFonts w:ascii="Verdana" w:eastAsia="Malgun Gothic" w:hAnsi="Verdana" w:cs="Arial"/>
          <w:sz w:val="18"/>
          <w:szCs w:val="18"/>
          <w:lang w:val="el-GR"/>
        </w:rPr>
        <w:t xml:space="preserve">, </w:t>
      </w:r>
      <w:r w:rsidR="001D0B90">
        <w:rPr>
          <w:rFonts w:ascii="Verdana" w:eastAsia="Malgun Gothic" w:hAnsi="Verdana" w:cs="Arial"/>
          <w:sz w:val="18"/>
          <w:szCs w:val="18"/>
          <w:lang w:val="el-GR"/>
        </w:rPr>
        <w:t>ο</w:t>
      </w:r>
      <w:r w:rsidR="00E33925" w:rsidRPr="00920A59">
        <w:rPr>
          <w:rFonts w:ascii="Verdana" w:eastAsia="Malgun Gothic" w:hAnsi="Verdana" w:cs="Arial"/>
          <w:sz w:val="18"/>
          <w:szCs w:val="18"/>
          <w:lang w:val="el-GR"/>
        </w:rPr>
        <w:t xml:space="preserve"> </w:t>
      </w:r>
      <w:r w:rsidR="00E33925">
        <w:rPr>
          <w:rFonts w:ascii="Verdana" w:eastAsia="Malgun Gothic" w:hAnsi="Verdana" w:cs="Arial"/>
          <w:sz w:val="18"/>
          <w:szCs w:val="18"/>
          <w:lang w:val="el-GR"/>
        </w:rPr>
        <w:t>Δ</w:t>
      </w:r>
      <w:r w:rsidR="00E33925" w:rsidRPr="00920A59">
        <w:rPr>
          <w:rFonts w:ascii="Verdana" w:eastAsia="Malgun Gothic" w:hAnsi="Verdana" w:cs="Arial"/>
          <w:sz w:val="18"/>
          <w:szCs w:val="18"/>
          <w:lang w:val="el-GR"/>
        </w:rPr>
        <w:t>είκτ</w:t>
      </w:r>
      <w:r w:rsidR="001D0B90">
        <w:rPr>
          <w:rFonts w:ascii="Verdana" w:eastAsia="Malgun Gothic" w:hAnsi="Verdana" w:cs="Arial"/>
          <w:sz w:val="18"/>
          <w:szCs w:val="18"/>
          <w:lang w:val="el-GR"/>
        </w:rPr>
        <w:t>η</w:t>
      </w:r>
      <w:r w:rsidR="00E33925">
        <w:rPr>
          <w:rFonts w:ascii="Verdana" w:eastAsia="Malgun Gothic" w:hAnsi="Verdana" w:cs="Arial"/>
          <w:sz w:val="18"/>
          <w:szCs w:val="18"/>
          <w:lang w:val="el-GR"/>
        </w:rPr>
        <w:t xml:space="preserve">ς </w:t>
      </w:r>
      <w:r w:rsidR="00E33925" w:rsidRPr="000E6398">
        <w:rPr>
          <w:rFonts w:ascii="Verdana" w:eastAsia="Malgun Gothic" w:hAnsi="Verdana" w:cs="Arial"/>
          <w:sz w:val="18"/>
          <w:szCs w:val="18"/>
          <w:lang w:val="el-GR"/>
        </w:rPr>
        <w:t xml:space="preserve">Τιμών Παραγωγού </w:t>
      </w:r>
      <w:r w:rsidR="00E33925" w:rsidRPr="00F81688">
        <w:rPr>
          <w:rFonts w:ascii="Verdana" w:eastAsia="Malgun Gothic" w:hAnsi="Verdana" w:cs="Arial"/>
          <w:sz w:val="18"/>
          <w:szCs w:val="18"/>
          <w:lang w:val="el-GR"/>
        </w:rPr>
        <w:t xml:space="preserve">στις Κατασκευές </w:t>
      </w:r>
      <w:r w:rsidR="00E33925" w:rsidRPr="00920A59">
        <w:rPr>
          <w:rFonts w:ascii="Verdana" w:eastAsia="Malgun Gothic" w:hAnsi="Verdana" w:cs="Arial"/>
          <w:sz w:val="18"/>
          <w:szCs w:val="18"/>
          <w:lang w:val="el-GR"/>
        </w:rPr>
        <w:t>σημείωσ</w:t>
      </w:r>
      <w:r w:rsidR="001D0B90">
        <w:rPr>
          <w:rFonts w:ascii="Verdana" w:eastAsia="Malgun Gothic" w:hAnsi="Verdana" w:cs="Arial"/>
          <w:sz w:val="18"/>
          <w:szCs w:val="18"/>
          <w:lang w:val="el-GR"/>
        </w:rPr>
        <w:t>ε</w:t>
      </w:r>
      <w:r w:rsidR="00E33925" w:rsidRPr="00920A59">
        <w:rPr>
          <w:rFonts w:ascii="Verdana" w:eastAsia="Malgun Gothic" w:hAnsi="Verdana" w:cs="Arial"/>
          <w:sz w:val="18"/>
          <w:szCs w:val="18"/>
          <w:lang w:val="el-GR"/>
        </w:rPr>
        <w:t xml:space="preserve"> </w:t>
      </w:r>
      <w:r w:rsidR="00E33925">
        <w:rPr>
          <w:rFonts w:ascii="Verdana" w:eastAsia="Malgun Gothic" w:hAnsi="Verdana" w:cs="Arial"/>
          <w:sz w:val="18"/>
          <w:szCs w:val="18"/>
          <w:lang w:val="el-GR"/>
        </w:rPr>
        <w:t xml:space="preserve">αύξηση </w:t>
      </w:r>
      <w:r w:rsidR="00E33925" w:rsidRPr="00920A59">
        <w:rPr>
          <w:rFonts w:ascii="Verdana" w:eastAsia="Malgun Gothic" w:hAnsi="Verdana" w:cs="Arial"/>
          <w:sz w:val="18"/>
          <w:szCs w:val="18"/>
          <w:lang w:val="el-GR"/>
        </w:rPr>
        <w:t xml:space="preserve">της τάξης του </w:t>
      </w:r>
      <w:r w:rsidR="008D0AAB">
        <w:rPr>
          <w:rFonts w:ascii="Verdana" w:eastAsia="Malgun Gothic" w:hAnsi="Verdana" w:cs="Arial"/>
          <w:sz w:val="18"/>
          <w:szCs w:val="18"/>
          <w:lang w:val="el-GR"/>
        </w:rPr>
        <w:t>4,3</w:t>
      </w:r>
      <w:r w:rsidR="00E33925" w:rsidRPr="00920A59">
        <w:rPr>
          <w:rFonts w:ascii="Verdana" w:eastAsia="Malgun Gothic" w:hAnsi="Verdana" w:cs="Arial"/>
          <w:sz w:val="18"/>
          <w:szCs w:val="18"/>
          <w:lang w:val="el-GR"/>
        </w:rPr>
        <w:t xml:space="preserve">% </w:t>
      </w:r>
      <w:bookmarkEnd w:id="3"/>
      <w:r w:rsidR="00E33925" w:rsidRPr="00920A59">
        <w:rPr>
          <w:rFonts w:ascii="Verdana" w:eastAsia="Malgun Gothic" w:hAnsi="Verdana" w:cs="Arial"/>
          <w:sz w:val="18"/>
          <w:szCs w:val="18"/>
          <w:lang w:val="el-GR"/>
        </w:rPr>
        <w:t>σε σ</w:t>
      </w:r>
      <w:r w:rsidR="001408F4">
        <w:rPr>
          <w:rFonts w:ascii="Verdana" w:eastAsia="Malgun Gothic" w:hAnsi="Verdana" w:cs="Arial"/>
          <w:sz w:val="18"/>
          <w:szCs w:val="18"/>
          <w:lang w:val="el-GR"/>
        </w:rPr>
        <w:t xml:space="preserve">ύγκριση </w:t>
      </w:r>
      <w:r w:rsidR="00E33925" w:rsidRPr="00920A59">
        <w:rPr>
          <w:rFonts w:ascii="Verdana" w:eastAsia="Malgun Gothic" w:hAnsi="Verdana" w:cs="Arial"/>
          <w:sz w:val="18"/>
          <w:szCs w:val="18"/>
          <w:lang w:val="el-GR"/>
        </w:rPr>
        <w:t xml:space="preserve">με την </w:t>
      </w:r>
      <w:r w:rsidR="00E33925">
        <w:rPr>
          <w:rFonts w:ascii="Verdana" w:eastAsia="Malgun Gothic" w:hAnsi="Verdana" w:cs="Arial"/>
          <w:sz w:val="18"/>
          <w:szCs w:val="18"/>
          <w:lang w:val="el-GR"/>
        </w:rPr>
        <w:t xml:space="preserve">ίδια </w:t>
      </w:r>
      <w:r w:rsidR="00E33925" w:rsidRPr="00920A59">
        <w:rPr>
          <w:rFonts w:ascii="Verdana" w:eastAsia="Malgun Gothic" w:hAnsi="Verdana" w:cs="Arial"/>
          <w:sz w:val="18"/>
          <w:szCs w:val="18"/>
          <w:lang w:val="el-GR"/>
        </w:rPr>
        <w:t>περίοδο του 202</w:t>
      </w:r>
      <w:r w:rsidR="00E33925">
        <w:rPr>
          <w:rFonts w:ascii="Verdana" w:eastAsia="Malgun Gothic" w:hAnsi="Verdana" w:cs="Arial"/>
          <w:sz w:val="18"/>
          <w:szCs w:val="18"/>
          <w:lang w:val="el-GR"/>
        </w:rPr>
        <w:t>3.</w:t>
      </w:r>
    </w:p>
    <w:p w14:paraId="48D471D8" w14:textId="77777777" w:rsidR="00E74630" w:rsidRPr="00F8306C" w:rsidRDefault="00E74630" w:rsidP="00BD79D0">
      <w:pPr>
        <w:jc w:val="both"/>
        <w:rPr>
          <w:rFonts w:ascii="Verdana" w:eastAsia="Malgun Gothic" w:hAnsi="Verdana" w:cs="Arial"/>
          <w:sz w:val="18"/>
          <w:szCs w:val="18"/>
          <w:lang w:val="el-GR"/>
        </w:rPr>
      </w:pPr>
    </w:p>
    <w:p w14:paraId="79A157A5" w14:textId="77777777" w:rsidR="00AA5A44" w:rsidRPr="00F8306C" w:rsidRDefault="00AA5A44" w:rsidP="00BD79D0">
      <w:pPr>
        <w:jc w:val="both"/>
        <w:rPr>
          <w:rFonts w:ascii="Verdana" w:eastAsia="Malgun Gothic" w:hAnsi="Verdana" w:cs="Arial"/>
          <w:sz w:val="18"/>
          <w:szCs w:val="18"/>
          <w:lang w:val="el-GR"/>
        </w:rPr>
      </w:pPr>
    </w:p>
    <w:p w14:paraId="41423E42" w14:textId="57AA9736" w:rsidR="00123A5B" w:rsidRDefault="00FD31BA" w:rsidP="00FD31BA">
      <w:pPr>
        <w:jc w:val="center"/>
        <w:rPr>
          <w:rFonts w:ascii="Verdana" w:eastAsia="Malgun Gothic" w:hAnsi="Verdana" w:cs="Arial"/>
          <w:sz w:val="18"/>
          <w:szCs w:val="18"/>
          <w:lang w:val="el-GR"/>
        </w:rPr>
      </w:pPr>
      <w:r>
        <w:rPr>
          <w:rFonts w:ascii="Verdana" w:eastAsia="Malgun Gothic" w:hAnsi="Verdana" w:cs="Arial"/>
          <w:noProof/>
          <w:sz w:val="18"/>
          <w:szCs w:val="18"/>
          <w:lang w:val="el-GR"/>
        </w:rPr>
        <w:drawing>
          <wp:inline distT="0" distB="0" distL="0" distR="0" wp14:anchorId="67D0D688" wp14:editId="0A220F1E">
            <wp:extent cx="6078220" cy="4170045"/>
            <wp:effectExtent l="0" t="0" r="0" b="1905"/>
            <wp:docPr id="112539155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8220" cy="4170045"/>
                    </a:xfrm>
                    <a:prstGeom prst="rect">
                      <a:avLst/>
                    </a:prstGeom>
                    <a:noFill/>
                  </pic:spPr>
                </pic:pic>
              </a:graphicData>
            </a:graphic>
          </wp:inline>
        </w:drawing>
      </w:r>
    </w:p>
    <w:p w14:paraId="360C7FB7" w14:textId="059BF9A9" w:rsidR="00123A5B" w:rsidRDefault="00123A5B" w:rsidP="00BD79D0">
      <w:pPr>
        <w:jc w:val="both"/>
        <w:rPr>
          <w:rFonts w:ascii="Verdana" w:eastAsia="Malgun Gothic" w:hAnsi="Verdana" w:cs="Arial"/>
          <w:sz w:val="18"/>
          <w:szCs w:val="18"/>
          <w:lang w:val="el-GR"/>
        </w:rPr>
      </w:pPr>
    </w:p>
    <w:p w14:paraId="5F8FAF7E" w14:textId="36A5133C" w:rsidR="002A0485" w:rsidRPr="001408F4" w:rsidRDefault="00C260A8" w:rsidP="00FA0066">
      <w:pPr>
        <w:rPr>
          <w:rFonts w:ascii="Verdana" w:eastAsia="Malgun Gothic" w:hAnsi="Verdana" w:cs="Arial"/>
          <w:sz w:val="18"/>
          <w:szCs w:val="18"/>
          <w:lang w:val="el-GR"/>
        </w:rPr>
      </w:pPr>
      <w:r>
        <w:rPr>
          <w:rFonts w:ascii="Verdana" w:eastAsia="Malgun Gothic" w:hAnsi="Verdana" w:cs="Arial"/>
          <w:sz w:val="18"/>
          <w:szCs w:val="18"/>
          <w:lang w:val="el-GR"/>
        </w:rPr>
        <w:t xml:space="preserve"> </w:t>
      </w:r>
    </w:p>
    <w:p w14:paraId="64A22DDA" w14:textId="75DFB245" w:rsidR="00B925B5" w:rsidRDefault="00B925B5" w:rsidP="00FA0066">
      <w:pPr>
        <w:rPr>
          <w:rFonts w:ascii="Verdana" w:eastAsia="Malgun Gothic" w:hAnsi="Verdana" w:cs="Arial"/>
          <w:sz w:val="18"/>
          <w:szCs w:val="18"/>
          <w:lang w:val="el-GR"/>
        </w:rPr>
      </w:pPr>
    </w:p>
    <w:tbl>
      <w:tblPr>
        <w:tblpPr w:leftFromText="180" w:rightFromText="180" w:vertAnchor="page" w:horzAnchor="margin" w:tblpXSpec="center" w:tblpY="1261"/>
        <w:tblW w:w="10348" w:type="dxa"/>
        <w:tblLayout w:type="fixed"/>
        <w:tblLook w:val="04A0" w:firstRow="1" w:lastRow="0" w:firstColumn="1" w:lastColumn="0" w:noHBand="0" w:noVBand="1"/>
      </w:tblPr>
      <w:tblGrid>
        <w:gridCol w:w="3402"/>
        <w:gridCol w:w="1418"/>
        <w:gridCol w:w="1417"/>
        <w:gridCol w:w="284"/>
        <w:gridCol w:w="1984"/>
        <w:gridCol w:w="1843"/>
      </w:tblGrid>
      <w:tr w:rsidR="002A0485" w:rsidRPr="00D523D2" w14:paraId="2557582A" w14:textId="77777777" w:rsidTr="002A0485">
        <w:trPr>
          <w:trHeight w:val="170"/>
        </w:trPr>
        <w:tc>
          <w:tcPr>
            <w:tcW w:w="10348" w:type="dxa"/>
            <w:gridSpan w:val="6"/>
            <w:tcBorders>
              <w:bottom w:val="single" w:sz="8" w:space="0" w:color="365F91"/>
            </w:tcBorders>
            <w:vAlign w:val="center"/>
          </w:tcPr>
          <w:p w14:paraId="5C00CA22" w14:textId="14EB3902" w:rsidR="002A0485" w:rsidRPr="00D523D2" w:rsidRDefault="002A0485" w:rsidP="002A0485">
            <w:pPr>
              <w:rPr>
                <w:rFonts w:ascii="Verdana" w:hAnsi="Verdana" w:cs="Calibri"/>
                <w:b/>
                <w:bCs/>
                <w:color w:val="365F91"/>
                <w:sz w:val="18"/>
                <w:szCs w:val="18"/>
                <w:lang w:val="el-GR"/>
              </w:rPr>
            </w:pPr>
            <w:r w:rsidRPr="00D523D2">
              <w:rPr>
                <w:rFonts w:ascii="Verdana" w:hAnsi="Verdana" w:cs="Calibri"/>
                <w:b/>
                <w:bCs/>
                <w:color w:val="365F91"/>
                <w:sz w:val="18"/>
                <w:szCs w:val="18"/>
                <w:lang w:val="el-GR"/>
              </w:rPr>
              <w:t xml:space="preserve">Πίνακας </w:t>
            </w:r>
          </w:p>
        </w:tc>
      </w:tr>
      <w:tr w:rsidR="002A0485" w:rsidRPr="00D523D2" w14:paraId="0A82D938" w14:textId="77777777" w:rsidTr="002A0485">
        <w:trPr>
          <w:trHeight w:val="680"/>
        </w:trPr>
        <w:tc>
          <w:tcPr>
            <w:tcW w:w="3402" w:type="dxa"/>
            <w:vMerge w:val="restart"/>
            <w:tcBorders>
              <w:top w:val="single" w:sz="8" w:space="0" w:color="365F91"/>
              <w:bottom w:val="single" w:sz="8" w:space="0" w:color="365F91"/>
            </w:tcBorders>
            <w:shd w:val="clear" w:color="auto" w:fill="auto"/>
            <w:vAlign w:val="center"/>
            <w:hideMark/>
          </w:tcPr>
          <w:p w14:paraId="22DE069F" w14:textId="1EF6C9E3" w:rsidR="002A0485" w:rsidRPr="00347FAE" w:rsidRDefault="002A0485" w:rsidP="002A0485">
            <w:pPr>
              <w:jc w:val="center"/>
              <w:rPr>
                <w:rFonts w:ascii="Verdana" w:hAnsi="Verdana" w:cs="Calibri"/>
                <w:b/>
                <w:bCs/>
                <w:color w:val="365F91"/>
                <w:sz w:val="18"/>
                <w:szCs w:val="18"/>
                <w:lang w:val="el-GR"/>
              </w:rPr>
            </w:pPr>
          </w:p>
        </w:tc>
        <w:tc>
          <w:tcPr>
            <w:tcW w:w="2835" w:type="dxa"/>
            <w:gridSpan w:val="2"/>
            <w:tcBorders>
              <w:top w:val="single" w:sz="8" w:space="0" w:color="365F91"/>
              <w:bottom w:val="single" w:sz="8" w:space="0" w:color="365F91"/>
            </w:tcBorders>
            <w:shd w:val="clear" w:color="auto" w:fill="auto"/>
            <w:vAlign w:val="center"/>
            <w:hideMark/>
          </w:tcPr>
          <w:p w14:paraId="3AB0C08D" w14:textId="77777777" w:rsidR="002A0485" w:rsidRPr="00D523D2" w:rsidRDefault="002A0485" w:rsidP="002A0485">
            <w:pPr>
              <w:jc w:val="center"/>
              <w:rPr>
                <w:rFonts w:ascii="Verdana" w:hAnsi="Verdana" w:cs="Calibri"/>
                <w:b/>
                <w:bCs/>
                <w:color w:val="365F91"/>
                <w:sz w:val="18"/>
                <w:szCs w:val="18"/>
                <w:lang w:val="el-GR"/>
              </w:rPr>
            </w:pPr>
            <w:r w:rsidRPr="00D523D2">
              <w:rPr>
                <w:rFonts w:ascii="Verdana" w:hAnsi="Verdana" w:cs="Calibri"/>
                <w:b/>
                <w:bCs/>
                <w:color w:val="365F91"/>
                <w:sz w:val="18"/>
                <w:szCs w:val="18"/>
                <w:lang w:val="el-GR"/>
              </w:rPr>
              <w:t xml:space="preserve">Δείκτης </w:t>
            </w:r>
          </w:p>
          <w:p w14:paraId="29D7C34E" w14:textId="77777777" w:rsidR="002A0485" w:rsidRPr="00D523D2" w:rsidRDefault="002A0485" w:rsidP="002A0485">
            <w:pPr>
              <w:jc w:val="center"/>
              <w:rPr>
                <w:rFonts w:ascii="Verdana" w:hAnsi="Verdana" w:cs="Calibri"/>
                <w:b/>
                <w:bCs/>
                <w:color w:val="365F91"/>
                <w:sz w:val="18"/>
                <w:szCs w:val="18"/>
                <w:lang w:val="el-GR"/>
              </w:rPr>
            </w:pPr>
            <w:r w:rsidRPr="00D523D2">
              <w:rPr>
                <w:rFonts w:ascii="Verdana" w:hAnsi="Verdana" w:cs="Calibri"/>
                <w:b/>
                <w:bCs/>
                <w:color w:val="365F91"/>
                <w:sz w:val="18"/>
                <w:szCs w:val="18"/>
                <w:lang w:val="el-GR"/>
              </w:rPr>
              <w:t>(20</w:t>
            </w:r>
            <w:r>
              <w:rPr>
                <w:rFonts w:ascii="Verdana" w:hAnsi="Verdana" w:cs="Calibri"/>
                <w:b/>
                <w:bCs/>
                <w:color w:val="365F91"/>
                <w:sz w:val="18"/>
                <w:szCs w:val="18"/>
                <w:lang w:val="el-GR"/>
              </w:rPr>
              <w:t>21</w:t>
            </w:r>
            <w:r w:rsidRPr="00D523D2">
              <w:rPr>
                <w:rFonts w:ascii="Verdana" w:hAnsi="Verdana" w:cs="Calibri"/>
                <w:b/>
                <w:bCs/>
                <w:color w:val="365F91"/>
                <w:sz w:val="18"/>
                <w:szCs w:val="18"/>
                <w:lang w:val="el-GR"/>
              </w:rPr>
              <w:t>=100)</w:t>
            </w:r>
          </w:p>
        </w:tc>
        <w:tc>
          <w:tcPr>
            <w:tcW w:w="284" w:type="dxa"/>
            <w:tcBorders>
              <w:top w:val="single" w:sz="8" w:space="0" w:color="365F91"/>
            </w:tcBorders>
            <w:vAlign w:val="center"/>
          </w:tcPr>
          <w:p w14:paraId="556C5842" w14:textId="77777777" w:rsidR="002A0485" w:rsidRPr="00D523D2" w:rsidRDefault="002A0485" w:rsidP="002A0485">
            <w:pPr>
              <w:jc w:val="center"/>
              <w:rPr>
                <w:rFonts w:ascii="Verdana" w:hAnsi="Verdana" w:cs="Calibri"/>
                <w:b/>
                <w:bCs/>
                <w:color w:val="365F91"/>
                <w:sz w:val="18"/>
                <w:szCs w:val="18"/>
                <w:lang w:val="el-GR"/>
              </w:rPr>
            </w:pPr>
          </w:p>
        </w:tc>
        <w:tc>
          <w:tcPr>
            <w:tcW w:w="3827" w:type="dxa"/>
            <w:gridSpan w:val="2"/>
            <w:tcBorders>
              <w:top w:val="single" w:sz="8" w:space="0" w:color="365F91"/>
              <w:bottom w:val="single" w:sz="8" w:space="0" w:color="365F91"/>
            </w:tcBorders>
            <w:shd w:val="clear" w:color="auto" w:fill="auto"/>
            <w:vAlign w:val="center"/>
            <w:hideMark/>
          </w:tcPr>
          <w:p w14:paraId="3882BC69" w14:textId="77777777" w:rsidR="002A0485" w:rsidRPr="00D523D2" w:rsidRDefault="002A0485" w:rsidP="002A0485">
            <w:pPr>
              <w:jc w:val="center"/>
              <w:rPr>
                <w:rFonts w:ascii="Verdana" w:hAnsi="Verdana" w:cs="Calibri"/>
                <w:b/>
                <w:bCs/>
                <w:color w:val="365F91"/>
                <w:sz w:val="18"/>
                <w:szCs w:val="18"/>
              </w:rPr>
            </w:pPr>
            <w:r w:rsidRPr="00D523D2">
              <w:rPr>
                <w:rFonts w:ascii="Verdana" w:hAnsi="Verdana" w:cs="Calibri"/>
                <w:b/>
                <w:bCs/>
                <w:color w:val="365F91"/>
                <w:sz w:val="18"/>
                <w:szCs w:val="18"/>
                <w:lang w:val="el-GR"/>
              </w:rPr>
              <w:t>Ποσοστιαία Μεταβολή (%)</w:t>
            </w:r>
          </w:p>
        </w:tc>
      </w:tr>
      <w:tr w:rsidR="002A0485" w:rsidRPr="00D523D2" w14:paraId="263F7314" w14:textId="77777777" w:rsidTr="001408F4">
        <w:trPr>
          <w:trHeight w:val="624"/>
        </w:trPr>
        <w:tc>
          <w:tcPr>
            <w:tcW w:w="3402" w:type="dxa"/>
            <w:vMerge/>
            <w:tcBorders>
              <w:top w:val="single" w:sz="8" w:space="0" w:color="365F91"/>
              <w:bottom w:val="single" w:sz="8" w:space="0" w:color="365F91"/>
            </w:tcBorders>
            <w:vAlign w:val="center"/>
            <w:hideMark/>
          </w:tcPr>
          <w:p w14:paraId="58D40159" w14:textId="77777777" w:rsidR="002A0485" w:rsidRPr="00D523D2" w:rsidRDefault="002A0485" w:rsidP="002A0485">
            <w:pPr>
              <w:jc w:val="center"/>
              <w:rPr>
                <w:rFonts w:ascii="Verdana" w:hAnsi="Verdana" w:cs="Calibri"/>
                <w:b/>
                <w:bCs/>
                <w:color w:val="365F91"/>
                <w:sz w:val="18"/>
                <w:szCs w:val="18"/>
              </w:rPr>
            </w:pPr>
          </w:p>
        </w:tc>
        <w:tc>
          <w:tcPr>
            <w:tcW w:w="1418" w:type="dxa"/>
            <w:tcBorders>
              <w:top w:val="single" w:sz="8" w:space="0" w:color="365F91"/>
              <w:bottom w:val="single" w:sz="8" w:space="0" w:color="365F91"/>
            </w:tcBorders>
            <w:shd w:val="clear" w:color="auto" w:fill="auto"/>
            <w:vAlign w:val="center"/>
            <w:hideMark/>
          </w:tcPr>
          <w:p w14:paraId="5844A286" w14:textId="38BBC728" w:rsidR="002A0485" w:rsidRDefault="00382D04" w:rsidP="002A0485">
            <w:pPr>
              <w:jc w:val="center"/>
              <w:rPr>
                <w:rFonts w:ascii="Verdana" w:hAnsi="Verdana" w:cs="Calibri"/>
                <w:b/>
                <w:bCs/>
                <w:color w:val="1F497D"/>
                <w:sz w:val="18"/>
                <w:szCs w:val="18"/>
              </w:rPr>
            </w:pPr>
            <w:r>
              <w:rPr>
                <w:rFonts w:ascii="Verdana" w:hAnsi="Verdana" w:cs="Calibri"/>
                <w:b/>
                <w:bCs/>
                <w:color w:val="1F497D"/>
                <w:sz w:val="18"/>
                <w:szCs w:val="18"/>
                <w:lang w:val="el-GR"/>
              </w:rPr>
              <w:t>Ιουλ-Σεπ</w:t>
            </w:r>
            <w:r w:rsidR="002A0485">
              <w:rPr>
                <w:rFonts w:ascii="Verdana" w:hAnsi="Verdana" w:cs="Calibri"/>
                <w:b/>
                <w:bCs/>
                <w:color w:val="1F497D"/>
                <w:sz w:val="18"/>
                <w:szCs w:val="18"/>
                <w:lang w:val="el-GR"/>
              </w:rPr>
              <w:t xml:space="preserve"> 2024</w:t>
            </w:r>
          </w:p>
        </w:tc>
        <w:tc>
          <w:tcPr>
            <w:tcW w:w="1417" w:type="dxa"/>
            <w:tcBorders>
              <w:top w:val="single" w:sz="8" w:space="0" w:color="365F91"/>
              <w:bottom w:val="single" w:sz="8" w:space="0" w:color="365F91"/>
            </w:tcBorders>
            <w:shd w:val="clear" w:color="auto" w:fill="auto"/>
            <w:vAlign w:val="center"/>
            <w:hideMark/>
          </w:tcPr>
          <w:p w14:paraId="5C1BDDCC" w14:textId="796F2A6E" w:rsidR="002A0485" w:rsidRDefault="00382D04" w:rsidP="002A0485">
            <w:pPr>
              <w:jc w:val="center"/>
              <w:rPr>
                <w:rFonts w:ascii="Verdana" w:hAnsi="Verdana" w:cs="Calibri"/>
                <w:b/>
                <w:bCs/>
                <w:color w:val="1F497D"/>
                <w:sz w:val="18"/>
                <w:szCs w:val="18"/>
              </w:rPr>
            </w:pPr>
            <w:r>
              <w:rPr>
                <w:rFonts w:ascii="Verdana" w:hAnsi="Verdana" w:cs="Calibri"/>
                <w:b/>
                <w:bCs/>
                <w:color w:val="1F497D"/>
                <w:sz w:val="18"/>
                <w:szCs w:val="18"/>
                <w:lang w:val="el-GR"/>
              </w:rPr>
              <w:t>Ιαν</w:t>
            </w:r>
            <w:r w:rsidR="002A0485">
              <w:rPr>
                <w:rFonts w:ascii="Verdana" w:hAnsi="Verdana" w:cs="Calibri"/>
                <w:b/>
                <w:bCs/>
                <w:color w:val="1F497D"/>
                <w:sz w:val="18"/>
                <w:szCs w:val="18"/>
                <w:lang w:val="el-GR"/>
              </w:rPr>
              <w:t>-</w:t>
            </w:r>
            <w:r>
              <w:rPr>
                <w:rFonts w:ascii="Verdana" w:hAnsi="Verdana" w:cs="Calibri"/>
                <w:b/>
                <w:bCs/>
                <w:color w:val="1F497D"/>
                <w:sz w:val="18"/>
                <w:szCs w:val="18"/>
                <w:lang w:val="el-GR"/>
              </w:rPr>
              <w:t xml:space="preserve">Σεπ </w:t>
            </w:r>
            <w:r w:rsidR="002A0485">
              <w:rPr>
                <w:rFonts w:ascii="Verdana" w:hAnsi="Verdana" w:cs="Calibri"/>
                <w:b/>
                <w:bCs/>
                <w:color w:val="1F497D"/>
                <w:sz w:val="18"/>
                <w:szCs w:val="18"/>
                <w:lang w:val="el-GR"/>
              </w:rPr>
              <w:t>2024</w:t>
            </w:r>
          </w:p>
        </w:tc>
        <w:tc>
          <w:tcPr>
            <w:tcW w:w="284" w:type="dxa"/>
            <w:tcBorders>
              <w:bottom w:val="single" w:sz="8" w:space="0" w:color="365F91"/>
            </w:tcBorders>
            <w:vAlign w:val="center"/>
          </w:tcPr>
          <w:p w14:paraId="3418C343" w14:textId="77777777" w:rsidR="002A0485" w:rsidRPr="00D523D2" w:rsidRDefault="002A0485" w:rsidP="002A0485">
            <w:pPr>
              <w:jc w:val="center"/>
              <w:rPr>
                <w:rFonts w:ascii="Verdana" w:hAnsi="Verdana" w:cs="Calibri"/>
                <w:b/>
                <w:bCs/>
                <w:color w:val="365F91"/>
                <w:sz w:val="18"/>
                <w:szCs w:val="18"/>
                <w:lang w:val="el-GR"/>
              </w:rPr>
            </w:pPr>
          </w:p>
        </w:tc>
        <w:tc>
          <w:tcPr>
            <w:tcW w:w="1984" w:type="dxa"/>
            <w:tcBorders>
              <w:top w:val="single" w:sz="8" w:space="0" w:color="365F91"/>
              <w:bottom w:val="single" w:sz="8" w:space="0" w:color="365F91"/>
            </w:tcBorders>
            <w:shd w:val="clear" w:color="auto" w:fill="auto"/>
            <w:vAlign w:val="center"/>
            <w:hideMark/>
          </w:tcPr>
          <w:p w14:paraId="3507A740" w14:textId="3568B941" w:rsidR="002A0485" w:rsidRPr="00E82293" w:rsidRDefault="00382D04" w:rsidP="001408F4">
            <w:pPr>
              <w:jc w:val="center"/>
              <w:rPr>
                <w:rFonts w:ascii="Verdana" w:hAnsi="Verdana" w:cs="Calibri"/>
                <w:b/>
                <w:bCs/>
                <w:color w:val="1F497D"/>
                <w:sz w:val="18"/>
                <w:szCs w:val="18"/>
              </w:rPr>
            </w:pPr>
            <w:r>
              <w:rPr>
                <w:rFonts w:ascii="Verdana" w:hAnsi="Verdana" w:cs="Calibri"/>
                <w:b/>
                <w:bCs/>
                <w:color w:val="1F497D"/>
                <w:sz w:val="18"/>
                <w:szCs w:val="18"/>
                <w:lang w:val="el-GR"/>
              </w:rPr>
              <w:t xml:space="preserve">Ιουλ-Σεπ </w:t>
            </w:r>
            <w:r w:rsidR="002A0485">
              <w:rPr>
                <w:rFonts w:ascii="Verdana" w:hAnsi="Verdana" w:cs="Calibri"/>
                <w:b/>
                <w:bCs/>
                <w:color w:val="1F497D"/>
                <w:sz w:val="18"/>
                <w:szCs w:val="18"/>
                <w:lang w:val="el-GR"/>
              </w:rPr>
              <w:t>2024/2023</w:t>
            </w:r>
          </w:p>
        </w:tc>
        <w:tc>
          <w:tcPr>
            <w:tcW w:w="1843" w:type="dxa"/>
            <w:tcBorders>
              <w:top w:val="single" w:sz="8" w:space="0" w:color="365F91"/>
              <w:bottom w:val="single" w:sz="8" w:space="0" w:color="365F91"/>
            </w:tcBorders>
            <w:shd w:val="clear" w:color="auto" w:fill="auto"/>
            <w:vAlign w:val="center"/>
            <w:hideMark/>
          </w:tcPr>
          <w:p w14:paraId="01A807CA" w14:textId="23EE0E08" w:rsidR="002A0485" w:rsidRPr="00E82293" w:rsidRDefault="002A0485" w:rsidP="001408F4">
            <w:pPr>
              <w:jc w:val="center"/>
              <w:rPr>
                <w:rFonts w:ascii="Verdana" w:hAnsi="Verdana" w:cs="Calibri"/>
                <w:b/>
                <w:bCs/>
                <w:color w:val="1F497D"/>
                <w:sz w:val="18"/>
                <w:szCs w:val="18"/>
              </w:rPr>
            </w:pPr>
            <w:r>
              <w:rPr>
                <w:rFonts w:ascii="Verdana" w:hAnsi="Verdana" w:cs="Calibri"/>
                <w:b/>
                <w:bCs/>
                <w:color w:val="1F497D"/>
                <w:sz w:val="18"/>
                <w:szCs w:val="18"/>
                <w:lang w:val="el-GR"/>
              </w:rPr>
              <w:t>Ιαν-</w:t>
            </w:r>
            <w:r w:rsidR="00382D04">
              <w:rPr>
                <w:rFonts w:ascii="Verdana" w:hAnsi="Verdana" w:cs="Calibri"/>
                <w:b/>
                <w:bCs/>
                <w:color w:val="1F497D"/>
                <w:sz w:val="18"/>
                <w:szCs w:val="18"/>
                <w:lang w:val="el-GR"/>
              </w:rPr>
              <w:t xml:space="preserve">Σεπ </w:t>
            </w:r>
            <w:r>
              <w:rPr>
                <w:rFonts w:ascii="Verdana" w:hAnsi="Verdana" w:cs="Calibri"/>
                <w:b/>
                <w:bCs/>
                <w:color w:val="1F497D"/>
                <w:sz w:val="18"/>
                <w:szCs w:val="18"/>
                <w:lang w:val="el-GR"/>
              </w:rPr>
              <w:t>2024/2023</w:t>
            </w:r>
          </w:p>
        </w:tc>
      </w:tr>
      <w:tr w:rsidR="002A0485" w:rsidRPr="00240AB2" w14:paraId="09AE4527" w14:textId="77777777" w:rsidTr="001408F4">
        <w:trPr>
          <w:trHeight w:val="600"/>
        </w:trPr>
        <w:tc>
          <w:tcPr>
            <w:tcW w:w="3402" w:type="dxa"/>
            <w:tcBorders>
              <w:top w:val="single" w:sz="8" w:space="0" w:color="365F91"/>
            </w:tcBorders>
            <w:shd w:val="clear" w:color="auto" w:fill="auto"/>
            <w:vAlign w:val="center"/>
            <w:hideMark/>
          </w:tcPr>
          <w:p w14:paraId="6B2E7D90" w14:textId="77777777" w:rsidR="002A0485" w:rsidRPr="009A75A1" w:rsidRDefault="002A0485" w:rsidP="002A0485">
            <w:pPr>
              <w:rPr>
                <w:rFonts w:ascii="Verdana" w:hAnsi="Verdana" w:cs="Calibri"/>
                <w:color w:val="365F91"/>
                <w:sz w:val="18"/>
                <w:szCs w:val="18"/>
              </w:rPr>
            </w:pPr>
            <w:r>
              <w:rPr>
                <w:rFonts w:ascii="Verdana" w:hAnsi="Verdana" w:cs="Calibri"/>
                <w:color w:val="365F91"/>
                <w:sz w:val="18"/>
                <w:szCs w:val="18"/>
                <w:lang w:val="el-GR"/>
              </w:rPr>
              <w:t>Δείκτης Παραγωγής στις Κατασκευές</w:t>
            </w:r>
            <w:r w:rsidRPr="009A75A1">
              <w:rPr>
                <w:rFonts w:ascii="Verdana" w:hAnsi="Verdana" w:cs="Calibri"/>
                <w:color w:val="365F91"/>
                <w:sz w:val="18"/>
                <w:szCs w:val="18"/>
                <w:lang w:val="el-GR"/>
              </w:rPr>
              <w:t xml:space="preserve"> </w:t>
            </w:r>
          </w:p>
        </w:tc>
        <w:tc>
          <w:tcPr>
            <w:tcW w:w="1418" w:type="dxa"/>
            <w:tcBorders>
              <w:top w:val="single" w:sz="8" w:space="0" w:color="365F91"/>
            </w:tcBorders>
            <w:shd w:val="clear" w:color="auto" w:fill="auto"/>
            <w:vAlign w:val="center"/>
          </w:tcPr>
          <w:p w14:paraId="7193E499" w14:textId="2B067E03" w:rsidR="002A0485" w:rsidRPr="008D0AAB" w:rsidRDefault="008D0AAB" w:rsidP="001408F4">
            <w:pPr>
              <w:ind w:right="144"/>
              <w:jc w:val="center"/>
              <w:rPr>
                <w:rFonts w:ascii="Verdana" w:hAnsi="Verdana" w:cs="Arial"/>
                <w:bCs/>
                <w:color w:val="365F91"/>
                <w:sz w:val="18"/>
                <w:szCs w:val="18"/>
                <w:lang w:val="el-GR"/>
              </w:rPr>
            </w:pPr>
            <w:r>
              <w:rPr>
                <w:rFonts w:ascii="Verdana" w:hAnsi="Verdana" w:cs="Arial"/>
                <w:bCs/>
                <w:color w:val="365F91"/>
                <w:sz w:val="18"/>
                <w:szCs w:val="18"/>
                <w:lang w:val="el-GR"/>
              </w:rPr>
              <w:t>110,92</w:t>
            </w:r>
          </w:p>
        </w:tc>
        <w:tc>
          <w:tcPr>
            <w:tcW w:w="1417" w:type="dxa"/>
            <w:tcBorders>
              <w:top w:val="single" w:sz="8" w:space="0" w:color="365F91"/>
            </w:tcBorders>
            <w:shd w:val="clear" w:color="auto" w:fill="auto"/>
            <w:vAlign w:val="center"/>
          </w:tcPr>
          <w:p w14:paraId="51B5BDBD" w14:textId="51C1E1D1" w:rsidR="002A0485" w:rsidRPr="008D0AAB" w:rsidRDefault="008D0AAB" w:rsidP="001408F4">
            <w:pPr>
              <w:ind w:right="144"/>
              <w:jc w:val="center"/>
              <w:rPr>
                <w:rFonts w:ascii="Verdana" w:hAnsi="Verdana" w:cs="Arial"/>
                <w:bCs/>
                <w:color w:val="365F91"/>
                <w:sz w:val="18"/>
                <w:szCs w:val="18"/>
                <w:lang w:val="el-GR"/>
              </w:rPr>
            </w:pPr>
            <w:r>
              <w:rPr>
                <w:rFonts w:ascii="Verdana" w:hAnsi="Verdana" w:cs="Arial"/>
                <w:bCs/>
                <w:color w:val="365F91"/>
                <w:sz w:val="18"/>
                <w:szCs w:val="18"/>
                <w:lang w:val="el-GR"/>
              </w:rPr>
              <w:t>114,05</w:t>
            </w:r>
          </w:p>
        </w:tc>
        <w:tc>
          <w:tcPr>
            <w:tcW w:w="284" w:type="dxa"/>
            <w:tcBorders>
              <w:top w:val="single" w:sz="8" w:space="0" w:color="365F91"/>
            </w:tcBorders>
          </w:tcPr>
          <w:p w14:paraId="443CD4C0" w14:textId="77777777" w:rsidR="002A0485" w:rsidRPr="00D523D2" w:rsidRDefault="002A0485" w:rsidP="002A0485">
            <w:pPr>
              <w:jc w:val="right"/>
              <w:rPr>
                <w:rFonts w:ascii="Verdana" w:hAnsi="Verdana" w:cs="Calibri"/>
                <w:color w:val="365F91"/>
                <w:sz w:val="18"/>
                <w:szCs w:val="18"/>
                <w:lang w:val="el-GR"/>
              </w:rPr>
            </w:pPr>
          </w:p>
        </w:tc>
        <w:tc>
          <w:tcPr>
            <w:tcW w:w="1984" w:type="dxa"/>
            <w:tcBorders>
              <w:top w:val="single" w:sz="8" w:space="0" w:color="365F91"/>
            </w:tcBorders>
            <w:shd w:val="clear" w:color="auto" w:fill="auto"/>
            <w:vAlign w:val="center"/>
          </w:tcPr>
          <w:p w14:paraId="6CBAA276" w14:textId="1FF55766" w:rsidR="002A0485" w:rsidRPr="008D0AAB" w:rsidRDefault="008D0AAB" w:rsidP="00F8306C">
            <w:pPr>
              <w:ind w:right="576"/>
              <w:jc w:val="right"/>
              <w:rPr>
                <w:rFonts w:ascii="Verdana" w:hAnsi="Verdana" w:cs="Arial"/>
                <w:bCs/>
                <w:color w:val="365F91"/>
                <w:sz w:val="18"/>
                <w:szCs w:val="18"/>
                <w:lang w:val="el-GR"/>
              </w:rPr>
            </w:pPr>
            <w:r>
              <w:rPr>
                <w:rFonts w:ascii="Verdana" w:hAnsi="Verdana" w:cs="Arial"/>
                <w:bCs/>
                <w:color w:val="365F91"/>
                <w:sz w:val="18"/>
                <w:szCs w:val="18"/>
                <w:lang w:val="el-GR"/>
              </w:rPr>
              <w:t>6,5</w:t>
            </w:r>
          </w:p>
        </w:tc>
        <w:tc>
          <w:tcPr>
            <w:tcW w:w="1843" w:type="dxa"/>
            <w:tcBorders>
              <w:top w:val="single" w:sz="8" w:space="0" w:color="365F91"/>
            </w:tcBorders>
            <w:shd w:val="clear" w:color="auto" w:fill="auto"/>
            <w:vAlign w:val="center"/>
          </w:tcPr>
          <w:p w14:paraId="4EF78B77" w14:textId="7E646589" w:rsidR="002A0485" w:rsidRPr="008D0AAB" w:rsidRDefault="008D0AAB" w:rsidP="00F8306C">
            <w:pPr>
              <w:ind w:right="576"/>
              <w:jc w:val="right"/>
              <w:rPr>
                <w:rFonts w:ascii="Verdana" w:hAnsi="Verdana" w:cs="Calibri"/>
                <w:color w:val="365F91"/>
                <w:sz w:val="18"/>
                <w:szCs w:val="18"/>
                <w:lang w:val="el-GR"/>
              </w:rPr>
            </w:pPr>
            <w:r>
              <w:rPr>
                <w:rFonts w:ascii="Verdana" w:hAnsi="Verdana" w:cs="Calibri"/>
                <w:color w:val="365F91"/>
                <w:sz w:val="18"/>
                <w:szCs w:val="18"/>
                <w:lang w:val="el-GR"/>
              </w:rPr>
              <w:t>5,2</w:t>
            </w:r>
          </w:p>
        </w:tc>
      </w:tr>
      <w:tr w:rsidR="002A0485" w:rsidRPr="00C502FD" w14:paraId="293AB6C6" w14:textId="77777777" w:rsidTr="001408F4">
        <w:trPr>
          <w:trHeight w:val="514"/>
        </w:trPr>
        <w:tc>
          <w:tcPr>
            <w:tcW w:w="3402" w:type="dxa"/>
            <w:shd w:val="clear" w:color="auto" w:fill="auto"/>
            <w:vAlign w:val="center"/>
            <w:hideMark/>
          </w:tcPr>
          <w:p w14:paraId="7D9F9260" w14:textId="77777777" w:rsidR="002A0485" w:rsidRPr="00123A5B" w:rsidRDefault="002A0485" w:rsidP="002A0485">
            <w:pPr>
              <w:rPr>
                <w:rFonts w:ascii="Verdana" w:hAnsi="Verdana" w:cs="Calibri"/>
                <w:color w:val="365F91"/>
                <w:sz w:val="18"/>
                <w:szCs w:val="18"/>
                <w:lang w:val="el-GR"/>
              </w:rPr>
            </w:pPr>
            <w:r w:rsidRPr="00123A5B">
              <w:rPr>
                <w:rFonts w:ascii="Verdana" w:hAnsi="Verdana" w:cs="Calibri"/>
                <w:color w:val="365F91"/>
                <w:sz w:val="18"/>
                <w:szCs w:val="18"/>
                <w:lang w:val="el-GR"/>
              </w:rPr>
              <w:t>Δείκτης Τιμών Παραγωγού στις Κατασκευές</w:t>
            </w:r>
          </w:p>
        </w:tc>
        <w:tc>
          <w:tcPr>
            <w:tcW w:w="1418" w:type="dxa"/>
            <w:shd w:val="clear" w:color="auto" w:fill="auto"/>
            <w:vAlign w:val="center"/>
          </w:tcPr>
          <w:p w14:paraId="6DBF6954" w14:textId="5708FED4" w:rsidR="002A0485" w:rsidRPr="008D0AAB" w:rsidRDefault="008D0AAB" w:rsidP="001408F4">
            <w:pPr>
              <w:ind w:right="144"/>
              <w:jc w:val="center"/>
              <w:rPr>
                <w:rFonts w:ascii="Verdana" w:hAnsi="Verdana" w:cs="Arial"/>
                <w:bCs/>
                <w:color w:val="365F91"/>
                <w:sz w:val="18"/>
                <w:szCs w:val="18"/>
                <w:lang w:val="el-GR"/>
              </w:rPr>
            </w:pPr>
            <w:r>
              <w:rPr>
                <w:rFonts w:ascii="Verdana" w:hAnsi="Verdana" w:cs="Arial"/>
                <w:bCs/>
                <w:color w:val="365F91"/>
                <w:sz w:val="18"/>
                <w:szCs w:val="18"/>
                <w:lang w:val="el-GR"/>
              </w:rPr>
              <w:t>120,60</w:t>
            </w:r>
          </w:p>
        </w:tc>
        <w:tc>
          <w:tcPr>
            <w:tcW w:w="1417" w:type="dxa"/>
            <w:shd w:val="clear" w:color="auto" w:fill="auto"/>
            <w:vAlign w:val="center"/>
          </w:tcPr>
          <w:p w14:paraId="6338B07A" w14:textId="48E2DE06" w:rsidR="002A0485" w:rsidRPr="008D0AAB" w:rsidRDefault="008D0AAB" w:rsidP="001408F4">
            <w:pPr>
              <w:ind w:right="144"/>
              <w:jc w:val="center"/>
              <w:rPr>
                <w:rFonts w:ascii="Verdana" w:hAnsi="Verdana" w:cs="Arial"/>
                <w:bCs/>
                <w:color w:val="365F91"/>
                <w:sz w:val="18"/>
                <w:szCs w:val="18"/>
                <w:lang w:val="el-GR"/>
              </w:rPr>
            </w:pPr>
            <w:r>
              <w:rPr>
                <w:rFonts w:ascii="Verdana" w:hAnsi="Verdana" w:cs="Arial"/>
                <w:bCs/>
                <w:color w:val="365F91"/>
                <w:sz w:val="18"/>
                <w:szCs w:val="18"/>
                <w:lang w:val="el-GR"/>
              </w:rPr>
              <w:t>119,64</w:t>
            </w:r>
          </w:p>
        </w:tc>
        <w:tc>
          <w:tcPr>
            <w:tcW w:w="284" w:type="dxa"/>
          </w:tcPr>
          <w:p w14:paraId="10D726FE" w14:textId="77777777" w:rsidR="002A0485" w:rsidRPr="00D523D2" w:rsidRDefault="002A0485" w:rsidP="002A0485">
            <w:pPr>
              <w:jc w:val="right"/>
              <w:rPr>
                <w:rFonts w:ascii="Verdana" w:hAnsi="Verdana" w:cs="Calibri"/>
                <w:color w:val="365F91"/>
                <w:sz w:val="18"/>
                <w:szCs w:val="18"/>
                <w:lang w:val="el-GR"/>
              </w:rPr>
            </w:pPr>
          </w:p>
        </w:tc>
        <w:tc>
          <w:tcPr>
            <w:tcW w:w="1984" w:type="dxa"/>
            <w:shd w:val="clear" w:color="auto" w:fill="auto"/>
            <w:vAlign w:val="center"/>
          </w:tcPr>
          <w:p w14:paraId="28FF9C9E" w14:textId="672E84B7" w:rsidR="002A0485" w:rsidRPr="008D0AAB" w:rsidRDefault="008D0AAB" w:rsidP="00F8306C">
            <w:pPr>
              <w:ind w:right="576"/>
              <w:jc w:val="right"/>
              <w:rPr>
                <w:rFonts w:ascii="Verdana" w:hAnsi="Verdana" w:cs="Arial"/>
                <w:bCs/>
                <w:color w:val="365F91"/>
                <w:sz w:val="18"/>
                <w:szCs w:val="18"/>
                <w:lang w:val="el-GR"/>
              </w:rPr>
            </w:pPr>
            <w:r>
              <w:rPr>
                <w:rFonts w:ascii="Verdana" w:hAnsi="Verdana" w:cs="Arial"/>
                <w:bCs/>
                <w:color w:val="365F91"/>
                <w:sz w:val="18"/>
                <w:szCs w:val="18"/>
                <w:lang w:val="el-GR"/>
              </w:rPr>
              <w:t>3,7</w:t>
            </w:r>
          </w:p>
        </w:tc>
        <w:tc>
          <w:tcPr>
            <w:tcW w:w="1843" w:type="dxa"/>
            <w:shd w:val="clear" w:color="auto" w:fill="auto"/>
            <w:vAlign w:val="center"/>
          </w:tcPr>
          <w:p w14:paraId="712811AB" w14:textId="46BF1FDF" w:rsidR="002A0485" w:rsidRPr="008D0AAB" w:rsidRDefault="008D0AAB" w:rsidP="00F8306C">
            <w:pPr>
              <w:ind w:right="576"/>
              <w:jc w:val="right"/>
              <w:rPr>
                <w:rFonts w:ascii="Verdana" w:hAnsi="Verdana" w:cs="Calibri"/>
                <w:color w:val="365F91"/>
                <w:sz w:val="18"/>
                <w:szCs w:val="18"/>
                <w:lang w:val="el-GR"/>
              </w:rPr>
            </w:pPr>
            <w:r>
              <w:rPr>
                <w:rFonts w:ascii="Verdana" w:hAnsi="Verdana" w:cs="Calibri"/>
                <w:color w:val="365F91"/>
                <w:sz w:val="18"/>
                <w:szCs w:val="18"/>
                <w:lang w:val="el-GR"/>
              </w:rPr>
              <w:t>4,3</w:t>
            </w:r>
          </w:p>
        </w:tc>
      </w:tr>
      <w:tr w:rsidR="002A0485" w:rsidRPr="00C502FD" w14:paraId="0A5AD0AC" w14:textId="77777777" w:rsidTr="001408F4">
        <w:trPr>
          <w:trHeight w:val="514"/>
        </w:trPr>
        <w:tc>
          <w:tcPr>
            <w:tcW w:w="3402" w:type="dxa"/>
            <w:tcBorders>
              <w:bottom w:val="single" w:sz="4" w:space="0" w:color="auto"/>
            </w:tcBorders>
            <w:shd w:val="clear" w:color="auto" w:fill="auto"/>
            <w:vAlign w:val="center"/>
          </w:tcPr>
          <w:p w14:paraId="4C8281E7" w14:textId="77777777" w:rsidR="002A0485" w:rsidRPr="006938A2" w:rsidRDefault="002A0485" w:rsidP="002A0485">
            <w:pPr>
              <w:jc w:val="center"/>
              <w:rPr>
                <w:rFonts w:ascii="Verdana" w:hAnsi="Verdana" w:cs="Calibri"/>
                <w:b/>
                <w:bCs/>
                <w:color w:val="365F91"/>
                <w:sz w:val="18"/>
                <w:szCs w:val="18"/>
                <w:lang w:val="el-GR"/>
              </w:rPr>
            </w:pPr>
          </w:p>
        </w:tc>
        <w:tc>
          <w:tcPr>
            <w:tcW w:w="1418" w:type="dxa"/>
            <w:tcBorders>
              <w:bottom w:val="single" w:sz="4" w:space="0" w:color="auto"/>
            </w:tcBorders>
            <w:shd w:val="clear" w:color="auto" w:fill="auto"/>
            <w:vAlign w:val="center"/>
          </w:tcPr>
          <w:p w14:paraId="45BE48B2" w14:textId="77777777" w:rsidR="002A0485" w:rsidRPr="006938A2" w:rsidRDefault="002A0485" w:rsidP="002A0485">
            <w:pPr>
              <w:jc w:val="center"/>
              <w:rPr>
                <w:rFonts w:ascii="Verdana" w:hAnsi="Verdana" w:cs="Calibri"/>
                <w:b/>
                <w:bCs/>
                <w:color w:val="365F91"/>
                <w:sz w:val="18"/>
                <w:szCs w:val="18"/>
                <w:lang w:val="el-GR"/>
              </w:rPr>
            </w:pPr>
          </w:p>
        </w:tc>
        <w:tc>
          <w:tcPr>
            <w:tcW w:w="1417" w:type="dxa"/>
            <w:tcBorders>
              <w:bottom w:val="single" w:sz="4" w:space="0" w:color="auto"/>
            </w:tcBorders>
            <w:shd w:val="clear" w:color="auto" w:fill="auto"/>
            <w:vAlign w:val="center"/>
          </w:tcPr>
          <w:p w14:paraId="2FF79CF9" w14:textId="77777777" w:rsidR="002A0485" w:rsidRPr="006938A2" w:rsidRDefault="002A0485" w:rsidP="001408F4">
            <w:pPr>
              <w:jc w:val="center"/>
              <w:rPr>
                <w:rFonts w:ascii="Verdana" w:hAnsi="Verdana" w:cs="Calibri"/>
                <w:b/>
                <w:bCs/>
                <w:color w:val="365F91"/>
                <w:sz w:val="18"/>
                <w:szCs w:val="18"/>
                <w:lang w:val="el-GR"/>
              </w:rPr>
            </w:pPr>
          </w:p>
        </w:tc>
        <w:tc>
          <w:tcPr>
            <w:tcW w:w="284" w:type="dxa"/>
            <w:tcBorders>
              <w:bottom w:val="single" w:sz="4" w:space="0" w:color="auto"/>
            </w:tcBorders>
          </w:tcPr>
          <w:p w14:paraId="494DBACC" w14:textId="77777777" w:rsidR="002A0485" w:rsidRPr="006938A2" w:rsidRDefault="002A0485" w:rsidP="002A0485">
            <w:pPr>
              <w:jc w:val="center"/>
              <w:rPr>
                <w:rFonts w:ascii="Verdana" w:hAnsi="Verdana" w:cs="Calibri"/>
                <w:b/>
                <w:bCs/>
                <w:color w:val="365F91"/>
                <w:sz w:val="18"/>
                <w:szCs w:val="18"/>
                <w:lang w:val="el-GR"/>
              </w:rPr>
            </w:pPr>
          </w:p>
        </w:tc>
        <w:tc>
          <w:tcPr>
            <w:tcW w:w="1984" w:type="dxa"/>
            <w:tcBorders>
              <w:bottom w:val="single" w:sz="4" w:space="0" w:color="auto"/>
            </w:tcBorders>
            <w:shd w:val="clear" w:color="auto" w:fill="auto"/>
            <w:vAlign w:val="center"/>
          </w:tcPr>
          <w:p w14:paraId="460402BE" w14:textId="77777777" w:rsidR="002A0485" w:rsidRPr="006938A2" w:rsidRDefault="002A0485" w:rsidP="002A0485">
            <w:pPr>
              <w:jc w:val="center"/>
              <w:rPr>
                <w:rFonts w:ascii="Verdana" w:hAnsi="Verdana" w:cs="Calibri"/>
                <w:b/>
                <w:bCs/>
                <w:color w:val="365F91"/>
                <w:sz w:val="18"/>
                <w:szCs w:val="18"/>
                <w:lang w:val="el-GR"/>
              </w:rPr>
            </w:pPr>
          </w:p>
        </w:tc>
        <w:tc>
          <w:tcPr>
            <w:tcW w:w="1843" w:type="dxa"/>
            <w:tcBorders>
              <w:bottom w:val="single" w:sz="4" w:space="0" w:color="auto"/>
            </w:tcBorders>
            <w:shd w:val="clear" w:color="auto" w:fill="auto"/>
            <w:vAlign w:val="center"/>
          </w:tcPr>
          <w:p w14:paraId="22EA1CAD" w14:textId="77777777" w:rsidR="002A0485" w:rsidRPr="006938A2" w:rsidRDefault="002A0485" w:rsidP="00F8306C">
            <w:pPr>
              <w:jc w:val="right"/>
              <w:rPr>
                <w:rFonts w:ascii="Verdana" w:hAnsi="Verdana" w:cs="Calibri"/>
                <w:b/>
                <w:bCs/>
                <w:color w:val="365F91"/>
                <w:sz w:val="18"/>
                <w:szCs w:val="18"/>
                <w:lang w:val="el-GR"/>
              </w:rPr>
            </w:pPr>
          </w:p>
        </w:tc>
      </w:tr>
    </w:tbl>
    <w:p w14:paraId="43751D6B" w14:textId="77777777" w:rsidR="00123A5B" w:rsidRPr="006938A2" w:rsidRDefault="00123A5B" w:rsidP="00BD79D0">
      <w:pPr>
        <w:jc w:val="center"/>
        <w:rPr>
          <w:rFonts w:ascii="Verdana" w:hAnsi="Verdana" w:cs="Calibri"/>
          <w:b/>
          <w:bCs/>
          <w:color w:val="365F91"/>
          <w:sz w:val="18"/>
          <w:szCs w:val="18"/>
          <w:lang w:val="el-GR"/>
        </w:rPr>
      </w:pPr>
    </w:p>
    <w:p w14:paraId="509A1F40" w14:textId="77777777" w:rsidR="00123A5B" w:rsidRDefault="00123A5B" w:rsidP="00BD79D0">
      <w:pPr>
        <w:jc w:val="center"/>
        <w:rPr>
          <w:rFonts w:ascii="Verdana" w:eastAsia="Malgun Gothic" w:hAnsi="Verdana" w:cs="Arial"/>
          <w:b/>
          <w:u w:val="single"/>
          <w:lang w:val="el-GR"/>
        </w:rPr>
      </w:pPr>
    </w:p>
    <w:p w14:paraId="7C668B0E" w14:textId="77777777" w:rsidR="00123A5B" w:rsidRDefault="00123A5B" w:rsidP="00BD79D0">
      <w:pPr>
        <w:jc w:val="center"/>
        <w:rPr>
          <w:rFonts w:ascii="Verdana" w:eastAsia="Malgun Gothic" w:hAnsi="Verdana" w:cs="Arial"/>
          <w:b/>
          <w:u w:val="single"/>
          <w:lang w:val="el-GR"/>
        </w:rPr>
      </w:pPr>
    </w:p>
    <w:p w14:paraId="42FEE58B" w14:textId="77777777" w:rsidR="00123A5B" w:rsidRDefault="00123A5B" w:rsidP="00BD79D0">
      <w:pPr>
        <w:jc w:val="center"/>
        <w:rPr>
          <w:rFonts w:ascii="Verdana" w:eastAsia="Malgun Gothic" w:hAnsi="Verdana" w:cs="Arial"/>
          <w:b/>
          <w:u w:val="single"/>
          <w:lang w:val="el-GR"/>
        </w:rPr>
      </w:pPr>
    </w:p>
    <w:p w14:paraId="1BCF873C" w14:textId="77777777" w:rsidR="00123A5B" w:rsidRDefault="00123A5B" w:rsidP="00BD79D0">
      <w:pPr>
        <w:jc w:val="center"/>
        <w:rPr>
          <w:rFonts w:ascii="Verdana" w:eastAsia="Malgun Gothic" w:hAnsi="Verdana" w:cs="Arial"/>
          <w:b/>
          <w:u w:val="single"/>
          <w:lang w:val="el-GR"/>
        </w:rPr>
      </w:pPr>
    </w:p>
    <w:p w14:paraId="709B326F" w14:textId="77777777" w:rsidR="00123A5B" w:rsidRDefault="00123A5B" w:rsidP="00BD79D0">
      <w:pPr>
        <w:jc w:val="center"/>
        <w:rPr>
          <w:rFonts w:ascii="Verdana" w:eastAsia="Malgun Gothic" w:hAnsi="Verdana" w:cs="Arial"/>
          <w:b/>
          <w:u w:val="single"/>
          <w:lang w:val="el-GR"/>
        </w:rPr>
      </w:pPr>
    </w:p>
    <w:p w14:paraId="2581968E" w14:textId="77777777" w:rsidR="00123A5B" w:rsidRDefault="00123A5B" w:rsidP="00BD79D0">
      <w:pPr>
        <w:jc w:val="center"/>
        <w:rPr>
          <w:rFonts w:ascii="Verdana" w:eastAsia="Malgun Gothic" w:hAnsi="Verdana" w:cs="Arial"/>
          <w:b/>
          <w:u w:val="single"/>
          <w:lang w:val="el-GR"/>
        </w:rPr>
      </w:pPr>
    </w:p>
    <w:p w14:paraId="0CEC2C8B" w14:textId="77777777" w:rsidR="00123A5B" w:rsidRDefault="00123A5B" w:rsidP="00BD79D0">
      <w:pPr>
        <w:jc w:val="center"/>
        <w:rPr>
          <w:rFonts w:ascii="Verdana" w:eastAsia="Malgun Gothic" w:hAnsi="Verdana" w:cs="Arial"/>
          <w:b/>
          <w:u w:val="single"/>
          <w:lang w:val="el-GR"/>
        </w:rPr>
      </w:pPr>
    </w:p>
    <w:p w14:paraId="48F55ADE" w14:textId="77777777" w:rsidR="00123A5B" w:rsidRDefault="00123A5B" w:rsidP="00BD79D0">
      <w:pPr>
        <w:jc w:val="center"/>
        <w:rPr>
          <w:rFonts w:ascii="Verdana" w:eastAsia="Malgun Gothic" w:hAnsi="Verdana" w:cs="Arial"/>
          <w:b/>
          <w:u w:val="single"/>
          <w:lang w:val="el-GR"/>
        </w:rPr>
      </w:pPr>
    </w:p>
    <w:p w14:paraId="648FA6E9" w14:textId="77777777" w:rsidR="00123A5B" w:rsidRDefault="00123A5B" w:rsidP="00BD79D0">
      <w:pPr>
        <w:jc w:val="center"/>
        <w:rPr>
          <w:rFonts w:ascii="Verdana" w:eastAsia="Malgun Gothic" w:hAnsi="Verdana" w:cs="Arial"/>
          <w:b/>
          <w:u w:val="single"/>
          <w:lang w:val="el-GR"/>
        </w:rPr>
      </w:pPr>
    </w:p>
    <w:p w14:paraId="6FC926A1" w14:textId="77777777" w:rsidR="00123A5B" w:rsidRDefault="00123A5B" w:rsidP="00BD79D0">
      <w:pPr>
        <w:jc w:val="center"/>
        <w:rPr>
          <w:rFonts w:ascii="Verdana" w:eastAsia="Malgun Gothic" w:hAnsi="Verdana" w:cs="Arial"/>
          <w:b/>
          <w:u w:val="single"/>
          <w:lang w:val="el-GR"/>
        </w:rPr>
      </w:pPr>
    </w:p>
    <w:p w14:paraId="1821E7EA" w14:textId="77777777" w:rsidR="00123A5B" w:rsidRDefault="00123A5B" w:rsidP="00BD79D0">
      <w:pPr>
        <w:jc w:val="center"/>
        <w:rPr>
          <w:rFonts w:ascii="Verdana" w:eastAsia="Malgun Gothic" w:hAnsi="Verdana" w:cs="Arial"/>
          <w:b/>
          <w:u w:val="single"/>
          <w:lang w:val="el-GR"/>
        </w:rPr>
      </w:pPr>
    </w:p>
    <w:p w14:paraId="697DEE64" w14:textId="77777777" w:rsidR="00123A5B" w:rsidRDefault="00123A5B" w:rsidP="00BD79D0">
      <w:pPr>
        <w:jc w:val="center"/>
        <w:rPr>
          <w:rFonts w:ascii="Verdana" w:eastAsia="Malgun Gothic" w:hAnsi="Verdana" w:cs="Arial"/>
          <w:b/>
          <w:u w:val="single"/>
          <w:lang w:val="el-GR"/>
        </w:rPr>
      </w:pPr>
    </w:p>
    <w:p w14:paraId="7A4C7CF2" w14:textId="77777777" w:rsidR="00123A5B" w:rsidRDefault="00123A5B" w:rsidP="00BD79D0">
      <w:pPr>
        <w:jc w:val="center"/>
        <w:rPr>
          <w:rFonts w:ascii="Verdana" w:eastAsia="Malgun Gothic" w:hAnsi="Verdana" w:cs="Arial"/>
          <w:b/>
          <w:u w:val="single"/>
          <w:lang w:val="el-GR"/>
        </w:rPr>
      </w:pPr>
    </w:p>
    <w:p w14:paraId="4CF9089C" w14:textId="77777777" w:rsidR="00123A5B" w:rsidRDefault="00123A5B" w:rsidP="00BD79D0">
      <w:pPr>
        <w:jc w:val="center"/>
        <w:rPr>
          <w:rFonts w:ascii="Verdana" w:eastAsia="Malgun Gothic" w:hAnsi="Verdana" w:cs="Arial"/>
          <w:b/>
          <w:u w:val="single"/>
          <w:lang w:val="el-GR"/>
        </w:rPr>
      </w:pPr>
    </w:p>
    <w:p w14:paraId="19C7F39A" w14:textId="77777777" w:rsidR="00123A5B" w:rsidRDefault="00123A5B" w:rsidP="00BD79D0">
      <w:pPr>
        <w:jc w:val="center"/>
        <w:rPr>
          <w:rFonts w:ascii="Verdana" w:eastAsia="Malgun Gothic" w:hAnsi="Verdana" w:cs="Arial"/>
          <w:b/>
          <w:u w:val="single"/>
          <w:lang w:val="el-GR"/>
        </w:rPr>
      </w:pPr>
    </w:p>
    <w:p w14:paraId="717DE638" w14:textId="77777777" w:rsidR="00123A5B" w:rsidRDefault="00123A5B" w:rsidP="00BD79D0">
      <w:pPr>
        <w:jc w:val="center"/>
        <w:rPr>
          <w:rFonts w:ascii="Verdana" w:eastAsia="Malgun Gothic" w:hAnsi="Verdana" w:cs="Arial"/>
          <w:b/>
          <w:u w:val="single"/>
          <w:lang w:val="el-GR"/>
        </w:rPr>
      </w:pPr>
    </w:p>
    <w:p w14:paraId="48274E04" w14:textId="77777777" w:rsidR="00123A5B" w:rsidRDefault="00123A5B" w:rsidP="00BD79D0">
      <w:pPr>
        <w:jc w:val="center"/>
        <w:rPr>
          <w:rFonts w:ascii="Verdana" w:eastAsia="Malgun Gothic" w:hAnsi="Verdana" w:cs="Arial"/>
          <w:b/>
          <w:u w:val="single"/>
          <w:lang w:val="el-GR"/>
        </w:rPr>
      </w:pPr>
    </w:p>
    <w:p w14:paraId="4C6229B3" w14:textId="77777777" w:rsidR="00123A5B" w:rsidRDefault="00123A5B" w:rsidP="00BD79D0">
      <w:pPr>
        <w:jc w:val="center"/>
        <w:rPr>
          <w:rFonts w:ascii="Verdana" w:eastAsia="Malgun Gothic" w:hAnsi="Verdana" w:cs="Arial"/>
          <w:b/>
          <w:u w:val="single"/>
          <w:lang w:val="el-GR"/>
        </w:rPr>
      </w:pPr>
    </w:p>
    <w:p w14:paraId="67598215" w14:textId="77777777" w:rsidR="00123A5B" w:rsidRDefault="00123A5B" w:rsidP="00BD79D0">
      <w:pPr>
        <w:jc w:val="center"/>
        <w:rPr>
          <w:rFonts w:ascii="Verdana" w:eastAsia="Malgun Gothic" w:hAnsi="Verdana" w:cs="Arial"/>
          <w:b/>
          <w:u w:val="single"/>
          <w:lang w:val="el-GR"/>
        </w:rPr>
      </w:pPr>
    </w:p>
    <w:p w14:paraId="0A3CE8EC" w14:textId="77777777" w:rsidR="00123A5B" w:rsidRDefault="00123A5B" w:rsidP="00BD79D0">
      <w:pPr>
        <w:jc w:val="center"/>
        <w:rPr>
          <w:rFonts w:ascii="Verdana" w:eastAsia="Malgun Gothic" w:hAnsi="Verdana" w:cs="Arial"/>
          <w:b/>
          <w:u w:val="single"/>
          <w:lang w:val="el-GR"/>
        </w:rPr>
      </w:pPr>
    </w:p>
    <w:p w14:paraId="36CF426E" w14:textId="77777777" w:rsidR="00123A5B" w:rsidRDefault="00123A5B" w:rsidP="00BD79D0">
      <w:pPr>
        <w:jc w:val="center"/>
        <w:rPr>
          <w:rFonts w:ascii="Verdana" w:eastAsia="Malgun Gothic" w:hAnsi="Verdana" w:cs="Arial"/>
          <w:b/>
          <w:u w:val="single"/>
          <w:lang w:val="el-GR"/>
        </w:rPr>
      </w:pPr>
    </w:p>
    <w:p w14:paraId="1699232B" w14:textId="77777777" w:rsidR="00123A5B" w:rsidRDefault="00123A5B" w:rsidP="00BD79D0">
      <w:pPr>
        <w:jc w:val="center"/>
        <w:rPr>
          <w:rFonts w:ascii="Verdana" w:eastAsia="Malgun Gothic" w:hAnsi="Verdana" w:cs="Arial"/>
          <w:b/>
          <w:u w:val="single"/>
          <w:lang w:val="el-GR"/>
        </w:rPr>
      </w:pPr>
    </w:p>
    <w:p w14:paraId="35DDD6FE" w14:textId="77777777" w:rsidR="00123A5B" w:rsidRDefault="00123A5B" w:rsidP="00BD79D0">
      <w:pPr>
        <w:jc w:val="center"/>
        <w:rPr>
          <w:rFonts w:ascii="Verdana" w:eastAsia="Malgun Gothic" w:hAnsi="Verdana" w:cs="Arial"/>
          <w:b/>
          <w:u w:val="single"/>
          <w:lang w:val="el-GR"/>
        </w:rPr>
      </w:pPr>
    </w:p>
    <w:p w14:paraId="45498B4C" w14:textId="77777777" w:rsidR="00123A5B" w:rsidRDefault="00123A5B" w:rsidP="00BD79D0">
      <w:pPr>
        <w:jc w:val="center"/>
        <w:rPr>
          <w:rFonts w:ascii="Verdana" w:eastAsia="Malgun Gothic" w:hAnsi="Verdana" w:cs="Arial"/>
          <w:b/>
          <w:u w:val="single"/>
          <w:lang w:val="el-GR"/>
        </w:rPr>
      </w:pPr>
    </w:p>
    <w:p w14:paraId="725A64D4" w14:textId="77777777" w:rsidR="00123A5B" w:rsidRPr="00C260A8" w:rsidRDefault="00123A5B" w:rsidP="00BD79D0">
      <w:pPr>
        <w:jc w:val="center"/>
        <w:rPr>
          <w:rFonts w:ascii="Verdana" w:eastAsia="Malgun Gothic" w:hAnsi="Verdana" w:cs="Arial"/>
          <w:b/>
          <w:u w:val="single"/>
        </w:rPr>
      </w:pPr>
    </w:p>
    <w:p w14:paraId="3D2D3014" w14:textId="77777777" w:rsidR="00123A5B" w:rsidRPr="009A75A1" w:rsidRDefault="00123A5B" w:rsidP="00BD79D0">
      <w:pPr>
        <w:jc w:val="center"/>
        <w:rPr>
          <w:rFonts w:ascii="Verdana" w:eastAsia="Malgun Gothic" w:hAnsi="Verdana" w:cs="Arial"/>
          <w:b/>
          <w:u w:val="single"/>
          <w:lang w:val="el-GR"/>
        </w:rPr>
      </w:pPr>
    </w:p>
    <w:p w14:paraId="7E554997" w14:textId="77777777" w:rsidR="00123A5B" w:rsidRDefault="00123A5B" w:rsidP="00BD79D0">
      <w:pPr>
        <w:jc w:val="center"/>
        <w:rPr>
          <w:rFonts w:ascii="Verdana" w:eastAsia="Malgun Gothic" w:hAnsi="Verdana" w:cs="Arial"/>
          <w:b/>
          <w:u w:val="single"/>
          <w:lang w:val="el-GR"/>
        </w:rPr>
      </w:pPr>
    </w:p>
    <w:p w14:paraId="5F298620" w14:textId="77777777" w:rsidR="00123A5B" w:rsidRDefault="00123A5B" w:rsidP="00BD79D0">
      <w:pPr>
        <w:jc w:val="center"/>
        <w:rPr>
          <w:rFonts w:ascii="Verdana" w:eastAsia="Malgun Gothic" w:hAnsi="Verdana" w:cs="Arial"/>
          <w:b/>
          <w:u w:val="single"/>
          <w:lang w:val="el-GR"/>
        </w:rPr>
      </w:pPr>
    </w:p>
    <w:p w14:paraId="68CFEAED" w14:textId="77777777" w:rsidR="00123A5B" w:rsidRDefault="00123A5B" w:rsidP="00BD79D0">
      <w:pPr>
        <w:jc w:val="center"/>
        <w:rPr>
          <w:rFonts w:ascii="Verdana" w:eastAsia="Malgun Gothic" w:hAnsi="Verdana" w:cs="Arial"/>
          <w:b/>
          <w:u w:val="single"/>
          <w:lang w:val="el-GR"/>
        </w:rPr>
      </w:pPr>
    </w:p>
    <w:p w14:paraId="0D8B0997" w14:textId="77777777" w:rsidR="00123A5B" w:rsidRDefault="00123A5B" w:rsidP="00BD79D0">
      <w:pPr>
        <w:jc w:val="center"/>
        <w:rPr>
          <w:rFonts w:ascii="Verdana" w:eastAsia="Malgun Gothic" w:hAnsi="Verdana" w:cs="Arial"/>
          <w:b/>
          <w:u w:val="single"/>
          <w:lang w:val="el-GR"/>
        </w:rPr>
      </w:pPr>
    </w:p>
    <w:p w14:paraId="3735A106" w14:textId="77777777" w:rsidR="00123A5B" w:rsidRDefault="00123A5B" w:rsidP="00BD79D0">
      <w:pPr>
        <w:jc w:val="center"/>
        <w:rPr>
          <w:rFonts w:ascii="Verdana" w:eastAsia="Malgun Gothic" w:hAnsi="Verdana" w:cs="Arial"/>
          <w:b/>
          <w:u w:val="single"/>
          <w:lang w:val="el-GR"/>
        </w:rPr>
      </w:pPr>
    </w:p>
    <w:p w14:paraId="05884867" w14:textId="77777777" w:rsidR="00123A5B" w:rsidRPr="009A75A1" w:rsidRDefault="00123A5B" w:rsidP="00BD79D0">
      <w:pPr>
        <w:jc w:val="center"/>
        <w:rPr>
          <w:rFonts w:ascii="Verdana" w:eastAsia="Malgun Gothic" w:hAnsi="Verdana" w:cs="Arial"/>
          <w:b/>
          <w:u w:val="single"/>
          <w:lang w:val="el-GR"/>
        </w:rPr>
      </w:pPr>
    </w:p>
    <w:p w14:paraId="2347CF7C" w14:textId="77777777" w:rsidR="00F15673" w:rsidRPr="009A75A1" w:rsidRDefault="00F15673" w:rsidP="00BD79D0">
      <w:pPr>
        <w:jc w:val="center"/>
        <w:rPr>
          <w:rFonts w:ascii="Verdana" w:eastAsia="Malgun Gothic" w:hAnsi="Verdana" w:cs="Arial"/>
          <w:b/>
          <w:u w:val="single"/>
          <w:lang w:val="el-GR"/>
        </w:rPr>
      </w:pPr>
    </w:p>
    <w:p w14:paraId="4370C932" w14:textId="77777777" w:rsidR="00F15673" w:rsidRPr="009A75A1" w:rsidRDefault="00F15673" w:rsidP="00BD79D0">
      <w:pPr>
        <w:jc w:val="center"/>
        <w:rPr>
          <w:rFonts w:ascii="Verdana" w:eastAsia="Malgun Gothic" w:hAnsi="Verdana" w:cs="Arial"/>
          <w:b/>
          <w:u w:val="single"/>
          <w:lang w:val="el-GR"/>
        </w:rPr>
      </w:pPr>
    </w:p>
    <w:p w14:paraId="24D2C848" w14:textId="77777777" w:rsidR="00F15673" w:rsidRPr="009A75A1" w:rsidRDefault="00F15673" w:rsidP="00BD79D0">
      <w:pPr>
        <w:jc w:val="center"/>
        <w:rPr>
          <w:rFonts w:ascii="Verdana" w:eastAsia="Malgun Gothic" w:hAnsi="Verdana" w:cs="Arial"/>
          <w:b/>
          <w:u w:val="single"/>
          <w:lang w:val="el-GR"/>
        </w:rPr>
      </w:pPr>
    </w:p>
    <w:p w14:paraId="2E684944" w14:textId="77777777" w:rsidR="00F15673" w:rsidRPr="009A75A1" w:rsidRDefault="00F15673" w:rsidP="00BD79D0">
      <w:pPr>
        <w:jc w:val="center"/>
        <w:rPr>
          <w:rFonts w:ascii="Verdana" w:eastAsia="Malgun Gothic" w:hAnsi="Verdana" w:cs="Arial"/>
          <w:b/>
          <w:u w:val="single"/>
          <w:lang w:val="el-GR"/>
        </w:rPr>
      </w:pPr>
    </w:p>
    <w:p w14:paraId="4175282C" w14:textId="77777777" w:rsidR="00F15673" w:rsidRPr="009A75A1" w:rsidRDefault="00F15673" w:rsidP="00BD79D0">
      <w:pPr>
        <w:jc w:val="center"/>
        <w:rPr>
          <w:rFonts w:ascii="Verdana" w:eastAsia="Malgun Gothic" w:hAnsi="Verdana" w:cs="Arial"/>
          <w:b/>
          <w:u w:val="single"/>
          <w:lang w:val="el-GR"/>
        </w:rPr>
      </w:pPr>
    </w:p>
    <w:p w14:paraId="0C62098A" w14:textId="77777777" w:rsidR="00F15673" w:rsidRPr="009A75A1" w:rsidRDefault="00F15673" w:rsidP="00BD79D0">
      <w:pPr>
        <w:jc w:val="center"/>
        <w:rPr>
          <w:rFonts w:ascii="Verdana" w:eastAsia="Malgun Gothic" w:hAnsi="Verdana" w:cs="Arial"/>
          <w:b/>
          <w:u w:val="single"/>
          <w:lang w:val="el-GR"/>
        </w:rPr>
      </w:pPr>
    </w:p>
    <w:p w14:paraId="3BAA3BF2" w14:textId="77777777" w:rsidR="00F15673" w:rsidRPr="009A75A1" w:rsidRDefault="00F15673" w:rsidP="00BD79D0">
      <w:pPr>
        <w:jc w:val="center"/>
        <w:rPr>
          <w:rFonts w:ascii="Verdana" w:eastAsia="Malgun Gothic" w:hAnsi="Verdana" w:cs="Arial"/>
          <w:b/>
          <w:u w:val="single"/>
          <w:lang w:val="el-GR"/>
        </w:rPr>
      </w:pPr>
    </w:p>
    <w:p w14:paraId="5375038A" w14:textId="77777777" w:rsidR="00F15673" w:rsidRPr="009A75A1" w:rsidRDefault="00F15673" w:rsidP="00BD79D0">
      <w:pPr>
        <w:jc w:val="center"/>
        <w:rPr>
          <w:rFonts w:ascii="Verdana" w:eastAsia="Malgun Gothic" w:hAnsi="Verdana" w:cs="Arial"/>
          <w:b/>
          <w:u w:val="single"/>
          <w:lang w:val="el-GR"/>
        </w:rPr>
      </w:pPr>
    </w:p>
    <w:p w14:paraId="4F511CB7" w14:textId="77777777" w:rsidR="00123A5B" w:rsidRDefault="00123A5B" w:rsidP="00BD79D0">
      <w:pPr>
        <w:jc w:val="center"/>
        <w:rPr>
          <w:rFonts w:ascii="Verdana" w:eastAsia="Malgun Gothic" w:hAnsi="Verdana" w:cs="Arial"/>
          <w:b/>
          <w:u w:val="single"/>
          <w:lang w:val="el-GR"/>
        </w:rPr>
      </w:pPr>
    </w:p>
    <w:p w14:paraId="00BE56DA" w14:textId="77777777" w:rsidR="00123A5B" w:rsidRDefault="00123A5B" w:rsidP="00BD79D0">
      <w:pPr>
        <w:jc w:val="center"/>
        <w:rPr>
          <w:rFonts w:ascii="Verdana" w:eastAsia="Malgun Gothic" w:hAnsi="Verdana" w:cs="Arial"/>
          <w:b/>
          <w:u w:val="single"/>
          <w:lang w:val="el-GR"/>
        </w:rPr>
      </w:pPr>
    </w:p>
    <w:p w14:paraId="0472F2B0" w14:textId="2E2CD186" w:rsidR="00BD79D0" w:rsidRPr="00593910" w:rsidRDefault="00BD79D0" w:rsidP="00BD79D0">
      <w:pPr>
        <w:jc w:val="center"/>
        <w:rPr>
          <w:rFonts w:ascii="Verdana" w:eastAsia="Malgun Gothic" w:hAnsi="Verdana" w:cs="Arial"/>
          <w:sz w:val="18"/>
          <w:szCs w:val="18"/>
          <w:lang w:val="el-GR"/>
        </w:rPr>
      </w:pPr>
      <w:r>
        <w:rPr>
          <w:rFonts w:ascii="Verdana" w:eastAsia="Malgun Gothic" w:hAnsi="Verdana" w:cs="Arial"/>
          <w:b/>
          <w:u w:val="single"/>
          <w:lang w:val="el-GR"/>
        </w:rPr>
        <w:lastRenderedPageBreak/>
        <w:t>ΜΕΘΟΔΟΛΟΓΙΚΕΣ ΠΛΗΡΟΦΟΡΙΕΣ</w:t>
      </w:r>
    </w:p>
    <w:p w14:paraId="48D5044E" w14:textId="77777777" w:rsidR="00BD79D0" w:rsidRPr="00B6392E" w:rsidRDefault="00BD79D0" w:rsidP="00BD79D0">
      <w:pPr>
        <w:jc w:val="both"/>
        <w:rPr>
          <w:rFonts w:ascii="Verdana" w:eastAsia="Malgun Gothic" w:hAnsi="Verdana" w:cs="Arial"/>
          <w:bCs/>
          <w:sz w:val="18"/>
          <w:szCs w:val="18"/>
          <w:lang w:val="el-GR"/>
        </w:rPr>
      </w:pPr>
    </w:p>
    <w:p w14:paraId="2F131148" w14:textId="77777777" w:rsidR="00BD79D0" w:rsidRPr="00B6392E" w:rsidRDefault="00BD79D0" w:rsidP="00BD79D0">
      <w:pPr>
        <w:jc w:val="both"/>
        <w:rPr>
          <w:rFonts w:ascii="Verdana" w:eastAsia="Malgun Gothic" w:hAnsi="Verdana" w:cs="Arial"/>
          <w:bCs/>
          <w:sz w:val="18"/>
          <w:szCs w:val="18"/>
          <w:lang w:val="el-GR"/>
        </w:rPr>
      </w:pPr>
    </w:p>
    <w:p w14:paraId="098AD50C" w14:textId="77777777" w:rsidR="00BD79D0" w:rsidRPr="0006187D" w:rsidRDefault="00BD79D0" w:rsidP="00BD79D0">
      <w:pPr>
        <w:jc w:val="both"/>
        <w:rPr>
          <w:rFonts w:ascii="Verdana" w:hAnsi="Verdana"/>
          <w:b/>
          <w:bCs/>
          <w:sz w:val="18"/>
          <w:szCs w:val="18"/>
          <w:u w:val="single"/>
          <w:shd w:val="clear" w:color="auto" w:fill="FFFFFF"/>
          <w:lang w:val="el-GR"/>
        </w:rPr>
      </w:pPr>
      <w:r>
        <w:rPr>
          <w:rFonts w:ascii="Verdana" w:hAnsi="Verdana"/>
          <w:b/>
          <w:bCs/>
          <w:sz w:val="18"/>
          <w:szCs w:val="18"/>
          <w:u w:val="single"/>
          <w:shd w:val="clear" w:color="auto" w:fill="FFFFFF"/>
          <w:lang w:val="el-GR"/>
        </w:rPr>
        <w:t>Σκοπός</w:t>
      </w:r>
    </w:p>
    <w:p w14:paraId="2E1BD154" w14:textId="77777777" w:rsidR="00BD79D0" w:rsidRPr="008C14B1" w:rsidRDefault="00BD79D0" w:rsidP="00BD79D0">
      <w:pPr>
        <w:jc w:val="both"/>
        <w:rPr>
          <w:rFonts w:ascii="Verdana" w:eastAsia="Malgun Gothic" w:hAnsi="Verdana" w:cs="Arial"/>
          <w:sz w:val="18"/>
          <w:szCs w:val="18"/>
          <w:lang w:val="el-GR"/>
        </w:rPr>
      </w:pPr>
    </w:p>
    <w:p w14:paraId="1DBD80A4" w14:textId="77777777" w:rsidR="009821E6" w:rsidRPr="00F81688" w:rsidRDefault="009821E6" w:rsidP="009821E6">
      <w:pPr>
        <w:jc w:val="both"/>
        <w:rPr>
          <w:rFonts w:ascii="Verdana" w:eastAsia="Malgun Gothic" w:hAnsi="Verdana" w:cs="Arial"/>
          <w:sz w:val="18"/>
          <w:szCs w:val="18"/>
          <w:lang w:val="el-GR"/>
        </w:rPr>
      </w:pPr>
      <w:r w:rsidRPr="00F81688">
        <w:rPr>
          <w:rFonts w:ascii="Verdana" w:eastAsia="Malgun Gothic" w:hAnsi="Verdana" w:cs="Arial"/>
          <w:sz w:val="18"/>
          <w:szCs w:val="18"/>
          <w:lang w:val="el-GR"/>
        </w:rPr>
        <w:t xml:space="preserve">Ο τριμηνιαίος Δείκτης </w:t>
      </w:r>
      <w:bookmarkStart w:id="4" w:name="_Hlk181620483"/>
      <w:r w:rsidRPr="00F81688">
        <w:rPr>
          <w:rFonts w:ascii="Verdana" w:eastAsia="Malgun Gothic" w:hAnsi="Verdana" w:cs="Arial"/>
          <w:sz w:val="18"/>
          <w:szCs w:val="18"/>
          <w:lang w:val="el-GR"/>
        </w:rPr>
        <w:t xml:space="preserve">Παραγωγής στις Κατασκευές </w:t>
      </w:r>
      <w:bookmarkEnd w:id="4"/>
      <w:r w:rsidRPr="00F81688">
        <w:rPr>
          <w:rFonts w:ascii="Verdana" w:eastAsia="Malgun Gothic" w:hAnsi="Verdana" w:cs="Arial"/>
          <w:sz w:val="18"/>
          <w:szCs w:val="18"/>
          <w:lang w:val="el-GR"/>
        </w:rPr>
        <w:t>αποτελεί εργαλείο για την παρακολούθηση των βραχυπρόθεσμων εξελίξεων στην κατασκευαστική δραστηριότητα. Είναι δείκτης όγκου που προσεγγίζει τις μεταβολές της προστιθέμενης αξίας σε σταθερές τιμές. Μπορεί συνεπώς να θεωρηθεί ως ένδειξη του ρυθμού ανάπτυξης του τομέα των Κατασκευών σε σχέση με μια συγκεκριμένη χρονιά αναφοράς, το έτος βάσης.</w:t>
      </w:r>
    </w:p>
    <w:p w14:paraId="7C5B2074" w14:textId="77777777" w:rsidR="009821E6" w:rsidRPr="009A75A1" w:rsidRDefault="009821E6" w:rsidP="00BD79D0">
      <w:pPr>
        <w:jc w:val="both"/>
        <w:rPr>
          <w:rFonts w:ascii="Verdana" w:eastAsia="Malgun Gothic" w:hAnsi="Verdana" w:cs="Arial"/>
          <w:sz w:val="18"/>
          <w:szCs w:val="18"/>
          <w:lang w:val="el-GR"/>
        </w:rPr>
      </w:pPr>
    </w:p>
    <w:p w14:paraId="7C3A3E2E" w14:textId="414482CF" w:rsidR="00BD79D0" w:rsidRPr="008C14B1" w:rsidRDefault="00BD79D0" w:rsidP="00BD79D0">
      <w:pPr>
        <w:jc w:val="both"/>
        <w:rPr>
          <w:rFonts w:ascii="Verdana" w:eastAsia="Malgun Gothic" w:hAnsi="Verdana" w:cs="Arial"/>
          <w:sz w:val="18"/>
          <w:szCs w:val="18"/>
          <w:lang w:val="el-GR"/>
        </w:rPr>
      </w:pPr>
      <w:r w:rsidRPr="003D7EA3">
        <w:rPr>
          <w:rFonts w:ascii="Verdana" w:eastAsia="Malgun Gothic" w:hAnsi="Verdana" w:cs="Arial"/>
          <w:sz w:val="18"/>
          <w:szCs w:val="18"/>
          <w:lang w:val="el-GR"/>
        </w:rPr>
        <w:t>Ο τριμηνιαίος Δείκτης Τιμών Παραγωγού μετρά τις μεταβολές στις τιμές μονάδας που χρεώνονται σε πελάτες κατασκευαστικών έργων. Δείχνει συνεπώς τη μεταβολή στο ολικό κόστος των έργων από τη μεριά του πελάτη, περιλαμβάνοντας κόστος όπως αυτό των υλικών, των εργατικών, των καυσίμων, των μεταφορικών και άλλων, καθώς και το κέρδος των εργολάβων. Μπορεί να θεωρηθεί ως ένδειξη του ύψους του πληθωρισμού στις Κατασκευές σε σχέση με μία συγκεκριμένη χρονιά αναφοράς, το έτος βάσης.</w:t>
      </w:r>
      <w:r w:rsidRPr="003D7EA3">
        <w:rPr>
          <w:rFonts w:ascii="Verdana" w:eastAsia="Malgun Gothic" w:hAnsi="Verdana" w:cs="Arial"/>
          <w:sz w:val="18"/>
          <w:szCs w:val="18"/>
          <w:lang w:val="el-GR"/>
        </w:rPr>
        <w:br/>
      </w:r>
    </w:p>
    <w:p w14:paraId="61707387" w14:textId="77777777" w:rsidR="00BD79D0" w:rsidRPr="008C14B1" w:rsidRDefault="00BD79D0" w:rsidP="00BD79D0">
      <w:pPr>
        <w:jc w:val="both"/>
        <w:rPr>
          <w:rFonts w:ascii="Verdana" w:hAnsi="Verdana" w:cs="Arial"/>
          <w:color w:val="000000"/>
          <w:sz w:val="18"/>
          <w:szCs w:val="18"/>
          <w:shd w:val="clear" w:color="auto" w:fill="FFFFFF"/>
          <w:lang w:val="el-GR"/>
        </w:rPr>
      </w:pPr>
      <w:r w:rsidRPr="008C14B1">
        <w:rPr>
          <w:rFonts w:ascii="Verdana" w:hAnsi="Verdana"/>
          <w:b/>
          <w:bCs/>
          <w:sz w:val="18"/>
          <w:szCs w:val="18"/>
          <w:u w:val="single"/>
          <w:shd w:val="clear" w:color="auto" w:fill="FFFFFF"/>
          <w:lang w:val="el-GR"/>
        </w:rPr>
        <w:t xml:space="preserve">Συλλογή </w:t>
      </w:r>
      <w:r w:rsidR="00097D8A">
        <w:rPr>
          <w:rFonts w:ascii="Verdana" w:hAnsi="Verdana"/>
          <w:b/>
          <w:bCs/>
          <w:sz w:val="18"/>
          <w:szCs w:val="18"/>
          <w:u w:val="single"/>
          <w:shd w:val="clear" w:color="auto" w:fill="FFFFFF"/>
          <w:lang w:val="el-GR"/>
        </w:rPr>
        <w:t>Σ</w:t>
      </w:r>
      <w:r w:rsidRPr="008C14B1">
        <w:rPr>
          <w:rFonts w:ascii="Verdana" w:hAnsi="Verdana"/>
          <w:b/>
          <w:bCs/>
          <w:sz w:val="18"/>
          <w:szCs w:val="18"/>
          <w:u w:val="single"/>
          <w:shd w:val="clear" w:color="auto" w:fill="FFFFFF"/>
          <w:lang w:val="el-GR"/>
        </w:rPr>
        <w:t>τοιχείων</w:t>
      </w:r>
      <w:r w:rsidRPr="008C14B1">
        <w:rPr>
          <w:rFonts w:ascii="Verdana" w:hAnsi="Verdana" w:cs="Arial"/>
          <w:color w:val="000000"/>
          <w:sz w:val="18"/>
          <w:szCs w:val="18"/>
          <w:shd w:val="clear" w:color="auto" w:fill="FFFFFF"/>
          <w:lang w:val="el-GR"/>
        </w:rPr>
        <w:t xml:space="preserve"> </w:t>
      </w:r>
    </w:p>
    <w:p w14:paraId="320CF5F5" w14:textId="77777777" w:rsidR="00BD79D0" w:rsidRPr="008C14B1" w:rsidRDefault="00BD79D0" w:rsidP="00BD79D0">
      <w:pPr>
        <w:jc w:val="both"/>
        <w:rPr>
          <w:rFonts w:ascii="Verdana" w:hAnsi="Verdana" w:cs="Arial"/>
          <w:color w:val="000000"/>
          <w:sz w:val="18"/>
          <w:szCs w:val="18"/>
          <w:shd w:val="clear" w:color="auto" w:fill="FFFFFF"/>
          <w:lang w:val="el-GR"/>
        </w:rPr>
      </w:pPr>
    </w:p>
    <w:p w14:paraId="62807948" w14:textId="63BAF6D0" w:rsidR="009821E6" w:rsidRPr="00C502FD" w:rsidRDefault="009821E6" w:rsidP="00BD79D0">
      <w:pPr>
        <w:jc w:val="both"/>
        <w:rPr>
          <w:rFonts w:ascii="Verdana" w:eastAsia="Malgun Gothic" w:hAnsi="Verdana" w:cs="Arial"/>
          <w:sz w:val="18"/>
          <w:szCs w:val="18"/>
          <w:lang w:val="el-GR"/>
        </w:rPr>
      </w:pPr>
      <w:r w:rsidRPr="00812A29">
        <w:rPr>
          <w:rFonts w:ascii="Verdana" w:hAnsi="Verdana"/>
          <w:sz w:val="18"/>
          <w:szCs w:val="18"/>
          <w:lang w:val="el-GR"/>
        </w:rPr>
        <w:t xml:space="preserve">Η συλλογή των δεδομένων γίνεται </w:t>
      </w:r>
      <w:r>
        <w:rPr>
          <w:rFonts w:ascii="Verdana" w:hAnsi="Verdana"/>
          <w:sz w:val="18"/>
          <w:szCs w:val="18"/>
          <w:lang w:val="el-GR"/>
        </w:rPr>
        <w:t>τριμηνιαία</w:t>
      </w:r>
      <w:r w:rsidRPr="00812A29">
        <w:rPr>
          <w:rFonts w:ascii="Verdana" w:hAnsi="Verdana"/>
          <w:sz w:val="18"/>
          <w:szCs w:val="18"/>
          <w:lang w:val="el-GR"/>
        </w:rPr>
        <w:t xml:space="preserve"> από τη Στατιστική Υπηρεσία, είτε με τηλεφωνικές συνεντεύξεις  είτε μέσω του ηλεκτρονικού ταχυδρομείου</w:t>
      </w:r>
      <w:r w:rsidR="001408F4">
        <w:rPr>
          <w:rFonts w:ascii="Verdana" w:hAnsi="Verdana"/>
          <w:sz w:val="18"/>
          <w:szCs w:val="18"/>
          <w:lang w:val="el-GR"/>
        </w:rPr>
        <w:t>,</w:t>
      </w:r>
      <w:r>
        <w:rPr>
          <w:rFonts w:ascii="Verdana" w:hAnsi="Verdana"/>
          <w:sz w:val="18"/>
          <w:szCs w:val="18"/>
          <w:lang w:val="el-GR"/>
        </w:rPr>
        <w:t xml:space="preserve"> σε δείγμα </w:t>
      </w:r>
      <w:r w:rsidR="001408F4">
        <w:rPr>
          <w:rFonts w:ascii="Verdana" w:hAnsi="Verdana"/>
          <w:sz w:val="18"/>
          <w:szCs w:val="18"/>
          <w:lang w:val="el-GR"/>
        </w:rPr>
        <w:t>επιχειρήσεων</w:t>
      </w:r>
      <w:r>
        <w:rPr>
          <w:rFonts w:ascii="Verdana" w:hAnsi="Verdana"/>
          <w:sz w:val="18"/>
          <w:szCs w:val="18"/>
          <w:lang w:val="el-GR"/>
        </w:rPr>
        <w:t xml:space="preserve"> που δραστηριοποιούνται </w:t>
      </w:r>
      <w:r w:rsidRPr="00F81688">
        <w:rPr>
          <w:rFonts w:ascii="Verdana" w:eastAsia="Malgun Gothic" w:hAnsi="Verdana" w:cs="Arial"/>
          <w:sz w:val="18"/>
          <w:szCs w:val="18"/>
          <w:lang w:val="el-GR"/>
        </w:rPr>
        <w:t>στον τομέα των Κατασκευών</w:t>
      </w:r>
      <w:r>
        <w:rPr>
          <w:rFonts w:ascii="Verdana" w:eastAsia="Malgun Gothic" w:hAnsi="Verdana" w:cs="Arial"/>
          <w:sz w:val="18"/>
          <w:szCs w:val="18"/>
          <w:lang w:val="el-GR"/>
        </w:rPr>
        <w:t xml:space="preserve">. Επιπρόσθετα, αξιοποιούνται </w:t>
      </w:r>
      <w:r w:rsidR="001408F4">
        <w:rPr>
          <w:rFonts w:ascii="Verdana" w:eastAsia="Malgun Gothic" w:hAnsi="Verdana" w:cs="Arial"/>
          <w:sz w:val="18"/>
          <w:szCs w:val="18"/>
          <w:lang w:val="el-GR"/>
        </w:rPr>
        <w:t xml:space="preserve">πληροφορίες από </w:t>
      </w:r>
      <w:r>
        <w:rPr>
          <w:rFonts w:ascii="Verdana" w:eastAsia="Malgun Gothic" w:hAnsi="Verdana" w:cs="Arial"/>
          <w:sz w:val="18"/>
          <w:szCs w:val="18"/>
          <w:lang w:val="el-GR"/>
        </w:rPr>
        <w:t>διοικητικές και άλλες πηγές.</w:t>
      </w:r>
    </w:p>
    <w:p w14:paraId="7F98FD44" w14:textId="77777777" w:rsidR="00BD79D0" w:rsidRPr="008C14B1" w:rsidRDefault="00BD79D0" w:rsidP="00BD79D0">
      <w:pPr>
        <w:jc w:val="both"/>
        <w:rPr>
          <w:rFonts w:ascii="Verdana" w:eastAsia="Malgun Gothic" w:hAnsi="Verdana" w:cs="Arial"/>
          <w:sz w:val="18"/>
          <w:szCs w:val="18"/>
          <w:lang w:val="el-GR"/>
        </w:rPr>
      </w:pPr>
    </w:p>
    <w:p w14:paraId="2B391D94" w14:textId="77777777" w:rsidR="00BD79D0" w:rsidRPr="008C14B1" w:rsidRDefault="00BD79D0" w:rsidP="00BD79D0">
      <w:pPr>
        <w:rPr>
          <w:rFonts w:ascii="Verdana" w:hAnsi="Verdana"/>
          <w:b/>
          <w:bCs/>
          <w:sz w:val="18"/>
          <w:szCs w:val="18"/>
          <w:u w:val="single"/>
          <w:shd w:val="clear" w:color="auto" w:fill="FFFFFF"/>
          <w:lang w:val="el-GR"/>
        </w:rPr>
      </w:pPr>
      <w:r w:rsidRPr="008C14B1">
        <w:rPr>
          <w:rFonts w:ascii="Verdana" w:hAnsi="Verdana"/>
          <w:b/>
          <w:bCs/>
          <w:sz w:val="18"/>
          <w:szCs w:val="18"/>
          <w:u w:val="single"/>
          <w:shd w:val="clear" w:color="auto" w:fill="FFFFFF"/>
          <w:lang w:val="el-GR"/>
        </w:rPr>
        <w:t xml:space="preserve">Μέθοδος </w:t>
      </w:r>
      <w:r w:rsidR="00097D8A">
        <w:rPr>
          <w:rFonts w:ascii="Verdana" w:hAnsi="Verdana"/>
          <w:b/>
          <w:bCs/>
          <w:sz w:val="18"/>
          <w:szCs w:val="18"/>
          <w:u w:val="single"/>
          <w:shd w:val="clear" w:color="auto" w:fill="FFFFFF"/>
          <w:lang w:val="el-GR"/>
        </w:rPr>
        <w:t>Υ</w:t>
      </w:r>
      <w:r w:rsidRPr="008C14B1">
        <w:rPr>
          <w:rFonts w:ascii="Verdana" w:hAnsi="Verdana"/>
          <w:b/>
          <w:bCs/>
          <w:sz w:val="18"/>
          <w:szCs w:val="18"/>
          <w:u w:val="single"/>
          <w:shd w:val="clear" w:color="auto" w:fill="FFFFFF"/>
          <w:lang w:val="el-GR"/>
        </w:rPr>
        <w:t xml:space="preserve">πολογισμού </w:t>
      </w:r>
    </w:p>
    <w:p w14:paraId="4930849E" w14:textId="77777777" w:rsidR="00BD79D0" w:rsidRPr="008C14B1" w:rsidRDefault="00BD79D0" w:rsidP="00BD79D0">
      <w:pPr>
        <w:jc w:val="both"/>
        <w:rPr>
          <w:rFonts w:ascii="Verdana" w:eastAsia="Malgun Gothic" w:hAnsi="Verdana" w:cs="Arial"/>
          <w:sz w:val="18"/>
          <w:szCs w:val="18"/>
          <w:lang w:val="el-GR"/>
        </w:rPr>
      </w:pPr>
    </w:p>
    <w:p w14:paraId="749AE0DC" w14:textId="169B674D" w:rsidR="00AE0C60" w:rsidRPr="00F81688" w:rsidRDefault="00AE0C60" w:rsidP="00AE0C60">
      <w:pPr>
        <w:jc w:val="both"/>
        <w:rPr>
          <w:rFonts w:ascii="Verdana" w:eastAsia="Malgun Gothic" w:hAnsi="Verdana" w:cs="Arial"/>
          <w:sz w:val="18"/>
          <w:szCs w:val="18"/>
          <w:lang w:val="el-GR"/>
        </w:rPr>
      </w:pPr>
      <w:r w:rsidRPr="00F81688">
        <w:rPr>
          <w:rFonts w:ascii="Verdana" w:eastAsia="Malgun Gothic" w:hAnsi="Verdana" w:cs="Arial"/>
          <w:sz w:val="18"/>
          <w:szCs w:val="18"/>
          <w:lang w:val="el-GR"/>
        </w:rPr>
        <w:t>Ο Δείκτης Παραγωγής έχει ως έτος βάσης το 20</w:t>
      </w:r>
      <w:r>
        <w:rPr>
          <w:rFonts w:ascii="Verdana" w:eastAsia="Malgun Gothic" w:hAnsi="Verdana" w:cs="Arial"/>
          <w:sz w:val="18"/>
          <w:szCs w:val="18"/>
          <w:lang w:val="el-GR"/>
        </w:rPr>
        <w:t>21</w:t>
      </w:r>
      <w:r w:rsidRPr="00F81688">
        <w:rPr>
          <w:rFonts w:ascii="Verdana" w:eastAsia="Malgun Gothic" w:hAnsi="Verdana" w:cs="Arial"/>
          <w:sz w:val="18"/>
          <w:szCs w:val="18"/>
          <w:lang w:val="el-GR"/>
        </w:rPr>
        <w:t>, δείχνει δηλαδή τη μεταβολή στον όγκο της παραγωγής σε σχέση με το</w:t>
      </w:r>
      <w:r w:rsidR="001408F4">
        <w:rPr>
          <w:rFonts w:ascii="Verdana" w:eastAsia="Malgun Gothic" w:hAnsi="Verdana" w:cs="Arial"/>
          <w:sz w:val="18"/>
          <w:szCs w:val="18"/>
          <w:lang w:val="el-GR"/>
        </w:rPr>
        <w:t>ν</w:t>
      </w:r>
      <w:r w:rsidRPr="00F81688">
        <w:rPr>
          <w:rFonts w:ascii="Verdana" w:eastAsia="Malgun Gothic" w:hAnsi="Verdana" w:cs="Arial"/>
          <w:sz w:val="18"/>
          <w:szCs w:val="18"/>
          <w:lang w:val="el-GR"/>
        </w:rPr>
        <w:t xml:space="preserve"> μέσο όρο του όγκου παραγωγής κατά το 20</w:t>
      </w:r>
      <w:r>
        <w:rPr>
          <w:rFonts w:ascii="Verdana" w:eastAsia="Malgun Gothic" w:hAnsi="Verdana" w:cs="Arial"/>
          <w:sz w:val="18"/>
          <w:szCs w:val="18"/>
          <w:lang w:val="el-GR"/>
        </w:rPr>
        <w:t>21</w:t>
      </w:r>
      <w:r w:rsidRPr="00F81688">
        <w:rPr>
          <w:rFonts w:ascii="Verdana" w:eastAsia="Malgun Gothic" w:hAnsi="Verdana" w:cs="Arial"/>
          <w:sz w:val="18"/>
          <w:szCs w:val="18"/>
          <w:lang w:val="el-GR"/>
        </w:rPr>
        <w:t>. Κατά το έτος βάσης, ο μέσος όρος των τεσσάρων τριμήνων του δείκτη παραγωγής είναι 100,0. Για παράδειγμα, αν ο δείκτης παραγωγής για κάποιο τρίμηνο είναι 115,8 αυτό σημαίνει ότι η παραγωγή αυξήθηκε κατά 15,8% σε σχέση με τη μέση παραγωγή του 20</w:t>
      </w:r>
      <w:r>
        <w:rPr>
          <w:rFonts w:ascii="Verdana" w:eastAsia="Malgun Gothic" w:hAnsi="Verdana" w:cs="Arial"/>
          <w:sz w:val="18"/>
          <w:szCs w:val="18"/>
          <w:lang w:val="el-GR"/>
        </w:rPr>
        <w:t>21</w:t>
      </w:r>
      <w:r w:rsidRPr="00F81688">
        <w:rPr>
          <w:rFonts w:ascii="Verdana" w:eastAsia="Malgun Gothic" w:hAnsi="Verdana" w:cs="Arial"/>
          <w:sz w:val="18"/>
          <w:szCs w:val="18"/>
          <w:lang w:val="el-GR"/>
        </w:rPr>
        <w:t>.</w:t>
      </w:r>
    </w:p>
    <w:p w14:paraId="74B143E4" w14:textId="77777777" w:rsidR="00AE0C60" w:rsidRPr="00F81688" w:rsidRDefault="00AE0C60" w:rsidP="00AE0C60">
      <w:pPr>
        <w:jc w:val="both"/>
        <w:rPr>
          <w:rFonts w:ascii="Verdana" w:eastAsia="Malgun Gothic" w:hAnsi="Verdana" w:cs="Arial"/>
          <w:sz w:val="18"/>
          <w:szCs w:val="18"/>
          <w:lang w:val="el-GR"/>
        </w:rPr>
      </w:pPr>
      <w:r w:rsidRPr="00F81688">
        <w:rPr>
          <w:rFonts w:ascii="Verdana" w:eastAsia="Malgun Gothic" w:hAnsi="Verdana" w:cs="Arial"/>
          <w:sz w:val="18"/>
          <w:szCs w:val="18"/>
          <w:lang w:val="el-GR"/>
        </w:rPr>
        <w:br/>
        <w:t>Ο καταρτισμός του Δείκτη Παραγωγής στις Κατασκευές γίνεται στο πλαίσιο εφαρμογής του Κανονισμού (ΕΕ) 2019/2152 σχετικά με τις ευρωπαϊκές στατιστικές για τις επιχειρήσεις. Σε εθνικό επίπεδο, ο δείκτης δημοσιεύεται χωρίς προσαρμογή, χωρίς δηλαδή διόρθωση με βάση τον αριθμό των εργάσιμων ημερών ή την εποχικότητα. Αντίθετα, στη Στατιστική Υπηρεσία της Ευρωπαϊκής Ένωσης (</w:t>
      </w:r>
      <w:proofErr w:type="spellStart"/>
      <w:r w:rsidRPr="00F81688">
        <w:rPr>
          <w:rFonts w:ascii="Verdana" w:eastAsia="Malgun Gothic" w:hAnsi="Verdana" w:cs="Arial"/>
          <w:sz w:val="18"/>
          <w:szCs w:val="18"/>
          <w:lang w:val="el-GR"/>
        </w:rPr>
        <w:t>Eurostat</w:t>
      </w:r>
      <w:proofErr w:type="spellEnd"/>
      <w:r w:rsidRPr="00F81688">
        <w:rPr>
          <w:rFonts w:ascii="Verdana" w:eastAsia="Malgun Gothic" w:hAnsi="Verdana" w:cs="Arial"/>
          <w:sz w:val="18"/>
          <w:szCs w:val="18"/>
          <w:lang w:val="el-GR"/>
        </w:rPr>
        <w:t>) αποστέλλονται κάθε τρίμηνο και δείκτες διορθωμένοι με βάση τον αριθμό εργάσιμων ημερών και την εποχικότητα.</w:t>
      </w:r>
    </w:p>
    <w:p w14:paraId="4F86784A" w14:textId="77777777" w:rsidR="00AE0C60" w:rsidRPr="00F81688" w:rsidRDefault="00AE0C60" w:rsidP="00AE0C60">
      <w:pPr>
        <w:tabs>
          <w:tab w:val="left" w:pos="360"/>
          <w:tab w:val="left" w:pos="6840"/>
        </w:tabs>
        <w:ind w:right="-79"/>
        <w:jc w:val="both"/>
        <w:rPr>
          <w:rFonts w:ascii="Verdana" w:eastAsia="Malgun Gothic" w:hAnsi="Verdana" w:cs="Arial"/>
          <w:b/>
          <w:i/>
          <w:sz w:val="18"/>
          <w:szCs w:val="18"/>
          <w:lang w:val="el-GR"/>
        </w:rPr>
      </w:pPr>
    </w:p>
    <w:p w14:paraId="227821E0" w14:textId="77777777" w:rsidR="00FE1FE3" w:rsidRPr="00382D04" w:rsidRDefault="001408F4" w:rsidP="00962D2D">
      <w:pPr>
        <w:jc w:val="both"/>
        <w:rPr>
          <w:rFonts w:ascii="Verdana" w:eastAsia="Malgun Gothic" w:hAnsi="Verdana" w:cs="Arial"/>
          <w:sz w:val="18"/>
          <w:szCs w:val="18"/>
          <w:lang w:val="el-GR"/>
        </w:rPr>
      </w:pPr>
      <w:r w:rsidRPr="00965E95">
        <w:rPr>
          <w:rFonts w:ascii="Verdana" w:eastAsia="Malgun Gothic" w:hAnsi="Verdana" w:cs="Arial"/>
          <w:sz w:val="18"/>
          <w:szCs w:val="18"/>
          <w:lang w:val="el-GR"/>
        </w:rPr>
        <w:t>Αντίστοιχα, ο</w:t>
      </w:r>
      <w:r w:rsidR="00BD79D0" w:rsidRPr="00965E95">
        <w:rPr>
          <w:rFonts w:ascii="Verdana" w:eastAsia="Malgun Gothic" w:hAnsi="Verdana" w:cs="Arial"/>
          <w:sz w:val="18"/>
          <w:szCs w:val="18"/>
          <w:lang w:val="el-GR"/>
        </w:rPr>
        <w:t xml:space="preserve"> Δείκτης Τιμών Παραγωγού έχει </w:t>
      </w:r>
      <w:r w:rsidRPr="00965E95">
        <w:rPr>
          <w:rFonts w:ascii="Verdana" w:eastAsia="Malgun Gothic" w:hAnsi="Verdana" w:cs="Arial"/>
          <w:sz w:val="18"/>
          <w:szCs w:val="18"/>
          <w:lang w:val="el-GR"/>
        </w:rPr>
        <w:t xml:space="preserve">και αυτός </w:t>
      </w:r>
      <w:r w:rsidR="00BD79D0" w:rsidRPr="00965E95">
        <w:rPr>
          <w:rFonts w:ascii="Verdana" w:eastAsia="Malgun Gothic" w:hAnsi="Verdana" w:cs="Arial"/>
          <w:sz w:val="18"/>
          <w:szCs w:val="18"/>
          <w:lang w:val="el-GR"/>
        </w:rPr>
        <w:t>ως έτος βάσης το 20</w:t>
      </w:r>
      <w:r w:rsidR="00085954" w:rsidRPr="00965E95">
        <w:rPr>
          <w:rFonts w:ascii="Verdana" w:eastAsia="Malgun Gothic" w:hAnsi="Verdana" w:cs="Arial"/>
          <w:sz w:val="18"/>
          <w:szCs w:val="18"/>
          <w:lang w:val="el-GR"/>
        </w:rPr>
        <w:t>21</w:t>
      </w:r>
      <w:r w:rsidR="00BD79D0" w:rsidRPr="00965E95">
        <w:rPr>
          <w:rFonts w:ascii="Verdana" w:eastAsia="Malgun Gothic" w:hAnsi="Verdana" w:cs="Arial"/>
          <w:sz w:val="18"/>
          <w:szCs w:val="18"/>
          <w:lang w:val="el-GR"/>
        </w:rPr>
        <w:t>, δείχνει δηλαδή τη μεταβολή στις τιμές μονάδας σε σχέση με το</w:t>
      </w:r>
      <w:r w:rsidRPr="00965E95">
        <w:rPr>
          <w:rFonts w:ascii="Verdana" w:eastAsia="Malgun Gothic" w:hAnsi="Verdana" w:cs="Arial"/>
          <w:sz w:val="18"/>
          <w:szCs w:val="18"/>
          <w:lang w:val="el-GR"/>
        </w:rPr>
        <w:t>ν</w:t>
      </w:r>
      <w:r w:rsidR="00BD79D0" w:rsidRPr="00965E95">
        <w:rPr>
          <w:rFonts w:ascii="Verdana" w:eastAsia="Malgun Gothic" w:hAnsi="Verdana" w:cs="Arial"/>
          <w:sz w:val="18"/>
          <w:szCs w:val="18"/>
          <w:lang w:val="el-GR"/>
        </w:rPr>
        <w:t xml:space="preserve"> μέσο όρο των τιμών κατά το 20</w:t>
      </w:r>
      <w:r w:rsidR="00085954" w:rsidRPr="00965E95">
        <w:rPr>
          <w:rFonts w:ascii="Verdana" w:eastAsia="Malgun Gothic" w:hAnsi="Verdana" w:cs="Arial"/>
          <w:sz w:val="18"/>
          <w:szCs w:val="18"/>
          <w:lang w:val="el-GR"/>
        </w:rPr>
        <w:t>21</w:t>
      </w:r>
      <w:r w:rsidR="00BD79D0" w:rsidRPr="00965E95">
        <w:rPr>
          <w:rFonts w:ascii="Verdana" w:eastAsia="Malgun Gothic" w:hAnsi="Verdana" w:cs="Arial"/>
          <w:sz w:val="18"/>
          <w:szCs w:val="18"/>
          <w:lang w:val="el-GR"/>
        </w:rPr>
        <w:t>.</w:t>
      </w:r>
      <w:r w:rsidR="00965E95" w:rsidRPr="00965E95">
        <w:rPr>
          <w:rFonts w:ascii="Verdana" w:eastAsia="Malgun Gothic" w:hAnsi="Verdana" w:cs="Arial"/>
          <w:sz w:val="18"/>
          <w:szCs w:val="18"/>
          <w:lang w:val="el-GR"/>
        </w:rPr>
        <w:t xml:space="preserve"> </w:t>
      </w:r>
    </w:p>
    <w:p w14:paraId="3DD65F6A" w14:textId="77777777" w:rsidR="00FE1FE3" w:rsidRPr="00382D04" w:rsidRDefault="00FE1FE3" w:rsidP="00962D2D">
      <w:pPr>
        <w:jc w:val="both"/>
        <w:rPr>
          <w:rFonts w:ascii="Verdana" w:eastAsia="Malgun Gothic" w:hAnsi="Verdana" w:cs="Arial"/>
          <w:sz w:val="18"/>
          <w:szCs w:val="18"/>
          <w:lang w:val="el-GR"/>
        </w:rPr>
      </w:pPr>
    </w:p>
    <w:p w14:paraId="77EAB51B" w14:textId="75B863B7" w:rsidR="00962D2D" w:rsidRPr="00965E95" w:rsidRDefault="00965E95" w:rsidP="00962D2D">
      <w:pPr>
        <w:jc w:val="both"/>
        <w:rPr>
          <w:rFonts w:ascii="Verdana" w:eastAsia="Malgun Gothic" w:hAnsi="Verdana" w:cs="Arial"/>
          <w:sz w:val="18"/>
          <w:szCs w:val="18"/>
          <w:lang w:val="el-GR"/>
        </w:rPr>
      </w:pPr>
      <w:r w:rsidRPr="00965E95">
        <w:rPr>
          <w:rFonts w:ascii="Verdana" w:eastAsia="Malgun Gothic" w:hAnsi="Verdana" w:cs="Arial"/>
          <w:sz w:val="18"/>
          <w:szCs w:val="18"/>
          <w:lang w:val="el-GR"/>
        </w:rPr>
        <w:t>Για τον υπολογισμό του Δείκτη Τιμών Παραγωγού συλλέγονται τιμές μονάδας για ένα ευρύ κατάλογο</w:t>
      </w:r>
      <w:r w:rsidR="00F618E7">
        <w:rPr>
          <w:rFonts w:ascii="Verdana" w:eastAsia="Malgun Gothic" w:hAnsi="Verdana" w:cs="Arial"/>
          <w:sz w:val="18"/>
          <w:szCs w:val="18"/>
          <w:lang w:val="el-GR"/>
        </w:rPr>
        <w:t xml:space="preserve"> </w:t>
      </w:r>
      <w:r w:rsidR="00471C10" w:rsidRPr="00965E95">
        <w:rPr>
          <w:rFonts w:ascii="Verdana" w:eastAsia="Malgun Gothic" w:hAnsi="Verdana" w:cs="Arial"/>
          <w:sz w:val="18"/>
          <w:szCs w:val="18"/>
          <w:lang w:val="el-GR"/>
        </w:rPr>
        <w:t>βασικ</w:t>
      </w:r>
      <w:r w:rsidRPr="00965E95">
        <w:rPr>
          <w:rFonts w:ascii="Verdana" w:eastAsia="Malgun Gothic" w:hAnsi="Verdana" w:cs="Arial"/>
          <w:sz w:val="18"/>
          <w:szCs w:val="18"/>
          <w:lang w:val="el-GR"/>
        </w:rPr>
        <w:t>ών</w:t>
      </w:r>
      <w:r w:rsidR="00471C10" w:rsidRPr="00965E95">
        <w:rPr>
          <w:rFonts w:ascii="Verdana" w:eastAsia="Malgun Gothic" w:hAnsi="Verdana" w:cs="Arial"/>
          <w:sz w:val="18"/>
          <w:szCs w:val="18"/>
          <w:lang w:val="el-GR"/>
        </w:rPr>
        <w:t xml:space="preserve"> κατασκευαστικ</w:t>
      </w:r>
      <w:r w:rsidRPr="00965E95">
        <w:rPr>
          <w:rFonts w:ascii="Verdana" w:eastAsia="Malgun Gothic" w:hAnsi="Verdana" w:cs="Arial"/>
          <w:sz w:val="18"/>
          <w:szCs w:val="18"/>
          <w:lang w:val="el-GR"/>
        </w:rPr>
        <w:t xml:space="preserve">ών </w:t>
      </w:r>
      <w:r w:rsidR="00471C10" w:rsidRPr="00965E95">
        <w:rPr>
          <w:rFonts w:ascii="Verdana" w:eastAsia="Malgun Gothic" w:hAnsi="Verdana" w:cs="Arial"/>
          <w:sz w:val="18"/>
          <w:szCs w:val="18"/>
          <w:lang w:val="el-GR"/>
        </w:rPr>
        <w:t>εργασ</w:t>
      </w:r>
      <w:r w:rsidRPr="00965E95">
        <w:rPr>
          <w:rFonts w:ascii="Verdana" w:eastAsia="Malgun Gothic" w:hAnsi="Verdana" w:cs="Arial"/>
          <w:sz w:val="18"/>
          <w:szCs w:val="18"/>
          <w:lang w:val="el-GR"/>
        </w:rPr>
        <w:t xml:space="preserve">ιών που είναι απαραίτητες από την έναρξη μέχρι την αποπεράτωση ενός έργου. Οι διάφορες αυτές εργασίες </w:t>
      </w:r>
      <w:r w:rsidR="00471C10" w:rsidRPr="00965E95">
        <w:rPr>
          <w:rFonts w:ascii="Verdana" w:eastAsia="Malgun Gothic" w:hAnsi="Verdana" w:cs="Arial"/>
          <w:sz w:val="18"/>
          <w:szCs w:val="18"/>
          <w:lang w:val="el-GR"/>
        </w:rPr>
        <w:t xml:space="preserve">σταθμίζονται με συντελεστές οι οποίοι προκύπτουν από το κόστος που </w:t>
      </w:r>
      <w:r w:rsidRPr="00965E95">
        <w:rPr>
          <w:rFonts w:ascii="Verdana" w:eastAsia="Malgun Gothic" w:hAnsi="Verdana" w:cs="Arial"/>
          <w:sz w:val="18"/>
          <w:szCs w:val="18"/>
          <w:lang w:val="el-GR"/>
        </w:rPr>
        <w:t xml:space="preserve">αναλογεί σε </w:t>
      </w:r>
      <w:r w:rsidR="00471C10" w:rsidRPr="00965E95">
        <w:rPr>
          <w:rFonts w:ascii="Verdana" w:eastAsia="Malgun Gothic" w:hAnsi="Verdana" w:cs="Arial"/>
          <w:sz w:val="18"/>
          <w:szCs w:val="18"/>
          <w:lang w:val="el-GR"/>
        </w:rPr>
        <w:t>κάθε εργασία</w:t>
      </w:r>
      <w:r w:rsidRPr="00965E95">
        <w:rPr>
          <w:rFonts w:ascii="Verdana" w:eastAsia="Malgun Gothic" w:hAnsi="Verdana" w:cs="Arial"/>
          <w:sz w:val="18"/>
          <w:szCs w:val="18"/>
          <w:lang w:val="el-GR"/>
        </w:rPr>
        <w:t xml:space="preserve"> ως προς το σύνολο του έργου</w:t>
      </w:r>
      <w:r w:rsidR="00471C10" w:rsidRPr="00965E95">
        <w:rPr>
          <w:rFonts w:ascii="Verdana" w:eastAsia="Malgun Gothic" w:hAnsi="Verdana" w:cs="Arial"/>
          <w:sz w:val="18"/>
          <w:szCs w:val="18"/>
          <w:lang w:val="el-GR"/>
        </w:rPr>
        <w:t xml:space="preserve">. Ο </w:t>
      </w:r>
      <w:r w:rsidRPr="00965E95">
        <w:rPr>
          <w:rFonts w:ascii="Verdana" w:eastAsia="Malgun Gothic" w:hAnsi="Verdana" w:cs="Arial"/>
          <w:sz w:val="18"/>
          <w:szCs w:val="18"/>
          <w:lang w:val="el-GR"/>
        </w:rPr>
        <w:t>Δ</w:t>
      </w:r>
      <w:r w:rsidR="00471C10" w:rsidRPr="00965E95">
        <w:rPr>
          <w:rFonts w:ascii="Verdana" w:eastAsia="Malgun Gothic" w:hAnsi="Verdana" w:cs="Arial"/>
          <w:sz w:val="18"/>
          <w:szCs w:val="18"/>
          <w:lang w:val="el-GR"/>
        </w:rPr>
        <w:t xml:space="preserve">είκτης </w:t>
      </w:r>
      <w:r w:rsidRPr="00965E95">
        <w:rPr>
          <w:rFonts w:ascii="Verdana" w:eastAsia="Malgun Gothic" w:hAnsi="Verdana" w:cs="Arial"/>
          <w:sz w:val="18"/>
          <w:szCs w:val="18"/>
          <w:lang w:val="el-GR"/>
        </w:rPr>
        <w:t>Τ</w:t>
      </w:r>
      <w:r w:rsidR="00471C10" w:rsidRPr="00965E95">
        <w:rPr>
          <w:rFonts w:ascii="Verdana" w:eastAsia="Malgun Gothic" w:hAnsi="Verdana" w:cs="Arial"/>
          <w:sz w:val="18"/>
          <w:szCs w:val="18"/>
          <w:lang w:val="el-GR"/>
        </w:rPr>
        <w:t xml:space="preserve">ιμών </w:t>
      </w:r>
      <w:r w:rsidR="00962D2D" w:rsidRPr="00965E95">
        <w:rPr>
          <w:rFonts w:ascii="Verdana" w:eastAsia="Malgun Gothic" w:hAnsi="Verdana" w:cs="Arial"/>
          <w:sz w:val="18"/>
          <w:szCs w:val="18"/>
          <w:lang w:val="el-GR"/>
        </w:rPr>
        <w:t xml:space="preserve">που </w:t>
      </w:r>
      <w:r w:rsidRPr="00965E95">
        <w:rPr>
          <w:rFonts w:ascii="Verdana" w:eastAsia="Malgun Gothic" w:hAnsi="Verdana" w:cs="Arial"/>
          <w:sz w:val="18"/>
          <w:szCs w:val="18"/>
          <w:lang w:val="el-GR"/>
        </w:rPr>
        <w:t>προκύπτει</w:t>
      </w:r>
      <w:r w:rsidR="00962D2D" w:rsidRPr="00965E95">
        <w:rPr>
          <w:rFonts w:ascii="Verdana" w:eastAsia="Malgun Gothic" w:hAnsi="Verdana" w:cs="Arial"/>
          <w:sz w:val="18"/>
          <w:szCs w:val="18"/>
          <w:lang w:val="el-GR"/>
        </w:rPr>
        <w:t xml:space="preserve"> χρησιμοποιείται και στο στάδιο του αποπληθωρισμού για τον υπολογισμό του Δείκτη Παραγωγής στις Κατασκευές.</w:t>
      </w:r>
    </w:p>
    <w:p w14:paraId="06A6E9ED" w14:textId="6F3AFD14" w:rsidR="00471C10" w:rsidRPr="00962D2D" w:rsidRDefault="00471C10" w:rsidP="00BD79D0">
      <w:pPr>
        <w:tabs>
          <w:tab w:val="left" w:pos="360"/>
          <w:tab w:val="left" w:pos="6840"/>
        </w:tabs>
        <w:ind w:right="-79"/>
        <w:jc w:val="both"/>
        <w:rPr>
          <w:rFonts w:ascii="Verdana" w:eastAsia="Malgun Gothic" w:hAnsi="Verdana" w:cs="Arial"/>
          <w:color w:val="FF0000"/>
          <w:sz w:val="18"/>
          <w:szCs w:val="18"/>
          <w:lang w:val="el-GR"/>
        </w:rPr>
      </w:pPr>
    </w:p>
    <w:p w14:paraId="7255A3B2" w14:textId="77777777" w:rsidR="00471C10" w:rsidRPr="00471C10" w:rsidRDefault="00471C10" w:rsidP="00BD79D0">
      <w:pPr>
        <w:tabs>
          <w:tab w:val="left" w:pos="360"/>
          <w:tab w:val="left" w:pos="6840"/>
        </w:tabs>
        <w:ind w:right="-79"/>
        <w:jc w:val="both"/>
        <w:rPr>
          <w:rFonts w:ascii="Verdana" w:eastAsia="Malgun Gothic" w:hAnsi="Verdana" w:cs="Arial"/>
          <w:sz w:val="18"/>
          <w:szCs w:val="18"/>
          <w:lang w:val="el-GR"/>
        </w:rPr>
      </w:pPr>
    </w:p>
    <w:p w14:paraId="2DF3D779" w14:textId="77777777" w:rsidR="00BD79D0" w:rsidRDefault="00BD79D0" w:rsidP="00BD79D0">
      <w:pPr>
        <w:rPr>
          <w:lang w:val="el-GR" w:eastAsia="en-CY"/>
        </w:rPr>
      </w:pPr>
      <w:r>
        <w:rPr>
          <w:rFonts w:ascii="Verdana" w:hAnsi="Verdana"/>
          <w:b/>
          <w:bCs/>
          <w:i/>
          <w:iCs/>
          <w:sz w:val="18"/>
          <w:szCs w:val="18"/>
          <w:lang w:val="el-GR"/>
        </w:rPr>
        <w:t>Για περισσότερες πληροφορίες:</w:t>
      </w:r>
      <w:r>
        <w:rPr>
          <w:rFonts w:ascii="Verdana" w:hAnsi="Verdana"/>
          <w:i/>
          <w:iCs/>
          <w:sz w:val="18"/>
          <w:szCs w:val="18"/>
          <w:lang w:val="el-GR"/>
        </w:rPr>
        <w:t xml:space="preserve"> </w:t>
      </w:r>
    </w:p>
    <w:p w14:paraId="7E9DFEAA" w14:textId="77777777" w:rsidR="00BD79D0" w:rsidRDefault="00BD79D0" w:rsidP="00BD79D0">
      <w:pPr>
        <w:rPr>
          <w:lang w:val="el-GR"/>
        </w:rPr>
      </w:pPr>
      <w:r>
        <w:rPr>
          <w:rFonts w:ascii="Verdana" w:hAnsi="Verdana"/>
          <w:sz w:val="18"/>
          <w:szCs w:val="18"/>
          <w:lang w:val="el-GR"/>
        </w:rPr>
        <w:t xml:space="preserve">Πύλη Στατιστικής Υπηρεσίας, υπόθεμα </w:t>
      </w:r>
      <w:hyperlink r:id="rId9" w:history="1">
        <w:r>
          <w:rPr>
            <w:rStyle w:val="Hyperlink"/>
            <w:rFonts w:ascii="Verdana" w:hAnsi="Verdana"/>
            <w:sz w:val="18"/>
            <w:szCs w:val="18"/>
            <w:lang w:val="el-GR"/>
          </w:rPr>
          <w:t>Κατασκευές</w:t>
        </w:r>
      </w:hyperlink>
    </w:p>
    <w:p w14:paraId="0E3FCB6D" w14:textId="77777777" w:rsidR="00310E8A" w:rsidRDefault="00310E8A" w:rsidP="00310E8A">
      <w:pPr>
        <w:rPr>
          <w:lang w:val="el-GR"/>
        </w:rPr>
      </w:pPr>
      <w:hyperlink r:id="rId10" w:history="1">
        <w:r w:rsidRPr="00EB4741">
          <w:rPr>
            <w:rStyle w:val="Hyperlink"/>
            <w:rFonts w:ascii="Verdana" w:hAnsi="Verdana"/>
            <w:sz w:val="18"/>
            <w:szCs w:val="18"/>
          </w:rPr>
          <w:t>CYSTAT</w:t>
        </w:r>
        <w:r w:rsidRPr="00C12231">
          <w:rPr>
            <w:rStyle w:val="Hyperlink"/>
            <w:rFonts w:ascii="Verdana" w:hAnsi="Verdana"/>
            <w:sz w:val="18"/>
            <w:szCs w:val="18"/>
            <w:lang w:val="el-GR"/>
          </w:rPr>
          <w:t>-</w:t>
        </w:r>
        <w:r w:rsidRPr="00EB4741">
          <w:rPr>
            <w:rStyle w:val="Hyperlink"/>
            <w:rFonts w:ascii="Verdana" w:hAnsi="Verdana"/>
            <w:sz w:val="18"/>
            <w:szCs w:val="18"/>
          </w:rPr>
          <w:t>DB</w:t>
        </w:r>
      </w:hyperlink>
      <w:r w:rsidRPr="00C12231">
        <w:rPr>
          <w:rFonts w:ascii="Verdana" w:hAnsi="Verdana"/>
          <w:sz w:val="18"/>
          <w:szCs w:val="18"/>
          <w:lang w:val="el-GR"/>
        </w:rPr>
        <w:t xml:space="preserve"> (Βάση Δεδομένων)</w:t>
      </w:r>
    </w:p>
    <w:p w14:paraId="406BDE41" w14:textId="77777777" w:rsidR="00BD79D0" w:rsidRPr="005531DC" w:rsidRDefault="00BD79D0" w:rsidP="00BD79D0">
      <w:pPr>
        <w:ind w:right="-79"/>
        <w:jc w:val="both"/>
        <w:rPr>
          <w:rFonts w:ascii="Verdana" w:hAnsi="Verdana"/>
          <w:b/>
          <w:bCs/>
          <w:sz w:val="18"/>
          <w:szCs w:val="18"/>
          <w:shd w:val="clear" w:color="auto" w:fill="FFFFFF"/>
          <w:lang w:val="el-GR"/>
        </w:rPr>
      </w:pPr>
      <w:hyperlink r:id="rId11" w:history="1">
        <w:r>
          <w:rPr>
            <w:rStyle w:val="Hyperlink"/>
            <w:rFonts w:ascii="Verdana" w:hAnsi="Verdana"/>
            <w:sz w:val="18"/>
            <w:szCs w:val="18"/>
            <w:lang w:val="el-GR"/>
          </w:rPr>
          <w:t>Προκαθορισμένοι Πίνακες</w:t>
        </w:r>
      </w:hyperlink>
      <w:r>
        <w:rPr>
          <w:rFonts w:ascii="Verdana" w:hAnsi="Verdana"/>
          <w:sz w:val="18"/>
          <w:szCs w:val="18"/>
          <w:lang w:val="el-GR"/>
        </w:rPr>
        <w:t xml:space="preserve"> (</w:t>
      </w:r>
      <w:r>
        <w:rPr>
          <w:rFonts w:ascii="Verdana" w:hAnsi="Verdana"/>
          <w:sz w:val="18"/>
          <w:szCs w:val="18"/>
        </w:rPr>
        <w:t>Excel</w:t>
      </w:r>
      <w:r>
        <w:rPr>
          <w:rFonts w:ascii="Verdana" w:hAnsi="Verdana"/>
          <w:sz w:val="18"/>
          <w:szCs w:val="18"/>
          <w:lang w:val="el-GR"/>
        </w:rPr>
        <w:t>)</w:t>
      </w:r>
    </w:p>
    <w:p w14:paraId="053A2C4C" w14:textId="77777777" w:rsidR="00BD79D0" w:rsidRDefault="00BD79D0" w:rsidP="00BD79D0">
      <w:pPr>
        <w:ind w:right="-79"/>
        <w:jc w:val="both"/>
        <w:rPr>
          <w:rFonts w:ascii="Verdana" w:hAnsi="Verdana"/>
          <w:bCs/>
          <w:i/>
          <w:sz w:val="18"/>
          <w:szCs w:val="18"/>
          <w:u w:val="single"/>
          <w:shd w:val="clear" w:color="auto" w:fill="FFFFFF"/>
          <w:lang w:val="el-GR"/>
        </w:rPr>
      </w:pPr>
    </w:p>
    <w:p w14:paraId="0C796019" w14:textId="77777777" w:rsidR="00AE0C60" w:rsidRPr="002C7BCF" w:rsidRDefault="00AE0C60" w:rsidP="00AE0C60">
      <w:pPr>
        <w:jc w:val="both"/>
        <w:rPr>
          <w:rFonts w:ascii="Verdana" w:hAnsi="Verdana"/>
          <w:sz w:val="18"/>
          <w:szCs w:val="18"/>
          <w:lang w:val="el-GR"/>
        </w:rPr>
      </w:pPr>
      <w:r>
        <w:rPr>
          <w:rStyle w:val="markedcontent"/>
          <w:rFonts w:ascii="Verdana" w:hAnsi="Verdana" w:cs="Arial"/>
          <w:b/>
          <w:bCs/>
          <w:sz w:val="18"/>
          <w:szCs w:val="18"/>
          <w:lang w:val="el-GR"/>
        </w:rPr>
        <w:t xml:space="preserve">Τα στοιχεία για το έτος βάσης 2021=100 είναι διαθέσιμα μόνο </w:t>
      </w:r>
      <w:r w:rsidRPr="002C7BCF">
        <w:rPr>
          <w:rStyle w:val="markedcontent"/>
          <w:rFonts w:ascii="Verdana" w:hAnsi="Verdana" w:cs="Arial"/>
          <w:b/>
          <w:bCs/>
          <w:sz w:val="18"/>
          <w:szCs w:val="18"/>
          <w:lang w:val="el-GR"/>
        </w:rPr>
        <w:t xml:space="preserve">στη Βάση Δεδομένων </w:t>
      </w:r>
      <w:r w:rsidRPr="002C7BCF">
        <w:rPr>
          <w:rStyle w:val="markedcontent"/>
          <w:rFonts w:ascii="Verdana" w:hAnsi="Verdana" w:cs="Arial"/>
          <w:b/>
          <w:bCs/>
          <w:sz w:val="18"/>
          <w:szCs w:val="18"/>
        </w:rPr>
        <w:t>CYSTAT</w:t>
      </w:r>
      <w:r w:rsidRPr="002C7BCF">
        <w:rPr>
          <w:rStyle w:val="markedcontent"/>
          <w:rFonts w:ascii="Verdana" w:hAnsi="Verdana" w:cs="Arial"/>
          <w:b/>
          <w:bCs/>
          <w:sz w:val="18"/>
          <w:szCs w:val="18"/>
          <w:lang w:val="el-GR"/>
        </w:rPr>
        <w:t>-</w:t>
      </w:r>
      <w:r w:rsidRPr="002C7BCF">
        <w:rPr>
          <w:rStyle w:val="markedcontent"/>
          <w:rFonts w:ascii="Verdana" w:hAnsi="Verdana" w:cs="Arial"/>
          <w:b/>
          <w:bCs/>
          <w:sz w:val="18"/>
          <w:szCs w:val="18"/>
        </w:rPr>
        <w:t>DB</w:t>
      </w:r>
      <w:r w:rsidRPr="002C7BCF">
        <w:rPr>
          <w:rStyle w:val="markedcontent"/>
          <w:rFonts w:ascii="Verdana" w:hAnsi="Verdana" w:cs="Arial"/>
          <w:sz w:val="18"/>
          <w:szCs w:val="18"/>
          <w:lang w:val="el-GR"/>
        </w:rPr>
        <w:t>.</w:t>
      </w:r>
    </w:p>
    <w:p w14:paraId="687CB7FD" w14:textId="77777777" w:rsidR="00BD79D0" w:rsidRPr="008C14B1" w:rsidRDefault="00BD79D0" w:rsidP="00BD79D0">
      <w:pPr>
        <w:ind w:right="-79"/>
        <w:jc w:val="both"/>
        <w:rPr>
          <w:rFonts w:ascii="Verdana" w:hAnsi="Verdana"/>
          <w:b/>
          <w:bCs/>
          <w:sz w:val="18"/>
          <w:szCs w:val="18"/>
          <w:shd w:val="clear" w:color="auto" w:fill="FFFFFF"/>
          <w:lang w:val="el-GR"/>
        </w:rPr>
      </w:pPr>
    </w:p>
    <w:p w14:paraId="6EC62FD1" w14:textId="650C73C6" w:rsidR="00BD79D0" w:rsidRPr="00AE0C60" w:rsidRDefault="00BD79D0" w:rsidP="00AE0C60">
      <w:pPr>
        <w:ind w:right="-79"/>
        <w:jc w:val="both"/>
        <w:rPr>
          <w:rFonts w:ascii="Verdana" w:eastAsia="Malgun Gothic" w:hAnsi="Verdana" w:cs="Arial"/>
          <w:sz w:val="18"/>
          <w:szCs w:val="18"/>
          <w:lang w:val="el-GR"/>
        </w:rPr>
      </w:pPr>
      <w:r w:rsidRPr="008C14B1">
        <w:rPr>
          <w:rFonts w:ascii="Verdana" w:hAnsi="Verdana"/>
          <w:bCs/>
          <w:i/>
          <w:sz w:val="18"/>
          <w:szCs w:val="18"/>
          <w:u w:val="single"/>
          <w:shd w:val="clear" w:color="auto" w:fill="FFFFFF"/>
          <w:lang w:val="el-GR"/>
        </w:rPr>
        <w:t>Επικοινωνία</w:t>
      </w:r>
      <w:r w:rsidRPr="008C14B1">
        <w:rPr>
          <w:rFonts w:ascii="Verdana" w:hAnsi="Verdana"/>
          <w:sz w:val="18"/>
          <w:szCs w:val="18"/>
          <w:shd w:val="clear" w:color="auto" w:fill="FFFFFF"/>
          <w:lang w:val="el-GR"/>
        </w:rPr>
        <w:br/>
      </w:r>
      <w:r w:rsidRPr="008C14B1">
        <w:rPr>
          <w:rFonts w:ascii="Verdana" w:eastAsia="Malgun Gothic" w:hAnsi="Verdana" w:cs="Arial"/>
          <w:sz w:val="18"/>
          <w:szCs w:val="18"/>
          <w:lang w:val="el-GR"/>
        </w:rPr>
        <w:t>Εύη Καλογήρου Δημητρίο</w:t>
      </w:r>
      <w:r w:rsidR="00AE0C60">
        <w:rPr>
          <w:rFonts w:ascii="Verdana" w:eastAsia="Malgun Gothic" w:hAnsi="Verdana" w:cs="Arial"/>
          <w:sz w:val="18"/>
          <w:szCs w:val="18"/>
          <w:lang w:val="el-GR"/>
        </w:rPr>
        <w:t>υ</w:t>
      </w:r>
      <w:r w:rsidR="00AE0C60" w:rsidRPr="00AE0687">
        <w:rPr>
          <w:rFonts w:ascii="Verdana" w:hAnsi="Verdana"/>
          <w:sz w:val="18"/>
          <w:szCs w:val="18"/>
          <w:shd w:val="clear" w:color="auto" w:fill="FFFFFF"/>
          <w:lang w:val="el-GR"/>
        </w:rPr>
        <w:t xml:space="preserve">: </w:t>
      </w:r>
      <w:proofErr w:type="spellStart"/>
      <w:r w:rsidR="00AE0C60" w:rsidRPr="00AE0687">
        <w:rPr>
          <w:rFonts w:ascii="Verdana" w:hAnsi="Verdana"/>
          <w:sz w:val="18"/>
          <w:szCs w:val="18"/>
          <w:shd w:val="clear" w:color="auto" w:fill="FFFFFF"/>
          <w:lang w:val="el-GR"/>
        </w:rPr>
        <w:t>Τηλ</w:t>
      </w:r>
      <w:proofErr w:type="spellEnd"/>
      <w:r w:rsidR="00AE0C60" w:rsidRPr="00AE0687">
        <w:rPr>
          <w:rFonts w:ascii="Verdana" w:hAnsi="Verdana"/>
          <w:sz w:val="18"/>
          <w:szCs w:val="18"/>
          <w:shd w:val="clear" w:color="auto" w:fill="FFFFFF"/>
          <w:lang w:val="el-GR"/>
        </w:rPr>
        <w:t>.:</w:t>
      </w:r>
      <w:r w:rsidR="00AE0C60" w:rsidRPr="00AE0C60">
        <w:rPr>
          <w:rFonts w:ascii="Verdana" w:eastAsia="Malgun Gothic" w:hAnsi="Verdana" w:cs="Arial"/>
          <w:sz w:val="18"/>
          <w:szCs w:val="18"/>
          <w:lang w:val="el-GR"/>
        </w:rPr>
        <w:t xml:space="preserve"> </w:t>
      </w:r>
      <w:r w:rsidR="00AE0C60">
        <w:rPr>
          <w:rFonts w:ascii="Verdana" w:eastAsia="Malgun Gothic" w:hAnsi="Verdana" w:cs="Arial"/>
          <w:sz w:val="18"/>
          <w:szCs w:val="18"/>
          <w:lang w:val="el-GR"/>
        </w:rPr>
        <w:t>22</w:t>
      </w:r>
      <w:r w:rsidR="00AE0C60" w:rsidRPr="008C14B1">
        <w:rPr>
          <w:rFonts w:ascii="Verdana" w:eastAsia="Malgun Gothic" w:hAnsi="Verdana" w:cs="Arial"/>
          <w:sz w:val="18"/>
          <w:szCs w:val="18"/>
          <w:lang w:val="el-GR"/>
        </w:rPr>
        <w:t>602168</w:t>
      </w:r>
      <w:r w:rsidR="00AE0C60" w:rsidRPr="00AE0687">
        <w:rPr>
          <w:rFonts w:ascii="Verdana" w:hAnsi="Verdana"/>
          <w:sz w:val="18"/>
          <w:szCs w:val="18"/>
          <w:shd w:val="clear" w:color="auto" w:fill="FFFFFF"/>
          <w:lang w:val="el-GR"/>
        </w:rPr>
        <w:t xml:space="preserve">, </w:t>
      </w:r>
      <w:proofErr w:type="spellStart"/>
      <w:r w:rsidR="00AE0C60" w:rsidRPr="00AE0687">
        <w:rPr>
          <w:rFonts w:ascii="Verdana" w:eastAsia="Malgun Gothic" w:hAnsi="Verdana" w:cs="Arial"/>
          <w:sz w:val="18"/>
          <w:szCs w:val="18"/>
          <w:lang w:val="el-GR"/>
        </w:rPr>
        <w:t>Ηλ</w:t>
      </w:r>
      <w:proofErr w:type="spellEnd"/>
      <w:r w:rsidR="00AE0C60" w:rsidRPr="00AE0687">
        <w:rPr>
          <w:rFonts w:ascii="Verdana" w:eastAsia="Malgun Gothic" w:hAnsi="Verdana" w:cs="Arial"/>
          <w:sz w:val="18"/>
          <w:szCs w:val="18"/>
          <w:lang w:val="el-GR"/>
        </w:rPr>
        <w:t xml:space="preserve">. </w:t>
      </w:r>
      <w:proofErr w:type="spellStart"/>
      <w:r w:rsidR="00AE0C60" w:rsidRPr="00AE0687">
        <w:rPr>
          <w:rFonts w:ascii="Verdana" w:eastAsia="Malgun Gothic" w:hAnsi="Verdana" w:cs="Arial"/>
          <w:sz w:val="18"/>
          <w:szCs w:val="18"/>
          <w:lang w:val="el-GR"/>
        </w:rPr>
        <w:t>Ταχ</w:t>
      </w:r>
      <w:proofErr w:type="spellEnd"/>
      <w:r w:rsidR="00AE0C60" w:rsidRPr="00AE0687">
        <w:rPr>
          <w:rFonts w:ascii="Verdana" w:eastAsia="Malgun Gothic" w:hAnsi="Verdana" w:cs="Arial"/>
          <w:sz w:val="18"/>
          <w:szCs w:val="18"/>
          <w:lang w:val="el-GR"/>
        </w:rPr>
        <w:t>.</w:t>
      </w:r>
      <w:r w:rsidR="00AE0C60" w:rsidRPr="00AE0687">
        <w:rPr>
          <w:rFonts w:ascii="Verdana" w:hAnsi="Verdana"/>
          <w:sz w:val="18"/>
          <w:szCs w:val="18"/>
          <w:shd w:val="clear" w:color="auto" w:fill="FFFFFF"/>
          <w:lang w:val="el-GR"/>
        </w:rPr>
        <w:t>:</w:t>
      </w:r>
      <w:r w:rsidRPr="008C14B1">
        <w:rPr>
          <w:rFonts w:ascii="Verdana" w:eastAsia="Malgun Gothic" w:hAnsi="Verdana" w:cs="Arial"/>
          <w:sz w:val="18"/>
          <w:szCs w:val="18"/>
          <w:lang w:val="el-GR"/>
        </w:rPr>
        <w:t xml:space="preserve"> </w:t>
      </w:r>
      <w:hyperlink r:id="rId12" w:history="1">
        <w:r w:rsidRPr="008C14B1">
          <w:rPr>
            <w:rStyle w:val="Hyperlink"/>
            <w:rFonts w:ascii="Verdana" w:eastAsia="Malgun Gothic" w:hAnsi="Verdana" w:cs="Arial"/>
            <w:sz w:val="18"/>
            <w:szCs w:val="18"/>
            <w:lang w:val="el-GR"/>
          </w:rPr>
          <w:t>ekalogirou@cystat.mof.gov.cy</w:t>
        </w:r>
      </w:hyperlink>
    </w:p>
    <w:p w14:paraId="1D59F37F" w14:textId="77777777" w:rsidR="00BD79D0" w:rsidRPr="00571DA7" w:rsidRDefault="00BD79D0" w:rsidP="00BD79D0">
      <w:pPr>
        <w:ind w:right="-79"/>
        <w:jc w:val="both"/>
        <w:rPr>
          <w:rFonts w:ascii="Verdana" w:eastAsia="Malgun Gothic" w:hAnsi="Verdana" w:cs="Arial"/>
          <w:b/>
          <w:i/>
          <w:sz w:val="18"/>
          <w:szCs w:val="18"/>
          <w:lang w:val="el-GR"/>
        </w:rPr>
      </w:pPr>
    </w:p>
    <w:sectPr w:rsidR="00BD79D0" w:rsidRPr="00571DA7" w:rsidSect="001B5FE7">
      <w:headerReference w:type="default" r:id="rId13"/>
      <w:footerReference w:type="default" r:id="rId14"/>
      <w:headerReference w:type="first" r:id="rId15"/>
      <w:footerReference w:type="first" r:id="rId16"/>
      <w:pgSz w:w="11907" w:h="16840" w:code="9"/>
      <w:pgMar w:top="567"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E87E6" w14:textId="77777777" w:rsidR="00D6589B" w:rsidRDefault="00D6589B" w:rsidP="00FB398F">
      <w:r>
        <w:separator/>
      </w:r>
    </w:p>
  </w:endnote>
  <w:endnote w:type="continuationSeparator" w:id="0">
    <w:p w14:paraId="0B9F9012" w14:textId="77777777" w:rsidR="00D6589B" w:rsidRDefault="00D6589B"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DCF85"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FD5B5F">
      <w:rPr>
        <w:noProof/>
      </w:rPr>
      <w:t>2</w:t>
    </w:r>
    <w:r w:rsidR="00D14CDF">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22A3C" w14:textId="77777777" w:rsidR="00CB004D" w:rsidRPr="00CB004D" w:rsidRDefault="00CB004D" w:rsidP="00CB004D">
    <w:pPr>
      <w:pBdr>
        <w:top w:val="single" w:sz="4" w:space="0" w:color="auto"/>
      </w:pBdr>
      <w:tabs>
        <w:tab w:val="center" w:pos="4320"/>
        <w:tab w:val="left" w:pos="4500"/>
        <w:tab w:val="right" w:pos="8640"/>
      </w:tabs>
      <w:jc w:val="center"/>
      <w:rPr>
        <w:rFonts w:ascii="Arial" w:hAnsi="Arial" w:cs="Arial"/>
        <w:i/>
        <w:iCs/>
        <w:sz w:val="16"/>
        <w:szCs w:val="16"/>
        <w:lang w:val="el-GR"/>
      </w:rPr>
    </w:pPr>
    <w:r w:rsidRPr="00CB004D">
      <w:rPr>
        <w:rFonts w:ascii="Arial" w:hAnsi="Arial" w:cs="Arial"/>
        <w:i/>
        <w:iCs/>
        <w:sz w:val="16"/>
        <w:szCs w:val="16"/>
        <w:lang w:val="el-GR"/>
      </w:rPr>
      <w:t xml:space="preserve">Διεύθυνση: Μιχαήλ </w:t>
    </w:r>
    <w:proofErr w:type="spellStart"/>
    <w:r w:rsidRPr="00CB004D">
      <w:rPr>
        <w:rFonts w:ascii="Arial" w:hAnsi="Arial" w:cs="Arial"/>
        <w:i/>
        <w:iCs/>
        <w:sz w:val="16"/>
        <w:szCs w:val="16"/>
        <w:lang w:val="el-GR"/>
      </w:rPr>
      <w:t>Καραολή</w:t>
    </w:r>
    <w:proofErr w:type="spellEnd"/>
    <w:r w:rsidRPr="00CB004D">
      <w:rPr>
        <w:rFonts w:ascii="Arial" w:hAnsi="Arial" w:cs="Arial"/>
        <w:i/>
        <w:iCs/>
        <w:sz w:val="16"/>
        <w:szCs w:val="16"/>
        <w:lang w:val="el-GR"/>
      </w:rPr>
      <w:t>, 1444 Λευκωσία, Κύπρος</w:t>
    </w:r>
  </w:p>
  <w:p w14:paraId="392B12AB" w14:textId="77777777" w:rsidR="00CB004D" w:rsidRPr="00CB004D" w:rsidRDefault="00CB004D" w:rsidP="00CB004D">
    <w:pPr>
      <w:tabs>
        <w:tab w:val="center" w:pos="4320"/>
        <w:tab w:val="left" w:pos="4500"/>
        <w:tab w:val="right" w:pos="8640"/>
      </w:tabs>
      <w:jc w:val="center"/>
      <w:rPr>
        <w:rFonts w:ascii="Arial" w:hAnsi="Arial" w:cs="Arial"/>
        <w:i/>
        <w:iCs/>
        <w:sz w:val="16"/>
        <w:szCs w:val="16"/>
        <w:lang w:val="de-DE"/>
      </w:rPr>
    </w:pPr>
    <w:proofErr w:type="spellStart"/>
    <w:r w:rsidRPr="00CB004D">
      <w:rPr>
        <w:rFonts w:ascii="Arial" w:hAnsi="Arial" w:cs="Arial"/>
        <w:i/>
        <w:iCs/>
        <w:sz w:val="16"/>
        <w:szCs w:val="16"/>
        <w:lang w:val="el-GR"/>
      </w:rPr>
      <w:t>Τηλ</w:t>
    </w:r>
    <w:proofErr w:type="spellEnd"/>
    <w:r w:rsidRPr="00CB004D">
      <w:rPr>
        <w:rFonts w:ascii="Arial" w:hAnsi="Arial" w:cs="Arial"/>
        <w:i/>
        <w:iCs/>
        <w:sz w:val="16"/>
        <w:szCs w:val="16"/>
        <w:lang w:val="el-GR"/>
      </w:rPr>
      <w:t>.:  22 602129,</w:t>
    </w:r>
    <w:r w:rsidRPr="00CB004D">
      <w:rPr>
        <w:rFonts w:ascii="Arial" w:hAnsi="Arial" w:cs="Arial"/>
        <w:i/>
        <w:iCs/>
        <w:sz w:val="16"/>
        <w:szCs w:val="16"/>
        <w:lang w:val="de-DE"/>
      </w:rPr>
      <w:t xml:space="preserve"> </w:t>
    </w:r>
    <w:proofErr w:type="spellStart"/>
    <w:r w:rsidRPr="00CB004D">
      <w:rPr>
        <w:rFonts w:ascii="Arial" w:hAnsi="Arial" w:cs="Arial"/>
        <w:i/>
        <w:iCs/>
        <w:sz w:val="16"/>
        <w:szCs w:val="16"/>
        <w:lang w:val="el-GR"/>
      </w:rPr>
      <w:t>Ηλ</w:t>
    </w:r>
    <w:proofErr w:type="spellEnd"/>
    <w:r w:rsidRPr="00CB004D">
      <w:rPr>
        <w:rFonts w:ascii="Arial" w:hAnsi="Arial" w:cs="Arial"/>
        <w:i/>
        <w:iCs/>
        <w:sz w:val="16"/>
        <w:szCs w:val="16"/>
        <w:lang w:val="el-GR"/>
      </w:rPr>
      <w:t xml:space="preserve">. </w:t>
    </w:r>
    <w:proofErr w:type="spellStart"/>
    <w:r w:rsidRPr="00CB004D">
      <w:rPr>
        <w:rFonts w:ascii="Arial" w:hAnsi="Arial" w:cs="Arial"/>
        <w:i/>
        <w:iCs/>
        <w:sz w:val="16"/>
        <w:szCs w:val="16"/>
        <w:lang w:val="el-GR"/>
      </w:rPr>
      <w:t>Ταχ</w:t>
    </w:r>
    <w:proofErr w:type="spellEnd"/>
    <w:r w:rsidRPr="00CB004D">
      <w:rPr>
        <w:rFonts w:ascii="Arial" w:hAnsi="Arial" w:cs="Arial"/>
        <w:i/>
        <w:iCs/>
        <w:sz w:val="16"/>
        <w:szCs w:val="16"/>
        <w:lang w:val="el-GR"/>
      </w:rPr>
      <w:t>.</w:t>
    </w:r>
    <w:r w:rsidRPr="00CB004D">
      <w:rPr>
        <w:rFonts w:ascii="Arial" w:hAnsi="Arial" w:cs="Arial"/>
        <w:i/>
        <w:iCs/>
        <w:sz w:val="16"/>
        <w:szCs w:val="16"/>
        <w:lang w:val="de-DE"/>
      </w:rPr>
      <w:t xml:space="preserve">: </w:t>
    </w:r>
    <w:r>
      <w:fldChar w:fldCharType="begin"/>
    </w:r>
    <w:r>
      <w:instrText>HYPERLINK</w:instrText>
    </w:r>
    <w:r w:rsidRPr="00F8306C">
      <w:rPr>
        <w:lang w:val="el-GR"/>
      </w:rPr>
      <w:instrText xml:space="preserve"> "</w:instrText>
    </w:r>
    <w:r>
      <w:instrText>mailto</w:instrText>
    </w:r>
    <w:r w:rsidRPr="00F8306C">
      <w:rPr>
        <w:lang w:val="el-GR"/>
      </w:rPr>
      <w:instrText>:</w:instrText>
    </w:r>
    <w:r>
      <w:instrText>enquiries</w:instrText>
    </w:r>
    <w:r w:rsidRPr="00F8306C">
      <w:rPr>
        <w:lang w:val="el-GR"/>
      </w:rPr>
      <w:instrText>@</w:instrText>
    </w:r>
    <w:r>
      <w:instrText>cystat</w:instrText>
    </w:r>
    <w:r w:rsidRPr="00F8306C">
      <w:rPr>
        <w:lang w:val="el-GR"/>
      </w:rPr>
      <w:instrText>.</w:instrText>
    </w:r>
    <w:r>
      <w:instrText>mof</w:instrText>
    </w:r>
    <w:r w:rsidRPr="00F8306C">
      <w:rPr>
        <w:lang w:val="el-GR"/>
      </w:rPr>
      <w:instrText>.</w:instrText>
    </w:r>
    <w:r>
      <w:instrText>gov</w:instrText>
    </w:r>
    <w:r w:rsidRPr="00F8306C">
      <w:rPr>
        <w:lang w:val="el-GR"/>
      </w:rPr>
      <w:instrText>.</w:instrText>
    </w:r>
    <w:r>
      <w:instrText>cy</w:instrText>
    </w:r>
    <w:r w:rsidRPr="00F8306C">
      <w:rPr>
        <w:lang w:val="el-GR"/>
      </w:rPr>
      <w:instrText>"</w:instrText>
    </w:r>
    <w:r>
      <w:fldChar w:fldCharType="separate"/>
    </w:r>
    <w:r w:rsidRPr="00CB004D">
      <w:rPr>
        <w:rFonts w:ascii="Arial" w:hAnsi="Arial" w:cs="Arial"/>
        <w:i/>
        <w:iCs/>
        <w:color w:val="0000FF"/>
        <w:sz w:val="16"/>
        <w:szCs w:val="16"/>
        <w:u w:val="single"/>
        <w:lang w:val="de-DE"/>
      </w:rPr>
      <w:t>enquiries@cystat.mof.gov.cy</w:t>
    </w:r>
    <w:r>
      <w:rPr>
        <w:rFonts w:ascii="Arial" w:hAnsi="Arial" w:cs="Arial"/>
        <w:i/>
        <w:iCs/>
        <w:color w:val="0000FF"/>
        <w:sz w:val="16"/>
        <w:szCs w:val="16"/>
        <w:u w:val="single"/>
        <w:lang w:val="de-DE"/>
      </w:rPr>
      <w:fldChar w:fldCharType="end"/>
    </w:r>
    <w:r w:rsidRPr="00CB004D">
      <w:rPr>
        <w:rFonts w:ascii="Arial" w:hAnsi="Arial" w:cs="Arial"/>
        <w:i/>
        <w:iCs/>
        <w:sz w:val="16"/>
        <w:szCs w:val="16"/>
        <w:lang w:val="de-DE"/>
      </w:rPr>
      <w:t xml:space="preserve">  </w:t>
    </w:r>
  </w:p>
  <w:p w14:paraId="4477FFEA" w14:textId="77777777" w:rsidR="00CB004D" w:rsidRPr="00CB004D" w:rsidRDefault="00CB004D" w:rsidP="00CB004D">
    <w:pPr>
      <w:tabs>
        <w:tab w:val="center" w:pos="4320"/>
        <w:tab w:val="left" w:pos="4500"/>
        <w:tab w:val="right" w:pos="8640"/>
      </w:tabs>
      <w:jc w:val="center"/>
      <w:rPr>
        <w:rFonts w:ascii="Arial" w:hAnsi="Arial" w:cs="Arial"/>
        <w:lang w:val="el-GR"/>
      </w:rPr>
    </w:pPr>
    <w:r w:rsidRPr="00CB004D">
      <w:rPr>
        <w:rFonts w:ascii="Arial" w:hAnsi="Arial" w:cs="Arial"/>
        <w:i/>
        <w:iCs/>
        <w:sz w:val="16"/>
        <w:szCs w:val="16"/>
        <w:lang w:val="el-GR"/>
      </w:rPr>
      <w:t xml:space="preserve">Διαδικτυακή Πύλη: </w:t>
    </w:r>
    <w:r>
      <w:fldChar w:fldCharType="begin"/>
    </w:r>
    <w:r>
      <w:instrText>HYPERLINK</w:instrText>
    </w:r>
    <w:r w:rsidRPr="00FD31BA">
      <w:rPr>
        <w:lang w:val="el-GR"/>
      </w:rPr>
      <w:instrText xml:space="preserve"> "</w:instrText>
    </w:r>
    <w:r>
      <w:instrText>http</w:instrText>
    </w:r>
    <w:r w:rsidRPr="00FD31BA">
      <w:rPr>
        <w:lang w:val="el-GR"/>
      </w:rPr>
      <w:instrText>://</w:instrText>
    </w:r>
    <w:r>
      <w:instrText>www</w:instrText>
    </w:r>
    <w:r w:rsidRPr="00FD31BA">
      <w:rPr>
        <w:lang w:val="el-GR"/>
      </w:rPr>
      <w:instrText>.</w:instrText>
    </w:r>
    <w:r>
      <w:instrText>cystat</w:instrText>
    </w:r>
    <w:r w:rsidRPr="00FD31BA">
      <w:rPr>
        <w:lang w:val="el-GR"/>
      </w:rPr>
      <w:instrText>.</w:instrText>
    </w:r>
    <w:r>
      <w:instrText>gov</w:instrText>
    </w:r>
    <w:r w:rsidRPr="00FD31BA">
      <w:rPr>
        <w:lang w:val="el-GR"/>
      </w:rPr>
      <w:instrText>.</w:instrText>
    </w:r>
    <w:r>
      <w:instrText>cy</w:instrText>
    </w:r>
    <w:r w:rsidRPr="00FD31BA">
      <w:rPr>
        <w:lang w:val="el-GR"/>
      </w:rPr>
      <w:instrText>"</w:instrText>
    </w:r>
    <w:r>
      <w:fldChar w:fldCharType="separate"/>
    </w:r>
    <w:r w:rsidRPr="00CB004D">
      <w:rPr>
        <w:rFonts w:ascii="Arial" w:hAnsi="Arial" w:cs="Arial"/>
        <w:i/>
        <w:iCs/>
        <w:color w:val="0000FF"/>
        <w:sz w:val="16"/>
        <w:szCs w:val="16"/>
        <w:u w:val="single"/>
      </w:rPr>
      <w:t>http</w:t>
    </w:r>
    <w:r w:rsidRPr="00CB004D">
      <w:rPr>
        <w:rFonts w:ascii="Arial" w:hAnsi="Arial" w:cs="Arial"/>
        <w:i/>
        <w:iCs/>
        <w:color w:val="0000FF"/>
        <w:sz w:val="16"/>
        <w:szCs w:val="16"/>
        <w:u w:val="single"/>
        <w:lang w:val="el-GR"/>
      </w:rPr>
      <w:t>://</w:t>
    </w:r>
    <w:r w:rsidRPr="00CB004D">
      <w:rPr>
        <w:rFonts w:ascii="Arial" w:hAnsi="Arial" w:cs="Arial"/>
        <w:i/>
        <w:iCs/>
        <w:color w:val="0000FF"/>
        <w:sz w:val="16"/>
        <w:szCs w:val="16"/>
        <w:u w:val="single"/>
      </w:rPr>
      <w:t>www</w:t>
    </w:r>
    <w:r w:rsidRPr="00CB004D">
      <w:rPr>
        <w:rFonts w:ascii="Arial" w:hAnsi="Arial" w:cs="Arial"/>
        <w:i/>
        <w:iCs/>
        <w:color w:val="0000FF"/>
        <w:sz w:val="16"/>
        <w:szCs w:val="16"/>
        <w:u w:val="single"/>
        <w:lang w:val="el-GR"/>
      </w:rPr>
      <w:t>.</w:t>
    </w:r>
    <w:proofErr w:type="spellStart"/>
    <w:r w:rsidRPr="00CB004D">
      <w:rPr>
        <w:rFonts w:ascii="Arial" w:hAnsi="Arial" w:cs="Arial"/>
        <w:i/>
        <w:iCs/>
        <w:color w:val="0000FF"/>
        <w:sz w:val="16"/>
        <w:szCs w:val="16"/>
        <w:u w:val="single"/>
      </w:rPr>
      <w:t>cystat</w:t>
    </w:r>
    <w:proofErr w:type="spellEnd"/>
    <w:r w:rsidRPr="00CB004D">
      <w:rPr>
        <w:rFonts w:ascii="Arial" w:hAnsi="Arial" w:cs="Arial"/>
        <w:i/>
        <w:iCs/>
        <w:color w:val="0000FF"/>
        <w:sz w:val="16"/>
        <w:szCs w:val="16"/>
        <w:u w:val="single"/>
        <w:lang w:val="el-GR"/>
      </w:rPr>
      <w:t>.</w:t>
    </w:r>
    <w:r w:rsidRPr="00CB004D">
      <w:rPr>
        <w:rFonts w:ascii="Arial" w:hAnsi="Arial" w:cs="Arial"/>
        <w:i/>
        <w:iCs/>
        <w:color w:val="0000FF"/>
        <w:sz w:val="16"/>
        <w:szCs w:val="16"/>
        <w:u w:val="single"/>
      </w:rPr>
      <w:t>gov</w:t>
    </w:r>
    <w:r w:rsidRPr="00CB004D">
      <w:rPr>
        <w:rFonts w:ascii="Arial" w:hAnsi="Arial" w:cs="Arial"/>
        <w:i/>
        <w:iCs/>
        <w:color w:val="0000FF"/>
        <w:sz w:val="16"/>
        <w:szCs w:val="16"/>
        <w:u w:val="single"/>
        <w:lang w:val="el-GR"/>
      </w:rPr>
      <w:t>.</w:t>
    </w:r>
    <w:r w:rsidRPr="00CB004D">
      <w:rPr>
        <w:rFonts w:ascii="Arial" w:hAnsi="Arial" w:cs="Arial"/>
        <w:i/>
        <w:iCs/>
        <w:color w:val="0000FF"/>
        <w:sz w:val="16"/>
        <w:szCs w:val="16"/>
        <w:u w:val="single"/>
      </w:rPr>
      <w:t>cy</w:t>
    </w:r>
    <w:r>
      <w:rPr>
        <w:rFonts w:ascii="Arial" w:hAnsi="Arial" w:cs="Arial"/>
        <w:i/>
        <w:iCs/>
        <w:color w:val="0000FF"/>
        <w:sz w:val="16"/>
        <w:szCs w:val="16"/>
        <w:u w:val="single"/>
      </w:rPr>
      <w:fldChar w:fldCharType="end"/>
    </w:r>
    <w:r w:rsidRPr="00CB004D">
      <w:rPr>
        <w:rFonts w:ascii="Arial" w:hAnsi="Arial" w:cs="Arial"/>
        <w:i/>
        <w:iCs/>
        <w:sz w:val="18"/>
        <w:lang w:val="el-GR"/>
      </w:rPr>
      <w:t xml:space="preserve"> </w:t>
    </w:r>
  </w:p>
  <w:p w14:paraId="75DF0976" w14:textId="77777777" w:rsidR="00CB004D" w:rsidRPr="00CB004D" w:rsidRDefault="00CB004D" w:rsidP="00CB004D">
    <w:pPr>
      <w:pStyle w:val="Footer"/>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C49993" w14:textId="77777777" w:rsidR="00D6589B" w:rsidRDefault="00D6589B" w:rsidP="00FB398F">
      <w:r>
        <w:separator/>
      </w:r>
    </w:p>
  </w:footnote>
  <w:footnote w:type="continuationSeparator" w:id="0">
    <w:p w14:paraId="3883749E" w14:textId="77777777" w:rsidR="00D6589B" w:rsidRDefault="00D6589B"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7F6B6"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36A34" w14:textId="54164148" w:rsidR="004E4F42" w:rsidRDefault="00A844FA"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noProof/>
      </w:rPr>
      <w:drawing>
        <wp:anchor distT="0" distB="0" distL="114300" distR="114300" simplePos="0" relativeHeight="251656192" behindDoc="0" locked="0" layoutInCell="1" allowOverlap="1" wp14:anchorId="1E8E2CC1" wp14:editId="0C19C7E5">
          <wp:simplePos x="0" y="0"/>
          <wp:positionH relativeFrom="column">
            <wp:posOffset>523875</wp:posOffset>
          </wp:positionH>
          <wp:positionV relativeFrom="paragraph">
            <wp:posOffset>168910</wp:posOffset>
          </wp:positionV>
          <wp:extent cx="676275" cy="676275"/>
          <wp:effectExtent l="0" t="0" r="0" b="0"/>
          <wp:wrapNone/>
          <wp:docPr id="4"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4F57ADB9" wp14:editId="223FBA0F">
              <wp:simplePos x="0" y="0"/>
              <wp:positionH relativeFrom="column">
                <wp:posOffset>4772660</wp:posOffset>
              </wp:positionH>
              <wp:positionV relativeFrom="paragraph">
                <wp:posOffset>-69215</wp:posOffset>
              </wp:positionV>
              <wp:extent cx="1287780" cy="1047750"/>
              <wp:effectExtent l="0" t="0" r="8255" b="0"/>
              <wp:wrapNone/>
              <wp:docPr id="48619480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440A0EB2" w14:textId="767E34B7" w:rsidR="004E4F42" w:rsidRDefault="00A844FA" w:rsidP="000932CF">
                          <w:r w:rsidRPr="00D96E3A">
                            <w:rPr>
                              <w:noProof/>
                            </w:rPr>
                            <w:drawing>
                              <wp:inline distT="0" distB="0" distL="0" distR="0" wp14:anchorId="38C839A0" wp14:editId="5225280C">
                                <wp:extent cx="1095375" cy="79057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57ADB9" id="_x0000_t202" coordsize="21600,21600" o:spt="202" path="m,l,21600r21600,l21600,xe">
              <v:stroke joinstyle="miter"/>
              <v:path gradientshapeok="t" o:connecttype="rect"/>
            </v:shapetype>
            <v:shape id="Text Box 3"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440A0EB2" w14:textId="767E34B7" w:rsidR="004E4F42" w:rsidRDefault="00A844FA" w:rsidP="000932CF">
                    <w:r w:rsidRPr="00D96E3A">
                      <w:rPr>
                        <w:noProof/>
                      </w:rPr>
                      <w:drawing>
                        <wp:inline distT="0" distB="0" distL="0" distR="0" wp14:anchorId="38C839A0" wp14:editId="5225280C">
                          <wp:extent cx="1095375" cy="79057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71B0623A" wp14:editId="125E378A">
              <wp:simplePos x="0" y="0"/>
              <wp:positionH relativeFrom="column">
                <wp:posOffset>3439160</wp:posOffset>
              </wp:positionH>
              <wp:positionV relativeFrom="paragraph">
                <wp:posOffset>-221615</wp:posOffset>
              </wp:positionV>
              <wp:extent cx="1468755" cy="1200150"/>
              <wp:effectExtent l="0" t="0" r="0" b="0"/>
              <wp:wrapNone/>
              <wp:docPr id="17764078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1E4D8D0D" w14:textId="4B53862B" w:rsidR="004E4F42" w:rsidRDefault="00A844FA" w:rsidP="000932CF">
                          <w:r w:rsidRPr="00D96E3A">
                            <w:rPr>
                              <w:noProof/>
                            </w:rPr>
                            <w:drawing>
                              <wp:inline distT="0" distB="0" distL="0" distR="0" wp14:anchorId="74576EE3" wp14:editId="1ADA7F54">
                                <wp:extent cx="1276350" cy="1009650"/>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B0623A" id="Text Box 2"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1E4D8D0D" w14:textId="4B53862B" w:rsidR="004E4F42" w:rsidRDefault="00A844FA" w:rsidP="000932CF">
                    <w:r w:rsidRPr="00D96E3A">
                      <w:rPr>
                        <w:noProof/>
                      </w:rPr>
                      <w:drawing>
                        <wp:inline distT="0" distB="0" distL="0" distR="0" wp14:anchorId="74576EE3" wp14:editId="1ADA7F54">
                          <wp:extent cx="1276350" cy="1009650"/>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343E0816"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4AC8FA80"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1B3ED76B"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54DAF252" w14:textId="0EA707A6" w:rsidR="004E4F42" w:rsidRDefault="00A844FA" w:rsidP="000932CF">
    <w:pPr>
      <w:pStyle w:val="Header"/>
      <w:tabs>
        <w:tab w:val="clear" w:pos="4153"/>
        <w:tab w:val="center" w:pos="1620"/>
        <w:tab w:val="left" w:pos="2160"/>
        <w:tab w:val="center" w:pos="7655"/>
      </w:tabs>
      <w:spacing w:line="360" w:lineRule="auto"/>
      <w:rPr>
        <w:rFonts w:ascii="Arial" w:hAnsi="Arial" w:cs="Arial"/>
        <w:bCs/>
        <w:sz w:val="18"/>
        <w:szCs w:val="18"/>
      </w:rPr>
    </w:pPr>
    <w:r>
      <w:rPr>
        <w:noProof/>
      </w:rPr>
      <mc:AlternateContent>
        <mc:Choice Requires="wps">
          <w:drawing>
            <wp:anchor distT="0" distB="0" distL="114300" distR="114300" simplePos="0" relativeHeight="251659264" behindDoc="0" locked="0" layoutInCell="1" allowOverlap="1" wp14:anchorId="16B54AFA" wp14:editId="7D7BBA4D">
              <wp:simplePos x="0" y="0"/>
              <wp:positionH relativeFrom="column">
                <wp:posOffset>4159250</wp:posOffset>
              </wp:positionH>
              <wp:positionV relativeFrom="paragraph">
                <wp:posOffset>104140</wp:posOffset>
              </wp:positionV>
              <wp:extent cx="1828800" cy="438150"/>
              <wp:effectExtent l="0" t="0" r="0" b="0"/>
              <wp:wrapNone/>
              <wp:docPr id="156691138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38150"/>
                      </a:xfrm>
                      <a:prstGeom prst="rect">
                        <a:avLst/>
                      </a:prstGeom>
                      <a:solidFill>
                        <a:srgbClr val="FFFFFF"/>
                      </a:solidFill>
                      <a:ln>
                        <a:noFill/>
                      </a:ln>
                    </wps:spPr>
                    <wps:txbx>
                      <w:txbxContent>
                        <w:p w14:paraId="5B15D88D"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7021845E"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54AFA" id="Text Box 1" o:spid="_x0000_s1028" type="#_x0000_t202" style="position:absolute;margin-left:327.5pt;margin-top:8.2pt;width:2in;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" stroked="f">
              <v:textbox>
                <w:txbxContent>
                  <w:p w14:paraId="5B15D88D"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7021845E"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v:textbox>
            </v:shape>
          </w:pict>
        </mc:Fallback>
      </mc:AlternateContent>
    </w:r>
  </w:p>
  <w:p w14:paraId="6E8F1472" w14:textId="77777777"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EF0360">
      <w:rPr>
        <w:rFonts w:ascii="Arial" w:hAnsi="Arial" w:cs="Arial"/>
        <w:bCs/>
        <w:sz w:val="18"/>
        <w:szCs w:val="18"/>
      </w:rPr>
      <w:t>ΚΥΠΡΙΑΚΗ ΔΗΜΟΚΡΑΤΙΑ</w:t>
    </w:r>
    <w:r w:rsidRPr="00AC704B">
      <w:rPr>
        <w:b/>
        <w:bCs/>
        <w:sz w:val="20"/>
        <w:szCs w:val="20"/>
        <w:lang w:val="en-US"/>
      </w:rPr>
      <w:t xml:space="preserve"> </w:t>
    </w:r>
    <w:r w:rsidRPr="00AC704B">
      <w:rPr>
        <w:b/>
        <w:bCs/>
        <w:sz w:val="20"/>
        <w:szCs w:val="20"/>
        <w:lang w:val="en-US"/>
      </w:rPr>
      <w:tab/>
    </w:r>
  </w:p>
  <w:p w14:paraId="02103F65" w14:textId="5234CFE3"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
        <w:bCs/>
        <w:sz w:val="22"/>
        <w:szCs w:val="22"/>
        <w:lang w:val="en-US"/>
      </w:rPr>
      <w:tab/>
    </w:r>
    <w:r w:rsidRPr="00AC704B">
      <w:rPr>
        <w:b/>
        <w:bCs/>
        <w:sz w:val="22"/>
        <w:szCs w:val="22"/>
        <w:lang w:val="en-US"/>
      </w:rPr>
      <w:tab/>
    </w:r>
  </w:p>
  <w:p w14:paraId="445CC169" w14:textId="77777777" w:rsidR="004E4F42" w:rsidRDefault="004E4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519806071">
    <w:abstractNumId w:val="4"/>
  </w:num>
  <w:num w:numId="2" w16cid:durableId="759372783">
    <w:abstractNumId w:val="1"/>
  </w:num>
  <w:num w:numId="3" w16cid:durableId="1382243254">
    <w:abstractNumId w:val="2"/>
  </w:num>
  <w:num w:numId="4" w16cid:durableId="378557904">
    <w:abstractNumId w:val="3"/>
  </w:num>
  <w:num w:numId="5" w16cid:durableId="1539778032">
    <w:abstractNumId w:val="0"/>
  </w:num>
  <w:num w:numId="6" w16cid:durableId="6496003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2458"/>
    <w:rsid w:val="0000542E"/>
    <w:rsid w:val="0001311D"/>
    <w:rsid w:val="00013E40"/>
    <w:rsid w:val="000161B1"/>
    <w:rsid w:val="0002181B"/>
    <w:rsid w:val="00023820"/>
    <w:rsid w:val="00025A39"/>
    <w:rsid w:val="00027853"/>
    <w:rsid w:val="00030E18"/>
    <w:rsid w:val="00031D32"/>
    <w:rsid w:val="0003307E"/>
    <w:rsid w:val="000342B3"/>
    <w:rsid w:val="0003603D"/>
    <w:rsid w:val="00045088"/>
    <w:rsid w:val="00045A06"/>
    <w:rsid w:val="00050391"/>
    <w:rsid w:val="00055291"/>
    <w:rsid w:val="000563D3"/>
    <w:rsid w:val="00057E44"/>
    <w:rsid w:val="00061299"/>
    <w:rsid w:val="00070576"/>
    <w:rsid w:val="000752BB"/>
    <w:rsid w:val="00081ADF"/>
    <w:rsid w:val="00084A02"/>
    <w:rsid w:val="00084BF7"/>
    <w:rsid w:val="00084F36"/>
    <w:rsid w:val="00085954"/>
    <w:rsid w:val="000870E9"/>
    <w:rsid w:val="000932CF"/>
    <w:rsid w:val="00096ED8"/>
    <w:rsid w:val="00097D8A"/>
    <w:rsid w:val="000A1A88"/>
    <w:rsid w:val="000A2B5C"/>
    <w:rsid w:val="000A3601"/>
    <w:rsid w:val="000A6FA8"/>
    <w:rsid w:val="000A7CDB"/>
    <w:rsid w:val="000C1070"/>
    <w:rsid w:val="000C1E76"/>
    <w:rsid w:val="000C4E72"/>
    <w:rsid w:val="000C7FA7"/>
    <w:rsid w:val="000D1E7A"/>
    <w:rsid w:val="000E24B1"/>
    <w:rsid w:val="000E2735"/>
    <w:rsid w:val="000E32D6"/>
    <w:rsid w:val="000E4CB0"/>
    <w:rsid w:val="000E57F2"/>
    <w:rsid w:val="000E72A7"/>
    <w:rsid w:val="000F1162"/>
    <w:rsid w:val="000F3467"/>
    <w:rsid w:val="000F38DE"/>
    <w:rsid w:val="000F532A"/>
    <w:rsid w:val="000F5D6C"/>
    <w:rsid w:val="000F6B11"/>
    <w:rsid w:val="0010376B"/>
    <w:rsid w:val="00106852"/>
    <w:rsid w:val="00110F9D"/>
    <w:rsid w:val="00114A67"/>
    <w:rsid w:val="00123A5B"/>
    <w:rsid w:val="001253B6"/>
    <w:rsid w:val="001262C3"/>
    <w:rsid w:val="00127320"/>
    <w:rsid w:val="00127456"/>
    <w:rsid w:val="001312D8"/>
    <w:rsid w:val="0013137B"/>
    <w:rsid w:val="00135C79"/>
    <w:rsid w:val="001408F4"/>
    <w:rsid w:val="0015118B"/>
    <w:rsid w:val="001519CE"/>
    <w:rsid w:val="00161CF3"/>
    <w:rsid w:val="00162C00"/>
    <w:rsid w:val="001639EF"/>
    <w:rsid w:val="0016589F"/>
    <w:rsid w:val="001712CF"/>
    <w:rsid w:val="0017769A"/>
    <w:rsid w:val="00183DFC"/>
    <w:rsid w:val="00184384"/>
    <w:rsid w:val="00185EF5"/>
    <w:rsid w:val="00186717"/>
    <w:rsid w:val="001873BB"/>
    <w:rsid w:val="00187FFC"/>
    <w:rsid w:val="0019391C"/>
    <w:rsid w:val="001A2018"/>
    <w:rsid w:val="001B2C39"/>
    <w:rsid w:val="001B3675"/>
    <w:rsid w:val="001B4C9B"/>
    <w:rsid w:val="001B5E10"/>
    <w:rsid w:val="001B5FE7"/>
    <w:rsid w:val="001B6A0C"/>
    <w:rsid w:val="001B6AB3"/>
    <w:rsid w:val="001B73D5"/>
    <w:rsid w:val="001C0681"/>
    <w:rsid w:val="001C5DA3"/>
    <w:rsid w:val="001C62B3"/>
    <w:rsid w:val="001C7C8C"/>
    <w:rsid w:val="001D0B90"/>
    <w:rsid w:val="001D0D6A"/>
    <w:rsid w:val="001D20A4"/>
    <w:rsid w:val="001D4763"/>
    <w:rsid w:val="001E00D1"/>
    <w:rsid w:val="001E0E58"/>
    <w:rsid w:val="001E14F3"/>
    <w:rsid w:val="001E15ED"/>
    <w:rsid w:val="001E61AA"/>
    <w:rsid w:val="001F1489"/>
    <w:rsid w:val="0020309E"/>
    <w:rsid w:val="00210B58"/>
    <w:rsid w:val="002123D9"/>
    <w:rsid w:val="0021763A"/>
    <w:rsid w:val="00222423"/>
    <w:rsid w:val="00225B28"/>
    <w:rsid w:val="00226891"/>
    <w:rsid w:val="00230D9B"/>
    <w:rsid w:val="002313AC"/>
    <w:rsid w:val="00235297"/>
    <w:rsid w:val="00235FB2"/>
    <w:rsid w:val="00237BC1"/>
    <w:rsid w:val="002430B4"/>
    <w:rsid w:val="002447D0"/>
    <w:rsid w:val="002454C5"/>
    <w:rsid w:val="00245E19"/>
    <w:rsid w:val="00246AEB"/>
    <w:rsid w:val="002473CF"/>
    <w:rsid w:val="00250005"/>
    <w:rsid w:val="0025254F"/>
    <w:rsid w:val="0025566D"/>
    <w:rsid w:val="0025595C"/>
    <w:rsid w:val="00257149"/>
    <w:rsid w:val="002576E7"/>
    <w:rsid w:val="00260357"/>
    <w:rsid w:val="00264F04"/>
    <w:rsid w:val="00267554"/>
    <w:rsid w:val="00277CDB"/>
    <w:rsid w:val="0028338F"/>
    <w:rsid w:val="002915C4"/>
    <w:rsid w:val="00297E6B"/>
    <w:rsid w:val="002A0485"/>
    <w:rsid w:val="002A1D1C"/>
    <w:rsid w:val="002A4D64"/>
    <w:rsid w:val="002B12B0"/>
    <w:rsid w:val="002B3CA0"/>
    <w:rsid w:val="002B4969"/>
    <w:rsid w:val="002B6554"/>
    <w:rsid w:val="002B68B2"/>
    <w:rsid w:val="002D05C9"/>
    <w:rsid w:val="002D05F0"/>
    <w:rsid w:val="002D2829"/>
    <w:rsid w:val="002D7D4A"/>
    <w:rsid w:val="002E3846"/>
    <w:rsid w:val="002E3F78"/>
    <w:rsid w:val="002E463D"/>
    <w:rsid w:val="002F400C"/>
    <w:rsid w:val="002F4D76"/>
    <w:rsid w:val="002F6D26"/>
    <w:rsid w:val="0030231E"/>
    <w:rsid w:val="003042C4"/>
    <w:rsid w:val="00304CB4"/>
    <w:rsid w:val="00310E8A"/>
    <w:rsid w:val="00313F37"/>
    <w:rsid w:val="003141D0"/>
    <w:rsid w:val="003168C1"/>
    <w:rsid w:val="00322FBE"/>
    <w:rsid w:val="00325632"/>
    <w:rsid w:val="00327549"/>
    <w:rsid w:val="003342A5"/>
    <w:rsid w:val="00334616"/>
    <w:rsid w:val="00336C36"/>
    <w:rsid w:val="00343815"/>
    <w:rsid w:val="00347FAE"/>
    <w:rsid w:val="003522BB"/>
    <w:rsid w:val="00352F6C"/>
    <w:rsid w:val="003556EA"/>
    <w:rsid w:val="00382D04"/>
    <w:rsid w:val="00386FC7"/>
    <w:rsid w:val="00390A32"/>
    <w:rsid w:val="003A1E91"/>
    <w:rsid w:val="003A40F2"/>
    <w:rsid w:val="003A50D1"/>
    <w:rsid w:val="003B196D"/>
    <w:rsid w:val="003B2710"/>
    <w:rsid w:val="003B4608"/>
    <w:rsid w:val="003C2392"/>
    <w:rsid w:val="003C5174"/>
    <w:rsid w:val="003C5240"/>
    <w:rsid w:val="003C76E6"/>
    <w:rsid w:val="003D14E0"/>
    <w:rsid w:val="003D1EA5"/>
    <w:rsid w:val="003D3348"/>
    <w:rsid w:val="003D4E63"/>
    <w:rsid w:val="003D6822"/>
    <w:rsid w:val="003D724C"/>
    <w:rsid w:val="003E0CE2"/>
    <w:rsid w:val="003F49E4"/>
    <w:rsid w:val="003F4D2F"/>
    <w:rsid w:val="003F5E32"/>
    <w:rsid w:val="003F75F6"/>
    <w:rsid w:val="00404670"/>
    <w:rsid w:val="00414CA0"/>
    <w:rsid w:val="00422F54"/>
    <w:rsid w:val="004250E1"/>
    <w:rsid w:val="00430BAB"/>
    <w:rsid w:val="004311DE"/>
    <w:rsid w:val="00431516"/>
    <w:rsid w:val="00432D0E"/>
    <w:rsid w:val="004361B3"/>
    <w:rsid w:val="0044249D"/>
    <w:rsid w:val="0044379F"/>
    <w:rsid w:val="00444FCC"/>
    <w:rsid w:val="00446FB1"/>
    <w:rsid w:val="00452753"/>
    <w:rsid w:val="0046078F"/>
    <w:rsid w:val="00463214"/>
    <w:rsid w:val="0046434D"/>
    <w:rsid w:val="004656FA"/>
    <w:rsid w:val="00471C10"/>
    <w:rsid w:val="00471D77"/>
    <w:rsid w:val="00475587"/>
    <w:rsid w:val="00475AEE"/>
    <w:rsid w:val="00480BC2"/>
    <w:rsid w:val="004845C3"/>
    <w:rsid w:val="004929C2"/>
    <w:rsid w:val="00493FDD"/>
    <w:rsid w:val="0049586B"/>
    <w:rsid w:val="004A3E44"/>
    <w:rsid w:val="004B2018"/>
    <w:rsid w:val="004B2896"/>
    <w:rsid w:val="004B38E9"/>
    <w:rsid w:val="004B3FBA"/>
    <w:rsid w:val="004B6599"/>
    <w:rsid w:val="004C6CA7"/>
    <w:rsid w:val="004C72E4"/>
    <w:rsid w:val="004D4357"/>
    <w:rsid w:val="004D4950"/>
    <w:rsid w:val="004E2393"/>
    <w:rsid w:val="004E3745"/>
    <w:rsid w:val="004E42BE"/>
    <w:rsid w:val="004E4F42"/>
    <w:rsid w:val="004E63D5"/>
    <w:rsid w:val="004F03FD"/>
    <w:rsid w:val="004F52F0"/>
    <w:rsid w:val="004F6250"/>
    <w:rsid w:val="004F677C"/>
    <w:rsid w:val="004F6D8F"/>
    <w:rsid w:val="005027C0"/>
    <w:rsid w:val="00505503"/>
    <w:rsid w:val="0051107B"/>
    <w:rsid w:val="00512F9C"/>
    <w:rsid w:val="00516BBB"/>
    <w:rsid w:val="00524D4C"/>
    <w:rsid w:val="00527CDB"/>
    <w:rsid w:val="005341C9"/>
    <w:rsid w:val="005369CA"/>
    <w:rsid w:val="00536DE9"/>
    <w:rsid w:val="00537688"/>
    <w:rsid w:val="00541E08"/>
    <w:rsid w:val="00542B5D"/>
    <w:rsid w:val="00544085"/>
    <w:rsid w:val="0054773F"/>
    <w:rsid w:val="00554FE0"/>
    <w:rsid w:val="0055789A"/>
    <w:rsid w:val="00560952"/>
    <w:rsid w:val="005652D1"/>
    <w:rsid w:val="005660A0"/>
    <w:rsid w:val="00566A4F"/>
    <w:rsid w:val="00567D64"/>
    <w:rsid w:val="0058587D"/>
    <w:rsid w:val="005978D4"/>
    <w:rsid w:val="005A108B"/>
    <w:rsid w:val="005A23FA"/>
    <w:rsid w:val="005B2A67"/>
    <w:rsid w:val="005B2EEB"/>
    <w:rsid w:val="005B3DCD"/>
    <w:rsid w:val="005B4AD4"/>
    <w:rsid w:val="005C2798"/>
    <w:rsid w:val="005C36C3"/>
    <w:rsid w:val="005C56EE"/>
    <w:rsid w:val="005D1714"/>
    <w:rsid w:val="005D7638"/>
    <w:rsid w:val="005F08D1"/>
    <w:rsid w:val="005F12F5"/>
    <w:rsid w:val="005F7C7D"/>
    <w:rsid w:val="006044B7"/>
    <w:rsid w:val="006071CE"/>
    <w:rsid w:val="006075B5"/>
    <w:rsid w:val="0061018C"/>
    <w:rsid w:val="00610595"/>
    <w:rsid w:val="0061094E"/>
    <w:rsid w:val="00613440"/>
    <w:rsid w:val="00613BE3"/>
    <w:rsid w:val="0062327B"/>
    <w:rsid w:val="00624AFB"/>
    <w:rsid w:val="006268BE"/>
    <w:rsid w:val="00632777"/>
    <w:rsid w:val="00633750"/>
    <w:rsid w:val="00634491"/>
    <w:rsid w:val="0063679C"/>
    <w:rsid w:val="00637055"/>
    <w:rsid w:val="00641D59"/>
    <w:rsid w:val="00643107"/>
    <w:rsid w:val="00644507"/>
    <w:rsid w:val="00646880"/>
    <w:rsid w:val="00647D2A"/>
    <w:rsid w:val="006537BB"/>
    <w:rsid w:val="0065643E"/>
    <w:rsid w:val="00667E07"/>
    <w:rsid w:val="00671785"/>
    <w:rsid w:val="00672BA9"/>
    <w:rsid w:val="00673005"/>
    <w:rsid w:val="006804BE"/>
    <w:rsid w:val="0068434A"/>
    <w:rsid w:val="0069008E"/>
    <w:rsid w:val="0069087E"/>
    <w:rsid w:val="006925C4"/>
    <w:rsid w:val="006938A2"/>
    <w:rsid w:val="00695B63"/>
    <w:rsid w:val="00695DE8"/>
    <w:rsid w:val="006A02B7"/>
    <w:rsid w:val="006A7019"/>
    <w:rsid w:val="006B46D5"/>
    <w:rsid w:val="006B46F4"/>
    <w:rsid w:val="006C7AF3"/>
    <w:rsid w:val="006D0B9D"/>
    <w:rsid w:val="006D56B5"/>
    <w:rsid w:val="006D6548"/>
    <w:rsid w:val="006E0E20"/>
    <w:rsid w:val="006E4256"/>
    <w:rsid w:val="006E4BBA"/>
    <w:rsid w:val="006E5F43"/>
    <w:rsid w:val="006E60A6"/>
    <w:rsid w:val="006F0F69"/>
    <w:rsid w:val="006F116B"/>
    <w:rsid w:val="006F117F"/>
    <w:rsid w:val="006F13DF"/>
    <w:rsid w:val="006F2780"/>
    <w:rsid w:val="00702601"/>
    <w:rsid w:val="00702F26"/>
    <w:rsid w:val="0070313E"/>
    <w:rsid w:val="00703799"/>
    <w:rsid w:val="00705C5C"/>
    <w:rsid w:val="00711475"/>
    <w:rsid w:val="0072548A"/>
    <w:rsid w:val="007277A6"/>
    <w:rsid w:val="007437AB"/>
    <w:rsid w:val="00745425"/>
    <w:rsid w:val="007534F8"/>
    <w:rsid w:val="007545AD"/>
    <w:rsid w:val="00763341"/>
    <w:rsid w:val="00763722"/>
    <w:rsid w:val="00764BC1"/>
    <w:rsid w:val="00770869"/>
    <w:rsid w:val="007738AA"/>
    <w:rsid w:val="00780A62"/>
    <w:rsid w:val="00783241"/>
    <w:rsid w:val="00784BDC"/>
    <w:rsid w:val="00792F28"/>
    <w:rsid w:val="007935CA"/>
    <w:rsid w:val="0079543F"/>
    <w:rsid w:val="00795880"/>
    <w:rsid w:val="007A4367"/>
    <w:rsid w:val="007B0867"/>
    <w:rsid w:val="007B1AC1"/>
    <w:rsid w:val="007B5A08"/>
    <w:rsid w:val="007B693D"/>
    <w:rsid w:val="007C4CDC"/>
    <w:rsid w:val="007E041B"/>
    <w:rsid w:val="007E199A"/>
    <w:rsid w:val="007E1AED"/>
    <w:rsid w:val="007E2415"/>
    <w:rsid w:val="007E39F3"/>
    <w:rsid w:val="007E405E"/>
    <w:rsid w:val="007E68F4"/>
    <w:rsid w:val="007E6DE2"/>
    <w:rsid w:val="007E76A1"/>
    <w:rsid w:val="007F31BA"/>
    <w:rsid w:val="007F4078"/>
    <w:rsid w:val="007F74FB"/>
    <w:rsid w:val="0080014B"/>
    <w:rsid w:val="00801793"/>
    <w:rsid w:val="00803642"/>
    <w:rsid w:val="00806EA2"/>
    <w:rsid w:val="00812A2B"/>
    <w:rsid w:val="00814A4C"/>
    <w:rsid w:val="008270B2"/>
    <w:rsid w:val="00830303"/>
    <w:rsid w:val="00831AAB"/>
    <w:rsid w:val="00833BCD"/>
    <w:rsid w:val="00834B82"/>
    <w:rsid w:val="0083574E"/>
    <w:rsid w:val="0083640C"/>
    <w:rsid w:val="008374E3"/>
    <w:rsid w:val="0084157B"/>
    <w:rsid w:val="00842BFB"/>
    <w:rsid w:val="00846B85"/>
    <w:rsid w:val="00847DC3"/>
    <w:rsid w:val="00847F49"/>
    <w:rsid w:val="008535C5"/>
    <w:rsid w:val="00853765"/>
    <w:rsid w:val="0085516F"/>
    <w:rsid w:val="00867186"/>
    <w:rsid w:val="00870AF6"/>
    <w:rsid w:val="00877452"/>
    <w:rsid w:val="00881268"/>
    <w:rsid w:val="0088394A"/>
    <w:rsid w:val="008860BD"/>
    <w:rsid w:val="00887399"/>
    <w:rsid w:val="0088779E"/>
    <w:rsid w:val="008912AF"/>
    <w:rsid w:val="00891F87"/>
    <w:rsid w:val="00892114"/>
    <w:rsid w:val="00892A5C"/>
    <w:rsid w:val="00892CB9"/>
    <w:rsid w:val="008935CB"/>
    <w:rsid w:val="008952FA"/>
    <w:rsid w:val="008A3969"/>
    <w:rsid w:val="008B0E7E"/>
    <w:rsid w:val="008B65BD"/>
    <w:rsid w:val="008B7900"/>
    <w:rsid w:val="008C2120"/>
    <w:rsid w:val="008C6240"/>
    <w:rsid w:val="008C71BF"/>
    <w:rsid w:val="008C7FE0"/>
    <w:rsid w:val="008D0AAB"/>
    <w:rsid w:val="008D2A64"/>
    <w:rsid w:val="008D5717"/>
    <w:rsid w:val="008E44A9"/>
    <w:rsid w:val="008E6B4D"/>
    <w:rsid w:val="008E6BFF"/>
    <w:rsid w:val="008F109F"/>
    <w:rsid w:val="008F21AF"/>
    <w:rsid w:val="008F2400"/>
    <w:rsid w:val="008F61BA"/>
    <w:rsid w:val="008F6CF2"/>
    <w:rsid w:val="008F6E3C"/>
    <w:rsid w:val="008F7C55"/>
    <w:rsid w:val="00914A23"/>
    <w:rsid w:val="00930754"/>
    <w:rsid w:val="00934F68"/>
    <w:rsid w:val="009355AC"/>
    <w:rsid w:val="00935F38"/>
    <w:rsid w:val="00937586"/>
    <w:rsid w:val="00947889"/>
    <w:rsid w:val="009478BD"/>
    <w:rsid w:val="00960E98"/>
    <w:rsid w:val="00962D2D"/>
    <w:rsid w:val="00963A82"/>
    <w:rsid w:val="00965E95"/>
    <w:rsid w:val="00972912"/>
    <w:rsid w:val="00973D1B"/>
    <w:rsid w:val="00976D1F"/>
    <w:rsid w:val="009815CC"/>
    <w:rsid w:val="00981C81"/>
    <w:rsid w:val="009821E6"/>
    <w:rsid w:val="009A2D24"/>
    <w:rsid w:val="009A456C"/>
    <w:rsid w:val="009A75A1"/>
    <w:rsid w:val="009B00E0"/>
    <w:rsid w:val="009B292A"/>
    <w:rsid w:val="009B76D5"/>
    <w:rsid w:val="009C165D"/>
    <w:rsid w:val="009C3CEA"/>
    <w:rsid w:val="009C583D"/>
    <w:rsid w:val="009D2611"/>
    <w:rsid w:val="009D79D2"/>
    <w:rsid w:val="009E247C"/>
    <w:rsid w:val="009E31BA"/>
    <w:rsid w:val="009E602B"/>
    <w:rsid w:val="009F0528"/>
    <w:rsid w:val="009F0806"/>
    <w:rsid w:val="009F233B"/>
    <w:rsid w:val="009F533F"/>
    <w:rsid w:val="00A05D16"/>
    <w:rsid w:val="00A0659F"/>
    <w:rsid w:val="00A079BA"/>
    <w:rsid w:val="00A14E8C"/>
    <w:rsid w:val="00A20C70"/>
    <w:rsid w:val="00A33875"/>
    <w:rsid w:val="00A360A1"/>
    <w:rsid w:val="00A402B3"/>
    <w:rsid w:val="00A40D23"/>
    <w:rsid w:val="00A544B7"/>
    <w:rsid w:val="00A618CF"/>
    <w:rsid w:val="00A62770"/>
    <w:rsid w:val="00A62EEB"/>
    <w:rsid w:val="00A660FF"/>
    <w:rsid w:val="00A73395"/>
    <w:rsid w:val="00A771E3"/>
    <w:rsid w:val="00A82B4C"/>
    <w:rsid w:val="00A844FA"/>
    <w:rsid w:val="00A93A4C"/>
    <w:rsid w:val="00A94D5D"/>
    <w:rsid w:val="00AA1D9B"/>
    <w:rsid w:val="00AA2543"/>
    <w:rsid w:val="00AA3804"/>
    <w:rsid w:val="00AA55C2"/>
    <w:rsid w:val="00AA5A44"/>
    <w:rsid w:val="00AB0ACA"/>
    <w:rsid w:val="00AB1D41"/>
    <w:rsid w:val="00AC5E9A"/>
    <w:rsid w:val="00AC704B"/>
    <w:rsid w:val="00AC7547"/>
    <w:rsid w:val="00AD553E"/>
    <w:rsid w:val="00AD5848"/>
    <w:rsid w:val="00AE0C60"/>
    <w:rsid w:val="00AE5ADA"/>
    <w:rsid w:val="00AF6145"/>
    <w:rsid w:val="00AF7B4B"/>
    <w:rsid w:val="00B01386"/>
    <w:rsid w:val="00B01915"/>
    <w:rsid w:val="00B01BB5"/>
    <w:rsid w:val="00B026CC"/>
    <w:rsid w:val="00B04AF4"/>
    <w:rsid w:val="00B05214"/>
    <w:rsid w:val="00B22932"/>
    <w:rsid w:val="00B27CBE"/>
    <w:rsid w:val="00B30D97"/>
    <w:rsid w:val="00B31074"/>
    <w:rsid w:val="00B3181A"/>
    <w:rsid w:val="00B33FFF"/>
    <w:rsid w:val="00B35A7C"/>
    <w:rsid w:val="00B44ECD"/>
    <w:rsid w:val="00B450D1"/>
    <w:rsid w:val="00B467C0"/>
    <w:rsid w:val="00B53D47"/>
    <w:rsid w:val="00B54A25"/>
    <w:rsid w:val="00B618C3"/>
    <w:rsid w:val="00B63652"/>
    <w:rsid w:val="00B6392E"/>
    <w:rsid w:val="00B668B0"/>
    <w:rsid w:val="00B70F5C"/>
    <w:rsid w:val="00B71873"/>
    <w:rsid w:val="00B75AE5"/>
    <w:rsid w:val="00B779CF"/>
    <w:rsid w:val="00B800C0"/>
    <w:rsid w:val="00B8132B"/>
    <w:rsid w:val="00B84C5A"/>
    <w:rsid w:val="00B858F5"/>
    <w:rsid w:val="00B925B5"/>
    <w:rsid w:val="00B93668"/>
    <w:rsid w:val="00BA68C6"/>
    <w:rsid w:val="00BB12F1"/>
    <w:rsid w:val="00BB276E"/>
    <w:rsid w:val="00BB368C"/>
    <w:rsid w:val="00BB3FEE"/>
    <w:rsid w:val="00BB5EB0"/>
    <w:rsid w:val="00BC245A"/>
    <w:rsid w:val="00BD16FA"/>
    <w:rsid w:val="00BD362B"/>
    <w:rsid w:val="00BD41C3"/>
    <w:rsid w:val="00BD488B"/>
    <w:rsid w:val="00BD79D0"/>
    <w:rsid w:val="00BD7CCC"/>
    <w:rsid w:val="00BE002A"/>
    <w:rsid w:val="00BE0283"/>
    <w:rsid w:val="00BE1BC9"/>
    <w:rsid w:val="00BE5CDA"/>
    <w:rsid w:val="00BE608F"/>
    <w:rsid w:val="00BF1604"/>
    <w:rsid w:val="00BF23BB"/>
    <w:rsid w:val="00BF33DD"/>
    <w:rsid w:val="00BF5755"/>
    <w:rsid w:val="00BF684B"/>
    <w:rsid w:val="00C016F3"/>
    <w:rsid w:val="00C10C97"/>
    <w:rsid w:val="00C15193"/>
    <w:rsid w:val="00C15419"/>
    <w:rsid w:val="00C15609"/>
    <w:rsid w:val="00C15F6A"/>
    <w:rsid w:val="00C23EA7"/>
    <w:rsid w:val="00C256F3"/>
    <w:rsid w:val="00C260A8"/>
    <w:rsid w:val="00C270A2"/>
    <w:rsid w:val="00C315B5"/>
    <w:rsid w:val="00C35E28"/>
    <w:rsid w:val="00C426AF"/>
    <w:rsid w:val="00C469C1"/>
    <w:rsid w:val="00C502FD"/>
    <w:rsid w:val="00C50659"/>
    <w:rsid w:val="00C51B39"/>
    <w:rsid w:val="00C5338A"/>
    <w:rsid w:val="00C54EF9"/>
    <w:rsid w:val="00C56BBF"/>
    <w:rsid w:val="00C572AA"/>
    <w:rsid w:val="00C57A9A"/>
    <w:rsid w:val="00C6016A"/>
    <w:rsid w:val="00C60B3F"/>
    <w:rsid w:val="00C623EB"/>
    <w:rsid w:val="00C64C6B"/>
    <w:rsid w:val="00C66F2E"/>
    <w:rsid w:val="00C6785C"/>
    <w:rsid w:val="00C70FD1"/>
    <w:rsid w:val="00C72B76"/>
    <w:rsid w:val="00C733AA"/>
    <w:rsid w:val="00C83027"/>
    <w:rsid w:val="00C84B8A"/>
    <w:rsid w:val="00C85E65"/>
    <w:rsid w:val="00C87CA1"/>
    <w:rsid w:val="00C911B4"/>
    <w:rsid w:val="00C91B3B"/>
    <w:rsid w:val="00C92CAF"/>
    <w:rsid w:val="00C94262"/>
    <w:rsid w:val="00C976E1"/>
    <w:rsid w:val="00CA148E"/>
    <w:rsid w:val="00CA3A9A"/>
    <w:rsid w:val="00CB004D"/>
    <w:rsid w:val="00CB1CE3"/>
    <w:rsid w:val="00CB6BC1"/>
    <w:rsid w:val="00CB7021"/>
    <w:rsid w:val="00CB75BE"/>
    <w:rsid w:val="00CC31D0"/>
    <w:rsid w:val="00CD3294"/>
    <w:rsid w:val="00CD4524"/>
    <w:rsid w:val="00CD784D"/>
    <w:rsid w:val="00CE4255"/>
    <w:rsid w:val="00CF3A1C"/>
    <w:rsid w:val="00CF3AD2"/>
    <w:rsid w:val="00CF40F8"/>
    <w:rsid w:val="00D008DA"/>
    <w:rsid w:val="00D0377F"/>
    <w:rsid w:val="00D0416F"/>
    <w:rsid w:val="00D05851"/>
    <w:rsid w:val="00D10FED"/>
    <w:rsid w:val="00D11736"/>
    <w:rsid w:val="00D12C6E"/>
    <w:rsid w:val="00D12EE8"/>
    <w:rsid w:val="00D14CDF"/>
    <w:rsid w:val="00D15FF1"/>
    <w:rsid w:val="00D167F4"/>
    <w:rsid w:val="00D2092A"/>
    <w:rsid w:val="00D2216D"/>
    <w:rsid w:val="00D31A6F"/>
    <w:rsid w:val="00D353D1"/>
    <w:rsid w:val="00D367DB"/>
    <w:rsid w:val="00D36E05"/>
    <w:rsid w:val="00D41EBA"/>
    <w:rsid w:val="00D44F27"/>
    <w:rsid w:val="00D45304"/>
    <w:rsid w:val="00D46165"/>
    <w:rsid w:val="00D461C7"/>
    <w:rsid w:val="00D50424"/>
    <w:rsid w:val="00D525C9"/>
    <w:rsid w:val="00D57D3E"/>
    <w:rsid w:val="00D6589B"/>
    <w:rsid w:val="00D76249"/>
    <w:rsid w:val="00D938CF"/>
    <w:rsid w:val="00D943D4"/>
    <w:rsid w:val="00DA36D0"/>
    <w:rsid w:val="00DA7D12"/>
    <w:rsid w:val="00DC23CF"/>
    <w:rsid w:val="00DC6562"/>
    <w:rsid w:val="00DD5E97"/>
    <w:rsid w:val="00DE130D"/>
    <w:rsid w:val="00DE24CF"/>
    <w:rsid w:val="00DE407C"/>
    <w:rsid w:val="00DE7C7D"/>
    <w:rsid w:val="00DF2992"/>
    <w:rsid w:val="00DF2D0C"/>
    <w:rsid w:val="00E00058"/>
    <w:rsid w:val="00E01B9D"/>
    <w:rsid w:val="00E0468F"/>
    <w:rsid w:val="00E04F5E"/>
    <w:rsid w:val="00E0522E"/>
    <w:rsid w:val="00E120F4"/>
    <w:rsid w:val="00E17172"/>
    <w:rsid w:val="00E20F85"/>
    <w:rsid w:val="00E2311A"/>
    <w:rsid w:val="00E3181C"/>
    <w:rsid w:val="00E3280A"/>
    <w:rsid w:val="00E33925"/>
    <w:rsid w:val="00E372AF"/>
    <w:rsid w:val="00E37D68"/>
    <w:rsid w:val="00E40EAE"/>
    <w:rsid w:val="00E436AC"/>
    <w:rsid w:val="00E44F7A"/>
    <w:rsid w:val="00E44FF8"/>
    <w:rsid w:val="00E5066A"/>
    <w:rsid w:val="00E52CF9"/>
    <w:rsid w:val="00E63F34"/>
    <w:rsid w:val="00E63FEA"/>
    <w:rsid w:val="00E6715A"/>
    <w:rsid w:val="00E74630"/>
    <w:rsid w:val="00E75DC9"/>
    <w:rsid w:val="00E81610"/>
    <w:rsid w:val="00E84910"/>
    <w:rsid w:val="00E85B28"/>
    <w:rsid w:val="00E91976"/>
    <w:rsid w:val="00E93AD3"/>
    <w:rsid w:val="00E947A6"/>
    <w:rsid w:val="00E97FC7"/>
    <w:rsid w:val="00EA0690"/>
    <w:rsid w:val="00EA3956"/>
    <w:rsid w:val="00EA7136"/>
    <w:rsid w:val="00EB325A"/>
    <w:rsid w:val="00EC02A5"/>
    <w:rsid w:val="00EC176B"/>
    <w:rsid w:val="00EC33CD"/>
    <w:rsid w:val="00EC5BE5"/>
    <w:rsid w:val="00ED2650"/>
    <w:rsid w:val="00ED3495"/>
    <w:rsid w:val="00ED721A"/>
    <w:rsid w:val="00EE21ED"/>
    <w:rsid w:val="00EE393D"/>
    <w:rsid w:val="00EF01CF"/>
    <w:rsid w:val="00EF6A47"/>
    <w:rsid w:val="00EF7AF9"/>
    <w:rsid w:val="00F00952"/>
    <w:rsid w:val="00F01495"/>
    <w:rsid w:val="00F10138"/>
    <w:rsid w:val="00F13F92"/>
    <w:rsid w:val="00F15673"/>
    <w:rsid w:val="00F166F9"/>
    <w:rsid w:val="00F22ECA"/>
    <w:rsid w:val="00F2398F"/>
    <w:rsid w:val="00F240E8"/>
    <w:rsid w:val="00F244FA"/>
    <w:rsid w:val="00F366A2"/>
    <w:rsid w:val="00F44F43"/>
    <w:rsid w:val="00F450E1"/>
    <w:rsid w:val="00F50DF4"/>
    <w:rsid w:val="00F57AFE"/>
    <w:rsid w:val="00F618E7"/>
    <w:rsid w:val="00F6278E"/>
    <w:rsid w:val="00F63C41"/>
    <w:rsid w:val="00F63E96"/>
    <w:rsid w:val="00F701E3"/>
    <w:rsid w:val="00F71008"/>
    <w:rsid w:val="00F71F8C"/>
    <w:rsid w:val="00F8306C"/>
    <w:rsid w:val="00F832DD"/>
    <w:rsid w:val="00F86AD4"/>
    <w:rsid w:val="00F942B2"/>
    <w:rsid w:val="00FA0066"/>
    <w:rsid w:val="00FA0113"/>
    <w:rsid w:val="00FA12B2"/>
    <w:rsid w:val="00FA7610"/>
    <w:rsid w:val="00FB02BD"/>
    <w:rsid w:val="00FB349F"/>
    <w:rsid w:val="00FB398F"/>
    <w:rsid w:val="00FB4EF8"/>
    <w:rsid w:val="00FB54AE"/>
    <w:rsid w:val="00FB709A"/>
    <w:rsid w:val="00FB78DD"/>
    <w:rsid w:val="00FC3EF3"/>
    <w:rsid w:val="00FC5D35"/>
    <w:rsid w:val="00FD2049"/>
    <w:rsid w:val="00FD2140"/>
    <w:rsid w:val="00FD31BA"/>
    <w:rsid w:val="00FD3897"/>
    <w:rsid w:val="00FD5B5F"/>
    <w:rsid w:val="00FD5BDE"/>
    <w:rsid w:val="00FD68EC"/>
    <w:rsid w:val="00FE1FE3"/>
    <w:rsid w:val="00FE24A5"/>
    <w:rsid w:val="00FE31D1"/>
    <w:rsid w:val="00FE31E5"/>
    <w:rsid w:val="00FE3528"/>
    <w:rsid w:val="00FF19AD"/>
    <w:rsid w:val="00FF1EB5"/>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E8001"/>
  <w15:chartTrackingRefBased/>
  <w15:docId w15:val="{E752D11D-4E12-4410-9B65-ED1797428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customStyle="1" w:styleId="markedcontent">
    <w:name w:val="markedcontent"/>
    <w:basedOn w:val="DefaultParagraphFont"/>
    <w:rsid w:val="00AE0C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kalogirou@cystat.mof.gov.c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l/KeyFiguresList?s=3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cystatdb.cystat.gov.cy/pxweb/el/8.CYSTAT-DB/8.CYSTAT-DB__Construction__" TargetMode="External"/><Relationship Id="rId4" Type="http://schemas.openxmlformats.org/officeDocument/2006/relationships/settings" Target="settings.xml"/><Relationship Id="rId9" Type="http://schemas.openxmlformats.org/officeDocument/2006/relationships/hyperlink" Target="https://www.cystat.gov.cy/el/SubthemeStatistics?s=31"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3.emf"/><Relationship Id="rId1" Type="http://schemas.openxmlformats.org/officeDocument/2006/relationships/image" Target="media/image2.png"/><Relationship Id="rId5" Type="http://schemas.openxmlformats.org/officeDocument/2006/relationships/image" Target="media/image30.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FECDD-D329-4CE8-8FD4-82080B2E0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694</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4647</CharactersWithSpaces>
  <SharedDoc>false</SharedDoc>
  <HLinks>
    <vt:vector size="36" baseType="variant">
      <vt:variant>
        <vt:i4>5177458</vt:i4>
      </vt:variant>
      <vt:variant>
        <vt:i4>12</vt:i4>
      </vt:variant>
      <vt:variant>
        <vt:i4>0</vt:i4>
      </vt:variant>
      <vt:variant>
        <vt:i4>5</vt:i4>
      </vt:variant>
      <vt:variant>
        <vt:lpwstr>mailto:ekalogirou@cystat.mof.gov.cy</vt:lpwstr>
      </vt:variant>
      <vt:variant>
        <vt:lpwstr/>
      </vt:variant>
      <vt:variant>
        <vt:i4>4653141</vt:i4>
      </vt:variant>
      <vt:variant>
        <vt:i4>9</vt:i4>
      </vt:variant>
      <vt:variant>
        <vt:i4>0</vt:i4>
      </vt:variant>
      <vt:variant>
        <vt:i4>5</vt:i4>
      </vt:variant>
      <vt:variant>
        <vt:lpwstr>https://www.cystat.gov.cy/el/KeyFiguresList?s=31</vt:lpwstr>
      </vt:variant>
      <vt:variant>
        <vt:lpwstr/>
      </vt:variant>
      <vt:variant>
        <vt:i4>7995476</vt:i4>
      </vt:variant>
      <vt:variant>
        <vt:i4>6</vt:i4>
      </vt:variant>
      <vt:variant>
        <vt:i4>0</vt:i4>
      </vt:variant>
      <vt:variant>
        <vt:i4>5</vt:i4>
      </vt:variant>
      <vt:variant>
        <vt:lpwstr>https://cystatdb.cystat.gov.cy/pxweb/el/8.CYSTAT-DB/8.CYSTAT-DB__Construction__</vt:lpwstr>
      </vt:variant>
      <vt:variant>
        <vt:lpwstr/>
      </vt:variant>
      <vt:variant>
        <vt:i4>4915269</vt:i4>
      </vt:variant>
      <vt:variant>
        <vt:i4>3</vt:i4>
      </vt:variant>
      <vt:variant>
        <vt:i4>0</vt:i4>
      </vt:variant>
      <vt:variant>
        <vt:i4>5</vt:i4>
      </vt:variant>
      <vt:variant>
        <vt:lpwstr>https://www.cystat.gov.cy/el/SubthemeStatistics?s=31</vt:lpwstr>
      </vt:variant>
      <vt:variant>
        <vt:lpwstr/>
      </vt: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9</cp:revision>
  <cp:lastPrinted>2025-01-13T08:58:00Z</cp:lastPrinted>
  <dcterms:created xsi:type="dcterms:W3CDTF">2025-01-09T08:47:00Z</dcterms:created>
  <dcterms:modified xsi:type="dcterms:W3CDTF">2025-01-14T09:41:00Z</dcterms:modified>
</cp:coreProperties>
</file>