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CD80" w14:textId="77777777" w:rsidR="00731C82" w:rsidRDefault="00731C82" w:rsidP="00731C82">
      <w:pPr>
        <w:rPr>
          <w:rFonts w:ascii="Verdana" w:hAnsi="Verdana"/>
          <w:sz w:val="18"/>
          <w:szCs w:val="18"/>
          <w:lang w:val="el-GR"/>
        </w:rPr>
      </w:pPr>
    </w:p>
    <w:p w14:paraId="34C8C035" w14:textId="5EA53A35" w:rsidR="008D314B" w:rsidRPr="00EC75D7" w:rsidRDefault="001C0029" w:rsidP="008D314B">
      <w:pPr>
        <w:pStyle w:val="BodyText"/>
        <w:spacing w:after="0" w:line="240" w:lineRule="auto"/>
        <w:jc w:val="right"/>
        <w:rPr>
          <w:rFonts w:ascii="Verdana" w:hAnsi="Verdana"/>
          <w:sz w:val="18"/>
          <w:szCs w:val="18"/>
          <w:lang w:val="el-GR"/>
        </w:rPr>
      </w:pPr>
      <w:r w:rsidRPr="00EC75D7">
        <w:rPr>
          <w:rFonts w:ascii="Verdana" w:hAnsi="Verdana"/>
          <w:sz w:val="18"/>
          <w:szCs w:val="18"/>
          <w:lang w:val="el-GR"/>
        </w:rPr>
        <w:t>1</w:t>
      </w:r>
      <w:r w:rsidR="00F04A69" w:rsidRPr="00B1114D">
        <w:rPr>
          <w:rFonts w:ascii="Verdana" w:hAnsi="Verdana"/>
          <w:sz w:val="18"/>
          <w:szCs w:val="18"/>
          <w:lang w:val="el-GR"/>
        </w:rPr>
        <w:t>5</w:t>
      </w:r>
      <w:r w:rsidR="008D314B">
        <w:rPr>
          <w:rFonts w:ascii="Verdana" w:hAnsi="Verdana"/>
          <w:sz w:val="18"/>
          <w:szCs w:val="18"/>
          <w:lang w:val="el-GR"/>
        </w:rPr>
        <w:t xml:space="preserve"> </w:t>
      </w:r>
      <w:r w:rsidR="008D314B" w:rsidRPr="007B271F">
        <w:rPr>
          <w:rFonts w:ascii="Verdana" w:hAnsi="Verdana"/>
          <w:sz w:val="18"/>
          <w:szCs w:val="18"/>
          <w:lang w:val="el-GR"/>
        </w:rPr>
        <w:t>Ιουλίου, 20</w:t>
      </w:r>
      <w:r w:rsidR="008D314B" w:rsidRPr="008D314B">
        <w:rPr>
          <w:rFonts w:ascii="Verdana" w:hAnsi="Verdana"/>
          <w:sz w:val="18"/>
          <w:szCs w:val="18"/>
          <w:lang w:val="el-GR"/>
        </w:rPr>
        <w:t>2</w:t>
      </w:r>
      <w:r w:rsidR="00180A3A">
        <w:rPr>
          <w:rFonts w:ascii="Verdana" w:hAnsi="Verdana"/>
          <w:sz w:val="18"/>
          <w:szCs w:val="18"/>
          <w:lang w:val="el-GR"/>
        </w:rPr>
        <w:t>5</w:t>
      </w:r>
    </w:p>
    <w:p w14:paraId="14827E35" w14:textId="77777777" w:rsidR="008D314B" w:rsidRDefault="008D314B" w:rsidP="008D314B">
      <w:pPr>
        <w:pStyle w:val="BodyText"/>
        <w:spacing w:after="0" w:line="240" w:lineRule="auto"/>
        <w:jc w:val="right"/>
        <w:rPr>
          <w:rFonts w:ascii="Verdana" w:hAnsi="Verdana"/>
          <w:sz w:val="18"/>
          <w:szCs w:val="18"/>
          <w:lang w:val="el-GR"/>
        </w:rPr>
      </w:pPr>
    </w:p>
    <w:p w14:paraId="6D307FA2" w14:textId="77777777" w:rsidR="008D314B" w:rsidRPr="007B271F" w:rsidRDefault="008D314B" w:rsidP="008D314B">
      <w:pPr>
        <w:pStyle w:val="BodyText"/>
        <w:spacing w:after="0" w:line="240" w:lineRule="auto"/>
        <w:jc w:val="right"/>
        <w:rPr>
          <w:rFonts w:ascii="Verdana" w:hAnsi="Verdana"/>
          <w:b/>
          <w:sz w:val="18"/>
          <w:szCs w:val="18"/>
          <w:lang w:val="el-GR"/>
        </w:rPr>
      </w:pPr>
    </w:p>
    <w:p w14:paraId="789D5585" w14:textId="77777777" w:rsidR="008D314B" w:rsidRPr="007B271F" w:rsidRDefault="008D314B" w:rsidP="008D314B">
      <w:pPr>
        <w:pStyle w:val="BodyText"/>
        <w:spacing w:after="0" w:line="240" w:lineRule="auto"/>
        <w:jc w:val="center"/>
        <w:rPr>
          <w:rFonts w:ascii="Verdana" w:hAnsi="Verdana"/>
          <w:b/>
          <w:sz w:val="24"/>
          <w:szCs w:val="24"/>
          <w:lang w:val="el-GR"/>
        </w:rPr>
      </w:pPr>
      <w:r w:rsidRPr="007B271F">
        <w:rPr>
          <w:rFonts w:ascii="Verdana" w:hAnsi="Verdana"/>
          <w:b/>
          <w:sz w:val="24"/>
          <w:szCs w:val="24"/>
          <w:lang w:val="el-GR"/>
        </w:rPr>
        <w:t>ΔΕΛΤΙΟ ΤΥΠΟΥ</w:t>
      </w:r>
    </w:p>
    <w:p w14:paraId="46E6D045" w14:textId="77777777" w:rsidR="008D314B" w:rsidRDefault="008D314B" w:rsidP="008D314B">
      <w:pPr>
        <w:pStyle w:val="BodyText"/>
        <w:spacing w:after="0" w:line="240" w:lineRule="auto"/>
        <w:jc w:val="both"/>
        <w:rPr>
          <w:rFonts w:ascii="Verdana" w:hAnsi="Verdana"/>
          <w:sz w:val="18"/>
          <w:szCs w:val="18"/>
          <w:lang w:val="el-GR"/>
        </w:rPr>
      </w:pPr>
    </w:p>
    <w:p w14:paraId="2326CFD0" w14:textId="77777777" w:rsidR="003673A0" w:rsidRPr="003673A0" w:rsidRDefault="003673A0" w:rsidP="008D314B">
      <w:pPr>
        <w:pStyle w:val="BodyText"/>
        <w:spacing w:after="0" w:line="240" w:lineRule="auto"/>
        <w:jc w:val="both"/>
        <w:rPr>
          <w:rFonts w:ascii="Verdana" w:hAnsi="Verdana"/>
          <w:sz w:val="18"/>
          <w:szCs w:val="18"/>
          <w:lang w:val="el-GR"/>
        </w:rPr>
      </w:pPr>
    </w:p>
    <w:p w14:paraId="1FD0B1C6" w14:textId="325414E0" w:rsidR="008D314B" w:rsidRPr="001C0029" w:rsidRDefault="008D314B" w:rsidP="00585AE0">
      <w:pPr>
        <w:pStyle w:val="BodyText"/>
        <w:spacing w:after="0" w:line="240" w:lineRule="auto"/>
        <w:rPr>
          <w:rFonts w:ascii="Verdana" w:hAnsi="Verdana"/>
          <w:u w:val="single"/>
          <w:lang w:val="el-GR"/>
        </w:rPr>
      </w:pPr>
      <w:r w:rsidRPr="007B271F">
        <w:rPr>
          <w:rFonts w:ascii="Verdana" w:hAnsi="Verdana"/>
          <w:u w:val="single"/>
          <w:lang w:val="el-GR"/>
        </w:rPr>
        <w:t xml:space="preserve">ΑΠΟΤΕΛΕΣΜΑΤΑ ΤΗΣ ΕΡΕΥΝΑΣ </w:t>
      </w:r>
      <w:r>
        <w:rPr>
          <w:rFonts w:ascii="Verdana" w:hAnsi="Verdana"/>
          <w:u w:val="single"/>
          <w:lang w:val="el-GR"/>
        </w:rPr>
        <w:t>ΚΑΤΑΣΚΕΥΩΝ ΚΑΙ ΑΝΑΠΤΥΞΗΣ ΓΗΣ</w:t>
      </w:r>
      <w:r w:rsidR="00045053">
        <w:rPr>
          <w:rFonts w:ascii="Verdana" w:hAnsi="Verdana"/>
          <w:u w:val="single"/>
          <w:lang w:val="el-GR"/>
        </w:rPr>
        <w:t>:</w:t>
      </w:r>
      <w:r w:rsidRPr="007B271F">
        <w:rPr>
          <w:rFonts w:ascii="Verdana" w:hAnsi="Verdana"/>
          <w:u w:val="single"/>
          <w:lang w:val="el-GR"/>
        </w:rPr>
        <w:t xml:space="preserve"> </w:t>
      </w:r>
      <w:r w:rsidRPr="00045053">
        <w:rPr>
          <w:rFonts w:ascii="Verdana" w:hAnsi="Verdana"/>
          <w:b/>
          <w:bCs/>
          <w:u w:val="single"/>
          <w:lang w:val="el-GR"/>
        </w:rPr>
        <w:t>202</w:t>
      </w:r>
      <w:r w:rsidR="00180A3A" w:rsidRPr="00045053">
        <w:rPr>
          <w:rFonts w:ascii="Verdana" w:hAnsi="Verdana"/>
          <w:b/>
          <w:bCs/>
          <w:u w:val="single"/>
          <w:lang w:val="el-GR"/>
        </w:rPr>
        <w:t>3</w:t>
      </w:r>
    </w:p>
    <w:p w14:paraId="68031DC7" w14:textId="77777777" w:rsidR="00183F9E" w:rsidRPr="00183F9E" w:rsidRDefault="00183F9E" w:rsidP="008D314B">
      <w:pPr>
        <w:pStyle w:val="BodyText"/>
        <w:spacing w:after="0" w:line="240" w:lineRule="auto"/>
        <w:jc w:val="center"/>
        <w:rPr>
          <w:rFonts w:ascii="Verdana" w:hAnsi="Verdana"/>
          <w:sz w:val="18"/>
          <w:szCs w:val="18"/>
          <w:u w:val="single"/>
          <w:lang w:val="el-GR"/>
        </w:rPr>
      </w:pPr>
    </w:p>
    <w:p w14:paraId="259A1E0B" w14:textId="77777777" w:rsidR="00183F9E" w:rsidRPr="00183F9E" w:rsidRDefault="00183F9E" w:rsidP="008D314B">
      <w:pPr>
        <w:pStyle w:val="BodyText"/>
        <w:spacing w:after="0" w:line="240" w:lineRule="auto"/>
        <w:jc w:val="center"/>
        <w:rPr>
          <w:rFonts w:ascii="Verdana" w:hAnsi="Verdana"/>
          <w:sz w:val="18"/>
          <w:szCs w:val="18"/>
          <w:u w:val="single"/>
          <w:lang w:val="el-GR"/>
        </w:rPr>
      </w:pPr>
    </w:p>
    <w:p w14:paraId="6B848D89" w14:textId="4BEA9269" w:rsidR="00183F9E" w:rsidRPr="00183F9E" w:rsidRDefault="00183F9E" w:rsidP="008D314B">
      <w:pPr>
        <w:pStyle w:val="BodyText"/>
        <w:spacing w:after="0" w:line="240" w:lineRule="auto"/>
        <w:jc w:val="center"/>
        <w:rPr>
          <w:rFonts w:ascii="Verdana" w:hAnsi="Verdana"/>
          <w:b/>
          <w:lang w:val="el-GR"/>
        </w:rPr>
      </w:pPr>
      <w:r w:rsidRPr="00183F9E">
        <w:rPr>
          <w:rFonts w:ascii="Verdana" w:hAnsi="Verdana"/>
          <w:b/>
          <w:lang w:val="el-GR"/>
        </w:rPr>
        <w:t xml:space="preserve">Αύξηση στην Προστιθέμενη Αξία του Κατασκευαστικού Τομέα κατά </w:t>
      </w:r>
      <w:r w:rsidR="00180A3A">
        <w:rPr>
          <w:rFonts w:ascii="Verdana" w:hAnsi="Verdana"/>
          <w:b/>
          <w:lang w:val="el-GR"/>
        </w:rPr>
        <w:t>9</w:t>
      </w:r>
      <w:r w:rsidRPr="00183F9E">
        <w:rPr>
          <w:rFonts w:ascii="Verdana" w:hAnsi="Verdana"/>
          <w:b/>
          <w:lang w:val="el-GR"/>
        </w:rPr>
        <w:t>,</w:t>
      </w:r>
      <w:r w:rsidR="00690156">
        <w:rPr>
          <w:rFonts w:ascii="Verdana" w:hAnsi="Verdana"/>
          <w:b/>
          <w:lang w:val="el-GR"/>
        </w:rPr>
        <w:t>4</w:t>
      </w:r>
      <w:r w:rsidRPr="00183F9E">
        <w:rPr>
          <w:rFonts w:ascii="Verdana" w:hAnsi="Verdana"/>
          <w:b/>
          <w:lang w:val="el-GR"/>
        </w:rPr>
        <w:t>%</w:t>
      </w:r>
    </w:p>
    <w:p w14:paraId="2440B014" w14:textId="77777777" w:rsidR="008D314B" w:rsidRDefault="008D314B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54A267" w14:textId="77777777" w:rsidR="003673A0" w:rsidRDefault="003673A0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FBD1D" w14:textId="397ABEF1" w:rsidR="008D314B" w:rsidRDefault="008D314B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Σύμφωνα με τ’ αποτελέσματα της Έ</w:t>
      </w:r>
      <w:r w:rsidRPr="0042376A">
        <w:rPr>
          <w:rFonts w:ascii="Verdana" w:hAnsi="Verdana" w:cs="Arial"/>
          <w:sz w:val="18"/>
          <w:szCs w:val="18"/>
          <w:lang w:val="el-GR"/>
        </w:rPr>
        <w:t>ρευνας</w:t>
      </w:r>
      <w:r>
        <w:rPr>
          <w:rFonts w:ascii="Verdana" w:hAnsi="Verdana" w:cs="Arial"/>
          <w:sz w:val="18"/>
          <w:szCs w:val="18"/>
          <w:lang w:val="el-GR"/>
        </w:rPr>
        <w:t xml:space="preserve"> Κατασκευών και Ανάπτυξης Γης</w:t>
      </w:r>
      <w:r w:rsidRPr="0042376A">
        <w:rPr>
          <w:rFonts w:ascii="Verdana" w:hAnsi="Verdana" w:cs="Arial"/>
          <w:sz w:val="18"/>
          <w:szCs w:val="18"/>
          <w:lang w:val="el-GR"/>
        </w:rPr>
        <w:t xml:space="preserve">, τα κυριότερα μεγέθη </w:t>
      </w:r>
      <w:r>
        <w:rPr>
          <w:rFonts w:ascii="Verdana" w:hAnsi="Verdana" w:cs="Arial"/>
          <w:sz w:val="18"/>
          <w:szCs w:val="18"/>
          <w:lang w:val="el-GR"/>
        </w:rPr>
        <w:t>στον κατασκευαστικό τομέα κατά το 20</w:t>
      </w:r>
      <w:r w:rsidRPr="00473D82">
        <w:rPr>
          <w:rFonts w:ascii="Verdana" w:hAnsi="Verdana" w:cs="Arial"/>
          <w:sz w:val="18"/>
          <w:szCs w:val="18"/>
          <w:lang w:val="el-GR"/>
        </w:rPr>
        <w:t>2</w:t>
      </w:r>
      <w:r w:rsidR="00180A3A">
        <w:rPr>
          <w:rFonts w:ascii="Verdana" w:hAnsi="Verdana" w:cs="Arial"/>
          <w:sz w:val="18"/>
          <w:szCs w:val="18"/>
          <w:lang w:val="el-GR"/>
        </w:rPr>
        <w:t>3</w:t>
      </w:r>
      <w:r w:rsidRPr="0042376A">
        <w:rPr>
          <w:rFonts w:ascii="Verdana" w:hAnsi="Verdana" w:cs="Arial"/>
          <w:sz w:val="18"/>
          <w:szCs w:val="18"/>
          <w:lang w:val="el-GR"/>
        </w:rPr>
        <w:t xml:space="preserve"> κατέγραψαν</w:t>
      </w:r>
      <w:r w:rsidR="008E739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9441A">
        <w:rPr>
          <w:rFonts w:ascii="Verdana" w:hAnsi="Verdana" w:cs="Arial"/>
          <w:sz w:val="18"/>
          <w:szCs w:val="18"/>
          <w:lang w:val="el-GR"/>
        </w:rPr>
        <w:t>θετι</w:t>
      </w:r>
      <w:r w:rsidRPr="0042376A">
        <w:rPr>
          <w:rFonts w:ascii="Verdana" w:hAnsi="Verdana" w:cs="Arial"/>
          <w:sz w:val="18"/>
          <w:szCs w:val="18"/>
          <w:lang w:val="el-GR"/>
        </w:rPr>
        <w:t xml:space="preserve">κό ρυθμό </w:t>
      </w:r>
      <w:r>
        <w:rPr>
          <w:rFonts w:ascii="Verdana" w:hAnsi="Verdana" w:cs="Arial"/>
          <w:sz w:val="18"/>
          <w:szCs w:val="18"/>
          <w:lang w:val="el-GR"/>
        </w:rPr>
        <w:t>ανάπτυξης σε σύγκριση με το 20</w:t>
      </w:r>
      <w:r w:rsidR="00B9441A">
        <w:rPr>
          <w:rFonts w:ascii="Verdana" w:hAnsi="Verdana" w:cs="Arial"/>
          <w:sz w:val="18"/>
          <w:szCs w:val="18"/>
          <w:lang w:val="el-GR"/>
        </w:rPr>
        <w:t>2</w:t>
      </w:r>
      <w:r w:rsidR="00180A3A">
        <w:rPr>
          <w:rFonts w:ascii="Verdana" w:hAnsi="Verdana" w:cs="Arial"/>
          <w:sz w:val="18"/>
          <w:szCs w:val="18"/>
          <w:lang w:val="el-GR"/>
        </w:rPr>
        <w:t>2</w:t>
      </w:r>
      <w:r w:rsidRPr="0042376A">
        <w:rPr>
          <w:rFonts w:ascii="Verdana" w:hAnsi="Verdana" w:cs="Arial"/>
          <w:sz w:val="18"/>
          <w:szCs w:val="18"/>
          <w:lang w:val="el-GR"/>
        </w:rPr>
        <w:t>.</w:t>
      </w:r>
    </w:p>
    <w:p w14:paraId="50F6F72C" w14:textId="77777777" w:rsidR="008D314B" w:rsidRDefault="008D314B" w:rsidP="008D314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753392" w14:textId="66E0356B" w:rsidR="008D314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Συγκεκριμένα</w:t>
      </w:r>
      <w:r w:rsidRPr="004B7BD0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 xml:space="preserve"> η αξία παραγωγής στον ευρύτερο κατασκευαστικό τομέα </w:t>
      </w:r>
      <w:r w:rsidR="00B9441A">
        <w:rPr>
          <w:rFonts w:ascii="Verdana" w:hAnsi="Verdana" w:cs="Arial"/>
          <w:sz w:val="18"/>
          <w:szCs w:val="18"/>
          <w:lang w:val="el-GR"/>
        </w:rPr>
        <w:t>αυξή</w:t>
      </w:r>
      <w:r>
        <w:rPr>
          <w:rFonts w:ascii="Verdana" w:hAnsi="Verdana" w:cs="Arial"/>
          <w:sz w:val="18"/>
          <w:szCs w:val="18"/>
          <w:lang w:val="el-GR"/>
        </w:rPr>
        <w:t>θηκε το 202</w:t>
      </w:r>
      <w:r w:rsidR="00180A3A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B9441A">
        <w:rPr>
          <w:rFonts w:ascii="Verdana" w:hAnsi="Verdana" w:cs="Arial"/>
          <w:sz w:val="18"/>
          <w:szCs w:val="18"/>
          <w:lang w:val="el-GR"/>
        </w:rPr>
        <w:t>1</w:t>
      </w:r>
      <w:r w:rsidR="00180A3A">
        <w:rPr>
          <w:rFonts w:ascii="Verdana" w:hAnsi="Verdana" w:cs="Arial"/>
          <w:sz w:val="18"/>
          <w:szCs w:val="18"/>
          <w:lang w:val="el-GR"/>
        </w:rPr>
        <w:t>2</w:t>
      </w:r>
      <w:r w:rsidRPr="001171BB">
        <w:rPr>
          <w:rFonts w:ascii="Verdana" w:hAnsi="Verdana" w:cs="Arial"/>
          <w:sz w:val="18"/>
          <w:szCs w:val="18"/>
          <w:lang w:val="el-GR"/>
        </w:rPr>
        <w:t>,</w:t>
      </w:r>
      <w:r w:rsidR="00180A3A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 xml:space="preserve">% και </w:t>
      </w:r>
      <w:r w:rsidR="00E27CC0">
        <w:rPr>
          <w:rFonts w:ascii="Verdana" w:hAnsi="Verdana" w:cs="Arial"/>
          <w:sz w:val="18"/>
          <w:szCs w:val="18"/>
          <w:lang w:val="el-GR"/>
        </w:rPr>
        <w:t>έφθασ</w:t>
      </w:r>
      <w:r w:rsidR="00C8659B">
        <w:rPr>
          <w:rFonts w:ascii="Verdana" w:hAnsi="Verdana" w:cs="Arial"/>
          <w:sz w:val="18"/>
          <w:szCs w:val="18"/>
          <w:lang w:val="el-GR"/>
        </w:rPr>
        <w:t>ε</w:t>
      </w:r>
      <w:r w:rsidR="00E27CC0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στα €</w:t>
      </w:r>
      <w:bookmarkStart w:id="0" w:name="_Hlk76025586"/>
      <w:r w:rsidR="00180A3A">
        <w:rPr>
          <w:rFonts w:ascii="Verdana" w:hAnsi="Verdana" w:cs="Arial"/>
          <w:sz w:val="18"/>
          <w:szCs w:val="18"/>
          <w:lang w:val="el-GR"/>
        </w:rPr>
        <w:t>6</w:t>
      </w:r>
      <w:r w:rsidRPr="001171BB">
        <w:rPr>
          <w:rFonts w:ascii="Verdana" w:hAnsi="Verdana" w:cs="Arial"/>
          <w:sz w:val="18"/>
          <w:szCs w:val="18"/>
          <w:lang w:val="el-GR"/>
        </w:rPr>
        <w:t>.</w:t>
      </w:r>
      <w:r w:rsidR="00180A3A">
        <w:rPr>
          <w:rFonts w:ascii="Verdana" w:hAnsi="Verdana" w:cs="Arial"/>
          <w:sz w:val="18"/>
          <w:szCs w:val="18"/>
          <w:lang w:val="el-GR"/>
        </w:rPr>
        <w:t>232</w:t>
      </w:r>
      <w:r w:rsidRPr="001171BB">
        <w:rPr>
          <w:rFonts w:ascii="Verdana" w:hAnsi="Verdana" w:cs="Arial"/>
          <w:sz w:val="18"/>
          <w:szCs w:val="18"/>
          <w:lang w:val="el-GR"/>
        </w:rPr>
        <w:t>,</w:t>
      </w:r>
      <w:r w:rsidR="00180A3A">
        <w:rPr>
          <w:rFonts w:ascii="Verdana" w:hAnsi="Verdana" w:cs="Arial"/>
          <w:sz w:val="18"/>
          <w:szCs w:val="18"/>
          <w:lang w:val="el-GR"/>
        </w:rPr>
        <w:t>6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bookmarkEnd w:id="0"/>
      <w:r>
        <w:rPr>
          <w:rFonts w:ascii="Verdana" w:hAnsi="Verdana" w:cs="Arial"/>
          <w:sz w:val="18"/>
          <w:szCs w:val="18"/>
          <w:lang w:val="el-GR"/>
        </w:rPr>
        <w:t>εκατομμύρια σε σύγκριση με €</w:t>
      </w:r>
      <w:r w:rsidR="00180A3A">
        <w:rPr>
          <w:rFonts w:ascii="Verdana" w:hAnsi="Verdana" w:cs="Arial"/>
          <w:sz w:val="18"/>
          <w:szCs w:val="18"/>
          <w:lang w:val="el-GR"/>
        </w:rPr>
        <w:t>5</w:t>
      </w:r>
      <w:r w:rsidR="00180A3A" w:rsidRPr="001171BB">
        <w:rPr>
          <w:rFonts w:ascii="Verdana" w:hAnsi="Verdana" w:cs="Arial"/>
          <w:sz w:val="18"/>
          <w:szCs w:val="18"/>
          <w:lang w:val="el-GR"/>
        </w:rPr>
        <w:t>.</w:t>
      </w:r>
      <w:r w:rsidR="00180A3A" w:rsidRPr="004D58B4">
        <w:rPr>
          <w:rFonts w:ascii="Verdana" w:hAnsi="Verdana" w:cs="Arial"/>
          <w:sz w:val="18"/>
          <w:szCs w:val="18"/>
          <w:lang w:val="el-GR"/>
        </w:rPr>
        <w:t>56</w:t>
      </w:r>
      <w:r w:rsidR="00180A3A">
        <w:rPr>
          <w:rFonts w:ascii="Verdana" w:hAnsi="Verdana" w:cs="Arial"/>
          <w:sz w:val="18"/>
          <w:szCs w:val="18"/>
          <w:lang w:val="el-GR"/>
        </w:rPr>
        <w:t>4</w:t>
      </w:r>
      <w:r w:rsidR="00180A3A" w:rsidRPr="001171BB">
        <w:rPr>
          <w:rFonts w:ascii="Verdana" w:hAnsi="Verdana" w:cs="Arial"/>
          <w:sz w:val="18"/>
          <w:szCs w:val="18"/>
          <w:lang w:val="el-GR"/>
        </w:rPr>
        <w:t>,</w:t>
      </w:r>
      <w:r w:rsidR="00180A3A" w:rsidRPr="004D58B4">
        <w:rPr>
          <w:rFonts w:ascii="Verdana" w:hAnsi="Verdana" w:cs="Arial"/>
          <w:sz w:val="18"/>
          <w:szCs w:val="18"/>
          <w:lang w:val="el-GR"/>
        </w:rPr>
        <w:t>7</w:t>
      </w:r>
      <w:r w:rsidR="00180A3A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εκατομμύρια το 20</w:t>
      </w:r>
      <w:r w:rsidR="00B9441A">
        <w:rPr>
          <w:rFonts w:ascii="Verdana" w:hAnsi="Verdana" w:cs="Arial"/>
          <w:sz w:val="18"/>
          <w:szCs w:val="18"/>
          <w:lang w:val="el-GR"/>
        </w:rPr>
        <w:t>2</w:t>
      </w:r>
      <w:r w:rsidR="00180A3A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.</w:t>
      </w:r>
      <w:r w:rsidRPr="00835F0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Η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 προστιθέμενη αξία σε τρέχουσες τιμές </w:t>
      </w:r>
      <w:r w:rsidR="00B9441A">
        <w:rPr>
          <w:rFonts w:ascii="Verdana" w:hAnsi="Verdana" w:cs="Arial"/>
          <w:sz w:val="18"/>
          <w:szCs w:val="18"/>
          <w:lang w:val="el-GR"/>
        </w:rPr>
        <w:t>αυξή</w:t>
      </w:r>
      <w:r w:rsidRPr="00253597">
        <w:rPr>
          <w:rFonts w:ascii="Verdana" w:hAnsi="Verdana" w:cs="Arial"/>
          <w:sz w:val="18"/>
          <w:szCs w:val="18"/>
          <w:lang w:val="el-GR"/>
        </w:rPr>
        <w:t>θηκε κατά</w:t>
      </w:r>
      <w:r w:rsidRPr="00052F0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80A3A">
        <w:rPr>
          <w:rFonts w:ascii="Verdana" w:hAnsi="Verdana" w:cs="Arial"/>
          <w:sz w:val="18"/>
          <w:szCs w:val="18"/>
          <w:lang w:val="el-GR"/>
        </w:rPr>
        <w:t>9</w:t>
      </w:r>
      <w:r w:rsidRPr="00253597">
        <w:rPr>
          <w:rFonts w:ascii="Verdana" w:hAnsi="Verdana" w:cs="Arial"/>
          <w:sz w:val="18"/>
          <w:szCs w:val="18"/>
          <w:lang w:val="el-GR"/>
        </w:rPr>
        <w:t>,</w:t>
      </w:r>
      <w:r w:rsidR="00690156">
        <w:rPr>
          <w:rFonts w:ascii="Verdana" w:hAnsi="Verdana" w:cs="Arial"/>
          <w:sz w:val="18"/>
          <w:szCs w:val="18"/>
          <w:lang w:val="el-GR"/>
        </w:rPr>
        <w:t>4</w:t>
      </w:r>
      <w:r w:rsidRPr="00253597">
        <w:rPr>
          <w:rFonts w:ascii="Verdana" w:hAnsi="Verdana" w:cs="Arial"/>
          <w:sz w:val="18"/>
          <w:szCs w:val="18"/>
          <w:lang w:val="el-GR"/>
        </w:rPr>
        <w:t>% στα €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Pr="00764196">
        <w:rPr>
          <w:rFonts w:ascii="Verdana" w:hAnsi="Verdana" w:cs="Arial"/>
          <w:sz w:val="18"/>
          <w:szCs w:val="18"/>
          <w:lang w:val="el-GR"/>
        </w:rPr>
        <w:t>.</w:t>
      </w:r>
      <w:r w:rsidR="00180A3A">
        <w:rPr>
          <w:rFonts w:ascii="Verdana" w:hAnsi="Verdana" w:cs="Arial"/>
          <w:sz w:val="18"/>
          <w:szCs w:val="18"/>
          <w:lang w:val="el-GR"/>
        </w:rPr>
        <w:t>578</w:t>
      </w:r>
      <w:r w:rsidRPr="00253597">
        <w:rPr>
          <w:rFonts w:ascii="Verdana" w:hAnsi="Verdana" w:cs="Arial"/>
          <w:sz w:val="18"/>
          <w:szCs w:val="18"/>
          <w:lang w:val="el-GR"/>
        </w:rPr>
        <w:t>,</w:t>
      </w:r>
      <w:r w:rsidR="00180A3A">
        <w:rPr>
          <w:rFonts w:ascii="Verdana" w:hAnsi="Verdana" w:cs="Arial"/>
          <w:sz w:val="18"/>
          <w:szCs w:val="18"/>
          <w:lang w:val="el-GR"/>
        </w:rPr>
        <w:t>7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 εκατομμύρια το 20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="00180A3A">
        <w:rPr>
          <w:rFonts w:ascii="Verdana" w:hAnsi="Verdana" w:cs="Arial"/>
          <w:sz w:val="18"/>
          <w:szCs w:val="18"/>
          <w:lang w:val="el-GR"/>
        </w:rPr>
        <w:t>3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 από €</w:t>
      </w:r>
      <w:r w:rsidR="00B9441A">
        <w:rPr>
          <w:rFonts w:ascii="Verdana" w:hAnsi="Verdana" w:cs="Arial"/>
          <w:sz w:val="18"/>
          <w:szCs w:val="18"/>
          <w:lang w:val="el-GR"/>
        </w:rPr>
        <w:t>1</w:t>
      </w:r>
      <w:r w:rsidR="00B9441A" w:rsidRPr="00764196">
        <w:rPr>
          <w:rFonts w:ascii="Verdana" w:hAnsi="Verdana" w:cs="Arial"/>
          <w:sz w:val="18"/>
          <w:szCs w:val="18"/>
          <w:lang w:val="el-GR"/>
        </w:rPr>
        <w:t>.</w:t>
      </w:r>
      <w:r w:rsidR="00180A3A" w:rsidRPr="004D58B4">
        <w:rPr>
          <w:rFonts w:ascii="Verdana" w:hAnsi="Verdana" w:cs="Arial"/>
          <w:sz w:val="18"/>
          <w:szCs w:val="18"/>
          <w:lang w:val="el-GR"/>
        </w:rPr>
        <w:t>442</w:t>
      </w:r>
      <w:r w:rsidR="00180A3A" w:rsidRPr="00253597">
        <w:rPr>
          <w:rFonts w:ascii="Verdana" w:hAnsi="Verdana" w:cs="Arial"/>
          <w:sz w:val="18"/>
          <w:szCs w:val="18"/>
          <w:lang w:val="el-GR"/>
        </w:rPr>
        <w:t>,</w:t>
      </w:r>
      <w:r w:rsidR="00180A3A" w:rsidRPr="004D58B4">
        <w:rPr>
          <w:rFonts w:ascii="Verdana" w:hAnsi="Verdana" w:cs="Arial"/>
          <w:sz w:val="18"/>
          <w:szCs w:val="18"/>
          <w:lang w:val="el-GR"/>
        </w:rPr>
        <w:t>4</w:t>
      </w:r>
      <w:r w:rsidR="00180A3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3597">
        <w:rPr>
          <w:rFonts w:ascii="Verdana" w:hAnsi="Verdana" w:cs="Arial"/>
          <w:sz w:val="18"/>
          <w:szCs w:val="18"/>
          <w:lang w:val="el-GR"/>
        </w:rPr>
        <w:t>εκατομμύρια το 20</w:t>
      </w:r>
      <w:r w:rsidR="00B9441A">
        <w:rPr>
          <w:rFonts w:ascii="Verdana" w:hAnsi="Verdana" w:cs="Arial"/>
          <w:sz w:val="18"/>
          <w:szCs w:val="18"/>
          <w:lang w:val="el-GR"/>
        </w:rPr>
        <w:t>2</w:t>
      </w:r>
      <w:r w:rsidR="00180A3A">
        <w:rPr>
          <w:rFonts w:ascii="Verdana" w:hAnsi="Verdana" w:cs="Arial"/>
          <w:sz w:val="18"/>
          <w:szCs w:val="18"/>
          <w:lang w:val="el-GR"/>
        </w:rPr>
        <w:t>2</w:t>
      </w:r>
      <w:r w:rsidRPr="00253597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44820B0" w14:textId="7779AEB7" w:rsidR="008D314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</w:p>
    <w:p w14:paraId="5E1ABFB3" w14:textId="21AA7262" w:rsidR="008D314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  <w:r>
        <w:rPr>
          <w:rFonts w:ascii="Verdana" w:hAnsi="Verdana" w:cs="Arial"/>
          <w:w w:val="102"/>
          <w:sz w:val="18"/>
          <w:szCs w:val="18"/>
          <w:lang w:val="el-GR"/>
        </w:rPr>
        <w:t xml:space="preserve">Οι νέες κατασκευές </w:t>
      </w:r>
      <w:r w:rsidR="00A001AB">
        <w:rPr>
          <w:rFonts w:ascii="Verdana" w:hAnsi="Verdana" w:cs="Arial"/>
          <w:w w:val="102"/>
          <w:sz w:val="18"/>
          <w:szCs w:val="18"/>
          <w:lang w:val="el-GR"/>
        </w:rPr>
        <w:t>έφ</w:t>
      </w:r>
      <w:r w:rsidR="00807920">
        <w:rPr>
          <w:rFonts w:ascii="Verdana" w:hAnsi="Verdana" w:cs="Arial"/>
          <w:w w:val="102"/>
          <w:sz w:val="18"/>
          <w:szCs w:val="18"/>
          <w:lang w:val="el-GR"/>
        </w:rPr>
        <w:t>θ</w:t>
      </w:r>
      <w:r w:rsidR="00A001AB">
        <w:rPr>
          <w:rFonts w:ascii="Verdana" w:hAnsi="Verdana" w:cs="Arial"/>
          <w:w w:val="102"/>
          <w:sz w:val="18"/>
          <w:szCs w:val="18"/>
          <w:lang w:val="el-GR"/>
        </w:rPr>
        <w:t>ασαν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το 202</w:t>
      </w:r>
      <w:r w:rsidR="00180A3A">
        <w:rPr>
          <w:rFonts w:ascii="Verdana" w:hAnsi="Verdana" w:cs="Arial"/>
          <w:w w:val="102"/>
          <w:sz w:val="18"/>
          <w:szCs w:val="18"/>
          <w:lang w:val="el-GR"/>
        </w:rPr>
        <w:t>3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στα €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3</w:t>
      </w:r>
      <w:r>
        <w:rPr>
          <w:rFonts w:ascii="Verdana" w:hAnsi="Verdana" w:cs="Arial"/>
          <w:w w:val="102"/>
          <w:sz w:val="18"/>
          <w:szCs w:val="18"/>
          <w:lang w:val="el-GR"/>
        </w:rPr>
        <w:t>.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5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9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2</w:t>
      </w:r>
      <w:r w:rsidRPr="000B0D32"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6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 εκατομμύρια, καταγράφοντας 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 xml:space="preserve">αύξηση 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>5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9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%</w:t>
      </w:r>
      <w:r w:rsidR="006711AE" w:rsidRPr="006711AE">
        <w:rPr>
          <w:rFonts w:ascii="Verdana" w:hAnsi="Verdana" w:cs="Arial"/>
          <w:w w:val="102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w w:val="102"/>
          <w:sz w:val="18"/>
          <w:szCs w:val="18"/>
          <w:lang w:val="el-GR"/>
        </w:rPr>
        <w:t>σε σύγκριση με το 20</w:t>
      </w:r>
      <w:r w:rsidR="00B9441A">
        <w:rPr>
          <w:rFonts w:ascii="Verdana" w:hAnsi="Verdana" w:cs="Arial"/>
          <w:w w:val="102"/>
          <w:sz w:val="18"/>
          <w:szCs w:val="18"/>
          <w:lang w:val="el-GR"/>
        </w:rPr>
        <w:t>2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2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. Ειδικότερα, τα οικιστικά κτίρια αυξήθηκαν κατά </w:t>
      </w:r>
      <w:r w:rsidR="00690156">
        <w:rPr>
          <w:rFonts w:ascii="Verdana" w:hAnsi="Verdana" w:cs="Arial"/>
          <w:w w:val="102"/>
          <w:sz w:val="18"/>
          <w:szCs w:val="18"/>
          <w:lang w:val="el-GR"/>
        </w:rPr>
        <w:t>6</w:t>
      </w:r>
      <w:r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690156">
        <w:rPr>
          <w:rFonts w:ascii="Verdana" w:hAnsi="Verdana" w:cs="Arial"/>
          <w:w w:val="102"/>
          <w:sz w:val="18"/>
          <w:szCs w:val="18"/>
          <w:lang w:val="el-GR"/>
        </w:rPr>
        <w:t>2</w:t>
      </w:r>
      <w:r>
        <w:rPr>
          <w:rFonts w:ascii="Verdana" w:hAnsi="Verdana" w:cs="Arial"/>
          <w:w w:val="102"/>
          <w:sz w:val="18"/>
          <w:szCs w:val="18"/>
          <w:lang w:val="el-GR"/>
        </w:rPr>
        <w:t>%,</w:t>
      </w:r>
      <w:r w:rsidR="00634BBF" w:rsidRPr="00634BBF">
        <w:rPr>
          <w:rFonts w:ascii="Verdana" w:hAnsi="Verdana" w:cs="Arial"/>
          <w:w w:val="102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w w:val="102"/>
          <w:sz w:val="18"/>
          <w:szCs w:val="18"/>
          <w:lang w:val="el-GR"/>
        </w:rPr>
        <w:t>τα μη οικιστικά κτίρια</w:t>
      </w:r>
      <w:r w:rsidR="004D58B4" w:rsidRPr="004D58B4">
        <w:rPr>
          <w:rFonts w:ascii="Verdana" w:hAnsi="Verdana" w:cs="Arial"/>
          <w:w w:val="102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κατά 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4</w:t>
      </w:r>
      <w:r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5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% και τα έργα πολιτικού μηχανικού κατά </w:t>
      </w:r>
      <w:r w:rsidR="00891EE4">
        <w:rPr>
          <w:rFonts w:ascii="Verdana" w:hAnsi="Verdana" w:cs="Arial"/>
          <w:w w:val="102"/>
          <w:sz w:val="18"/>
          <w:szCs w:val="18"/>
          <w:lang w:val="el-GR"/>
        </w:rPr>
        <w:t>6</w:t>
      </w:r>
      <w:r>
        <w:rPr>
          <w:rFonts w:ascii="Verdana" w:hAnsi="Verdana" w:cs="Arial"/>
          <w:w w:val="102"/>
          <w:sz w:val="18"/>
          <w:szCs w:val="18"/>
          <w:lang w:val="el-GR"/>
        </w:rPr>
        <w:t>,</w:t>
      </w:r>
      <w:r w:rsidR="004D58B4">
        <w:rPr>
          <w:rFonts w:ascii="Verdana" w:hAnsi="Verdana" w:cs="Arial"/>
          <w:w w:val="102"/>
          <w:sz w:val="18"/>
          <w:szCs w:val="18"/>
          <w:lang w:val="el-GR"/>
        </w:rPr>
        <w:t>4</w:t>
      </w:r>
      <w:r>
        <w:rPr>
          <w:rFonts w:ascii="Verdana" w:hAnsi="Verdana" w:cs="Arial"/>
          <w:w w:val="102"/>
          <w:sz w:val="18"/>
          <w:szCs w:val="18"/>
          <w:lang w:val="el-GR"/>
        </w:rPr>
        <w:t>%</w:t>
      </w:r>
      <w:r w:rsidR="00634BBF" w:rsidRPr="00634BBF">
        <w:rPr>
          <w:rFonts w:ascii="Verdana" w:hAnsi="Verdana" w:cs="Arial"/>
          <w:w w:val="102"/>
          <w:sz w:val="18"/>
          <w:szCs w:val="18"/>
          <w:lang w:val="el-GR"/>
        </w:rPr>
        <w:t xml:space="preserve">, </w:t>
      </w:r>
      <w:r w:rsidR="00634BBF">
        <w:rPr>
          <w:rFonts w:ascii="Verdana" w:hAnsi="Verdana" w:cs="Arial"/>
          <w:w w:val="102"/>
          <w:sz w:val="18"/>
          <w:szCs w:val="18"/>
          <w:lang w:val="el-GR"/>
        </w:rPr>
        <w:t>σε σύγκριση με το 2022</w:t>
      </w:r>
      <w:r>
        <w:rPr>
          <w:rFonts w:ascii="Verdana" w:hAnsi="Verdana" w:cs="Arial"/>
          <w:w w:val="102"/>
          <w:sz w:val="18"/>
          <w:szCs w:val="18"/>
          <w:lang w:val="el-GR"/>
        </w:rPr>
        <w:t>.</w:t>
      </w:r>
    </w:p>
    <w:p w14:paraId="433925F8" w14:textId="77777777" w:rsidR="008D314B" w:rsidRPr="00F064C6" w:rsidRDefault="008D314B" w:rsidP="008D314B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272832C" w14:textId="47CF57CC" w:rsidR="008D314B" w:rsidRPr="005F70FA" w:rsidRDefault="008D314B" w:rsidP="00C8659B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Η απασχόληση 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στον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κατασκευαστικ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ό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τομέα αυξήθηκε το 20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2</w:t>
      </w:r>
      <w:r w:rsidR="00891EE4">
        <w:rPr>
          <w:rFonts w:ascii="Verdana" w:eastAsia="Malgun Gothic" w:hAnsi="Verdana" w:cs="Arial"/>
          <w:bCs/>
          <w:sz w:val="18"/>
          <w:szCs w:val="18"/>
          <w:lang w:val="el-GR"/>
        </w:rPr>
        <w:t>3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κατά </w:t>
      </w:r>
      <w:r w:rsidR="00690156">
        <w:rPr>
          <w:rFonts w:ascii="Verdana" w:eastAsia="Malgun Gothic" w:hAnsi="Verdana" w:cs="Arial"/>
          <w:bCs/>
          <w:sz w:val="18"/>
          <w:szCs w:val="18"/>
          <w:lang w:val="el-GR"/>
        </w:rPr>
        <w:t>4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 w:rsidR="00690156">
        <w:rPr>
          <w:rFonts w:ascii="Verdana" w:eastAsia="Malgun Gothic" w:hAnsi="Verdana" w:cs="Arial"/>
          <w:bCs/>
          <w:sz w:val="18"/>
          <w:szCs w:val="18"/>
          <w:lang w:val="el-GR"/>
        </w:rPr>
        <w:t>0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% στις </w:t>
      </w:r>
      <w:bookmarkStart w:id="1" w:name="_Hlk202943515"/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3</w:t>
      </w:r>
      <w:r w:rsidR="00891EE4">
        <w:rPr>
          <w:rFonts w:ascii="Verdana" w:eastAsia="Malgun Gothic" w:hAnsi="Verdana" w:cs="Arial"/>
          <w:bCs/>
          <w:sz w:val="18"/>
          <w:szCs w:val="18"/>
          <w:lang w:val="el-GR"/>
        </w:rPr>
        <w:t>8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 w:rsidR="00891EE4">
        <w:rPr>
          <w:rFonts w:ascii="Verdana" w:eastAsia="Malgun Gothic" w:hAnsi="Verdana" w:cs="Arial"/>
          <w:bCs/>
          <w:sz w:val="18"/>
          <w:szCs w:val="18"/>
          <w:lang w:val="el-GR"/>
        </w:rPr>
        <w:t>9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bookmarkEnd w:id="1"/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χιλιάδες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από </w:t>
      </w:r>
      <w:r w:rsidR="00891EE4"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3</w:t>
      </w:r>
      <w:r w:rsidR="00891EE4">
        <w:rPr>
          <w:rFonts w:ascii="Verdana" w:eastAsia="Malgun Gothic" w:hAnsi="Verdana" w:cs="Arial"/>
          <w:bCs/>
          <w:sz w:val="18"/>
          <w:szCs w:val="18"/>
          <w:lang w:val="el-GR"/>
        </w:rPr>
        <w:t>7</w:t>
      </w:r>
      <w:r w:rsidR="00891EE4"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 w:rsidR="00891EE4">
        <w:rPr>
          <w:rFonts w:ascii="Verdana" w:eastAsia="Malgun Gothic" w:hAnsi="Verdana" w:cs="Arial"/>
          <w:bCs/>
          <w:sz w:val="18"/>
          <w:szCs w:val="18"/>
          <w:lang w:val="el-GR"/>
        </w:rPr>
        <w:t>5</w:t>
      </w:r>
      <w:r w:rsidR="00891EE4"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χιλιάδες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άτομα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το 20</w:t>
      </w:r>
      <w:r w:rsidR="00B9441A">
        <w:rPr>
          <w:rFonts w:ascii="Verdana" w:eastAsia="Malgun Gothic" w:hAnsi="Verdana" w:cs="Arial"/>
          <w:bCs/>
          <w:sz w:val="18"/>
          <w:szCs w:val="18"/>
          <w:lang w:val="el-GR"/>
        </w:rPr>
        <w:t>2</w:t>
      </w:r>
      <w:r w:rsidR="00891EE4">
        <w:rPr>
          <w:rFonts w:ascii="Verdana" w:eastAsia="Malgun Gothic" w:hAnsi="Verdana" w:cs="Arial"/>
          <w:bCs/>
          <w:sz w:val="18"/>
          <w:szCs w:val="18"/>
          <w:lang w:val="el-GR"/>
        </w:rPr>
        <w:t>2</w:t>
      </w:r>
      <w:r w:rsidRPr="005F70FA">
        <w:rPr>
          <w:rFonts w:ascii="Verdana" w:eastAsia="Malgun Gothic" w:hAnsi="Verdana" w:cs="Arial"/>
          <w:bCs/>
          <w:sz w:val="18"/>
          <w:szCs w:val="18"/>
          <w:lang w:val="el-GR"/>
        </w:rPr>
        <w:t>.</w:t>
      </w:r>
    </w:p>
    <w:p w14:paraId="039A66C2" w14:textId="77777777" w:rsidR="008D314B" w:rsidRPr="001202EB" w:rsidRDefault="008D314B" w:rsidP="008D314B">
      <w:pPr>
        <w:jc w:val="both"/>
        <w:rPr>
          <w:rFonts w:ascii="Verdana" w:hAnsi="Verdana" w:cs="Arial"/>
          <w:w w:val="102"/>
          <w:sz w:val="18"/>
          <w:szCs w:val="18"/>
          <w:lang w:val="el-GR"/>
        </w:rPr>
      </w:pPr>
    </w:p>
    <w:p w14:paraId="5564D9CC" w14:textId="326E2F56" w:rsidR="008D314B" w:rsidRDefault="00045053" w:rsidP="00054CE4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029D935C" wp14:editId="412B3A73">
            <wp:extent cx="6096635" cy="3828415"/>
            <wp:effectExtent l="0" t="0" r="0" b="635"/>
            <wp:docPr id="17822219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BB284" w14:textId="77777777" w:rsidR="00891EE4" w:rsidRDefault="00891EE4" w:rsidP="0004505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89" w:type="dxa"/>
        <w:jc w:val="center"/>
        <w:tblLook w:val="04A0" w:firstRow="1" w:lastRow="0" w:firstColumn="1" w:lastColumn="0" w:noHBand="0" w:noVBand="1"/>
      </w:tblPr>
      <w:tblGrid>
        <w:gridCol w:w="4286"/>
        <w:gridCol w:w="1403"/>
        <w:gridCol w:w="1403"/>
        <w:gridCol w:w="7"/>
        <w:gridCol w:w="229"/>
        <w:gridCol w:w="7"/>
        <w:gridCol w:w="2716"/>
        <w:gridCol w:w="238"/>
      </w:tblGrid>
      <w:tr w:rsidR="00045053" w:rsidRPr="00045053" w14:paraId="59097724" w14:textId="77777777" w:rsidTr="00045053">
        <w:trPr>
          <w:gridAfter w:val="1"/>
          <w:wAfter w:w="238" w:type="dxa"/>
          <w:trHeight w:val="315"/>
          <w:jc w:val="center"/>
        </w:trPr>
        <w:tc>
          <w:tcPr>
            <w:tcW w:w="7099" w:type="dxa"/>
            <w:gridSpan w:val="4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bottom"/>
            <w:hideMark/>
          </w:tcPr>
          <w:p w14:paraId="16E87B6A" w14:textId="38402F55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  <w:proofErr w:type="spellStart"/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>Πίν</w:t>
            </w:r>
            <w:proofErr w:type="spellEnd"/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>ακας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6FD34E59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bottom"/>
            <w:hideMark/>
          </w:tcPr>
          <w:p w14:paraId="1871990E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56732812" w14:textId="77777777" w:rsidTr="00045053">
        <w:trPr>
          <w:gridAfter w:val="1"/>
          <w:wAfter w:w="238" w:type="dxa"/>
          <w:trHeight w:val="555"/>
          <w:jc w:val="center"/>
        </w:trPr>
        <w:tc>
          <w:tcPr>
            <w:tcW w:w="4286" w:type="dxa"/>
            <w:vMerge w:val="restart"/>
            <w:tcBorders>
              <w:top w:val="single" w:sz="8" w:space="0" w:color="366092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B2C7DBD" w14:textId="1ED3D861" w:rsidR="003673A0" w:rsidRPr="00045053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  <w:proofErr w:type="spellStart"/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>Κυριότεροι</w:t>
            </w:r>
            <w:proofErr w:type="spellEnd"/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>Δείκτες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8" w:space="0" w:color="366092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4E09772" w14:textId="5B11FFA8" w:rsidR="003673A0" w:rsidRPr="00045053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>20</w:t>
            </w:r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/>
              </w:rPr>
              <w:t>2</w:t>
            </w:r>
            <w:r w:rsidR="00891EE4"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/>
              </w:rPr>
              <w:t>3</w:t>
            </w:r>
          </w:p>
        </w:tc>
        <w:tc>
          <w:tcPr>
            <w:tcW w:w="1403" w:type="dxa"/>
            <w:vMerge w:val="restart"/>
            <w:tcBorders>
              <w:top w:val="single" w:sz="8" w:space="0" w:color="366092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471EDDCF" w14:textId="2BB919FB" w:rsidR="003673A0" w:rsidRPr="00045053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  <w:t>20</w:t>
            </w:r>
            <w:r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/>
              </w:rPr>
              <w:t>2</w:t>
            </w:r>
            <w:r w:rsidR="00891EE4" w:rsidRPr="00045053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8" w:space="0" w:color="366092"/>
              <w:left w:val="nil"/>
              <w:right w:val="nil"/>
            </w:tcBorders>
          </w:tcPr>
          <w:p w14:paraId="06302F89" w14:textId="77777777" w:rsidR="003673A0" w:rsidRPr="00045053" w:rsidRDefault="003673A0" w:rsidP="00045A92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single" w:sz="8" w:space="0" w:color="366092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019C4C60" w14:textId="7F392A25" w:rsidR="003673A0" w:rsidRPr="00045053" w:rsidRDefault="003673A0" w:rsidP="00045A92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4505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642ABBCA" w14:textId="77777777" w:rsidR="003673A0" w:rsidRPr="00045053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  <w:r w:rsidRPr="0004505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(%)</w:t>
            </w:r>
          </w:p>
        </w:tc>
      </w:tr>
      <w:tr w:rsidR="00045053" w:rsidRPr="00045053" w14:paraId="6E637196" w14:textId="77777777" w:rsidTr="00045053">
        <w:trPr>
          <w:trHeight w:val="420"/>
          <w:jc w:val="center"/>
        </w:trPr>
        <w:tc>
          <w:tcPr>
            <w:tcW w:w="4286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AD5313A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FCE4D1E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87169F1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8" w:space="0" w:color="366092"/>
              <w:right w:val="nil"/>
            </w:tcBorders>
          </w:tcPr>
          <w:p w14:paraId="21FA07B6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8" w:space="0" w:color="365F91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069DB2" w14:textId="77777777" w:rsidR="003673A0" w:rsidRPr="00045053" w:rsidRDefault="003673A0" w:rsidP="00045A9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190" w14:textId="77777777" w:rsidR="003673A0" w:rsidRPr="00045053" w:rsidRDefault="003673A0" w:rsidP="00045A9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17B6D186" w14:textId="77777777" w:rsidTr="00045053">
        <w:trPr>
          <w:trHeight w:val="675"/>
          <w:jc w:val="center"/>
        </w:trPr>
        <w:tc>
          <w:tcPr>
            <w:tcW w:w="4286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867E" w14:textId="6D14C5CF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Αξί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 Παρα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γωγής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(€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single" w:sz="8" w:space="0" w:color="366092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0798B7B" w14:textId="086DDE9B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6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232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6</w:t>
            </w:r>
          </w:p>
        </w:tc>
        <w:tc>
          <w:tcPr>
            <w:tcW w:w="1403" w:type="dxa"/>
            <w:tcBorders>
              <w:top w:val="single" w:sz="8" w:space="0" w:color="366092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1E8C353" w14:textId="4CDF23AB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5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.56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4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,7</w:t>
            </w:r>
          </w:p>
        </w:tc>
        <w:tc>
          <w:tcPr>
            <w:tcW w:w="236" w:type="dxa"/>
            <w:gridSpan w:val="2"/>
            <w:tcBorders>
              <w:top w:val="single" w:sz="8" w:space="0" w:color="366092"/>
              <w:bottom w:val="nil"/>
            </w:tcBorders>
          </w:tcPr>
          <w:p w14:paraId="099A3899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single" w:sz="8" w:space="0" w:color="3660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059A" w14:textId="456902B9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1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2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,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0</w:t>
            </w:r>
          </w:p>
        </w:tc>
        <w:tc>
          <w:tcPr>
            <w:tcW w:w="238" w:type="dxa"/>
            <w:vAlign w:val="center"/>
            <w:hideMark/>
          </w:tcPr>
          <w:p w14:paraId="74C3D45C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5FA74BAF" w14:textId="77777777" w:rsidTr="001C0029">
        <w:trPr>
          <w:trHeight w:val="675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  <w:hideMark/>
          </w:tcPr>
          <w:p w14:paraId="5B90BE25" w14:textId="4BCF3DFA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Προστιθέμενη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Αξί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α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σε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Τρέχουσες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Τιμές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(€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ADB81AF" w14:textId="50BAAEC8" w:rsidR="001C0029" w:rsidRPr="00045053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1.</w:t>
            </w:r>
            <w:r w:rsidR="00891EE4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578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</w:t>
            </w:r>
            <w:r w:rsidR="00891EE4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7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20AF429" w14:textId="64AD5FA6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1.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442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69459DB6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40A3" w14:textId="24BA70E6" w:rsidR="001C0029" w:rsidRPr="00045053" w:rsidRDefault="003275A3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9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,</w:t>
            </w:r>
            <w:r w:rsidR="00690156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4</w:t>
            </w:r>
          </w:p>
        </w:tc>
        <w:tc>
          <w:tcPr>
            <w:tcW w:w="238" w:type="dxa"/>
            <w:vAlign w:val="center"/>
            <w:hideMark/>
          </w:tcPr>
          <w:p w14:paraId="207C67D0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64DB3288" w14:textId="77777777" w:rsidTr="00045053">
        <w:trPr>
          <w:trHeight w:val="675"/>
          <w:jc w:val="center"/>
        </w:trPr>
        <w:tc>
          <w:tcPr>
            <w:tcW w:w="428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300F7076" w14:textId="61DD02AA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Απα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σχόληση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366092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B5A2A52" w14:textId="7EE725C0" w:rsidR="001C0029" w:rsidRPr="00045053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3</w:t>
            </w:r>
            <w:r w:rsidR="00891EE4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8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.</w:t>
            </w:r>
            <w:r w:rsidR="00891EE4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937</w:t>
            </w:r>
          </w:p>
        </w:tc>
        <w:tc>
          <w:tcPr>
            <w:tcW w:w="1403" w:type="dxa"/>
            <w:tcBorders>
              <w:top w:val="nil"/>
              <w:bottom w:val="single" w:sz="8" w:space="0" w:color="366092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D166242" w14:textId="6EDC7ED1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37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.454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366092"/>
            </w:tcBorders>
          </w:tcPr>
          <w:p w14:paraId="4EC448FB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5B309834" w14:textId="558CC613" w:rsidR="001C0029" w:rsidRPr="00045053" w:rsidRDefault="00690156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4,0</w:t>
            </w:r>
          </w:p>
        </w:tc>
        <w:tc>
          <w:tcPr>
            <w:tcW w:w="238" w:type="dxa"/>
            <w:vAlign w:val="center"/>
            <w:hideMark/>
          </w:tcPr>
          <w:p w14:paraId="724BE69E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3A115BA7" w14:textId="77777777" w:rsidTr="00045053">
        <w:trPr>
          <w:trHeight w:val="705"/>
          <w:jc w:val="center"/>
        </w:trPr>
        <w:tc>
          <w:tcPr>
            <w:tcW w:w="4286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846A" w14:textId="5310C4AD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Νέες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Κατα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σκευές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(€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single" w:sz="8" w:space="0" w:color="366092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B9ABDC2" w14:textId="175F7D88" w:rsidR="001C0029" w:rsidRPr="00045053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3.</w:t>
            </w:r>
            <w:r w:rsidR="00891EE4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5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92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</w:t>
            </w:r>
            <w:r w:rsidR="00891EE4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6</w:t>
            </w:r>
          </w:p>
        </w:tc>
        <w:tc>
          <w:tcPr>
            <w:tcW w:w="1403" w:type="dxa"/>
            <w:tcBorders>
              <w:top w:val="single" w:sz="8" w:space="0" w:color="366092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A6EA0DB" w14:textId="68A08E59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3.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392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,8</w:t>
            </w:r>
          </w:p>
        </w:tc>
        <w:tc>
          <w:tcPr>
            <w:tcW w:w="236" w:type="dxa"/>
            <w:gridSpan w:val="2"/>
            <w:tcBorders>
              <w:top w:val="single" w:sz="8" w:space="0" w:color="366092"/>
              <w:bottom w:val="nil"/>
            </w:tcBorders>
          </w:tcPr>
          <w:p w14:paraId="411DC22F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single" w:sz="8" w:space="0" w:color="3660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49A3" w14:textId="349121BF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5,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9</w:t>
            </w:r>
          </w:p>
        </w:tc>
        <w:tc>
          <w:tcPr>
            <w:tcW w:w="238" w:type="dxa"/>
            <w:vAlign w:val="center"/>
            <w:hideMark/>
          </w:tcPr>
          <w:p w14:paraId="38A8AD69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32D1C5EB" w14:textId="77777777" w:rsidTr="001C0029">
        <w:trPr>
          <w:trHeight w:val="600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EC96" w14:textId="253029D2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 xml:space="preserve"> 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Οικιστικά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κτίρι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 (€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38204F1" w14:textId="22532F8A" w:rsidR="001C0029" w:rsidRPr="00045053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2.3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73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1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E047236" w14:textId="4C923935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2.23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4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B9E413B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5670" w14:textId="1F2ADF89" w:rsidR="001C0029" w:rsidRPr="00045053" w:rsidRDefault="00690156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6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,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2</w:t>
            </w:r>
          </w:p>
        </w:tc>
        <w:tc>
          <w:tcPr>
            <w:tcW w:w="238" w:type="dxa"/>
            <w:vAlign w:val="center"/>
            <w:hideMark/>
          </w:tcPr>
          <w:p w14:paraId="6FB5F701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0FD4ACFD" w14:textId="77777777" w:rsidTr="00045053">
        <w:trPr>
          <w:trHeight w:val="600"/>
          <w:jc w:val="center"/>
        </w:trPr>
        <w:tc>
          <w:tcPr>
            <w:tcW w:w="4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A29938" w14:textId="63FCFAB9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 xml:space="preserve"> 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Μη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οικιστικά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κτίρι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 (€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CDCD2CF" w14:textId="718D7741" w:rsidR="001C0029" w:rsidRPr="00045053" w:rsidRDefault="001C0029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6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9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3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</w:t>
            </w:r>
            <w:r w:rsidR="003275A3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4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E902465" w14:textId="233C6CAE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663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,7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1AD0FE53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5EB98281" w14:textId="61FCBB28" w:rsidR="001C0029" w:rsidRPr="00045053" w:rsidRDefault="003275A3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4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,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5</w:t>
            </w:r>
          </w:p>
        </w:tc>
        <w:tc>
          <w:tcPr>
            <w:tcW w:w="238" w:type="dxa"/>
            <w:vAlign w:val="center"/>
            <w:hideMark/>
          </w:tcPr>
          <w:p w14:paraId="0DD06C3A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  <w:tr w:rsidR="00045053" w:rsidRPr="00045053" w14:paraId="28B7857F" w14:textId="77777777" w:rsidTr="00045053">
        <w:trPr>
          <w:trHeight w:val="600"/>
          <w:jc w:val="center"/>
        </w:trPr>
        <w:tc>
          <w:tcPr>
            <w:tcW w:w="428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6CFD1710" w14:textId="4C881B3E" w:rsidR="001C0029" w:rsidRPr="00045053" w:rsidRDefault="001C0029" w:rsidP="001C0029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 xml:space="preserve"> 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Έργ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 π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ολιτικού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 xml:space="preserve"> 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μηχ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ανικού (€</w:t>
            </w:r>
            <w:proofErr w:type="spellStart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εκ</w:t>
            </w:r>
            <w:proofErr w:type="spellEnd"/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.)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366092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46AA0A5" w14:textId="21920E2D" w:rsidR="001C0029" w:rsidRPr="00045053" w:rsidRDefault="003275A3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526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1</w:t>
            </w:r>
          </w:p>
        </w:tc>
        <w:tc>
          <w:tcPr>
            <w:tcW w:w="1403" w:type="dxa"/>
            <w:tcBorders>
              <w:top w:val="nil"/>
              <w:bottom w:val="single" w:sz="8" w:space="0" w:color="366092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9A1C012" w14:textId="41CBBB71" w:rsidR="001C0029" w:rsidRPr="00045053" w:rsidRDefault="00891EE4" w:rsidP="001C002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494</w:t>
            </w: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/>
              </w:rPr>
              <w:t>,5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366092"/>
            </w:tcBorders>
          </w:tcPr>
          <w:p w14:paraId="5D523C1E" w14:textId="77777777" w:rsidR="001C0029" w:rsidRPr="00045053" w:rsidRDefault="001C0029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36D932FA" w14:textId="5BE7B3A3" w:rsidR="001C0029" w:rsidRPr="00045053" w:rsidRDefault="003275A3" w:rsidP="001C0029">
            <w:pPr>
              <w:ind w:right="1020"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</w:pPr>
            <w:r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/>
              </w:rPr>
              <w:t>6</w:t>
            </w:r>
            <w:r w:rsidR="001C0029" w:rsidRPr="00045053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/>
              </w:rPr>
              <w:t>,4</w:t>
            </w:r>
          </w:p>
        </w:tc>
        <w:tc>
          <w:tcPr>
            <w:tcW w:w="238" w:type="dxa"/>
            <w:vAlign w:val="center"/>
            <w:hideMark/>
          </w:tcPr>
          <w:p w14:paraId="45855FC3" w14:textId="77777777" w:rsidR="001C0029" w:rsidRPr="00045053" w:rsidRDefault="001C0029" w:rsidP="001C0029">
            <w:pPr>
              <w:rPr>
                <w:rFonts w:ascii="Verdana" w:eastAsia="Times New Roman" w:hAnsi="Verdana"/>
                <w:color w:val="366092"/>
                <w:sz w:val="18"/>
                <w:szCs w:val="18"/>
                <w:lang w:val="en-CY" w:eastAsia="en-CY"/>
              </w:rPr>
            </w:pPr>
          </w:p>
        </w:tc>
      </w:tr>
    </w:tbl>
    <w:p w14:paraId="75555BA2" w14:textId="77777777" w:rsidR="003673A0" w:rsidRDefault="003673A0" w:rsidP="008D314B">
      <w:pPr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159AE137" w14:textId="77777777" w:rsidR="003673A0" w:rsidRDefault="003673A0" w:rsidP="008D314B">
      <w:pPr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39DE9FB2" w14:textId="2CA14502" w:rsidR="003673A0" w:rsidRDefault="003673A0">
      <w:pPr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  <w:br w:type="page"/>
      </w:r>
    </w:p>
    <w:p w14:paraId="7BC19C91" w14:textId="66A94558" w:rsidR="008D314B" w:rsidRDefault="008D314B" w:rsidP="008D314B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DA0659B" w14:textId="77777777" w:rsidR="008D314B" w:rsidRPr="000C3E25" w:rsidRDefault="008D314B" w:rsidP="008D314B">
      <w:pPr>
        <w:jc w:val="center"/>
        <w:rPr>
          <w:rFonts w:ascii="Verdana" w:hAnsi="Verdana" w:cs="Arial"/>
          <w:w w:val="102"/>
          <w:sz w:val="20"/>
          <w:szCs w:val="20"/>
          <w:lang w:val="el-GR"/>
        </w:rPr>
      </w:pPr>
    </w:p>
    <w:p w14:paraId="1D66B9C3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8F12823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69D8655" w14:textId="6F81BDDF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Αξία </w:t>
      </w:r>
      <w:r w:rsidR="003673A0">
        <w:rPr>
          <w:rFonts w:ascii="Verdana" w:eastAsia="Malgun Gothic" w:hAnsi="Verdana" w:cs="Arial"/>
          <w:b/>
          <w:sz w:val="18"/>
          <w:szCs w:val="18"/>
          <w:lang w:val="el-GR"/>
        </w:rPr>
        <w:t>Π</w:t>
      </w: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>αραγωγής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– Προκύπτει αφού προστεθούν στον κύκλο εργασιών άλλα έσοδα και τυχόν μεταβολές στην αξία των αποθεμάτων στο τέλος του έτους και αφαιρεθεί η αξία των εμπορευμάτων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καθώς και ακινήτων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που αγοράστηκαν για μεταπώληση.</w:t>
      </w:r>
    </w:p>
    <w:p w14:paraId="04372687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DACA2" w14:textId="691ECE76" w:rsidR="008D314B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Προστιθέμενη </w:t>
      </w:r>
      <w:r w:rsidR="003673A0">
        <w:rPr>
          <w:rFonts w:ascii="Verdana" w:eastAsia="Malgun Gothic" w:hAnsi="Verdana" w:cs="Arial"/>
          <w:b/>
          <w:sz w:val="18"/>
          <w:szCs w:val="18"/>
          <w:lang w:val="el-GR"/>
        </w:rPr>
        <w:t>Α</w:t>
      </w: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>ξία</w:t>
      </w:r>
      <w:r w:rsidRPr="003518F2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σε τρέχουσες τιμές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- Προκύπτει αφού αφαιρεθεί από την αξία παραγωγής το σύνολο των δαπανών σε έξοδα παραγωγής, διοικητικά έξοδα και ενοίκια που πληρώθηκαν για κτίρια και μηχανήματα.</w:t>
      </w:r>
    </w:p>
    <w:p w14:paraId="3764A768" w14:textId="77777777" w:rsidR="008D314B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E66737" w14:textId="5422BB52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Απασχόληση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– </w:t>
      </w:r>
      <w:r w:rsidR="006711AE" w:rsidRPr="006711AE">
        <w:rPr>
          <w:lang w:val="el-GR"/>
        </w:rPr>
        <w:t xml:space="preserve">Ο μέσος όρος του συνολικού αριθμού </w:t>
      </w:r>
      <w:r w:rsidR="00EC75D7">
        <w:rPr>
          <w:lang w:val="el-GR"/>
        </w:rPr>
        <w:t xml:space="preserve">μισθωτών και </w:t>
      </w:r>
      <w:proofErr w:type="spellStart"/>
      <w:r w:rsidR="00EC75D7">
        <w:rPr>
          <w:lang w:val="el-GR"/>
        </w:rPr>
        <w:t>αυτοεργοδοτουμένων</w:t>
      </w:r>
      <w:proofErr w:type="spellEnd"/>
      <w:r w:rsidR="00EC75D7">
        <w:rPr>
          <w:lang w:val="el-GR"/>
        </w:rPr>
        <w:t xml:space="preserve"> </w:t>
      </w:r>
      <w:r w:rsidR="006711AE" w:rsidRPr="006711AE">
        <w:rPr>
          <w:lang w:val="el-GR"/>
        </w:rPr>
        <w:t>κατά τη διάρκεια του έτους, σε ισοδυναμία πλήρους απασχόλησης.</w:t>
      </w:r>
    </w:p>
    <w:p w14:paraId="4F12600D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FBBFF9" w14:textId="5A54B3AE" w:rsidR="008D314B" w:rsidRPr="00583B8D" w:rsidRDefault="008D314B" w:rsidP="008D314B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και </w:t>
      </w:r>
      <w:r w:rsidR="003673A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υλλογή </w:t>
      </w:r>
      <w:r w:rsidR="003673A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583B8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B00607D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8827B9F" w14:textId="5AEE24B1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Η Έρευνα </w:t>
      </w:r>
      <w:r>
        <w:rPr>
          <w:rFonts w:ascii="Verdana" w:eastAsia="Malgun Gothic" w:hAnsi="Verdana" w:cs="Arial"/>
          <w:sz w:val="18"/>
          <w:szCs w:val="18"/>
          <w:lang w:val="el-GR"/>
        </w:rPr>
        <w:t>Κατασκευών και Ανάπτυξης Γης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καλύπτει δειγματοληπτικά </w:t>
      </w:r>
      <w:r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4D58B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565E73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634BBF" w:rsidRPr="00634BBF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περίπου επιχειρήσεις που η κύρια τους δραστηριότητα εμπίπτει στον τομέα </w:t>
      </w:r>
      <w:r>
        <w:rPr>
          <w:rFonts w:ascii="Verdana" w:eastAsia="Malgun Gothic" w:hAnsi="Verdana" w:cs="Arial"/>
          <w:sz w:val="18"/>
          <w:szCs w:val="18"/>
        </w:rPr>
        <w:t>F</w:t>
      </w:r>
      <w:r w:rsidRPr="005D618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του συστήματος ταξινόμησης οικονομικών δραστηριοτήτων </w:t>
      </w:r>
      <w:r w:rsidRPr="00583B8D">
        <w:rPr>
          <w:rFonts w:ascii="Verdana" w:eastAsia="Malgun Gothic" w:hAnsi="Verdana" w:cs="Arial"/>
          <w:sz w:val="18"/>
          <w:szCs w:val="18"/>
        </w:rPr>
        <w:t>NACE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F064C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. Περιλαμβάνονται οι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κλάδο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 xml:space="preserve"> 4</w:t>
      </w:r>
      <w:r w:rsidRPr="00414CF8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κατασκευές κτιρίων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), 4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2 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(</w:t>
      </w:r>
      <w:r>
        <w:rPr>
          <w:rFonts w:ascii="Verdana" w:hAnsi="Verdana" w:cs="Arial"/>
          <w:w w:val="102"/>
          <w:sz w:val="18"/>
          <w:szCs w:val="18"/>
          <w:lang w:val="el-GR"/>
        </w:rPr>
        <w:t>έργα πολιτικού μηχανικού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) και 4</w:t>
      </w:r>
      <w:r>
        <w:rPr>
          <w:rFonts w:ascii="Verdana" w:hAnsi="Verdana" w:cs="Arial"/>
          <w:w w:val="102"/>
          <w:sz w:val="18"/>
          <w:szCs w:val="18"/>
          <w:lang w:val="el-GR"/>
        </w:rPr>
        <w:t xml:space="preserve">3 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(</w:t>
      </w:r>
      <w:r>
        <w:rPr>
          <w:rFonts w:ascii="Verdana" w:hAnsi="Verdana" w:cs="Arial"/>
          <w:w w:val="102"/>
          <w:sz w:val="18"/>
          <w:szCs w:val="18"/>
          <w:lang w:val="el-GR"/>
        </w:rPr>
        <w:t>εξειδικευμένες κατασκευαστικές δραστηριότητες</w:t>
      </w:r>
      <w:r w:rsidRPr="00583B8D">
        <w:rPr>
          <w:rFonts w:ascii="Verdana" w:hAnsi="Verdana" w:cs="Arial"/>
          <w:w w:val="102"/>
          <w:sz w:val="18"/>
          <w:szCs w:val="18"/>
          <w:lang w:val="el-GR"/>
        </w:rPr>
        <w:t>)</w:t>
      </w:r>
      <w:r w:rsidRPr="00583B8D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0CD3EEF" w14:textId="77777777" w:rsidR="008D314B" w:rsidRPr="00583B8D" w:rsidRDefault="008D314B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F404D5" w14:textId="28B461A6" w:rsidR="008D314B" w:rsidRPr="00583B8D" w:rsidRDefault="00ED6F57" w:rsidP="008D314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Η συλλογή των στοιχείων από τη Στατιστική Υπηρεσία γίνεται </w:t>
      </w:r>
      <w:r w:rsidR="00EC75D7"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="00DA2B0C" w:rsidRPr="00ED6F57">
        <w:rPr>
          <w:rFonts w:ascii="Verdana" w:eastAsia="Malgun Gothic" w:hAnsi="Verdana" w:cs="Arial"/>
          <w:sz w:val="18"/>
          <w:szCs w:val="18"/>
          <w:lang w:val="el-GR"/>
        </w:rPr>
        <w:t>ηλεκτρονικό ταχυδρομείο</w:t>
      </w:r>
      <w:r w:rsidR="00DA2B0C" w:rsidRPr="00DA2B0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A2B0C"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 αξιοποιώντας διοικητικές πηγέ</w:t>
      </w:r>
      <w:r w:rsidR="00DA2B0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DA2B0C" w:rsidRPr="00DA2B0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A2B0C"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 με </w:t>
      </w:r>
      <w:r w:rsidR="00EC75D7"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προσωπικές συνεντεύξεις στις επιχειρήσεις </w:t>
      </w:r>
      <w:r w:rsidR="00DA2B0C" w:rsidRPr="00ED6F57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Pr="00ED6F57">
        <w:rPr>
          <w:rFonts w:ascii="Verdana" w:eastAsia="Malgun Gothic" w:hAnsi="Verdana" w:cs="Arial"/>
          <w:sz w:val="18"/>
          <w:szCs w:val="18"/>
          <w:lang w:val="el-GR"/>
        </w:rPr>
        <w:t>με τηλεφωνικές συνεντεύξεις.</w:t>
      </w:r>
    </w:p>
    <w:p w14:paraId="286A2716" w14:textId="77777777" w:rsidR="008D314B" w:rsidRPr="00583B8D" w:rsidRDefault="008D314B" w:rsidP="008D314B">
      <w:pPr>
        <w:pStyle w:val="BodyText"/>
        <w:spacing w:after="0" w:line="240" w:lineRule="auto"/>
        <w:rPr>
          <w:rFonts w:ascii="Verdana" w:hAnsi="Verdana"/>
          <w:sz w:val="18"/>
          <w:szCs w:val="18"/>
          <w:lang w:val="el-GR"/>
        </w:rPr>
      </w:pPr>
    </w:p>
    <w:p w14:paraId="6D2A7955" w14:textId="77777777" w:rsidR="008D314B" w:rsidRPr="00583B8D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7DAFB0" w14:textId="77777777" w:rsidR="008D314B" w:rsidRPr="004B7BD0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583B8D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1DC9A584" w14:textId="400C13E8" w:rsidR="008D314B" w:rsidRPr="00B50FB5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9" w:tooltip="Κατασκευέ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Κατασκευές</w:t>
        </w:r>
      </w:hyperlink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5BDF83BB" w14:textId="77777777" w:rsidR="008D314B" w:rsidRDefault="008D314B" w:rsidP="008D314B">
      <w:pPr>
        <w:rPr>
          <w:rFonts w:ascii="Verdana" w:hAnsi="Verdana"/>
          <w:color w:val="000000"/>
          <w:sz w:val="18"/>
          <w:szCs w:val="18"/>
          <w:lang w:val="el-GR"/>
        </w:rPr>
      </w:pPr>
      <w:hyperlink r:id="rId10" w:tooltip="Προκαθορισμένοι Πίνακες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 (</w:t>
      </w:r>
      <w:r>
        <w:rPr>
          <w:rFonts w:ascii="Verdana" w:hAnsi="Verdana"/>
          <w:color w:val="000000"/>
          <w:sz w:val="18"/>
          <w:szCs w:val="18"/>
        </w:rPr>
        <w:t>Excel</w:t>
      </w:r>
      <w:r>
        <w:rPr>
          <w:rFonts w:ascii="Verdana" w:hAnsi="Verdana"/>
          <w:color w:val="000000"/>
          <w:sz w:val="18"/>
          <w:szCs w:val="18"/>
          <w:lang w:val="el-GR"/>
        </w:rPr>
        <w:t>)</w:t>
      </w:r>
    </w:p>
    <w:p w14:paraId="28CD816A" w14:textId="77777777" w:rsidR="008D314B" w:rsidRDefault="008D314B" w:rsidP="008D314B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tooltip="Μεθοδολογικές Πληροφορίες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881BA56" w14:textId="77777777" w:rsidR="008D314B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3D6469E" w14:textId="77777777" w:rsidR="008D314B" w:rsidRPr="00D93654" w:rsidRDefault="008D314B" w:rsidP="008D31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F606EA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228E9381" w14:textId="5CC4C819" w:rsidR="00A14BDE" w:rsidRPr="00A14BDE" w:rsidRDefault="008D314B" w:rsidP="00DB772A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Παναγιώτα Χριστοδούλου</w:t>
      </w:r>
      <w:r w:rsidRPr="00D93654">
        <w:rPr>
          <w:rFonts w:ascii="Verdana" w:hAnsi="Verdana"/>
          <w:sz w:val="18"/>
          <w:szCs w:val="18"/>
          <w:lang w:val="el-GR"/>
        </w:rPr>
        <w:t>,</w:t>
      </w:r>
      <w:r w:rsidRPr="00583B8D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583B8D">
        <w:rPr>
          <w:rFonts w:ascii="Verdana" w:hAnsi="Verdana"/>
          <w:sz w:val="18"/>
          <w:szCs w:val="18"/>
          <w:lang w:val="el-GR"/>
        </w:rPr>
        <w:t>Τηλ</w:t>
      </w:r>
      <w:proofErr w:type="spellEnd"/>
      <w:r w:rsidRPr="00583B8D">
        <w:rPr>
          <w:rFonts w:ascii="Verdana" w:hAnsi="Verdana"/>
          <w:sz w:val="18"/>
          <w:szCs w:val="18"/>
          <w:lang w:val="el-GR"/>
        </w:rPr>
        <w:t>:+35722602</w:t>
      </w:r>
      <w:r>
        <w:rPr>
          <w:rFonts w:ascii="Verdana" w:hAnsi="Verdana"/>
          <w:sz w:val="18"/>
          <w:szCs w:val="18"/>
          <w:lang w:val="el-GR"/>
        </w:rPr>
        <w:t>1</w:t>
      </w:r>
      <w:r w:rsidRPr="00583B8D">
        <w:rPr>
          <w:rFonts w:ascii="Verdana" w:hAnsi="Verdana"/>
          <w:sz w:val="18"/>
          <w:szCs w:val="18"/>
          <w:lang w:val="el-GR"/>
        </w:rPr>
        <w:t>7</w:t>
      </w:r>
      <w:r>
        <w:rPr>
          <w:rFonts w:ascii="Verdana" w:hAnsi="Verdana"/>
          <w:sz w:val="18"/>
          <w:szCs w:val="18"/>
          <w:lang w:val="el-GR"/>
        </w:rPr>
        <w:t>2</w:t>
      </w:r>
      <w:r w:rsidRPr="00583B8D">
        <w:rPr>
          <w:rFonts w:ascii="Verdana" w:hAnsi="Verdana"/>
          <w:sz w:val="18"/>
          <w:szCs w:val="18"/>
          <w:lang w:val="el-GR"/>
        </w:rPr>
        <w:t xml:space="preserve">, </w:t>
      </w:r>
      <w:proofErr w:type="spellStart"/>
      <w:r w:rsidRPr="00583B8D">
        <w:rPr>
          <w:rFonts w:ascii="Verdana" w:hAnsi="Verdana"/>
          <w:sz w:val="18"/>
          <w:szCs w:val="18"/>
          <w:lang w:val="el-GR"/>
        </w:rPr>
        <w:t>Ηλ</w:t>
      </w:r>
      <w:proofErr w:type="spellEnd"/>
      <w:r w:rsidRPr="00583B8D"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 w:rsidRPr="00583B8D">
        <w:rPr>
          <w:rFonts w:ascii="Verdana" w:hAnsi="Verdana"/>
          <w:sz w:val="18"/>
          <w:szCs w:val="18"/>
          <w:lang w:val="el-GR"/>
        </w:rPr>
        <w:t>Ταχ</w:t>
      </w:r>
      <w:proofErr w:type="spellEnd"/>
      <w:r w:rsidRPr="00583B8D">
        <w:rPr>
          <w:rFonts w:ascii="Verdana" w:hAnsi="Verdana"/>
          <w:sz w:val="18"/>
          <w:szCs w:val="18"/>
          <w:lang w:val="el-GR"/>
        </w:rPr>
        <w:t xml:space="preserve">.: </w:t>
      </w:r>
      <w:hyperlink r:id="rId12" w:history="1">
        <w:r w:rsidRPr="00C35948">
          <w:rPr>
            <w:rStyle w:val="Hyperlink"/>
            <w:rFonts w:ascii="Verdana" w:hAnsi="Verdana"/>
            <w:sz w:val="18"/>
            <w:szCs w:val="18"/>
          </w:rPr>
          <w:t>pchristodoulou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@</w:t>
        </w:r>
        <w:r w:rsidRPr="00C35948">
          <w:rPr>
            <w:rStyle w:val="Hyperlink"/>
            <w:rFonts w:ascii="Verdana" w:hAnsi="Verdana"/>
            <w:sz w:val="18"/>
            <w:szCs w:val="18"/>
          </w:rPr>
          <w:t>cystat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C35948">
          <w:rPr>
            <w:rStyle w:val="Hyperlink"/>
            <w:rFonts w:ascii="Verdana" w:hAnsi="Verdana"/>
            <w:sz w:val="18"/>
            <w:szCs w:val="18"/>
          </w:rPr>
          <w:t>mof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C35948">
          <w:rPr>
            <w:rStyle w:val="Hyperlink"/>
            <w:rFonts w:ascii="Verdana" w:hAnsi="Verdana"/>
            <w:sz w:val="18"/>
            <w:szCs w:val="18"/>
          </w:rPr>
          <w:t>gov</w:t>
        </w:r>
        <w:r w:rsidRPr="00C35948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C35948">
          <w:rPr>
            <w:rStyle w:val="Hyperlink"/>
            <w:rFonts w:ascii="Verdana" w:hAnsi="Verdana"/>
            <w:sz w:val="18"/>
            <w:szCs w:val="18"/>
          </w:rPr>
          <w:t>cy</w:t>
        </w:r>
      </w:hyperlink>
    </w:p>
    <w:p w14:paraId="52BD9254" w14:textId="77777777" w:rsidR="00A14BDE" w:rsidRPr="00A14BDE" w:rsidRDefault="00A14BDE" w:rsidP="00A14BD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3D14" w14:textId="77777777" w:rsidR="00CD0F5A" w:rsidRDefault="00CD0F5A" w:rsidP="00FB398F">
      <w:r>
        <w:separator/>
      </w:r>
    </w:p>
  </w:endnote>
  <w:endnote w:type="continuationSeparator" w:id="0">
    <w:p w14:paraId="6CE8C609" w14:textId="77777777" w:rsidR="00CD0F5A" w:rsidRDefault="00CD0F5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0450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450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045053">
      <w:rPr>
        <w:rFonts w:ascii="Verdana" w:hAnsi="Verdana" w:cs="Arial"/>
        <w:sz w:val="16"/>
        <w:szCs w:val="16"/>
        <w:lang w:val="el-GR"/>
      </w:rPr>
      <w:t>ήλ</w:t>
    </w:r>
    <w:r w:rsidRPr="000450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0450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0450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5D84FF57" w:rsidR="004E4F42" w:rsidRPr="000450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0450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0450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0450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0450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0450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045053">
      <w:rPr>
        <w:rFonts w:ascii="Verdana" w:hAnsi="Verdana" w:cs="Arial"/>
        <w:sz w:val="16"/>
        <w:szCs w:val="16"/>
        <w:lang w:val="el-GR"/>
      </w:rPr>
      <w:t>.</w:t>
    </w:r>
    <w:r w:rsidRPr="00045053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045053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0450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1E95C978" w:rsidR="004E4F42" w:rsidRPr="00045053" w:rsidRDefault="00045053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450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045053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045053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045053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045053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0450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045053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0450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045053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0450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045053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0450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AF51" w14:textId="77777777" w:rsidR="00CD0F5A" w:rsidRDefault="00CD0F5A" w:rsidP="00FB398F">
      <w:r>
        <w:separator/>
      </w:r>
    </w:p>
  </w:footnote>
  <w:footnote w:type="continuationSeparator" w:id="0">
    <w:p w14:paraId="08B7F0E6" w14:textId="77777777" w:rsidR="00CD0F5A" w:rsidRDefault="00CD0F5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22CFA44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045053" w:rsidRDefault="004E4F42" w:rsidP="000450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450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0450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045053" w:rsidRDefault="004E4F42" w:rsidP="000450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450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045053" w:rsidRDefault="004E4F42" w:rsidP="000450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450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0450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045053" w:rsidRDefault="004E4F42" w:rsidP="000450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450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01FCCC8" w:rsidR="004E4F42" w:rsidRPr="000450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045053">
      <w:rPr>
        <w:rFonts w:ascii="Verdana" w:hAnsi="Verdana" w:cs="Arial"/>
        <w:bCs/>
        <w:sz w:val="20"/>
        <w:szCs w:val="20"/>
      </w:rPr>
      <w:t>ΚΥΠΡΙΑΚΗ ΔΗΜΟΚΡΑΤΙΑ</w:t>
    </w:r>
    <w:r w:rsidRPr="000450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0450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7C49275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B84"/>
    <w:rsid w:val="00013E40"/>
    <w:rsid w:val="000161B1"/>
    <w:rsid w:val="00025A39"/>
    <w:rsid w:val="00027853"/>
    <w:rsid w:val="00030E18"/>
    <w:rsid w:val="00031D32"/>
    <w:rsid w:val="0003603D"/>
    <w:rsid w:val="00045053"/>
    <w:rsid w:val="00045088"/>
    <w:rsid w:val="00045A06"/>
    <w:rsid w:val="00050391"/>
    <w:rsid w:val="00054CE4"/>
    <w:rsid w:val="00055291"/>
    <w:rsid w:val="000563D3"/>
    <w:rsid w:val="00057E44"/>
    <w:rsid w:val="00061299"/>
    <w:rsid w:val="000658A6"/>
    <w:rsid w:val="00070576"/>
    <w:rsid w:val="000752BB"/>
    <w:rsid w:val="00081ADF"/>
    <w:rsid w:val="00084A02"/>
    <w:rsid w:val="00084BF7"/>
    <w:rsid w:val="000870E9"/>
    <w:rsid w:val="000915AB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0A3A"/>
    <w:rsid w:val="00180D3D"/>
    <w:rsid w:val="00183DFC"/>
    <w:rsid w:val="00183F9E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029"/>
    <w:rsid w:val="001C0681"/>
    <w:rsid w:val="001C62B3"/>
    <w:rsid w:val="001C7C8C"/>
    <w:rsid w:val="001D0D6A"/>
    <w:rsid w:val="001D11E6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678AD"/>
    <w:rsid w:val="00276E6B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275A3"/>
    <w:rsid w:val="003342A5"/>
    <w:rsid w:val="00334616"/>
    <w:rsid w:val="00336C36"/>
    <w:rsid w:val="00343815"/>
    <w:rsid w:val="003522BB"/>
    <w:rsid w:val="00352F6C"/>
    <w:rsid w:val="003556EA"/>
    <w:rsid w:val="00361EA9"/>
    <w:rsid w:val="003673A0"/>
    <w:rsid w:val="003848CA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322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196"/>
    <w:rsid w:val="00475587"/>
    <w:rsid w:val="00480BC2"/>
    <w:rsid w:val="004845C3"/>
    <w:rsid w:val="00491AB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13D6"/>
    <w:rsid w:val="004C6CA7"/>
    <w:rsid w:val="004D4357"/>
    <w:rsid w:val="004D4950"/>
    <w:rsid w:val="004D58B4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18FA"/>
    <w:rsid w:val="00512F9C"/>
    <w:rsid w:val="00527CDB"/>
    <w:rsid w:val="005341C9"/>
    <w:rsid w:val="005369CA"/>
    <w:rsid w:val="00536DE9"/>
    <w:rsid w:val="00541E08"/>
    <w:rsid w:val="005524DC"/>
    <w:rsid w:val="00554FE0"/>
    <w:rsid w:val="0055789A"/>
    <w:rsid w:val="00557E77"/>
    <w:rsid w:val="00560952"/>
    <w:rsid w:val="005652D1"/>
    <w:rsid w:val="00565E73"/>
    <w:rsid w:val="005660A0"/>
    <w:rsid w:val="00566A4F"/>
    <w:rsid w:val="00567D64"/>
    <w:rsid w:val="00585AE0"/>
    <w:rsid w:val="005978D4"/>
    <w:rsid w:val="005A23FA"/>
    <w:rsid w:val="005B05E4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17F2"/>
    <w:rsid w:val="005F62FA"/>
    <w:rsid w:val="005F7C7D"/>
    <w:rsid w:val="0060132B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4BBF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67F1A"/>
    <w:rsid w:val="006711AE"/>
    <w:rsid w:val="00671785"/>
    <w:rsid w:val="00672BA9"/>
    <w:rsid w:val="00673005"/>
    <w:rsid w:val="006804BE"/>
    <w:rsid w:val="0068434A"/>
    <w:rsid w:val="0069008E"/>
    <w:rsid w:val="00690156"/>
    <w:rsid w:val="0069087E"/>
    <w:rsid w:val="006925C4"/>
    <w:rsid w:val="006A02B7"/>
    <w:rsid w:val="006A7019"/>
    <w:rsid w:val="006B1874"/>
    <w:rsid w:val="006B3741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1FFB"/>
    <w:rsid w:val="00702F26"/>
    <w:rsid w:val="0070313E"/>
    <w:rsid w:val="00703799"/>
    <w:rsid w:val="00705C5C"/>
    <w:rsid w:val="00711475"/>
    <w:rsid w:val="0072548A"/>
    <w:rsid w:val="007277A6"/>
    <w:rsid w:val="00731C82"/>
    <w:rsid w:val="007437AB"/>
    <w:rsid w:val="00745425"/>
    <w:rsid w:val="007534F8"/>
    <w:rsid w:val="007545AD"/>
    <w:rsid w:val="00761E3A"/>
    <w:rsid w:val="00763722"/>
    <w:rsid w:val="00764BC1"/>
    <w:rsid w:val="00770869"/>
    <w:rsid w:val="00772F0E"/>
    <w:rsid w:val="007738AA"/>
    <w:rsid w:val="00780A62"/>
    <w:rsid w:val="00783241"/>
    <w:rsid w:val="007837CD"/>
    <w:rsid w:val="00784BDC"/>
    <w:rsid w:val="00792F28"/>
    <w:rsid w:val="007935CA"/>
    <w:rsid w:val="0079543F"/>
    <w:rsid w:val="00795880"/>
    <w:rsid w:val="00797C1D"/>
    <w:rsid w:val="007A4367"/>
    <w:rsid w:val="007B0506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E7366"/>
    <w:rsid w:val="007F31BA"/>
    <w:rsid w:val="007F4078"/>
    <w:rsid w:val="007F5493"/>
    <w:rsid w:val="0080014B"/>
    <w:rsid w:val="00801793"/>
    <w:rsid w:val="00803642"/>
    <w:rsid w:val="00806EA2"/>
    <w:rsid w:val="00807920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430A"/>
    <w:rsid w:val="0085516F"/>
    <w:rsid w:val="00855375"/>
    <w:rsid w:val="00860DD8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1EE4"/>
    <w:rsid w:val="00892114"/>
    <w:rsid w:val="00892CB9"/>
    <w:rsid w:val="008935CB"/>
    <w:rsid w:val="008A2A3C"/>
    <w:rsid w:val="008B0E7E"/>
    <w:rsid w:val="008B65BD"/>
    <w:rsid w:val="008B7900"/>
    <w:rsid w:val="008C71BF"/>
    <w:rsid w:val="008C7FE0"/>
    <w:rsid w:val="008D314B"/>
    <w:rsid w:val="008D5717"/>
    <w:rsid w:val="008E44A9"/>
    <w:rsid w:val="008E6B4D"/>
    <w:rsid w:val="008E6BFF"/>
    <w:rsid w:val="008E7391"/>
    <w:rsid w:val="008F21AF"/>
    <w:rsid w:val="008F2400"/>
    <w:rsid w:val="008F61BA"/>
    <w:rsid w:val="008F6E3C"/>
    <w:rsid w:val="008F7C55"/>
    <w:rsid w:val="00914A23"/>
    <w:rsid w:val="00917E65"/>
    <w:rsid w:val="00921902"/>
    <w:rsid w:val="00925DF9"/>
    <w:rsid w:val="00930754"/>
    <w:rsid w:val="0093488C"/>
    <w:rsid w:val="00934F68"/>
    <w:rsid w:val="009355AC"/>
    <w:rsid w:val="00935F38"/>
    <w:rsid w:val="00937586"/>
    <w:rsid w:val="00947889"/>
    <w:rsid w:val="009478BD"/>
    <w:rsid w:val="00952404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76D5"/>
    <w:rsid w:val="009C165D"/>
    <w:rsid w:val="009C3CEA"/>
    <w:rsid w:val="009C583D"/>
    <w:rsid w:val="009D2611"/>
    <w:rsid w:val="009D7369"/>
    <w:rsid w:val="009D79D2"/>
    <w:rsid w:val="009E247C"/>
    <w:rsid w:val="009E31BA"/>
    <w:rsid w:val="009E71A7"/>
    <w:rsid w:val="009F0528"/>
    <w:rsid w:val="009F0806"/>
    <w:rsid w:val="009F233B"/>
    <w:rsid w:val="00A001AB"/>
    <w:rsid w:val="00A05D16"/>
    <w:rsid w:val="00A0659F"/>
    <w:rsid w:val="00A079BA"/>
    <w:rsid w:val="00A12C7C"/>
    <w:rsid w:val="00A14BDE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09F"/>
    <w:rsid w:val="00A771E3"/>
    <w:rsid w:val="00A81CC7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53DA"/>
    <w:rsid w:val="00AF6145"/>
    <w:rsid w:val="00B01386"/>
    <w:rsid w:val="00B01915"/>
    <w:rsid w:val="00B01BB5"/>
    <w:rsid w:val="00B01EAF"/>
    <w:rsid w:val="00B026CC"/>
    <w:rsid w:val="00B04AF4"/>
    <w:rsid w:val="00B05214"/>
    <w:rsid w:val="00B1114D"/>
    <w:rsid w:val="00B3098C"/>
    <w:rsid w:val="00B30D97"/>
    <w:rsid w:val="00B31074"/>
    <w:rsid w:val="00B3181A"/>
    <w:rsid w:val="00B35A7C"/>
    <w:rsid w:val="00B44ECD"/>
    <w:rsid w:val="00B450D1"/>
    <w:rsid w:val="00B4671F"/>
    <w:rsid w:val="00B53D47"/>
    <w:rsid w:val="00B54A25"/>
    <w:rsid w:val="00B618C3"/>
    <w:rsid w:val="00B63652"/>
    <w:rsid w:val="00B668B0"/>
    <w:rsid w:val="00B70F5C"/>
    <w:rsid w:val="00B71873"/>
    <w:rsid w:val="00B7270E"/>
    <w:rsid w:val="00B75AE5"/>
    <w:rsid w:val="00B800C0"/>
    <w:rsid w:val="00B8132B"/>
    <w:rsid w:val="00B84C5A"/>
    <w:rsid w:val="00B858F5"/>
    <w:rsid w:val="00B93668"/>
    <w:rsid w:val="00B9441A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1EF2"/>
    <w:rsid w:val="00C72B76"/>
    <w:rsid w:val="00C733AA"/>
    <w:rsid w:val="00C83027"/>
    <w:rsid w:val="00C84B8A"/>
    <w:rsid w:val="00C85E65"/>
    <w:rsid w:val="00C8659B"/>
    <w:rsid w:val="00C87CA1"/>
    <w:rsid w:val="00C901ED"/>
    <w:rsid w:val="00C909E4"/>
    <w:rsid w:val="00C911B4"/>
    <w:rsid w:val="00C91B3B"/>
    <w:rsid w:val="00C94262"/>
    <w:rsid w:val="00C9704B"/>
    <w:rsid w:val="00C976E1"/>
    <w:rsid w:val="00CA12A9"/>
    <w:rsid w:val="00CA148E"/>
    <w:rsid w:val="00CA3A9A"/>
    <w:rsid w:val="00CA58CE"/>
    <w:rsid w:val="00CB6BC1"/>
    <w:rsid w:val="00CB7021"/>
    <w:rsid w:val="00CD0F5A"/>
    <w:rsid w:val="00CD3294"/>
    <w:rsid w:val="00CD4524"/>
    <w:rsid w:val="00CD784D"/>
    <w:rsid w:val="00CE7411"/>
    <w:rsid w:val="00CF2165"/>
    <w:rsid w:val="00CF3A1C"/>
    <w:rsid w:val="00CF40F8"/>
    <w:rsid w:val="00D008DA"/>
    <w:rsid w:val="00D0416F"/>
    <w:rsid w:val="00D05851"/>
    <w:rsid w:val="00D075CB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080D"/>
    <w:rsid w:val="00D44F27"/>
    <w:rsid w:val="00D45304"/>
    <w:rsid w:val="00D46165"/>
    <w:rsid w:val="00D461C7"/>
    <w:rsid w:val="00D472A8"/>
    <w:rsid w:val="00D50424"/>
    <w:rsid w:val="00D525C9"/>
    <w:rsid w:val="00D57D3E"/>
    <w:rsid w:val="00D76249"/>
    <w:rsid w:val="00D77B66"/>
    <w:rsid w:val="00DA2B0C"/>
    <w:rsid w:val="00DA4B9F"/>
    <w:rsid w:val="00DA7D12"/>
    <w:rsid w:val="00DB772A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7CC0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0FBF"/>
    <w:rsid w:val="00EA2113"/>
    <w:rsid w:val="00EA3956"/>
    <w:rsid w:val="00EA7136"/>
    <w:rsid w:val="00EB325A"/>
    <w:rsid w:val="00EC02A5"/>
    <w:rsid w:val="00EC176B"/>
    <w:rsid w:val="00EC33CD"/>
    <w:rsid w:val="00EC5BE5"/>
    <w:rsid w:val="00EC75D7"/>
    <w:rsid w:val="00ED2650"/>
    <w:rsid w:val="00ED6F57"/>
    <w:rsid w:val="00ED721A"/>
    <w:rsid w:val="00EE393D"/>
    <w:rsid w:val="00EF01CF"/>
    <w:rsid w:val="00EF6A47"/>
    <w:rsid w:val="00EF7AF9"/>
    <w:rsid w:val="00F00952"/>
    <w:rsid w:val="00F01495"/>
    <w:rsid w:val="00F04A69"/>
    <w:rsid w:val="00F10138"/>
    <w:rsid w:val="00F13522"/>
    <w:rsid w:val="00F13F92"/>
    <w:rsid w:val="00F1457E"/>
    <w:rsid w:val="00F22ECA"/>
    <w:rsid w:val="00F240E8"/>
    <w:rsid w:val="00F244FA"/>
    <w:rsid w:val="00F27DF2"/>
    <w:rsid w:val="00F31060"/>
    <w:rsid w:val="00F32560"/>
    <w:rsid w:val="00F366A2"/>
    <w:rsid w:val="00F44F43"/>
    <w:rsid w:val="00F450E1"/>
    <w:rsid w:val="00F50DF4"/>
    <w:rsid w:val="00F524DD"/>
    <w:rsid w:val="00F57AFE"/>
    <w:rsid w:val="00F6278E"/>
    <w:rsid w:val="00F63C41"/>
    <w:rsid w:val="00F63E96"/>
    <w:rsid w:val="00F701E3"/>
    <w:rsid w:val="00F71008"/>
    <w:rsid w:val="00F71F8C"/>
    <w:rsid w:val="00F86AD4"/>
    <w:rsid w:val="00F923C6"/>
    <w:rsid w:val="00FA0113"/>
    <w:rsid w:val="00FA12B2"/>
    <w:rsid w:val="00FA7610"/>
    <w:rsid w:val="00FB02BD"/>
    <w:rsid w:val="00FB398F"/>
    <w:rsid w:val="00FB4DE0"/>
    <w:rsid w:val="00FB4EF8"/>
    <w:rsid w:val="00FB54AE"/>
    <w:rsid w:val="00FB709A"/>
    <w:rsid w:val="00FB78DD"/>
    <w:rsid w:val="00FC3EF3"/>
    <w:rsid w:val="00FC5D35"/>
    <w:rsid w:val="00FD2049"/>
    <w:rsid w:val="00FD2140"/>
    <w:rsid w:val="00FD2562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9348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71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D314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314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hristodoul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ystat.gov.cy/el/KeyFiguresList?s=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3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</cp:revision>
  <cp:lastPrinted>2025-07-10T05:23:00Z</cp:lastPrinted>
  <dcterms:created xsi:type="dcterms:W3CDTF">2025-07-09T06:12:00Z</dcterms:created>
  <dcterms:modified xsi:type="dcterms:W3CDTF">2025-07-15T07:59:00Z</dcterms:modified>
</cp:coreProperties>
</file>