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3E688" w14:textId="607D4117" w:rsidR="00226BEA" w:rsidRPr="00712E1E" w:rsidRDefault="00A96396" w:rsidP="00EE2DCB">
      <w:pPr>
        <w:tabs>
          <w:tab w:val="left" w:pos="1080"/>
          <w:tab w:val="left" w:pos="7088"/>
        </w:tabs>
        <w:jc w:val="center"/>
        <w:rPr>
          <w:rFonts w:ascii="Verdana" w:hAnsi="Verdana" w:cs="Arial"/>
          <w:sz w:val="18"/>
          <w:szCs w:val="18"/>
          <w:lang w:val="el-GR"/>
        </w:rPr>
      </w:pPr>
      <w:r w:rsidRPr="00A96396">
        <w:rPr>
          <w:rFonts w:ascii="Verdana" w:eastAsia="Malgun Gothic" w:hAnsi="Verdana" w:cs="Arial"/>
          <w:noProof/>
          <w:sz w:val="18"/>
          <w:szCs w:val="18"/>
          <w:lang w:val="en-CY"/>
        </w:rPr>
        <w:drawing>
          <wp:anchor distT="0" distB="0" distL="114300" distR="114300" simplePos="0" relativeHeight="251659264" behindDoc="0" locked="0" layoutInCell="1" allowOverlap="1" wp14:anchorId="2A07B62B" wp14:editId="1FA30ABA">
            <wp:simplePos x="0" y="0"/>
            <wp:positionH relativeFrom="column">
              <wp:posOffset>2213610</wp:posOffset>
            </wp:positionH>
            <wp:positionV relativeFrom="paragraph">
              <wp:posOffset>132080</wp:posOffset>
            </wp:positionV>
            <wp:extent cx="1740535" cy="840740"/>
            <wp:effectExtent l="0" t="0" r="0" b="0"/>
            <wp:wrapNone/>
            <wp:docPr id="20302413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0535" cy="840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237B" w:rsidRPr="00EE2DCB">
        <w:rPr>
          <w:rFonts w:ascii="Verdana" w:hAnsi="Verdana" w:cs="Arial"/>
          <w:sz w:val="18"/>
          <w:szCs w:val="18"/>
          <w:lang w:val="el-GR"/>
        </w:rPr>
        <w:t xml:space="preserve">                                              </w:t>
      </w:r>
    </w:p>
    <w:p w14:paraId="07044683" w14:textId="5C0C5748" w:rsidR="0023237B" w:rsidRPr="00EE2DCB" w:rsidRDefault="0023237B" w:rsidP="004818C1">
      <w:pPr>
        <w:tabs>
          <w:tab w:val="left" w:pos="1080"/>
          <w:tab w:val="left" w:pos="7088"/>
        </w:tabs>
        <w:ind w:right="57"/>
        <w:jc w:val="both"/>
        <w:rPr>
          <w:rFonts w:ascii="Verdana" w:hAnsi="Verdana" w:cs="Arial"/>
          <w:sz w:val="18"/>
          <w:szCs w:val="18"/>
          <w:lang w:val="el-GR"/>
        </w:rPr>
      </w:pPr>
      <w:r w:rsidRPr="00EE2DCB">
        <w:rPr>
          <w:rFonts w:ascii="Verdana" w:hAnsi="Verdana" w:cs="Arial"/>
          <w:sz w:val="18"/>
          <w:szCs w:val="18"/>
          <w:lang w:val="el-GR"/>
        </w:rPr>
        <w:t xml:space="preserve">                                                            </w:t>
      </w:r>
    </w:p>
    <w:p w14:paraId="1DF6733C" w14:textId="1D6D02AD" w:rsidR="00BF2502" w:rsidRPr="00D263C4" w:rsidRDefault="0023237B" w:rsidP="00E062CF">
      <w:pPr>
        <w:tabs>
          <w:tab w:val="left" w:pos="1080"/>
          <w:tab w:val="left" w:pos="7088"/>
        </w:tabs>
        <w:ind w:right="57"/>
        <w:jc w:val="both"/>
        <w:rPr>
          <w:rFonts w:ascii="Verdana" w:eastAsia="Malgun Gothic" w:hAnsi="Verdana"/>
          <w:sz w:val="18"/>
          <w:szCs w:val="18"/>
          <w:lang w:val="el-GR"/>
        </w:rPr>
      </w:pPr>
      <w:r w:rsidRPr="00EE2DCB">
        <w:rPr>
          <w:rFonts w:ascii="Verdana" w:hAnsi="Verdana" w:cs="Arial"/>
          <w:sz w:val="18"/>
          <w:szCs w:val="18"/>
          <w:lang w:val="el-GR"/>
        </w:rPr>
        <w:t xml:space="preserve">                                                                                                           </w:t>
      </w:r>
      <w:r w:rsidR="007D4956">
        <w:rPr>
          <w:rFonts w:ascii="Verdana" w:hAnsi="Verdana" w:cs="Arial"/>
          <w:sz w:val="18"/>
          <w:szCs w:val="18"/>
          <w:lang w:val="el-GR"/>
        </w:rPr>
        <w:t xml:space="preserve">      </w:t>
      </w:r>
      <w:r w:rsidR="00D847E5">
        <w:rPr>
          <w:rFonts w:ascii="Verdana" w:hAnsi="Verdana" w:cs="Arial"/>
          <w:sz w:val="18"/>
          <w:szCs w:val="18"/>
          <w:lang w:val="el-GR"/>
        </w:rPr>
        <w:t xml:space="preserve"> </w:t>
      </w:r>
    </w:p>
    <w:p w14:paraId="2EF4F9EF" w14:textId="57335BF5" w:rsidR="00DA34F0" w:rsidRPr="00352136" w:rsidRDefault="00DA34F0" w:rsidP="00D263C4">
      <w:pPr>
        <w:tabs>
          <w:tab w:val="left" w:pos="1080"/>
          <w:tab w:val="left" w:pos="6840"/>
        </w:tabs>
        <w:ind w:right="57"/>
        <w:jc w:val="right"/>
        <w:rPr>
          <w:rFonts w:ascii="Verdana" w:eastAsia="Malgun Gothic" w:hAnsi="Verdana" w:cs="Arial"/>
          <w:sz w:val="18"/>
          <w:szCs w:val="18"/>
          <w:lang w:val="el-GR"/>
        </w:rPr>
      </w:pPr>
    </w:p>
    <w:p w14:paraId="315D068F" w14:textId="70872151" w:rsidR="00DA34F0" w:rsidRPr="00352136" w:rsidRDefault="00DA34F0" w:rsidP="00D263C4">
      <w:pPr>
        <w:tabs>
          <w:tab w:val="left" w:pos="1080"/>
          <w:tab w:val="left" w:pos="6840"/>
        </w:tabs>
        <w:ind w:right="57"/>
        <w:jc w:val="right"/>
        <w:rPr>
          <w:rFonts w:ascii="Verdana" w:eastAsia="Malgun Gothic" w:hAnsi="Verdana" w:cs="Arial"/>
          <w:sz w:val="18"/>
          <w:szCs w:val="18"/>
          <w:lang w:val="el-GR"/>
        </w:rPr>
      </w:pPr>
    </w:p>
    <w:p w14:paraId="7461B1EB" w14:textId="0D0B5A5D" w:rsidR="00DA34F0" w:rsidRPr="00352136" w:rsidRDefault="00DA34F0" w:rsidP="00D263C4">
      <w:pPr>
        <w:tabs>
          <w:tab w:val="left" w:pos="1080"/>
          <w:tab w:val="left" w:pos="6840"/>
        </w:tabs>
        <w:ind w:right="57"/>
        <w:jc w:val="right"/>
        <w:rPr>
          <w:rFonts w:ascii="Verdana" w:eastAsia="Malgun Gothic" w:hAnsi="Verdana" w:cs="Arial"/>
          <w:sz w:val="18"/>
          <w:szCs w:val="18"/>
          <w:lang w:val="el-GR"/>
        </w:rPr>
      </w:pPr>
    </w:p>
    <w:p w14:paraId="3029B012" w14:textId="7C7B6FF6" w:rsidR="00DA34F0" w:rsidRPr="00352136" w:rsidRDefault="00DA34F0" w:rsidP="00D263C4">
      <w:pPr>
        <w:tabs>
          <w:tab w:val="left" w:pos="1080"/>
          <w:tab w:val="left" w:pos="6840"/>
        </w:tabs>
        <w:ind w:right="57"/>
        <w:jc w:val="right"/>
        <w:rPr>
          <w:rFonts w:ascii="Verdana" w:eastAsia="Malgun Gothic" w:hAnsi="Verdana" w:cs="Arial"/>
          <w:sz w:val="18"/>
          <w:szCs w:val="18"/>
          <w:lang w:val="el-GR"/>
        </w:rPr>
      </w:pPr>
    </w:p>
    <w:p w14:paraId="21747D9E" w14:textId="77777777" w:rsidR="00DA34F0" w:rsidRPr="00352136" w:rsidRDefault="00DA34F0" w:rsidP="00D263C4">
      <w:pPr>
        <w:tabs>
          <w:tab w:val="left" w:pos="1080"/>
          <w:tab w:val="left" w:pos="6840"/>
        </w:tabs>
        <w:ind w:right="57"/>
        <w:jc w:val="right"/>
        <w:rPr>
          <w:rFonts w:ascii="Verdana" w:eastAsia="Malgun Gothic" w:hAnsi="Verdana" w:cs="Arial"/>
          <w:sz w:val="18"/>
          <w:szCs w:val="18"/>
          <w:lang w:val="el-GR"/>
        </w:rPr>
      </w:pPr>
    </w:p>
    <w:p w14:paraId="76CCFEB9" w14:textId="77777777" w:rsidR="00DA34F0" w:rsidRPr="00352136" w:rsidRDefault="00DA34F0" w:rsidP="00D263C4">
      <w:pPr>
        <w:tabs>
          <w:tab w:val="left" w:pos="1080"/>
          <w:tab w:val="left" w:pos="6840"/>
        </w:tabs>
        <w:ind w:right="57"/>
        <w:jc w:val="right"/>
        <w:rPr>
          <w:rFonts w:ascii="Verdana" w:eastAsia="Malgun Gothic" w:hAnsi="Verdana" w:cs="Arial"/>
          <w:sz w:val="18"/>
          <w:szCs w:val="18"/>
          <w:lang w:val="el-GR"/>
        </w:rPr>
      </w:pPr>
    </w:p>
    <w:p w14:paraId="51C57DCB" w14:textId="2EEF2676" w:rsidR="00A96396" w:rsidRPr="00A96396" w:rsidRDefault="00A96396" w:rsidP="00A96396">
      <w:pPr>
        <w:tabs>
          <w:tab w:val="left" w:pos="1080"/>
          <w:tab w:val="left" w:pos="6840"/>
        </w:tabs>
        <w:ind w:right="57"/>
        <w:jc w:val="right"/>
        <w:rPr>
          <w:rFonts w:ascii="Verdana" w:eastAsia="Malgun Gothic" w:hAnsi="Verdana" w:cs="Arial"/>
          <w:sz w:val="18"/>
          <w:szCs w:val="18"/>
          <w:lang w:val="en-CY"/>
        </w:rPr>
      </w:pPr>
    </w:p>
    <w:p w14:paraId="4243000F" w14:textId="0383EAA2" w:rsidR="00D263C4" w:rsidRPr="00D263C4" w:rsidRDefault="00D263C4" w:rsidP="00D263C4">
      <w:pPr>
        <w:tabs>
          <w:tab w:val="left" w:pos="1080"/>
          <w:tab w:val="left" w:pos="6840"/>
        </w:tabs>
        <w:ind w:right="57"/>
        <w:jc w:val="right"/>
        <w:rPr>
          <w:rFonts w:ascii="Verdana" w:eastAsia="Malgun Gothic" w:hAnsi="Verdana" w:cs="Arial"/>
          <w:sz w:val="18"/>
          <w:szCs w:val="18"/>
          <w:lang w:val="el-GR"/>
        </w:rPr>
      </w:pPr>
      <w:r w:rsidRPr="00D263C4">
        <w:rPr>
          <w:rFonts w:ascii="Verdana" w:eastAsia="Malgun Gothic" w:hAnsi="Verdana" w:cs="Arial"/>
          <w:sz w:val="18"/>
          <w:szCs w:val="18"/>
          <w:lang w:val="el-GR"/>
        </w:rPr>
        <w:t>19 Οκτωβρίου, 2026</w:t>
      </w:r>
    </w:p>
    <w:p w14:paraId="1F661FBC" w14:textId="77777777" w:rsidR="00D263C4" w:rsidRPr="00D263C4" w:rsidRDefault="00D263C4" w:rsidP="00D263C4">
      <w:pPr>
        <w:tabs>
          <w:tab w:val="left" w:pos="1080"/>
          <w:tab w:val="left" w:pos="6840"/>
        </w:tabs>
        <w:ind w:right="57"/>
        <w:jc w:val="both"/>
        <w:rPr>
          <w:rFonts w:ascii="Verdana" w:eastAsia="Malgun Gothic" w:hAnsi="Verdana" w:cs="Arial"/>
          <w:sz w:val="18"/>
          <w:szCs w:val="18"/>
          <w:lang w:val="el-GR"/>
        </w:rPr>
      </w:pPr>
    </w:p>
    <w:p w14:paraId="39879C93" w14:textId="78A72E16" w:rsidR="00D263C4" w:rsidRPr="00A96396" w:rsidRDefault="00D263C4" w:rsidP="00D263C4">
      <w:pPr>
        <w:tabs>
          <w:tab w:val="left" w:pos="1080"/>
          <w:tab w:val="left" w:pos="6840"/>
        </w:tabs>
        <w:ind w:right="57"/>
        <w:jc w:val="both"/>
        <w:rPr>
          <w:rFonts w:ascii="Verdana" w:eastAsia="Malgun Gothic" w:hAnsi="Verdana" w:cs="Arial"/>
          <w:sz w:val="18"/>
          <w:szCs w:val="18"/>
          <w:lang w:val="en-CY"/>
        </w:rPr>
      </w:pPr>
    </w:p>
    <w:p w14:paraId="228E7B7C" w14:textId="49048300" w:rsidR="00D263C4" w:rsidRPr="00DA34F0" w:rsidRDefault="00D263C4" w:rsidP="00D263C4">
      <w:pPr>
        <w:tabs>
          <w:tab w:val="left" w:pos="1080"/>
          <w:tab w:val="left" w:pos="6840"/>
        </w:tabs>
        <w:ind w:right="57"/>
        <w:jc w:val="center"/>
        <w:rPr>
          <w:rFonts w:ascii="Verdana" w:eastAsia="Malgun Gothic" w:hAnsi="Verdana" w:cs="Arial"/>
          <w:b/>
          <w:bCs/>
          <w:lang w:val="el-GR"/>
        </w:rPr>
      </w:pPr>
      <w:r w:rsidRPr="00D263C4">
        <w:rPr>
          <w:rFonts w:ascii="Verdana" w:eastAsia="Malgun Gothic" w:hAnsi="Verdana" w:cs="Arial"/>
          <w:b/>
          <w:bCs/>
          <w:lang w:val="el-GR"/>
        </w:rPr>
        <w:t>Ευρωπαϊκή</w:t>
      </w:r>
      <w:r w:rsidRPr="00DA34F0">
        <w:rPr>
          <w:rFonts w:ascii="Verdana" w:eastAsia="Malgun Gothic" w:hAnsi="Verdana" w:cs="Arial"/>
          <w:b/>
          <w:bCs/>
          <w:lang w:val="el-GR"/>
        </w:rPr>
        <w:t xml:space="preserve"> </w:t>
      </w:r>
      <w:r w:rsidRPr="00D263C4">
        <w:rPr>
          <w:rFonts w:ascii="Verdana" w:eastAsia="Malgun Gothic" w:hAnsi="Verdana" w:cs="Arial"/>
          <w:b/>
          <w:bCs/>
          <w:lang w:val="el-GR"/>
        </w:rPr>
        <w:t>Ημέρα</w:t>
      </w:r>
      <w:r w:rsidRPr="00DA34F0">
        <w:rPr>
          <w:rFonts w:ascii="Verdana" w:eastAsia="Malgun Gothic" w:hAnsi="Verdana" w:cs="Arial"/>
          <w:b/>
          <w:bCs/>
          <w:lang w:val="el-GR"/>
        </w:rPr>
        <w:t xml:space="preserve"> </w:t>
      </w:r>
      <w:r w:rsidRPr="00D263C4">
        <w:rPr>
          <w:rFonts w:ascii="Verdana" w:eastAsia="Malgun Gothic" w:hAnsi="Verdana" w:cs="Arial"/>
          <w:b/>
          <w:bCs/>
          <w:lang w:val="el-GR"/>
        </w:rPr>
        <w:t>Στατιστικής</w:t>
      </w:r>
      <w:r w:rsidRPr="00DA34F0">
        <w:rPr>
          <w:rFonts w:ascii="Verdana" w:eastAsia="Malgun Gothic" w:hAnsi="Verdana" w:cs="Arial"/>
          <w:b/>
          <w:bCs/>
          <w:lang w:val="el-GR"/>
        </w:rPr>
        <w:t xml:space="preserve"> - 20 </w:t>
      </w:r>
      <w:r w:rsidRPr="00D263C4">
        <w:rPr>
          <w:rFonts w:ascii="Verdana" w:eastAsia="Malgun Gothic" w:hAnsi="Verdana" w:cs="Arial"/>
          <w:b/>
          <w:bCs/>
          <w:lang w:val="el-GR"/>
        </w:rPr>
        <w:t>Οκτωβρίου</w:t>
      </w:r>
      <w:r w:rsidRPr="00DA34F0">
        <w:rPr>
          <w:rFonts w:ascii="Verdana" w:eastAsia="Malgun Gothic" w:hAnsi="Verdana" w:cs="Arial"/>
          <w:b/>
          <w:bCs/>
          <w:lang w:val="el-GR"/>
        </w:rPr>
        <w:t xml:space="preserve"> 2026</w:t>
      </w:r>
    </w:p>
    <w:p w14:paraId="7A46CDEA" w14:textId="77777777" w:rsidR="00FD449B" w:rsidRPr="00FD449B" w:rsidRDefault="00D263C4" w:rsidP="00D263C4">
      <w:pPr>
        <w:tabs>
          <w:tab w:val="left" w:pos="1080"/>
          <w:tab w:val="left" w:pos="6840"/>
        </w:tabs>
        <w:ind w:right="57"/>
        <w:jc w:val="center"/>
        <w:rPr>
          <w:rFonts w:ascii="Verdana" w:eastAsia="Malgun Gothic" w:hAnsi="Verdana" w:cs="Arial"/>
          <w:b/>
          <w:bCs/>
          <w:lang w:val="el-GR"/>
        </w:rPr>
      </w:pPr>
      <w:r w:rsidRPr="00FD449B">
        <w:rPr>
          <w:rFonts w:ascii="Verdana" w:eastAsia="Malgun Gothic" w:hAnsi="Verdana" w:cs="Arial"/>
          <w:b/>
          <w:bCs/>
          <w:lang w:val="el-GR"/>
        </w:rPr>
        <w:t>«</w:t>
      </w:r>
      <w:r w:rsidR="005A09D3" w:rsidRPr="00FD449B">
        <w:rPr>
          <w:lang w:val="el-GR"/>
        </w:rPr>
        <w:t xml:space="preserve"> </w:t>
      </w:r>
      <w:r w:rsidR="005A09D3" w:rsidRPr="00FD449B">
        <w:rPr>
          <w:rFonts w:ascii="Verdana" w:eastAsia="Malgun Gothic" w:hAnsi="Verdana" w:cs="Arial"/>
          <w:b/>
          <w:bCs/>
          <w:lang w:val="el-GR"/>
        </w:rPr>
        <w:t xml:space="preserve">Οι Ευρωπαϊκές Στατιστικές σε Σταυροδρόμι: </w:t>
      </w:r>
    </w:p>
    <w:p w14:paraId="4F2413D8" w14:textId="0A36FAF9" w:rsidR="00D263C4" w:rsidRPr="00FD449B" w:rsidRDefault="005A09D3" w:rsidP="00D263C4">
      <w:pPr>
        <w:tabs>
          <w:tab w:val="left" w:pos="1080"/>
          <w:tab w:val="left" w:pos="6840"/>
        </w:tabs>
        <w:ind w:right="57"/>
        <w:jc w:val="center"/>
        <w:rPr>
          <w:rFonts w:ascii="Verdana" w:eastAsia="Malgun Gothic" w:hAnsi="Verdana" w:cs="Arial"/>
          <w:b/>
          <w:bCs/>
          <w:lang w:val="el-GR"/>
        </w:rPr>
      </w:pPr>
      <w:r w:rsidRPr="00FD449B">
        <w:rPr>
          <w:rFonts w:ascii="Verdana" w:eastAsia="Malgun Gothic" w:hAnsi="Verdana" w:cs="Arial"/>
          <w:b/>
          <w:bCs/>
          <w:lang w:val="el-GR"/>
        </w:rPr>
        <w:t>Προτεραιότητες, Ευκαιρίες και Περιορισμοί</w:t>
      </w:r>
      <w:r w:rsidR="00D263C4" w:rsidRPr="00FD449B">
        <w:rPr>
          <w:rFonts w:ascii="Verdana" w:eastAsia="Malgun Gothic" w:hAnsi="Verdana" w:cs="Arial"/>
          <w:b/>
          <w:bCs/>
          <w:lang w:val="el-GR"/>
        </w:rPr>
        <w:t>»</w:t>
      </w:r>
    </w:p>
    <w:p w14:paraId="361A3078" w14:textId="77777777" w:rsidR="00D263C4" w:rsidRPr="005A09D3" w:rsidRDefault="00D263C4" w:rsidP="00D263C4">
      <w:pPr>
        <w:tabs>
          <w:tab w:val="left" w:pos="1080"/>
          <w:tab w:val="left" w:pos="6840"/>
        </w:tabs>
        <w:ind w:right="57"/>
        <w:jc w:val="both"/>
        <w:rPr>
          <w:rFonts w:ascii="Verdana" w:eastAsia="Malgun Gothic" w:hAnsi="Verdana" w:cs="Arial"/>
          <w:sz w:val="18"/>
          <w:szCs w:val="18"/>
          <w:lang w:val="el-GR"/>
        </w:rPr>
      </w:pPr>
    </w:p>
    <w:p w14:paraId="7409AEFF" w14:textId="77777777" w:rsidR="00D263C4" w:rsidRPr="005A09D3" w:rsidRDefault="00D263C4" w:rsidP="00D263C4">
      <w:pPr>
        <w:tabs>
          <w:tab w:val="left" w:pos="1080"/>
          <w:tab w:val="left" w:pos="6840"/>
        </w:tabs>
        <w:ind w:right="57"/>
        <w:jc w:val="both"/>
        <w:rPr>
          <w:rFonts w:ascii="Verdana" w:eastAsia="Malgun Gothic" w:hAnsi="Verdana" w:cs="Arial"/>
          <w:sz w:val="18"/>
          <w:szCs w:val="18"/>
          <w:lang w:val="el-GR"/>
        </w:rPr>
      </w:pPr>
    </w:p>
    <w:p w14:paraId="39E922DF" w14:textId="77777777" w:rsidR="00FE49CF" w:rsidRDefault="00FE49CF" w:rsidP="00FE49CF">
      <w:pPr>
        <w:jc w:val="both"/>
        <w:rPr>
          <w:rFonts w:ascii="Verdana" w:hAnsi="Verdana"/>
          <w:sz w:val="18"/>
          <w:szCs w:val="18"/>
          <w:lang w:val="el-GR"/>
        </w:rPr>
      </w:pPr>
      <w:r>
        <w:rPr>
          <w:rFonts w:ascii="Verdana" w:hAnsi="Verdana"/>
          <w:sz w:val="18"/>
          <w:szCs w:val="18"/>
          <w:lang w:val="el-GR"/>
        </w:rPr>
        <w:t xml:space="preserve">Στις 20 Οκτωβρίου 2026 συμπληρώνονται δέκα χρόνια από τον πρώτο εορτασμό της Ευρωπαϊκής Ημέρας Στατιστικής, η οποία αναδεικνύει τη συμβολή των επίσημων στατιστικών στην κοινωνία και την οικονομία. </w:t>
      </w:r>
    </w:p>
    <w:p w14:paraId="02294779" w14:textId="77777777" w:rsidR="00FD449B" w:rsidRPr="00737771" w:rsidRDefault="00FD449B" w:rsidP="00FE49CF">
      <w:pPr>
        <w:jc w:val="both"/>
        <w:rPr>
          <w:kern w:val="2"/>
          <w:lang w:val="el-GR" w:eastAsia="en-CY"/>
          <w14:ligatures w14:val="standardContextual"/>
        </w:rPr>
      </w:pPr>
    </w:p>
    <w:p w14:paraId="3FEBA72B" w14:textId="04A78DB4" w:rsidR="00FE49CF" w:rsidRPr="00737771" w:rsidRDefault="00FE49CF" w:rsidP="00FE49CF">
      <w:pPr>
        <w:jc w:val="both"/>
        <w:rPr>
          <w:kern w:val="2"/>
          <w:lang w:val="el-GR" w:eastAsia="en-CY"/>
          <w14:ligatures w14:val="standardContextual"/>
        </w:rPr>
      </w:pPr>
      <w:r>
        <w:rPr>
          <w:rFonts w:ascii="Verdana" w:hAnsi="Verdana"/>
          <w:sz w:val="18"/>
          <w:szCs w:val="18"/>
          <w:lang w:val="el-GR"/>
        </w:rPr>
        <w:t>Το φετινό θέμα «Οι ευρωπαϊκές στατιστικές σε σταυροδρόμι: προτεραιότητες, ευκαιρίες και περιορισμοί», εστιάζει στις αλλαγές που διαμορφώνουν το μέλλον των επίσημων στατιστικών. Οι αυξανόμενες ανάγκες των χρηστών, οι νέες πηγές δεδομένων και οι τεχνολογικές εξελίξεις, περιλαμβανομένης της τεχνητής νοημοσύνης, δημιουργούν ευκαιρίες για την παραγωγή πιο έγκυρης και αναλυτικής στατιστικής πληροφόρησης. Παράλληλα, οι περιορισμένοι πόροι και οι απαιτήσεις διασφάλισης της ποιότητας και της εμπιστευτικότητας καθιστούν αναγκαίο τον σαφή καθορισμό προτεραιοτήτων.</w:t>
      </w:r>
    </w:p>
    <w:p w14:paraId="4E78F483" w14:textId="77777777" w:rsidR="00FE49CF" w:rsidRDefault="00FE49CF" w:rsidP="00FE49CF">
      <w:pPr>
        <w:jc w:val="both"/>
        <w:rPr>
          <w:rFonts w:ascii="Verdana" w:hAnsi="Verdana"/>
          <w:sz w:val="18"/>
          <w:szCs w:val="18"/>
          <w:lang w:val="el-GR"/>
        </w:rPr>
      </w:pPr>
    </w:p>
    <w:p w14:paraId="114921E8" w14:textId="77777777" w:rsidR="00FE49CF" w:rsidRPr="00737771" w:rsidRDefault="00FE49CF" w:rsidP="00FE49CF">
      <w:pPr>
        <w:jc w:val="both"/>
        <w:rPr>
          <w:kern w:val="2"/>
          <w:lang w:val="el-GR" w:eastAsia="en-CY"/>
          <w14:ligatures w14:val="standardContextual"/>
        </w:rPr>
      </w:pPr>
      <w:r>
        <w:rPr>
          <w:rFonts w:ascii="Verdana" w:hAnsi="Verdana"/>
          <w:sz w:val="18"/>
          <w:szCs w:val="18"/>
          <w:lang w:val="el-GR"/>
        </w:rPr>
        <w:t xml:space="preserve">Σε αυτό το περιβάλλον, η υπεύθυνη αξιοποίηση της καινοτομίας και η συνεργασία με τους χρήστες και τους άλλους εμπλεκόμενους φορείς είναι καθοριστικής σημασίας. Στόχος είναι οι επίσημες στατιστικές να συνεχίσουν να αποτελούν αξιόπιστη βάση για την κατανόηση των οικονομικών και κοινωνικών εξελίξεων, την αξιολόγηση πολιτικών και τη λήψη τεκμηριωμένων αποφάσεων. </w:t>
      </w:r>
    </w:p>
    <w:p w14:paraId="3DA66C5E" w14:textId="77777777" w:rsidR="00FE49CF" w:rsidRDefault="00FE49CF" w:rsidP="00FE49CF">
      <w:pPr>
        <w:jc w:val="both"/>
        <w:rPr>
          <w:rFonts w:ascii="Verdana" w:hAnsi="Verdana"/>
          <w:sz w:val="18"/>
          <w:szCs w:val="18"/>
          <w:lang w:val="el-GR"/>
        </w:rPr>
      </w:pPr>
    </w:p>
    <w:p w14:paraId="349816A2" w14:textId="77777777" w:rsidR="00FE49CF" w:rsidRPr="00737771" w:rsidRDefault="00FE49CF" w:rsidP="00FE49CF">
      <w:pPr>
        <w:jc w:val="both"/>
        <w:rPr>
          <w:kern w:val="2"/>
          <w:lang w:val="el-GR" w:eastAsia="en-CY"/>
          <w14:ligatures w14:val="standardContextual"/>
        </w:rPr>
      </w:pPr>
      <w:r>
        <w:rPr>
          <w:rFonts w:ascii="Verdana" w:hAnsi="Verdana"/>
          <w:sz w:val="18"/>
          <w:szCs w:val="18"/>
          <w:lang w:val="el-GR"/>
        </w:rPr>
        <w:t xml:space="preserve">Η Στατιστική Υπηρεσία  επαναβεβαιώνει τη δέσμευσή της στην παραγωγή και διάδοση στατιστικών στοιχείων υψηλής ποιότητας, με επαγγελματική ανεξαρτησία, αντικειμενικότητα, διαφάνεια και σεβασμό στη στατιστική εμπιστευτικότητα. Παράλληλα, επιδιώκει τη συνεχή βελτίωση των υπηρεσιών της, ώστε να ανταποκρίνεται στις σύγχρονες και διαρκώς μεταβαλλόμενες ανάγκες των χρηστών. </w:t>
      </w:r>
    </w:p>
    <w:p w14:paraId="49A91F71" w14:textId="77777777" w:rsidR="00FE49CF" w:rsidRDefault="00FE49CF" w:rsidP="00FE49CF">
      <w:pPr>
        <w:jc w:val="both"/>
        <w:rPr>
          <w:rFonts w:ascii="Verdana" w:hAnsi="Verdana"/>
          <w:sz w:val="18"/>
          <w:szCs w:val="18"/>
          <w:lang w:val="el-GR"/>
        </w:rPr>
      </w:pPr>
    </w:p>
    <w:p w14:paraId="7827FCAD" w14:textId="77777777" w:rsidR="00FE49CF" w:rsidRDefault="00FE49CF" w:rsidP="00FE49CF">
      <w:pPr>
        <w:jc w:val="both"/>
        <w:rPr>
          <w:rFonts w:ascii="Verdana" w:hAnsi="Verdana"/>
          <w:sz w:val="18"/>
          <w:szCs w:val="18"/>
          <w:lang w:val="el-GR"/>
        </w:rPr>
      </w:pPr>
      <w:r>
        <w:rPr>
          <w:rFonts w:ascii="Verdana" w:hAnsi="Verdana"/>
          <w:sz w:val="18"/>
          <w:szCs w:val="18"/>
          <w:lang w:val="el-GR"/>
        </w:rPr>
        <w:t>Στο πλαίσιο του εορτασμού, στις 20 Οκτωβρίου 2026 πραγματοποιούνται οι ακόλουθες δράσεις:</w:t>
      </w:r>
    </w:p>
    <w:p w14:paraId="311575C1" w14:textId="77777777" w:rsidR="00FE49CF" w:rsidRPr="00737771" w:rsidRDefault="00FE49CF" w:rsidP="00FE49CF">
      <w:pPr>
        <w:jc w:val="both"/>
        <w:rPr>
          <w:kern w:val="2"/>
          <w:lang w:val="el-GR" w:eastAsia="en-CY"/>
          <w14:ligatures w14:val="standardContextual"/>
        </w:rPr>
      </w:pPr>
    </w:p>
    <w:p w14:paraId="1F533F29" w14:textId="77777777" w:rsidR="00FE49CF" w:rsidRPr="00FD449B" w:rsidRDefault="00FE49CF" w:rsidP="00FD449B">
      <w:pPr>
        <w:pStyle w:val="ListParagraph"/>
        <w:numPr>
          <w:ilvl w:val="0"/>
          <w:numId w:val="9"/>
        </w:numPr>
        <w:tabs>
          <w:tab w:val="clear" w:pos="720"/>
        </w:tabs>
        <w:ind w:left="532" w:right="-335"/>
        <w:jc w:val="both"/>
        <w:rPr>
          <w:spacing w:val="-4"/>
          <w:lang w:val="el-GR"/>
        </w:rPr>
      </w:pPr>
      <w:r w:rsidRPr="00FD449B">
        <w:rPr>
          <w:rFonts w:ascii="Verdana" w:hAnsi="Verdana"/>
          <w:b/>
          <w:bCs/>
          <w:spacing w:val="-4"/>
          <w:sz w:val="18"/>
          <w:szCs w:val="18"/>
          <w:lang w:val="el-GR"/>
        </w:rPr>
        <w:t>Ομιλία με θέμα «Ο ρόλος των επίσημων στατιστικών στη διαμόρφωση οικονομικής πολιτικής»</w:t>
      </w:r>
    </w:p>
    <w:p w14:paraId="57AADDC3" w14:textId="443C0031" w:rsidR="00FE49CF" w:rsidRDefault="00FE49CF" w:rsidP="00FE49CF">
      <w:pPr>
        <w:pStyle w:val="ListParagraph"/>
        <w:ind w:left="532"/>
        <w:jc w:val="both"/>
        <w:rPr>
          <w:rFonts w:ascii="Verdana" w:hAnsi="Verdana"/>
          <w:sz w:val="18"/>
          <w:szCs w:val="18"/>
          <w:lang w:val="el-GR"/>
        </w:rPr>
      </w:pPr>
      <w:r w:rsidRPr="00374CB5">
        <w:rPr>
          <w:rFonts w:ascii="Verdana" w:hAnsi="Verdana"/>
          <w:sz w:val="18"/>
          <w:szCs w:val="18"/>
          <w:lang w:val="el-GR"/>
        </w:rPr>
        <w:t>Η Στατιστική Υπηρεσία και η Κυπριακή Στατιστική Εταιρεία διοργανώνουν από κοινού εκδήλωση στο Υπουργείο Οικονομικών, με ομιλητή τον Δρ. Ανδρέα Χαραλάμπους, Πρόεδρο του Δημοσιονομικού Συμβουλίου.</w:t>
      </w:r>
      <w:r>
        <w:rPr>
          <w:rFonts w:ascii="Verdana" w:hAnsi="Verdana"/>
          <w:sz w:val="18"/>
          <w:szCs w:val="18"/>
          <w:lang w:val="en-CY"/>
        </w:rPr>
        <w:t xml:space="preserve"> H</w:t>
      </w:r>
      <w:r>
        <w:rPr>
          <w:rFonts w:ascii="Verdana" w:hAnsi="Verdana"/>
          <w:sz w:val="18"/>
          <w:szCs w:val="18"/>
          <w:lang w:val="el-GR"/>
        </w:rPr>
        <w:t xml:space="preserve"> εκδήλωση αναδεικνύει τη σημασία της αξιόπιστης στατιστικής πληροφόρησης για τον σχεδιασμό και την αξιολόγηση της οικονομικής πολιτικής.</w:t>
      </w:r>
    </w:p>
    <w:p w14:paraId="510A61D3" w14:textId="77777777" w:rsidR="00FE49CF" w:rsidRPr="00076B4E" w:rsidRDefault="00FE49CF" w:rsidP="00FE49CF">
      <w:pPr>
        <w:pStyle w:val="ListParagraph"/>
        <w:ind w:left="532"/>
        <w:rPr>
          <w:lang w:val="el-GR"/>
        </w:rPr>
      </w:pPr>
    </w:p>
    <w:p w14:paraId="1657A948" w14:textId="77777777" w:rsidR="00FE49CF" w:rsidRDefault="00FE49CF" w:rsidP="00FE49CF">
      <w:pPr>
        <w:pStyle w:val="ListParagraph"/>
        <w:numPr>
          <w:ilvl w:val="0"/>
          <w:numId w:val="9"/>
        </w:numPr>
        <w:tabs>
          <w:tab w:val="clear" w:pos="720"/>
        </w:tabs>
        <w:ind w:left="532"/>
        <w:jc w:val="both"/>
        <w:rPr>
          <w:lang w:val="el-GR"/>
        </w:rPr>
      </w:pPr>
      <w:r>
        <w:rPr>
          <w:rFonts w:ascii="Verdana" w:hAnsi="Verdana"/>
          <w:b/>
          <w:bCs/>
          <w:sz w:val="18"/>
          <w:szCs w:val="18"/>
          <w:lang w:val="el-GR"/>
        </w:rPr>
        <w:t>Έναρξη εγγραφών για τον 10ο Ευρωπαϊκό Διαγωνισμό Στατιστική</w:t>
      </w:r>
    </w:p>
    <w:p w14:paraId="1818451A" w14:textId="77777777" w:rsidR="00FE49CF" w:rsidRDefault="00FE49CF" w:rsidP="00FE49CF">
      <w:pPr>
        <w:pStyle w:val="ListParagraph"/>
        <w:ind w:left="532"/>
        <w:jc w:val="both"/>
        <w:rPr>
          <w:rFonts w:ascii="Verdana" w:hAnsi="Verdana"/>
          <w:sz w:val="18"/>
          <w:szCs w:val="18"/>
          <w:lang w:val="en-CY"/>
        </w:rPr>
      </w:pPr>
      <w:r>
        <w:rPr>
          <w:rFonts w:ascii="Verdana" w:hAnsi="Verdana"/>
          <w:sz w:val="18"/>
          <w:szCs w:val="18"/>
          <w:lang w:val="el-GR"/>
        </w:rPr>
        <w:t>Η Στατιστική Υπηρεσία, σε συνεργασία με το Υπουργείο Παιδείας, Πολιτισμού, Αθλητισμού και Νεολαίας, το Πανεπιστήμιο Κύπρου και την Κυπριακή Στατιστική Εταιρεία, ανακοινώνει την έναρξη των εγγραφών για την εθνική φάση του 10</w:t>
      </w:r>
      <w:r w:rsidRPr="00737771">
        <w:rPr>
          <w:rFonts w:ascii="Verdana" w:hAnsi="Verdana"/>
          <w:sz w:val="18"/>
          <w:szCs w:val="18"/>
          <w:vertAlign w:val="superscript"/>
          <w:lang w:val="el-GR"/>
        </w:rPr>
        <w:t>ου</w:t>
      </w:r>
      <w:r>
        <w:rPr>
          <w:rFonts w:ascii="Verdana" w:hAnsi="Verdana"/>
          <w:sz w:val="18"/>
          <w:szCs w:val="18"/>
          <w:lang w:val="el-GR"/>
        </w:rPr>
        <w:t xml:space="preserve"> Ευρωπαϊκού Διαγωνισμού Στατιστικής, ο οποίος θα διεξαχθεί κατά τη σχολική χρονιά 2026–2027.</w:t>
      </w:r>
      <w:r>
        <w:rPr>
          <w:rFonts w:ascii="Verdana" w:hAnsi="Verdana"/>
          <w:sz w:val="18"/>
          <w:szCs w:val="18"/>
          <w:lang w:val="en-CY"/>
        </w:rPr>
        <w:t xml:space="preserve"> </w:t>
      </w:r>
    </w:p>
    <w:p w14:paraId="3A55F6EC" w14:textId="77777777" w:rsidR="00FE49CF" w:rsidRDefault="00FE49CF" w:rsidP="00FE49CF">
      <w:pPr>
        <w:pStyle w:val="ListParagraph"/>
        <w:ind w:left="532"/>
        <w:jc w:val="both"/>
        <w:rPr>
          <w:rFonts w:ascii="Verdana" w:hAnsi="Verdana"/>
          <w:sz w:val="18"/>
          <w:szCs w:val="18"/>
          <w:lang w:val="en-CY"/>
        </w:rPr>
      </w:pPr>
    </w:p>
    <w:p w14:paraId="49DCA6A0" w14:textId="761FBB00" w:rsidR="00FE49CF" w:rsidRPr="00374CB5" w:rsidRDefault="00FE49CF" w:rsidP="00FE49CF">
      <w:pPr>
        <w:pStyle w:val="ListParagraph"/>
        <w:ind w:left="532"/>
        <w:jc w:val="both"/>
        <w:rPr>
          <w:lang w:val="el-GR"/>
        </w:rPr>
      </w:pPr>
      <w:r>
        <w:rPr>
          <w:rFonts w:ascii="Verdana" w:hAnsi="Verdana"/>
          <w:sz w:val="18"/>
          <w:szCs w:val="18"/>
          <w:lang w:val="el-GR"/>
        </w:rPr>
        <w:t>Ο Διαγωνισμός απευθύνεται σε μαθητές της δευτεροβάθμιας εκπαίδευσης και αποσκοπεί στην ενίσχυση της στατιστικής παιδείας και στην εξοικείωσή τους με τις επίσημες στατιστικές. Μέσα από τη συμμετοχή τους, οι μαθητές έχουν την ευκαιρία να αναπτύξουν δεξιότητες αναζήτησης, ανάλυσης και παρουσίασης δεδομένων, καθώς και κριτικής αξιολόγησης των πληροφοριών.</w:t>
      </w:r>
    </w:p>
    <w:p w14:paraId="73D350FE" w14:textId="33F0DA08" w:rsidR="00374CB5" w:rsidRPr="00374CB5" w:rsidRDefault="00374CB5" w:rsidP="00FE49CF">
      <w:pPr>
        <w:jc w:val="both"/>
        <w:rPr>
          <w:lang w:val="el-GR"/>
        </w:rPr>
      </w:pPr>
    </w:p>
    <w:sectPr w:rsidR="00374CB5" w:rsidRPr="00374CB5" w:rsidSect="002C5CEF">
      <w:headerReference w:type="even" r:id="rId9"/>
      <w:headerReference w:type="default" r:id="rId10"/>
      <w:footerReference w:type="even" r:id="rId11"/>
      <w:footerReference w:type="default" r:id="rId12"/>
      <w:headerReference w:type="first" r:id="rId13"/>
      <w:footerReference w:type="first" r:id="rId14"/>
      <w:pgSz w:w="11907" w:h="16840" w:code="9"/>
      <w:pgMar w:top="567"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E7815" w14:textId="77777777" w:rsidR="000E772D" w:rsidRDefault="000E772D" w:rsidP="00FB398F">
      <w:r>
        <w:separator/>
      </w:r>
    </w:p>
  </w:endnote>
  <w:endnote w:type="continuationSeparator" w:id="0">
    <w:p w14:paraId="4574A43D" w14:textId="77777777" w:rsidR="000E772D" w:rsidRDefault="000E772D"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6707" w14:textId="77777777" w:rsidR="00352136" w:rsidRDefault="00352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1607" w14:textId="77777777" w:rsidR="004E4F42" w:rsidRPr="000A1A88" w:rsidRDefault="004E4F42" w:rsidP="00763722">
    <w:pPr>
      <w:pStyle w:val="Footer"/>
      <w:tabs>
        <w:tab w:val="left" w:pos="3375"/>
        <w:tab w:val="left" w:pos="4500"/>
        <w:tab w:val="center" w:pos="4723"/>
      </w:tabs>
    </w:pPr>
    <w:r>
      <w:tab/>
    </w:r>
    <w:r>
      <w:tab/>
    </w:r>
    <w:r>
      <w:tab/>
    </w:r>
    <w:r>
      <w:tab/>
      <w:t>-</w:t>
    </w:r>
    <w:r w:rsidR="002163D1">
      <w:fldChar w:fldCharType="begin"/>
    </w:r>
    <w:r w:rsidR="004D4950">
      <w:instrText xml:space="preserve"> PAGE   \* MERGEFORMAT </w:instrText>
    </w:r>
    <w:r w:rsidR="002163D1">
      <w:fldChar w:fldCharType="separate"/>
    </w:r>
    <w:r w:rsidR="00127A6D">
      <w:rPr>
        <w:noProof/>
      </w:rPr>
      <w:t>3</w:t>
    </w:r>
    <w:r w:rsidR="002163D1">
      <w:rPr>
        <w:noProof/>
      </w:rP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0658" w14:textId="77777777" w:rsidR="004E4F42" w:rsidRPr="008A69BC" w:rsidRDefault="004E4F42" w:rsidP="000932CF">
    <w:pPr>
      <w:pStyle w:val="Footer"/>
      <w:pBdr>
        <w:top w:val="single" w:sz="4" w:space="0" w:color="auto"/>
      </w:pBdr>
      <w:tabs>
        <w:tab w:val="left" w:pos="4500"/>
      </w:tabs>
      <w:jc w:val="center"/>
      <w:rPr>
        <w:rFonts w:ascii="Verdana" w:hAnsi="Verdana" w:cs="Arial"/>
        <w:sz w:val="16"/>
        <w:szCs w:val="16"/>
        <w:lang w:val="el-GR"/>
      </w:rPr>
    </w:pPr>
    <w:r w:rsidRPr="008A69BC">
      <w:rPr>
        <w:rFonts w:ascii="Verdana" w:hAnsi="Verdana" w:cs="Arial"/>
        <w:sz w:val="16"/>
        <w:szCs w:val="16"/>
        <w:lang w:val="el-GR"/>
      </w:rPr>
      <w:t>Διεύθυνση: Μιχα</w:t>
    </w:r>
    <w:r w:rsidR="00FD5B5F" w:rsidRPr="008A69BC">
      <w:rPr>
        <w:rFonts w:ascii="Verdana" w:hAnsi="Verdana" w:cs="Arial"/>
        <w:sz w:val="16"/>
        <w:szCs w:val="16"/>
        <w:lang w:val="el-GR"/>
      </w:rPr>
      <w:t>ήλ</w:t>
    </w:r>
    <w:r w:rsidRPr="008A69BC">
      <w:rPr>
        <w:rFonts w:ascii="Verdana" w:hAnsi="Verdana" w:cs="Arial"/>
        <w:sz w:val="16"/>
        <w:szCs w:val="16"/>
        <w:lang w:val="el-GR"/>
      </w:rPr>
      <w:t xml:space="preserve"> Καραολή, 1444 Λευκωσία, Κύπρος</w:t>
    </w:r>
  </w:p>
  <w:p w14:paraId="4F8117F6" w14:textId="4900BB1D" w:rsidR="004E4F42" w:rsidRPr="008A69BC" w:rsidRDefault="004E4F42" w:rsidP="000932CF">
    <w:pPr>
      <w:pStyle w:val="Footer"/>
      <w:tabs>
        <w:tab w:val="left" w:pos="4500"/>
      </w:tabs>
      <w:jc w:val="center"/>
      <w:rPr>
        <w:rFonts w:ascii="Verdana" w:hAnsi="Verdana" w:cs="Arial"/>
        <w:sz w:val="16"/>
        <w:szCs w:val="16"/>
        <w:lang w:val="de-DE"/>
      </w:rPr>
    </w:pPr>
    <w:r w:rsidRPr="008A69BC">
      <w:rPr>
        <w:rFonts w:ascii="Verdana" w:hAnsi="Verdana" w:cs="Arial"/>
        <w:sz w:val="16"/>
        <w:szCs w:val="16"/>
        <w:lang w:val="el-GR"/>
      </w:rPr>
      <w:t>Τηλ</w:t>
    </w:r>
    <w:r w:rsidRPr="00FD381E">
      <w:rPr>
        <w:rFonts w:ascii="Verdana" w:hAnsi="Verdana" w:cs="Arial"/>
        <w:sz w:val="16"/>
        <w:szCs w:val="16"/>
        <w:lang w:val="el-GR"/>
      </w:rPr>
      <w:t xml:space="preserve">.: 22 602129, </w:t>
    </w:r>
    <w:r w:rsidR="00FD381E">
      <w:rPr>
        <w:rFonts w:ascii="Verdana" w:hAnsi="Verdana" w:cs="Arial"/>
        <w:sz w:val="16"/>
        <w:szCs w:val="16"/>
        <w:lang w:val="el-GR"/>
      </w:rPr>
      <w:t>Ηλ</w:t>
    </w:r>
    <w:r w:rsidR="00FD381E" w:rsidRPr="00FD381E">
      <w:rPr>
        <w:rFonts w:ascii="Verdana" w:hAnsi="Verdana" w:cs="Arial"/>
        <w:sz w:val="16"/>
        <w:szCs w:val="16"/>
        <w:lang w:val="el-GR"/>
      </w:rPr>
      <w:t xml:space="preserve">. </w:t>
    </w:r>
    <w:r w:rsidR="00FD381E">
      <w:rPr>
        <w:rFonts w:ascii="Verdana" w:hAnsi="Verdana" w:cs="Arial"/>
        <w:sz w:val="16"/>
        <w:szCs w:val="16"/>
        <w:lang w:val="el-GR"/>
      </w:rPr>
      <w:t>Ταχ.</w:t>
    </w:r>
    <w:r w:rsidRPr="008A69BC">
      <w:rPr>
        <w:rFonts w:ascii="Verdana" w:hAnsi="Verdana" w:cs="Arial"/>
        <w:sz w:val="16"/>
        <w:szCs w:val="16"/>
        <w:lang w:val="de-DE"/>
      </w:rPr>
      <w:t xml:space="preserve">: </w:t>
    </w:r>
    <w:hyperlink r:id="rId1" w:history="1">
      <w:r w:rsidRPr="008A69BC">
        <w:rPr>
          <w:rStyle w:val="Hyperlink"/>
          <w:rFonts w:ascii="Verdana" w:hAnsi="Verdana" w:cs="Arial"/>
          <w:sz w:val="16"/>
          <w:szCs w:val="16"/>
          <w:lang w:val="de-DE"/>
        </w:rPr>
        <w:t>enquiries@cystat.mof.gov.cy</w:t>
      </w:r>
    </w:hyperlink>
    <w:r w:rsidRPr="008A69BC">
      <w:rPr>
        <w:rFonts w:ascii="Verdana" w:hAnsi="Verdana" w:cs="Arial"/>
        <w:sz w:val="16"/>
        <w:szCs w:val="16"/>
        <w:lang w:val="de-DE"/>
      </w:rPr>
      <w:t xml:space="preserve">  </w:t>
    </w:r>
  </w:p>
  <w:p w14:paraId="268128D6" w14:textId="469E5F0A" w:rsidR="004E4F42" w:rsidRPr="008A69BC" w:rsidRDefault="008A69BC" w:rsidP="000932CF">
    <w:pPr>
      <w:pStyle w:val="Footer"/>
      <w:tabs>
        <w:tab w:val="left" w:pos="4500"/>
      </w:tabs>
      <w:jc w:val="center"/>
      <w:rPr>
        <w:rFonts w:ascii="Verdana" w:hAnsi="Verdana" w:cs="Arial"/>
        <w:sz w:val="16"/>
        <w:szCs w:val="16"/>
        <w:lang w:val="de-DE"/>
      </w:rPr>
    </w:pPr>
    <w:r>
      <w:rPr>
        <w:rFonts w:ascii="Verdana" w:hAnsi="Verdana" w:cs="Arial"/>
        <w:sz w:val="16"/>
        <w:szCs w:val="16"/>
        <w:lang w:val="el-GR"/>
      </w:rPr>
      <w:t>Διαδικτυακή</w:t>
    </w:r>
    <w:r w:rsidRPr="008A69BC">
      <w:rPr>
        <w:rFonts w:ascii="Verdana" w:hAnsi="Verdana" w:cs="Arial"/>
        <w:sz w:val="16"/>
        <w:szCs w:val="16"/>
        <w:lang w:val="de-DE"/>
      </w:rPr>
      <w:t xml:space="preserve"> </w:t>
    </w:r>
    <w:r>
      <w:rPr>
        <w:rFonts w:ascii="Verdana" w:hAnsi="Verdana" w:cs="Arial"/>
        <w:sz w:val="16"/>
        <w:szCs w:val="16"/>
        <w:lang w:val="el-GR"/>
      </w:rPr>
      <w:t>Πύλη</w:t>
    </w:r>
    <w:r w:rsidR="004E4F42" w:rsidRPr="008A69BC">
      <w:rPr>
        <w:rFonts w:ascii="Verdana" w:hAnsi="Verdana" w:cs="Arial"/>
        <w:sz w:val="16"/>
        <w:szCs w:val="16"/>
        <w:lang w:val="de-DE"/>
      </w:rPr>
      <w:t xml:space="preserve">: </w:t>
    </w:r>
    <w:hyperlink r:id="rId2" w:history="1">
      <w:r w:rsidRPr="00D85B3E">
        <w:rPr>
          <w:rStyle w:val="Hyperlink"/>
          <w:rFonts w:ascii="Verdana" w:hAnsi="Verdana" w:cs="Arial"/>
          <w:sz w:val="16"/>
          <w:szCs w:val="16"/>
          <w:lang w:val="de-DE"/>
        </w:rPr>
        <w:t>https://www.cystat.gov.cy</w:t>
      </w:r>
    </w:hyperlink>
    <w:r w:rsidR="004E4F42" w:rsidRPr="008A69BC">
      <w:rPr>
        <w:rFonts w:ascii="Verdana" w:hAnsi="Verdana" w:cs="Arial"/>
        <w:sz w:val="16"/>
        <w:szCs w:val="16"/>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0EE15" w14:textId="77777777" w:rsidR="000E772D" w:rsidRDefault="000E772D" w:rsidP="00FB398F">
      <w:r>
        <w:separator/>
      </w:r>
    </w:p>
  </w:footnote>
  <w:footnote w:type="continuationSeparator" w:id="0">
    <w:p w14:paraId="663A5793" w14:textId="77777777" w:rsidR="000E772D" w:rsidRDefault="000E772D"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E415" w14:textId="77777777" w:rsidR="00352136" w:rsidRDefault="00352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F9B0"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217C" w14:textId="63D9E077" w:rsidR="004E4F42" w:rsidRDefault="00E413EF"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US" w:eastAsia="en-US"/>
      </w:rPr>
      <w:drawing>
        <wp:anchor distT="0" distB="0" distL="114300" distR="114300" simplePos="0" relativeHeight="251656192" behindDoc="0" locked="0" layoutInCell="1" allowOverlap="1" wp14:anchorId="4EA19BDF" wp14:editId="76F48652">
          <wp:simplePos x="0" y="0"/>
          <wp:positionH relativeFrom="column">
            <wp:posOffset>523875</wp:posOffset>
          </wp:positionH>
          <wp:positionV relativeFrom="paragraph">
            <wp:posOffset>54610</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r w:rsidRPr="00EE2BB9">
      <w:rPr>
        <w:noProof/>
      </w:rPr>
      <w:drawing>
        <wp:anchor distT="0" distB="0" distL="114300" distR="114300" simplePos="0" relativeHeight="251662336" behindDoc="0" locked="0" layoutInCell="1" allowOverlap="1" wp14:anchorId="03D8C43D" wp14:editId="4388C0FE">
          <wp:simplePos x="0" y="0"/>
          <wp:positionH relativeFrom="column">
            <wp:posOffset>3594735</wp:posOffset>
          </wp:positionH>
          <wp:positionV relativeFrom="paragraph">
            <wp:posOffset>-22860</wp:posOffset>
          </wp:positionV>
          <wp:extent cx="1276350" cy="752475"/>
          <wp:effectExtent l="0" t="0" r="0" b="9525"/>
          <wp:wrapNone/>
          <wp:docPr id="530362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18127D">
      <w:rPr>
        <w:rFonts w:ascii="Arial" w:hAnsi="Arial" w:cs="Arial"/>
        <w:bCs/>
        <w:noProof/>
        <w:sz w:val="18"/>
        <w:szCs w:val="18"/>
        <w:lang w:val="en-US" w:eastAsia="en-US"/>
      </w:rPr>
      <mc:AlternateContent>
        <mc:Choice Requires="wps">
          <w:drawing>
            <wp:anchor distT="0" distB="0" distL="114300" distR="114300" simplePos="0" relativeHeight="251657216" behindDoc="0" locked="0" layoutInCell="1" allowOverlap="1" wp14:anchorId="09E1A9D2" wp14:editId="2B36A98E">
              <wp:simplePos x="0" y="0"/>
              <wp:positionH relativeFrom="column">
                <wp:posOffset>4772660</wp:posOffset>
              </wp:positionH>
              <wp:positionV relativeFrom="paragraph">
                <wp:posOffset>-69215</wp:posOffset>
              </wp:positionV>
              <wp:extent cx="1288415" cy="1047750"/>
              <wp:effectExtent l="0" t="0" r="7620" b="0"/>
              <wp:wrapNone/>
              <wp:docPr id="14230268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15" cy="1047750"/>
                      </a:xfrm>
                      <a:prstGeom prst="rect">
                        <a:avLst/>
                      </a:prstGeom>
                      <a:solidFill>
                        <a:srgbClr val="FFFFFF"/>
                      </a:solidFill>
                      <a:ln w="9525">
                        <a:solidFill>
                          <a:srgbClr val="FFFFFF"/>
                        </a:solidFill>
                        <a:miter lim="800000"/>
                        <a:headEnd/>
                        <a:tailEnd/>
                      </a:ln>
                    </wps:spPr>
                    <wps:txbx>
                      <w:txbxContent>
                        <w:p w14:paraId="099806B4" w14:textId="77777777" w:rsidR="004E4F42" w:rsidRDefault="001712CF" w:rsidP="000932CF">
                          <w:r w:rsidRPr="00B96284">
                            <w:rPr>
                              <w:noProof/>
                            </w:rPr>
                            <w:drawing>
                              <wp:inline distT="0" distB="0" distL="0" distR="0" wp14:anchorId="641BDFED" wp14:editId="20BCD307">
                                <wp:extent cx="1093470" cy="904875"/>
                                <wp:effectExtent l="0" t="0" r="0" b="952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090" cy="906216"/>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1A9D2" id="_x0000_t202" coordsize="21600,21600" o:spt="202" path="m,l,21600r21600,l21600,xe">
              <v:stroke joinstyle="miter"/>
              <v:path gradientshapeok="t" o:connecttype="rect"/>
            </v:shapetype>
            <v:shape id="Text Box 5" o:spid="_x0000_s1026" type="#_x0000_t202" style="position:absolute;left:0;text-align:left;margin-left:375.8pt;margin-top:-5.45pt;width:101.45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" strokecolor="white">
              <v:textbox>
                <w:txbxContent>
                  <w:p w14:paraId="099806B4" w14:textId="77777777" w:rsidR="004E4F42" w:rsidRDefault="001712CF" w:rsidP="000932CF">
                    <w:r w:rsidRPr="00B96284">
                      <w:rPr>
                        <w:noProof/>
                      </w:rPr>
                      <w:drawing>
                        <wp:inline distT="0" distB="0" distL="0" distR="0" wp14:anchorId="641BDFED" wp14:editId="20BCD307">
                          <wp:extent cx="1093470" cy="904875"/>
                          <wp:effectExtent l="0" t="0" r="0" b="952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090" cy="906216"/>
                                  </a:xfrm>
                                  <a:prstGeom prst="rect">
                                    <a:avLst/>
                                  </a:prstGeom>
                                  <a:noFill/>
                                  <a:ln>
                                    <a:noFill/>
                                  </a:ln>
                                </pic:spPr>
                              </pic:pic>
                            </a:graphicData>
                          </a:graphic>
                        </wp:inline>
                      </w:drawing>
                    </w:r>
                  </w:p>
                </w:txbxContent>
              </v:textbox>
            </v:shape>
          </w:pict>
        </mc:Fallback>
      </mc:AlternateContent>
    </w:r>
  </w:p>
  <w:p w14:paraId="49418117" w14:textId="4F579AD6"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71023089" w14:textId="3DADFCCE" w:rsidR="004E4F42" w:rsidRDefault="004E4F42" w:rsidP="00E413EF">
    <w:pPr>
      <w:pStyle w:val="Header"/>
      <w:tabs>
        <w:tab w:val="clear" w:pos="4153"/>
        <w:tab w:val="center" w:pos="1620"/>
        <w:tab w:val="left" w:pos="2160"/>
        <w:tab w:val="center" w:pos="7655"/>
      </w:tabs>
      <w:spacing w:line="360" w:lineRule="auto"/>
      <w:ind w:right="-716"/>
      <w:jc w:val="center"/>
      <w:rPr>
        <w:rFonts w:ascii="Arial" w:hAnsi="Arial" w:cs="Arial"/>
        <w:bCs/>
        <w:sz w:val="18"/>
        <w:szCs w:val="18"/>
      </w:rPr>
    </w:pPr>
  </w:p>
  <w:p w14:paraId="7C0CE829" w14:textId="0DB86392" w:rsidR="004E4F42" w:rsidRDefault="00FD381E"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
        <w:bCs/>
        <w:noProof/>
        <w:sz w:val="20"/>
        <w:szCs w:val="20"/>
        <w:lang w:val="en-US" w:eastAsia="en-US"/>
      </w:rPr>
      <mc:AlternateContent>
        <mc:Choice Requires="wps">
          <w:drawing>
            <wp:anchor distT="0" distB="0" distL="114300" distR="114300" simplePos="0" relativeHeight="251659264" behindDoc="0" locked="0" layoutInCell="1" allowOverlap="1" wp14:anchorId="7B230587" wp14:editId="3F8475ED">
              <wp:simplePos x="0" y="0"/>
              <wp:positionH relativeFrom="column">
                <wp:posOffset>3813810</wp:posOffset>
              </wp:positionH>
              <wp:positionV relativeFrom="paragraph">
                <wp:posOffset>138430</wp:posOffset>
              </wp:positionV>
              <wp:extent cx="2028825" cy="400050"/>
              <wp:effectExtent l="0" t="0" r="9525" b="0"/>
              <wp:wrapNone/>
              <wp:docPr id="3343625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400050"/>
                      </a:xfrm>
                      <a:prstGeom prst="rect">
                        <a:avLst/>
                      </a:prstGeom>
                      <a:solidFill>
                        <a:srgbClr val="FFFFFF"/>
                      </a:solidFill>
                      <a:ln>
                        <a:noFill/>
                      </a:ln>
                    </wps:spPr>
                    <wps:txbx>
                      <w:txbxContent>
                        <w:p w14:paraId="4A91B607" w14:textId="55529918" w:rsidR="004E4F42" w:rsidRPr="00FD381E" w:rsidRDefault="004E4F42" w:rsidP="008A69BC">
                          <w:pPr>
                            <w:jc w:val="center"/>
                            <w:rPr>
                              <w:rFonts w:ascii="Verdana" w:hAnsi="Verdana" w:cs="Arial"/>
                              <w:b/>
                              <w:bCs/>
                              <w:sz w:val="20"/>
                              <w:szCs w:val="20"/>
                              <w:lang w:val="el-GR"/>
                            </w:rPr>
                          </w:pPr>
                          <w:r w:rsidRPr="00FD381E">
                            <w:rPr>
                              <w:rFonts w:ascii="Verdana" w:hAnsi="Verdana" w:cs="Arial"/>
                              <w:b/>
                              <w:bCs/>
                              <w:sz w:val="20"/>
                              <w:szCs w:val="20"/>
                            </w:rPr>
                            <w:t>ΣΤΑΤΙΣΤΙΚΗ ΥΠΗΡΕΣΙΑ</w:t>
                          </w:r>
                        </w:p>
                        <w:p w14:paraId="021F3993" w14:textId="77777777" w:rsidR="00FD381E" w:rsidRPr="00FD381E" w:rsidRDefault="00FD381E" w:rsidP="00FD381E">
                          <w:pPr>
                            <w:jc w:val="center"/>
                            <w:rPr>
                              <w:rFonts w:ascii="Verdana" w:hAnsi="Verdana" w:cs="Arial"/>
                              <w:b/>
                              <w:sz w:val="20"/>
                              <w:szCs w:val="20"/>
                            </w:rPr>
                          </w:pPr>
                          <w:r w:rsidRPr="00FD381E">
                            <w:rPr>
                              <w:rFonts w:ascii="Verdana" w:hAnsi="Verdana" w:cs="Arial"/>
                              <w:bCs/>
                              <w:sz w:val="20"/>
                              <w:szCs w:val="20"/>
                            </w:rPr>
                            <w:t>1444 ΛΕΥΚΩΣΙΑ</w:t>
                          </w:r>
                        </w:p>
                        <w:p w14:paraId="1C56615B" w14:textId="77777777" w:rsidR="00FD381E" w:rsidRPr="00FD381E" w:rsidRDefault="00FD381E" w:rsidP="008A69BC">
                          <w:pPr>
                            <w:jc w:val="center"/>
                            <w:rPr>
                              <w:rFonts w:ascii="Verdana" w:hAnsi="Verdana" w:cs="Arial"/>
                              <w:b/>
                              <w:sz w:val="20"/>
                              <w:szCs w:val="20"/>
                              <w:lang w:val="el-G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30587" id="Text Box 1" o:spid="_x0000_s1027" type="#_x0000_t202" style="position:absolute;margin-left:300.3pt;margin-top:10.9pt;width:159.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" stroked="f">
              <v:textbox>
                <w:txbxContent>
                  <w:p w14:paraId="4A91B607" w14:textId="55529918" w:rsidR="004E4F42" w:rsidRPr="00FD381E" w:rsidRDefault="004E4F42" w:rsidP="008A69BC">
                    <w:pPr>
                      <w:jc w:val="center"/>
                      <w:rPr>
                        <w:rFonts w:ascii="Verdana" w:hAnsi="Verdana" w:cs="Arial"/>
                        <w:b/>
                        <w:bCs/>
                        <w:sz w:val="20"/>
                        <w:szCs w:val="20"/>
                        <w:lang w:val="el-GR"/>
                      </w:rPr>
                    </w:pPr>
                    <w:r w:rsidRPr="00FD381E">
                      <w:rPr>
                        <w:rFonts w:ascii="Verdana" w:hAnsi="Verdana" w:cs="Arial"/>
                        <w:b/>
                        <w:bCs/>
                        <w:sz w:val="20"/>
                        <w:szCs w:val="20"/>
                      </w:rPr>
                      <w:t>ΣΤΑΤΙΣΤΙΚΗ ΥΠΗΡΕΣΙΑ</w:t>
                    </w:r>
                  </w:p>
                  <w:p w14:paraId="021F3993" w14:textId="77777777" w:rsidR="00FD381E" w:rsidRPr="00FD381E" w:rsidRDefault="00FD381E" w:rsidP="00FD381E">
                    <w:pPr>
                      <w:jc w:val="center"/>
                      <w:rPr>
                        <w:rFonts w:ascii="Verdana" w:hAnsi="Verdana" w:cs="Arial"/>
                        <w:b/>
                        <w:sz w:val="20"/>
                        <w:szCs w:val="20"/>
                      </w:rPr>
                    </w:pPr>
                    <w:r w:rsidRPr="00FD381E">
                      <w:rPr>
                        <w:rFonts w:ascii="Verdana" w:hAnsi="Verdana" w:cs="Arial"/>
                        <w:bCs/>
                        <w:sz w:val="20"/>
                        <w:szCs w:val="20"/>
                      </w:rPr>
                      <w:t>1444 ΛΕΥΚΩΣΙΑ</w:t>
                    </w:r>
                  </w:p>
                  <w:p w14:paraId="1C56615B" w14:textId="77777777" w:rsidR="00FD381E" w:rsidRPr="00FD381E" w:rsidRDefault="00FD381E" w:rsidP="008A69BC">
                    <w:pPr>
                      <w:jc w:val="center"/>
                      <w:rPr>
                        <w:rFonts w:ascii="Verdana" w:hAnsi="Verdana" w:cs="Arial"/>
                        <w:b/>
                        <w:sz w:val="20"/>
                        <w:szCs w:val="20"/>
                        <w:lang w:val="el-GR"/>
                      </w:rPr>
                    </w:pPr>
                  </w:p>
                </w:txbxContent>
              </v:textbox>
            </v:shape>
          </w:pict>
        </mc:Fallback>
      </mc:AlternateContent>
    </w:r>
    <w:r w:rsidR="00712E1E">
      <w:rPr>
        <w:rFonts w:ascii="Arial" w:hAnsi="Arial" w:cs="Arial"/>
        <w:b/>
        <w:bCs/>
        <w:noProof/>
        <w:sz w:val="20"/>
        <w:szCs w:val="20"/>
        <w:lang w:val="en-US" w:eastAsia="en-US"/>
      </w:rPr>
      <mc:AlternateContent>
        <mc:Choice Requires="wps">
          <w:drawing>
            <wp:anchor distT="0" distB="0" distL="114300" distR="114300" simplePos="0" relativeHeight="251661312" behindDoc="0" locked="0" layoutInCell="1" allowOverlap="1" wp14:anchorId="7FF12D18" wp14:editId="180E68BD">
              <wp:simplePos x="0" y="0"/>
              <wp:positionH relativeFrom="column">
                <wp:posOffset>-139065</wp:posOffset>
              </wp:positionH>
              <wp:positionV relativeFrom="paragraph">
                <wp:posOffset>138430</wp:posOffset>
              </wp:positionV>
              <wp:extent cx="2028825" cy="247650"/>
              <wp:effectExtent l="0" t="0" r="9525" b="0"/>
              <wp:wrapNone/>
              <wp:docPr id="5749945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247650"/>
                      </a:xfrm>
                      <a:prstGeom prst="rect">
                        <a:avLst/>
                      </a:prstGeom>
                      <a:solidFill>
                        <a:srgbClr val="FFFFFF"/>
                      </a:solidFill>
                      <a:ln>
                        <a:noFill/>
                      </a:ln>
                    </wps:spPr>
                    <wps:txbx>
                      <w:txbxContent>
                        <w:p w14:paraId="09748398" w14:textId="0BA517AD" w:rsidR="008A69BC" w:rsidRPr="008A69BC" w:rsidRDefault="008A69BC" w:rsidP="008A69BC">
                          <w:pPr>
                            <w:jc w:val="center"/>
                            <w:rPr>
                              <w:rFonts w:ascii="Verdana" w:hAnsi="Verdana" w:cs="Arial"/>
                              <w:b/>
                              <w:sz w:val="20"/>
                              <w:szCs w:val="20"/>
                            </w:rPr>
                          </w:pPr>
                          <w:r w:rsidRPr="008A69BC">
                            <w:rPr>
                              <w:rFonts w:ascii="Verdana" w:hAnsi="Verdana" w:cs="Arial"/>
                              <w:bCs/>
                              <w:sz w:val="20"/>
                              <w:szCs w:val="20"/>
                            </w:rPr>
                            <w:t>ΚΥΠΡΙΑΚΗ ΔΗΜΟΚΡΑΤΙΑ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12D18" id="_x0000_s1028" type="#_x0000_t202" style="position:absolute;margin-left:-10.95pt;margin-top:10.9pt;width:159.7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" stroked="f">
              <v:textbox>
                <w:txbxContent>
                  <w:p w14:paraId="09748398" w14:textId="0BA517AD" w:rsidR="008A69BC" w:rsidRPr="008A69BC" w:rsidRDefault="008A69BC" w:rsidP="008A69BC">
                    <w:pPr>
                      <w:jc w:val="center"/>
                      <w:rPr>
                        <w:rFonts w:ascii="Verdana" w:hAnsi="Verdana" w:cs="Arial"/>
                        <w:b/>
                        <w:sz w:val="20"/>
                        <w:szCs w:val="20"/>
                      </w:rPr>
                    </w:pPr>
                    <w:r w:rsidRPr="008A69BC">
                      <w:rPr>
                        <w:rFonts w:ascii="Verdana" w:hAnsi="Verdana" w:cs="Arial"/>
                        <w:bCs/>
                        <w:sz w:val="20"/>
                        <w:szCs w:val="20"/>
                      </w:rPr>
                      <w:t>ΚΥΠΡΙΑΚΗ ΔΗΜΟΚΡΑΤΙΑ</w:t>
                    </w:r>
                  </w:p>
                </w:txbxContent>
              </v:textbox>
            </v:shape>
          </w:pict>
        </mc:Fallback>
      </mc:AlternateContent>
    </w:r>
    <w:r w:rsidR="004E4F42">
      <w:rPr>
        <w:rFonts w:ascii="Arial" w:hAnsi="Arial" w:cs="Arial"/>
        <w:bCs/>
        <w:sz w:val="18"/>
        <w:szCs w:val="18"/>
      </w:rPr>
      <w:tab/>
    </w:r>
    <w:r w:rsidR="004E4F42">
      <w:rPr>
        <w:rFonts w:ascii="Arial" w:hAnsi="Arial" w:cs="Arial"/>
        <w:bCs/>
        <w:sz w:val="18"/>
        <w:szCs w:val="18"/>
      </w:rPr>
      <w:tab/>
    </w:r>
  </w:p>
  <w:p w14:paraId="4AD3CD86" w14:textId="37EF97CA" w:rsidR="004E4F42" w:rsidRPr="008A69BC" w:rsidRDefault="004E4F42"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Pr="008A69BC">
      <w:rPr>
        <w:rFonts w:ascii="Verdana" w:hAnsi="Verdana"/>
        <w:b/>
        <w:bCs/>
        <w:sz w:val="20"/>
        <w:szCs w:val="20"/>
        <w:lang w:val="en-US"/>
      </w:rPr>
      <w:tab/>
    </w:r>
  </w:p>
  <w:p w14:paraId="6A04D703" w14:textId="48384D49" w:rsidR="004E4F42" w:rsidRPr="00E30005" w:rsidRDefault="004E4F42" w:rsidP="008A69BC">
    <w:pPr>
      <w:pStyle w:val="Header"/>
      <w:tabs>
        <w:tab w:val="clear" w:pos="4153"/>
        <w:tab w:val="center" w:pos="1620"/>
        <w:tab w:val="left" w:pos="2160"/>
        <w:tab w:val="center" w:pos="7655"/>
      </w:tabs>
      <w:spacing w:line="360" w:lineRule="auto"/>
      <w:rPr>
        <w:rFonts w:ascii="Verdana" w:hAnsi="Verdana"/>
        <w:sz w:val="16"/>
        <w:szCs w:val="16"/>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53055"/>
    <w:multiLevelType w:val="hybridMultilevel"/>
    <w:tmpl w:val="E94CB0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6CA6ED3"/>
    <w:multiLevelType w:val="multilevel"/>
    <w:tmpl w:val="FD88D4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2F5F1E"/>
    <w:multiLevelType w:val="hybridMultilevel"/>
    <w:tmpl w:val="B3A8DED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118911256">
    <w:abstractNumId w:val="7"/>
  </w:num>
  <w:num w:numId="2" w16cid:durableId="70856581">
    <w:abstractNumId w:val="1"/>
  </w:num>
  <w:num w:numId="3" w16cid:durableId="2013754546">
    <w:abstractNumId w:val="2"/>
  </w:num>
  <w:num w:numId="4" w16cid:durableId="2069567204">
    <w:abstractNumId w:val="3"/>
  </w:num>
  <w:num w:numId="5" w16cid:durableId="1181428086">
    <w:abstractNumId w:val="0"/>
  </w:num>
  <w:num w:numId="6" w16cid:durableId="1677343044">
    <w:abstractNumId w:val="8"/>
  </w:num>
  <w:num w:numId="7" w16cid:durableId="2119794333">
    <w:abstractNumId w:val="4"/>
  </w:num>
  <w:num w:numId="8" w16cid:durableId="1837525721">
    <w:abstractNumId w:val="6"/>
  </w:num>
  <w:num w:numId="9" w16cid:durableId="10978683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542E"/>
    <w:rsid w:val="000068F7"/>
    <w:rsid w:val="00006F86"/>
    <w:rsid w:val="00013E40"/>
    <w:rsid w:val="000161B1"/>
    <w:rsid w:val="000213B7"/>
    <w:rsid w:val="000222DA"/>
    <w:rsid w:val="00025A39"/>
    <w:rsid w:val="00027853"/>
    <w:rsid w:val="00027CF3"/>
    <w:rsid w:val="00027E34"/>
    <w:rsid w:val="00030E18"/>
    <w:rsid w:val="00031D32"/>
    <w:rsid w:val="000336F3"/>
    <w:rsid w:val="00033DC5"/>
    <w:rsid w:val="00034D18"/>
    <w:rsid w:val="00035B09"/>
    <w:rsid w:val="0003603D"/>
    <w:rsid w:val="000428FD"/>
    <w:rsid w:val="00045088"/>
    <w:rsid w:val="000456F8"/>
    <w:rsid w:val="00045A06"/>
    <w:rsid w:val="00050391"/>
    <w:rsid w:val="00050E32"/>
    <w:rsid w:val="00053821"/>
    <w:rsid w:val="0005386F"/>
    <w:rsid w:val="00054AC9"/>
    <w:rsid w:val="00055291"/>
    <w:rsid w:val="00055C7B"/>
    <w:rsid w:val="000563D3"/>
    <w:rsid w:val="000577A7"/>
    <w:rsid w:val="00057E44"/>
    <w:rsid w:val="00061061"/>
    <w:rsid w:val="00061299"/>
    <w:rsid w:val="00062AF6"/>
    <w:rsid w:val="000635CE"/>
    <w:rsid w:val="00064959"/>
    <w:rsid w:val="00070576"/>
    <w:rsid w:val="00072002"/>
    <w:rsid w:val="0007207D"/>
    <w:rsid w:val="00073B96"/>
    <w:rsid w:val="000752BB"/>
    <w:rsid w:val="00075556"/>
    <w:rsid w:val="00076B4E"/>
    <w:rsid w:val="0008019F"/>
    <w:rsid w:val="00080FD7"/>
    <w:rsid w:val="00081ADF"/>
    <w:rsid w:val="000837AB"/>
    <w:rsid w:val="00084366"/>
    <w:rsid w:val="00084A02"/>
    <w:rsid w:val="00084BF7"/>
    <w:rsid w:val="000870E9"/>
    <w:rsid w:val="00087B6A"/>
    <w:rsid w:val="00091DCF"/>
    <w:rsid w:val="00091EE8"/>
    <w:rsid w:val="000932CF"/>
    <w:rsid w:val="00096ED8"/>
    <w:rsid w:val="000A166E"/>
    <w:rsid w:val="000A1A88"/>
    <w:rsid w:val="000A2B5C"/>
    <w:rsid w:val="000A3601"/>
    <w:rsid w:val="000A6FA8"/>
    <w:rsid w:val="000B392C"/>
    <w:rsid w:val="000B57EA"/>
    <w:rsid w:val="000C1070"/>
    <w:rsid w:val="000C2933"/>
    <w:rsid w:val="000C369C"/>
    <w:rsid w:val="000C4E72"/>
    <w:rsid w:val="000C529E"/>
    <w:rsid w:val="000C7FEA"/>
    <w:rsid w:val="000D1E7A"/>
    <w:rsid w:val="000D4B21"/>
    <w:rsid w:val="000D73C7"/>
    <w:rsid w:val="000D7981"/>
    <w:rsid w:val="000E1985"/>
    <w:rsid w:val="000E24B1"/>
    <w:rsid w:val="000E2735"/>
    <w:rsid w:val="000E32D6"/>
    <w:rsid w:val="000E4CB0"/>
    <w:rsid w:val="000E576A"/>
    <w:rsid w:val="000E57F2"/>
    <w:rsid w:val="000E72A7"/>
    <w:rsid w:val="000E772D"/>
    <w:rsid w:val="000F1162"/>
    <w:rsid w:val="000F14D2"/>
    <w:rsid w:val="000F168A"/>
    <w:rsid w:val="000F3467"/>
    <w:rsid w:val="000F38DE"/>
    <w:rsid w:val="000F532A"/>
    <w:rsid w:val="000F5696"/>
    <w:rsid w:val="000F5D6C"/>
    <w:rsid w:val="001005DD"/>
    <w:rsid w:val="00102CCE"/>
    <w:rsid w:val="00106852"/>
    <w:rsid w:val="00110F9D"/>
    <w:rsid w:val="00111301"/>
    <w:rsid w:val="00111644"/>
    <w:rsid w:val="00112F0D"/>
    <w:rsid w:val="001132A9"/>
    <w:rsid w:val="001145C1"/>
    <w:rsid w:val="00114A67"/>
    <w:rsid w:val="00114D94"/>
    <w:rsid w:val="0011751D"/>
    <w:rsid w:val="00117F64"/>
    <w:rsid w:val="00120D4F"/>
    <w:rsid w:val="00123A4D"/>
    <w:rsid w:val="001253B6"/>
    <w:rsid w:val="001262C3"/>
    <w:rsid w:val="00127320"/>
    <w:rsid w:val="00127456"/>
    <w:rsid w:val="00127A6D"/>
    <w:rsid w:val="001312D8"/>
    <w:rsid w:val="0013132C"/>
    <w:rsid w:val="0013137B"/>
    <w:rsid w:val="00133B06"/>
    <w:rsid w:val="0014179E"/>
    <w:rsid w:val="00141FFB"/>
    <w:rsid w:val="001430C9"/>
    <w:rsid w:val="0014416A"/>
    <w:rsid w:val="00146B84"/>
    <w:rsid w:val="0015118B"/>
    <w:rsid w:val="001519CE"/>
    <w:rsid w:val="00154BB4"/>
    <w:rsid w:val="0015599C"/>
    <w:rsid w:val="00156E34"/>
    <w:rsid w:val="00157B91"/>
    <w:rsid w:val="001600B9"/>
    <w:rsid w:val="00161CF3"/>
    <w:rsid w:val="00162490"/>
    <w:rsid w:val="00162494"/>
    <w:rsid w:val="00162C00"/>
    <w:rsid w:val="001639EF"/>
    <w:rsid w:val="0016589F"/>
    <w:rsid w:val="00167CA4"/>
    <w:rsid w:val="001712CF"/>
    <w:rsid w:val="0017153E"/>
    <w:rsid w:val="0017293A"/>
    <w:rsid w:val="001731B3"/>
    <w:rsid w:val="0017769A"/>
    <w:rsid w:val="00177DB9"/>
    <w:rsid w:val="0018127D"/>
    <w:rsid w:val="001827DF"/>
    <w:rsid w:val="00183DFC"/>
    <w:rsid w:val="001841B3"/>
    <w:rsid w:val="00184384"/>
    <w:rsid w:val="00186717"/>
    <w:rsid w:val="00186BD7"/>
    <w:rsid w:val="00186CBE"/>
    <w:rsid w:val="00187C89"/>
    <w:rsid w:val="00187FFC"/>
    <w:rsid w:val="0019391C"/>
    <w:rsid w:val="00196270"/>
    <w:rsid w:val="001979A4"/>
    <w:rsid w:val="001A0F65"/>
    <w:rsid w:val="001A2018"/>
    <w:rsid w:val="001B2236"/>
    <w:rsid w:val="001B2C39"/>
    <w:rsid w:val="001B3675"/>
    <w:rsid w:val="001B3A69"/>
    <w:rsid w:val="001B5E10"/>
    <w:rsid w:val="001B628A"/>
    <w:rsid w:val="001B6AB3"/>
    <w:rsid w:val="001B73D5"/>
    <w:rsid w:val="001C0681"/>
    <w:rsid w:val="001C4B90"/>
    <w:rsid w:val="001C62B3"/>
    <w:rsid w:val="001C7C8C"/>
    <w:rsid w:val="001C7CD8"/>
    <w:rsid w:val="001C7D56"/>
    <w:rsid w:val="001D0D6A"/>
    <w:rsid w:val="001D1960"/>
    <w:rsid w:val="001D20A4"/>
    <w:rsid w:val="001D6E8A"/>
    <w:rsid w:val="001E00D1"/>
    <w:rsid w:val="001E0E58"/>
    <w:rsid w:val="001E14F3"/>
    <w:rsid w:val="001E15ED"/>
    <w:rsid w:val="001E2912"/>
    <w:rsid w:val="001E409D"/>
    <w:rsid w:val="001E61AA"/>
    <w:rsid w:val="001F0C9C"/>
    <w:rsid w:val="0020309E"/>
    <w:rsid w:val="002059A6"/>
    <w:rsid w:val="00205AE2"/>
    <w:rsid w:val="00210B58"/>
    <w:rsid w:val="0021310D"/>
    <w:rsid w:val="0021637C"/>
    <w:rsid w:val="002163D1"/>
    <w:rsid w:val="002215EC"/>
    <w:rsid w:val="00222423"/>
    <w:rsid w:val="00223E27"/>
    <w:rsid w:val="00225B28"/>
    <w:rsid w:val="00226891"/>
    <w:rsid w:val="00226BEA"/>
    <w:rsid w:val="00230D9B"/>
    <w:rsid w:val="002313AC"/>
    <w:rsid w:val="0023237B"/>
    <w:rsid w:val="0023354C"/>
    <w:rsid w:val="0023461B"/>
    <w:rsid w:val="00235FB2"/>
    <w:rsid w:val="0023632B"/>
    <w:rsid w:val="0023685A"/>
    <w:rsid w:val="00237BC1"/>
    <w:rsid w:val="00240F2E"/>
    <w:rsid w:val="002430B4"/>
    <w:rsid w:val="002447D0"/>
    <w:rsid w:val="002454C5"/>
    <w:rsid w:val="00245E19"/>
    <w:rsid w:val="00246AEB"/>
    <w:rsid w:val="00250005"/>
    <w:rsid w:val="0025072D"/>
    <w:rsid w:val="00250F08"/>
    <w:rsid w:val="00250FC4"/>
    <w:rsid w:val="002522FA"/>
    <w:rsid w:val="0025254F"/>
    <w:rsid w:val="0025366B"/>
    <w:rsid w:val="00254A64"/>
    <w:rsid w:val="0025566D"/>
    <w:rsid w:val="0025595C"/>
    <w:rsid w:val="00257149"/>
    <w:rsid w:val="002576E7"/>
    <w:rsid w:val="00260357"/>
    <w:rsid w:val="00263345"/>
    <w:rsid w:val="002639DA"/>
    <w:rsid w:val="002644AA"/>
    <w:rsid w:val="00264F04"/>
    <w:rsid w:val="002653F1"/>
    <w:rsid w:val="00266588"/>
    <w:rsid w:val="00267554"/>
    <w:rsid w:val="00267FB4"/>
    <w:rsid w:val="00277D3E"/>
    <w:rsid w:val="0028338F"/>
    <w:rsid w:val="00284AAE"/>
    <w:rsid w:val="0028525B"/>
    <w:rsid w:val="002915C4"/>
    <w:rsid w:val="002932FE"/>
    <w:rsid w:val="00293362"/>
    <w:rsid w:val="00295369"/>
    <w:rsid w:val="00296EA8"/>
    <w:rsid w:val="00297E6B"/>
    <w:rsid w:val="002A1D1C"/>
    <w:rsid w:val="002A34C6"/>
    <w:rsid w:val="002A4D64"/>
    <w:rsid w:val="002A6695"/>
    <w:rsid w:val="002B4969"/>
    <w:rsid w:val="002B6554"/>
    <w:rsid w:val="002C2195"/>
    <w:rsid w:val="002C23E4"/>
    <w:rsid w:val="002C5CEF"/>
    <w:rsid w:val="002D05F0"/>
    <w:rsid w:val="002D2199"/>
    <w:rsid w:val="002D2829"/>
    <w:rsid w:val="002D29B0"/>
    <w:rsid w:val="002D7D4A"/>
    <w:rsid w:val="002E0524"/>
    <w:rsid w:val="002E3846"/>
    <w:rsid w:val="002E39E8"/>
    <w:rsid w:val="002E3F78"/>
    <w:rsid w:val="002E454B"/>
    <w:rsid w:val="002E478A"/>
    <w:rsid w:val="002F0395"/>
    <w:rsid w:val="002F0923"/>
    <w:rsid w:val="002F0BB4"/>
    <w:rsid w:val="002F1703"/>
    <w:rsid w:val="002F2303"/>
    <w:rsid w:val="002F35E0"/>
    <w:rsid w:val="002F3816"/>
    <w:rsid w:val="002F400C"/>
    <w:rsid w:val="002F4CA0"/>
    <w:rsid w:val="002F4D76"/>
    <w:rsid w:val="002F6D26"/>
    <w:rsid w:val="003014F5"/>
    <w:rsid w:val="0030231E"/>
    <w:rsid w:val="003042C4"/>
    <w:rsid w:val="00304CB4"/>
    <w:rsid w:val="00304CC7"/>
    <w:rsid w:val="00307238"/>
    <w:rsid w:val="00307BAB"/>
    <w:rsid w:val="00312372"/>
    <w:rsid w:val="00313925"/>
    <w:rsid w:val="00313F37"/>
    <w:rsid w:val="003141D0"/>
    <w:rsid w:val="003168C1"/>
    <w:rsid w:val="00322FBE"/>
    <w:rsid w:val="00325632"/>
    <w:rsid w:val="00327549"/>
    <w:rsid w:val="0033081F"/>
    <w:rsid w:val="003342A5"/>
    <w:rsid w:val="00334616"/>
    <w:rsid w:val="0033509A"/>
    <w:rsid w:val="00336891"/>
    <w:rsid w:val="00336C36"/>
    <w:rsid w:val="0033791D"/>
    <w:rsid w:val="00343116"/>
    <w:rsid w:val="00343815"/>
    <w:rsid w:val="00343FB1"/>
    <w:rsid w:val="003462BB"/>
    <w:rsid w:val="00347FCA"/>
    <w:rsid w:val="00350F33"/>
    <w:rsid w:val="00352136"/>
    <w:rsid w:val="003522BB"/>
    <w:rsid w:val="00352761"/>
    <w:rsid w:val="00352F6C"/>
    <w:rsid w:val="0035351D"/>
    <w:rsid w:val="003556EA"/>
    <w:rsid w:val="00360165"/>
    <w:rsid w:val="00361874"/>
    <w:rsid w:val="00362350"/>
    <w:rsid w:val="00365AA0"/>
    <w:rsid w:val="0036643E"/>
    <w:rsid w:val="00374CB5"/>
    <w:rsid w:val="00384B2A"/>
    <w:rsid w:val="003858EA"/>
    <w:rsid w:val="00386FC7"/>
    <w:rsid w:val="00390A32"/>
    <w:rsid w:val="00394CA6"/>
    <w:rsid w:val="003A1E91"/>
    <w:rsid w:val="003A40F2"/>
    <w:rsid w:val="003A4D0D"/>
    <w:rsid w:val="003A50D1"/>
    <w:rsid w:val="003B0422"/>
    <w:rsid w:val="003B196D"/>
    <w:rsid w:val="003B2710"/>
    <w:rsid w:val="003B31DF"/>
    <w:rsid w:val="003B4608"/>
    <w:rsid w:val="003C2392"/>
    <w:rsid w:val="003C2E88"/>
    <w:rsid w:val="003C5174"/>
    <w:rsid w:val="003C5240"/>
    <w:rsid w:val="003C60BE"/>
    <w:rsid w:val="003C76E6"/>
    <w:rsid w:val="003D14E0"/>
    <w:rsid w:val="003D1D13"/>
    <w:rsid w:val="003D1EA5"/>
    <w:rsid w:val="003D2FF3"/>
    <w:rsid w:val="003D3348"/>
    <w:rsid w:val="003D4E63"/>
    <w:rsid w:val="003D5A7F"/>
    <w:rsid w:val="003D6822"/>
    <w:rsid w:val="003D724C"/>
    <w:rsid w:val="003E0842"/>
    <w:rsid w:val="003E0CE2"/>
    <w:rsid w:val="003E454B"/>
    <w:rsid w:val="003E5F09"/>
    <w:rsid w:val="003F47BF"/>
    <w:rsid w:val="003F4851"/>
    <w:rsid w:val="003F49E4"/>
    <w:rsid w:val="003F4D2F"/>
    <w:rsid w:val="003F58E1"/>
    <w:rsid w:val="003F5E32"/>
    <w:rsid w:val="003F6C30"/>
    <w:rsid w:val="003F75F6"/>
    <w:rsid w:val="00400562"/>
    <w:rsid w:val="004034AC"/>
    <w:rsid w:val="00404670"/>
    <w:rsid w:val="00406AB7"/>
    <w:rsid w:val="00413271"/>
    <w:rsid w:val="004143D3"/>
    <w:rsid w:val="00414CA0"/>
    <w:rsid w:val="00422F54"/>
    <w:rsid w:val="00427214"/>
    <w:rsid w:val="00427217"/>
    <w:rsid w:val="00431516"/>
    <w:rsid w:val="00433C99"/>
    <w:rsid w:val="004361B3"/>
    <w:rsid w:val="0043755C"/>
    <w:rsid w:val="0044249D"/>
    <w:rsid w:val="00442582"/>
    <w:rsid w:val="004426C8"/>
    <w:rsid w:val="0044379F"/>
    <w:rsid w:val="00444FCC"/>
    <w:rsid w:val="00446FB1"/>
    <w:rsid w:val="00447198"/>
    <w:rsid w:val="00452753"/>
    <w:rsid w:val="0046078F"/>
    <w:rsid w:val="00461A77"/>
    <w:rsid w:val="00462CC0"/>
    <w:rsid w:val="00463214"/>
    <w:rsid w:val="0046434D"/>
    <w:rsid w:val="004656FA"/>
    <w:rsid w:val="00470295"/>
    <w:rsid w:val="004708C3"/>
    <w:rsid w:val="00471D77"/>
    <w:rsid w:val="0047494B"/>
    <w:rsid w:val="00475587"/>
    <w:rsid w:val="00480BC2"/>
    <w:rsid w:val="00480C28"/>
    <w:rsid w:val="004818C1"/>
    <w:rsid w:val="004845C3"/>
    <w:rsid w:val="004851CF"/>
    <w:rsid w:val="004929C2"/>
    <w:rsid w:val="00493FDD"/>
    <w:rsid w:val="0049586B"/>
    <w:rsid w:val="004A3911"/>
    <w:rsid w:val="004A3E44"/>
    <w:rsid w:val="004A6CD1"/>
    <w:rsid w:val="004A715D"/>
    <w:rsid w:val="004A731F"/>
    <w:rsid w:val="004B2018"/>
    <w:rsid w:val="004B2813"/>
    <w:rsid w:val="004B2896"/>
    <w:rsid w:val="004B38E9"/>
    <w:rsid w:val="004B3FBA"/>
    <w:rsid w:val="004B4D02"/>
    <w:rsid w:val="004B6599"/>
    <w:rsid w:val="004C4E1E"/>
    <w:rsid w:val="004C5455"/>
    <w:rsid w:val="004C6813"/>
    <w:rsid w:val="004C6CA7"/>
    <w:rsid w:val="004C7304"/>
    <w:rsid w:val="004D3E14"/>
    <w:rsid w:val="004D4357"/>
    <w:rsid w:val="004D4380"/>
    <w:rsid w:val="004D4950"/>
    <w:rsid w:val="004D5E51"/>
    <w:rsid w:val="004E093B"/>
    <w:rsid w:val="004E1D17"/>
    <w:rsid w:val="004E2393"/>
    <w:rsid w:val="004E2CEB"/>
    <w:rsid w:val="004E3745"/>
    <w:rsid w:val="004E42BE"/>
    <w:rsid w:val="004E4F42"/>
    <w:rsid w:val="004E63D5"/>
    <w:rsid w:val="004E6488"/>
    <w:rsid w:val="004F03FD"/>
    <w:rsid w:val="004F2720"/>
    <w:rsid w:val="004F52F0"/>
    <w:rsid w:val="004F6250"/>
    <w:rsid w:val="004F677C"/>
    <w:rsid w:val="004F6D8F"/>
    <w:rsid w:val="00500922"/>
    <w:rsid w:val="005013C6"/>
    <w:rsid w:val="0050306A"/>
    <w:rsid w:val="00505444"/>
    <w:rsid w:val="00505503"/>
    <w:rsid w:val="00507135"/>
    <w:rsid w:val="0051107B"/>
    <w:rsid w:val="005111EF"/>
    <w:rsid w:val="00512F9C"/>
    <w:rsid w:val="00513618"/>
    <w:rsid w:val="00514162"/>
    <w:rsid w:val="00514BEF"/>
    <w:rsid w:val="005210E2"/>
    <w:rsid w:val="00524DF5"/>
    <w:rsid w:val="00527CDB"/>
    <w:rsid w:val="00531003"/>
    <w:rsid w:val="00531AF4"/>
    <w:rsid w:val="0053265B"/>
    <w:rsid w:val="005341C9"/>
    <w:rsid w:val="005369CA"/>
    <w:rsid w:val="00536DE9"/>
    <w:rsid w:val="00541E08"/>
    <w:rsid w:val="00550C81"/>
    <w:rsid w:val="00554FE0"/>
    <w:rsid w:val="00557324"/>
    <w:rsid w:val="0055789A"/>
    <w:rsid w:val="005606D6"/>
    <w:rsid w:val="00560952"/>
    <w:rsid w:val="00561455"/>
    <w:rsid w:val="005652D1"/>
    <w:rsid w:val="00565EB0"/>
    <w:rsid w:val="0056609A"/>
    <w:rsid w:val="005660A0"/>
    <w:rsid w:val="00566A4F"/>
    <w:rsid w:val="00567D64"/>
    <w:rsid w:val="00570A97"/>
    <w:rsid w:val="00575205"/>
    <w:rsid w:val="005759C6"/>
    <w:rsid w:val="005866A3"/>
    <w:rsid w:val="00586D32"/>
    <w:rsid w:val="00587075"/>
    <w:rsid w:val="00590916"/>
    <w:rsid w:val="00591BEF"/>
    <w:rsid w:val="00592994"/>
    <w:rsid w:val="005978D4"/>
    <w:rsid w:val="005A09D3"/>
    <w:rsid w:val="005A23FA"/>
    <w:rsid w:val="005A7513"/>
    <w:rsid w:val="005B2A67"/>
    <w:rsid w:val="005B39E9"/>
    <w:rsid w:val="005B3DCD"/>
    <w:rsid w:val="005B3F0F"/>
    <w:rsid w:val="005B4AD4"/>
    <w:rsid w:val="005C18BC"/>
    <w:rsid w:val="005C2798"/>
    <w:rsid w:val="005C2EE1"/>
    <w:rsid w:val="005C36C3"/>
    <w:rsid w:val="005C56EE"/>
    <w:rsid w:val="005D1714"/>
    <w:rsid w:val="005D3058"/>
    <w:rsid w:val="005D4E5A"/>
    <w:rsid w:val="005D7638"/>
    <w:rsid w:val="005E6A6B"/>
    <w:rsid w:val="005F122A"/>
    <w:rsid w:val="005F12F5"/>
    <w:rsid w:val="005F18C4"/>
    <w:rsid w:val="005F7C7D"/>
    <w:rsid w:val="006017D0"/>
    <w:rsid w:val="006044B7"/>
    <w:rsid w:val="00604CB5"/>
    <w:rsid w:val="006056FF"/>
    <w:rsid w:val="006071CE"/>
    <w:rsid w:val="006075B5"/>
    <w:rsid w:val="0061018C"/>
    <w:rsid w:val="0061094E"/>
    <w:rsid w:val="00613440"/>
    <w:rsid w:val="00613BE3"/>
    <w:rsid w:val="006149D2"/>
    <w:rsid w:val="00614DD7"/>
    <w:rsid w:val="006178CD"/>
    <w:rsid w:val="00622814"/>
    <w:rsid w:val="00623212"/>
    <w:rsid w:val="0062327B"/>
    <w:rsid w:val="00632374"/>
    <w:rsid w:val="00632777"/>
    <w:rsid w:val="00632DA5"/>
    <w:rsid w:val="00633750"/>
    <w:rsid w:val="00634491"/>
    <w:rsid w:val="006346C4"/>
    <w:rsid w:val="006351A8"/>
    <w:rsid w:val="00635674"/>
    <w:rsid w:val="0063679C"/>
    <w:rsid w:val="00637055"/>
    <w:rsid w:val="0064195E"/>
    <w:rsid w:val="00641D59"/>
    <w:rsid w:val="0064418B"/>
    <w:rsid w:val="00644507"/>
    <w:rsid w:val="006457B7"/>
    <w:rsid w:val="00646880"/>
    <w:rsid w:val="00646FA2"/>
    <w:rsid w:val="00647269"/>
    <w:rsid w:val="00647712"/>
    <w:rsid w:val="00647D2A"/>
    <w:rsid w:val="0065011E"/>
    <w:rsid w:val="006502B1"/>
    <w:rsid w:val="006537BB"/>
    <w:rsid w:val="0065643E"/>
    <w:rsid w:val="00667E07"/>
    <w:rsid w:val="00671780"/>
    <w:rsid w:val="00671785"/>
    <w:rsid w:val="006725DA"/>
    <w:rsid w:val="00672BA9"/>
    <w:rsid w:val="00673005"/>
    <w:rsid w:val="00680416"/>
    <w:rsid w:val="006804BE"/>
    <w:rsid w:val="0068191E"/>
    <w:rsid w:val="00683BEC"/>
    <w:rsid w:val="0068434A"/>
    <w:rsid w:val="00684662"/>
    <w:rsid w:val="00686481"/>
    <w:rsid w:val="00687DA3"/>
    <w:rsid w:val="0069008E"/>
    <w:rsid w:val="0069087E"/>
    <w:rsid w:val="006923BE"/>
    <w:rsid w:val="006925C4"/>
    <w:rsid w:val="00692697"/>
    <w:rsid w:val="00693376"/>
    <w:rsid w:val="00696630"/>
    <w:rsid w:val="006A02B7"/>
    <w:rsid w:val="006A11E5"/>
    <w:rsid w:val="006A7019"/>
    <w:rsid w:val="006B1783"/>
    <w:rsid w:val="006B433F"/>
    <w:rsid w:val="006B46D5"/>
    <w:rsid w:val="006B46F4"/>
    <w:rsid w:val="006B4D01"/>
    <w:rsid w:val="006C0C19"/>
    <w:rsid w:val="006C2281"/>
    <w:rsid w:val="006C32FD"/>
    <w:rsid w:val="006C3BE1"/>
    <w:rsid w:val="006C4FC9"/>
    <w:rsid w:val="006C7AF3"/>
    <w:rsid w:val="006D048F"/>
    <w:rsid w:val="006D0B9D"/>
    <w:rsid w:val="006D6548"/>
    <w:rsid w:val="006E0E20"/>
    <w:rsid w:val="006E4256"/>
    <w:rsid w:val="006E4BBA"/>
    <w:rsid w:val="006E5F43"/>
    <w:rsid w:val="006E60A6"/>
    <w:rsid w:val="006F0085"/>
    <w:rsid w:val="006F0F69"/>
    <w:rsid w:val="006F116B"/>
    <w:rsid w:val="006F117F"/>
    <w:rsid w:val="006F13DF"/>
    <w:rsid w:val="006F14C7"/>
    <w:rsid w:val="006F23F0"/>
    <w:rsid w:val="006F2780"/>
    <w:rsid w:val="006F3C61"/>
    <w:rsid w:val="00702F26"/>
    <w:rsid w:val="0070313E"/>
    <w:rsid w:val="00703799"/>
    <w:rsid w:val="007056B6"/>
    <w:rsid w:val="00705C5C"/>
    <w:rsid w:val="00711475"/>
    <w:rsid w:val="00711A9C"/>
    <w:rsid w:val="00712E1E"/>
    <w:rsid w:val="00715D4B"/>
    <w:rsid w:val="00715F48"/>
    <w:rsid w:val="00716535"/>
    <w:rsid w:val="007167E3"/>
    <w:rsid w:val="007248E1"/>
    <w:rsid w:val="0072548A"/>
    <w:rsid w:val="00727408"/>
    <w:rsid w:val="007277A6"/>
    <w:rsid w:val="0073051C"/>
    <w:rsid w:val="00730C88"/>
    <w:rsid w:val="00732DB2"/>
    <w:rsid w:val="007333E0"/>
    <w:rsid w:val="0073764B"/>
    <w:rsid w:val="007437AB"/>
    <w:rsid w:val="00744074"/>
    <w:rsid w:val="00745425"/>
    <w:rsid w:val="00746DDE"/>
    <w:rsid w:val="007521B1"/>
    <w:rsid w:val="007534D1"/>
    <w:rsid w:val="007534F8"/>
    <w:rsid w:val="007545AD"/>
    <w:rsid w:val="00754A4D"/>
    <w:rsid w:val="00754FA4"/>
    <w:rsid w:val="00755DCE"/>
    <w:rsid w:val="0075673C"/>
    <w:rsid w:val="007571ED"/>
    <w:rsid w:val="00760552"/>
    <w:rsid w:val="00761CC7"/>
    <w:rsid w:val="00761EFD"/>
    <w:rsid w:val="00763722"/>
    <w:rsid w:val="00764BC1"/>
    <w:rsid w:val="00770869"/>
    <w:rsid w:val="007738AA"/>
    <w:rsid w:val="00777741"/>
    <w:rsid w:val="00780486"/>
    <w:rsid w:val="0078094C"/>
    <w:rsid w:val="00780A62"/>
    <w:rsid w:val="00781532"/>
    <w:rsid w:val="00783241"/>
    <w:rsid w:val="00784BDC"/>
    <w:rsid w:val="0079106E"/>
    <w:rsid w:val="00792F28"/>
    <w:rsid w:val="007935CA"/>
    <w:rsid w:val="0079543F"/>
    <w:rsid w:val="00795880"/>
    <w:rsid w:val="007A1531"/>
    <w:rsid w:val="007A383A"/>
    <w:rsid w:val="007A4367"/>
    <w:rsid w:val="007A59B6"/>
    <w:rsid w:val="007A7B6B"/>
    <w:rsid w:val="007A7D97"/>
    <w:rsid w:val="007B0867"/>
    <w:rsid w:val="007B1AC1"/>
    <w:rsid w:val="007B5A08"/>
    <w:rsid w:val="007B65E6"/>
    <w:rsid w:val="007B693D"/>
    <w:rsid w:val="007C3AB9"/>
    <w:rsid w:val="007C4CDC"/>
    <w:rsid w:val="007C6114"/>
    <w:rsid w:val="007D4956"/>
    <w:rsid w:val="007E041B"/>
    <w:rsid w:val="007E199A"/>
    <w:rsid w:val="007E1AED"/>
    <w:rsid w:val="007E2415"/>
    <w:rsid w:val="007E39F3"/>
    <w:rsid w:val="007E405E"/>
    <w:rsid w:val="007E4757"/>
    <w:rsid w:val="007E68F4"/>
    <w:rsid w:val="007E6DE2"/>
    <w:rsid w:val="007E7436"/>
    <w:rsid w:val="007F0949"/>
    <w:rsid w:val="007F2285"/>
    <w:rsid w:val="007F2442"/>
    <w:rsid w:val="007F31BA"/>
    <w:rsid w:val="007F4078"/>
    <w:rsid w:val="007F5E18"/>
    <w:rsid w:val="0080014B"/>
    <w:rsid w:val="00800154"/>
    <w:rsid w:val="00801793"/>
    <w:rsid w:val="00802266"/>
    <w:rsid w:val="00803642"/>
    <w:rsid w:val="00806EA2"/>
    <w:rsid w:val="008103E0"/>
    <w:rsid w:val="00811E57"/>
    <w:rsid w:val="00812A2B"/>
    <w:rsid w:val="00812A9F"/>
    <w:rsid w:val="008131C7"/>
    <w:rsid w:val="00813CF1"/>
    <w:rsid w:val="00814A4C"/>
    <w:rsid w:val="008165AA"/>
    <w:rsid w:val="00817B36"/>
    <w:rsid w:val="00820CD0"/>
    <w:rsid w:val="00831AAB"/>
    <w:rsid w:val="008321C9"/>
    <w:rsid w:val="00833BCD"/>
    <w:rsid w:val="00834B82"/>
    <w:rsid w:val="0083574E"/>
    <w:rsid w:val="0083640C"/>
    <w:rsid w:val="008374E3"/>
    <w:rsid w:val="0084081E"/>
    <w:rsid w:val="00840D3A"/>
    <w:rsid w:val="0084157B"/>
    <w:rsid w:val="00842235"/>
    <w:rsid w:val="00842BFB"/>
    <w:rsid w:val="008456D2"/>
    <w:rsid w:val="00846B85"/>
    <w:rsid w:val="00847DC3"/>
    <w:rsid w:val="00847F49"/>
    <w:rsid w:val="008508DB"/>
    <w:rsid w:val="008535C5"/>
    <w:rsid w:val="00853765"/>
    <w:rsid w:val="00854464"/>
    <w:rsid w:val="0085516F"/>
    <w:rsid w:val="0085536F"/>
    <w:rsid w:val="00856AD1"/>
    <w:rsid w:val="00867186"/>
    <w:rsid w:val="00870AF6"/>
    <w:rsid w:val="008744C6"/>
    <w:rsid w:val="00877452"/>
    <w:rsid w:val="00881268"/>
    <w:rsid w:val="0088271A"/>
    <w:rsid w:val="0088394A"/>
    <w:rsid w:val="008846F4"/>
    <w:rsid w:val="00885C65"/>
    <w:rsid w:val="008860BD"/>
    <w:rsid w:val="00886986"/>
    <w:rsid w:val="00887399"/>
    <w:rsid w:val="0088779E"/>
    <w:rsid w:val="00890407"/>
    <w:rsid w:val="008912AF"/>
    <w:rsid w:val="00892114"/>
    <w:rsid w:val="0089251F"/>
    <w:rsid w:val="008926F9"/>
    <w:rsid w:val="00892CB9"/>
    <w:rsid w:val="008935CB"/>
    <w:rsid w:val="00894473"/>
    <w:rsid w:val="00895842"/>
    <w:rsid w:val="008A0D1A"/>
    <w:rsid w:val="008A3C5D"/>
    <w:rsid w:val="008A69BC"/>
    <w:rsid w:val="008B0B2D"/>
    <w:rsid w:val="008B0E7E"/>
    <w:rsid w:val="008B2F83"/>
    <w:rsid w:val="008B65BD"/>
    <w:rsid w:val="008B6C71"/>
    <w:rsid w:val="008B6D35"/>
    <w:rsid w:val="008B7900"/>
    <w:rsid w:val="008C1E3D"/>
    <w:rsid w:val="008C3463"/>
    <w:rsid w:val="008C6777"/>
    <w:rsid w:val="008C71BF"/>
    <w:rsid w:val="008C7926"/>
    <w:rsid w:val="008C7FE0"/>
    <w:rsid w:val="008D1727"/>
    <w:rsid w:val="008D41A1"/>
    <w:rsid w:val="008D5717"/>
    <w:rsid w:val="008E2910"/>
    <w:rsid w:val="008E2F9C"/>
    <w:rsid w:val="008E3C70"/>
    <w:rsid w:val="008E44A9"/>
    <w:rsid w:val="008E5107"/>
    <w:rsid w:val="008E6659"/>
    <w:rsid w:val="008E6B4D"/>
    <w:rsid w:val="008E6BFF"/>
    <w:rsid w:val="008F1BC4"/>
    <w:rsid w:val="008F21AF"/>
    <w:rsid w:val="008F2400"/>
    <w:rsid w:val="008F5348"/>
    <w:rsid w:val="008F61BA"/>
    <w:rsid w:val="008F6E3C"/>
    <w:rsid w:val="008F7C55"/>
    <w:rsid w:val="008F7CFE"/>
    <w:rsid w:val="00901EC4"/>
    <w:rsid w:val="0090458B"/>
    <w:rsid w:val="009065E8"/>
    <w:rsid w:val="0091039E"/>
    <w:rsid w:val="00914A23"/>
    <w:rsid w:val="0092446A"/>
    <w:rsid w:val="00924821"/>
    <w:rsid w:val="00926E8E"/>
    <w:rsid w:val="00927061"/>
    <w:rsid w:val="00930754"/>
    <w:rsid w:val="00930B26"/>
    <w:rsid w:val="009314F1"/>
    <w:rsid w:val="0093347A"/>
    <w:rsid w:val="00934F68"/>
    <w:rsid w:val="009350A6"/>
    <w:rsid w:val="009355AC"/>
    <w:rsid w:val="00935F38"/>
    <w:rsid w:val="009366BF"/>
    <w:rsid w:val="00937586"/>
    <w:rsid w:val="00946E55"/>
    <w:rsid w:val="00947889"/>
    <w:rsid w:val="009478BD"/>
    <w:rsid w:val="00950D9C"/>
    <w:rsid w:val="0095226F"/>
    <w:rsid w:val="00960E98"/>
    <w:rsid w:val="0096314C"/>
    <w:rsid w:val="00963188"/>
    <w:rsid w:val="00963A82"/>
    <w:rsid w:val="00972912"/>
    <w:rsid w:val="00972F1C"/>
    <w:rsid w:val="00976617"/>
    <w:rsid w:val="00976D1F"/>
    <w:rsid w:val="00977BB5"/>
    <w:rsid w:val="00981228"/>
    <w:rsid w:val="00981C81"/>
    <w:rsid w:val="00996EBD"/>
    <w:rsid w:val="009A2D24"/>
    <w:rsid w:val="009A456C"/>
    <w:rsid w:val="009A678A"/>
    <w:rsid w:val="009B00E0"/>
    <w:rsid w:val="009B0709"/>
    <w:rsid w:val="009B292A"/>
    <w:rsid w:val="009B3648"/>
    <w:rsid w:val="009B3F5F"/>
    <w:rsid w:val="009B46AC"/>
    <w:rsid w:val="009B5305"/>
    <w:rsid w:val="009B6CC8"/>
    <w:rsid w:val="009B72C0"/>
    <w:rsid w:val="009B76D5"/>
    <w:rsid w:val="009C165D"/>
    <w:rsid w:val="009C3CEA"/>
    <w:rsid w:val="009C583D"/>
    <w:rsid w:val="009C5D0C"/>
    <w:rsid w:val="009D2109"/>
    <w:rsid w:val="009D2611"/>
    <w:rsid w:val="009D3E44"/>
    <w:rsid w:val="009D791D"/>
    <w:rsid w:val="009D79D2"/>
    <w:rsid w:val="009E13DB"/>
    <w:rsid w:val="009E2213"/>
    <w:rsid w:val="009E247C"/>
    <w:rsid w:val="009E31BA"/>
    <w:rsid w:val="009E581B"/>
    <w:rsid w:val="009F0528"/>
    <w:rsid w:val="009F0806"/>
    <w:rsid w:val="009F0D83"/>
    <w:rsid w:val="009F233B"/>
    <w:rsid w:val="009F2E4A"/>
    <w:rsid w:val="009F53E1"/>
    <w:rsid w:val="009F5FD6"/>
    <w:rsid w:val="009F660B"/>
    <w:rsid w:val="009F79E6"/>
    <w:rsid w:val="00A023AC"/>
    <w:rsid w:val="00A05D16"/>
    <w:rsid w:val="00A06088"/>
    <w:rsid w:val="00A0659F"/>
    <w:rsid w:val="00A079BA"/>
    <w:rsid w:val="00A13F15"/>
    <w:rsid w:val="00A14E8C"/>
    <w:rsid w:val="00A15A25"/>
    <w:rsid w:val="00A170C2"/>
    <w:rsid w:val="00A173BE"/>
    <w:rsid w:val="00A20C70"/>
    <w:rsid w:val="00A22425"/>
    <w:rsid w:val="00A24D17"/>
    <w:rsid w:val="00A31DCB"/>
    <w:rsid w:val="00A31E45"/>
    <w:rsid w:val="00A33875"/>
    <w:rsid w:val="00A360A1"/>
    <w:rsid w:val="00A402B3"/>
    <w:rsid w:val="00A409CE"/>
    <w:rsid w:val="00A40A34"/>
    <w:rsid w:val="00A42803"/>
    <w:rsid w:val="00A544B7"/>
    <w:rsid w:val="00A56004"/>
    <w:rsid w:val="00A56DFF"/>
    <w:rsid w:val="00A618CF"/>
    <w:rsid w:val="00A61E2B"/>
    <w:rsid w:val="00A62770"/>
    <w:rsid w:val="00A62EEB"/>
    <w:rsid w:val="00A660FF"/>
    <w:rsid w:val="00A719F5"/>
    <w:rsid w:val="00A73395"/>
    <w:rsid w:val="00A74AAD"/>
    <w:rsid w:val="00A771E3"/>
    <w:rsid w:val="00A81F00"/>
    <w:rsid w:val="00A82631"/>
    <w:rsid w:val="00A82B4C"/>
    <w:rsid w:val="00A83181"/>
    <w:rsid w:val="00A843ED"/>
    <w:rsid w:val="00A85669"/>
    <w:rsid w:val="00A877E6"/>
    <w:rsid w:val="00A93A4C"/>
    <w:rsid w:val="00A94D5D"/>
    <w:rsid w:val="00A96396"/>
    <w:rsid w:val="00AA07AB"/>
    <w:rsid w:val="00AA0EFB"/>
    <w:rsid w:val="00AA1D9B"/>
    <w:rsid w:val="00AA2543"/>
    <w:rsid w:val="00AA2981"/>
    <w:rsid w:val="00AA3804"/>
    <w:rsid w:val="00AA55C2"/>
    <w:rsid w:val="00AB0ACA"/>
    <w:rsid w:val="00AB0BC6"/>
    <w:rsid w:val="00AB1D41"/>
    <w:rsid w:val="00AB2AD8"/>
    <w:rsid w:val="00AC44AF"/>
    <w:rsid w:val="00AC4EB1"/>
    <w:rsid w:val="00AC5E9A"/>
    <w:rsid w:val="00AC704B"/>
    <w:rsid w:val="00AD553E"/>
    <w:rsid w:val="00AD5848"/>
    <w:rsid w:val="00AD6D99"/>
    <w:rsid w:val="00AE3D94"/>
    <w:rsid w:val="00AE4FB9"/>
    <w:rsid w:val="00AE50F8"/>
    <w:rsid w:val="00AE5ADA"/>
    <w:rsid w:val="00AE6D47"/>
    <w:rsid w:val="00AF0334"/>
    <w:rsid w:val="00AF11DA"/>
    <w:rsid w:val="00AF6145"/>
    <w:rsid w:val="00B01386"/>
    <w:rsid w:val="00B01915"/>
    <w:rsid w:val="00B01BB5"/>
    <w:rsid w:val="00B026CC"/>
    <w:rsid w:val="00B04AF4"/>
    <w:rsid w:val="00B05214"/>
    <w:rsid w:val="00B05219"/>
    <w:rsid w:val="00B13527"/>
    <w:rsid w:val="00B248C7"/>
    <w:rsid w:val="00B277BA"/>
    <w:rsid w:val="00B30D97"/>
    <w:rsid w:val="00B31074"/>
    <w:rsid w:val="00B3181A"/>
    <w:rsid w:val="00B35A7C"/>
    <w:rsid w:val="00B43BBD"/>
    <w:rsid w:val="00B44ECD"/>
    <w:rsid w:val="00B450D1"/>
    <w:rsid w:val="00B467E2"/>
    <w:rsid w:val="00B47C9D"/>
    <w:rsid w:val="00B50565"/>
    <w:rsid w:val="00B510FC"/>
    <w:rsid w:val="00B53D47"/>
    <w:rsid w:val="00B54A25"/>
    <w:rsid w:val="00B552A3"/>
    <w:rsid w:val="00B57C37"/>
    <w:rsid w:val="00B618C3"/>
    <w:rsid w:val="00B62C97"/>
    <w:rsid w:val="00B63652"/>
    <w:rsid w:val="00B6492A"/>
    <w:rsid w:val="00B668B0"/>
    <w:rsid w:val="00B67949"/>
    <w:rsid w:val="00B70F5C"/>
    <w:rsid w:val="00B71873"/>
    <w:rsid w:val="00B75AE5"/>
    <w:rsid w:val="00B800C0"/>
    <w:rsid w:val="00B8132B"/>
    <w:rsid w:val="00B830D9"/>
    <w:rsid w:val="00B84C5A"/>
    <w:rsid w:val="00B858F5"/>
    <w:rsid w:val="00B93668"/>
    <w:rsid w:val="00B944B2"/>
    <w:rsid w:val="00B96684"/>
    <w:rsid w:val="00B9776E"/>
    <w:rsid w:val="00BA009E"/>
    <w:rsid w:val="00BA1A29"/>
    <w:rsid w:val="00BA2E41"/>
    <w:rsid w:val="00BA3009"/>
    <w:rsid w:val="00BA4C9A"/>
    <w:rsid w:val="00BA50C6"/>
    <w:rsid w:val="00BA68C6"/>
    <w:rsid w:val="00BB12F1"/>
    <w:rsid w:val="00BB276E"/>
    <w:rsid w:val="00BB3FEE"/>
    <w:rsid w:val="00BB4AC0"/>
    <w:rsid w:val="00BB4C0A"/>
    <w:rsid w:val="00BB5EB0"/>
    <w:rsid w:val="00BC245A"/>
    <w:rsid w:val="00BD0665"/>
    <w:rsid w:val="00BD16FA"/>
    <w:rsid w:val="00BD41C3"/>
    <w:rsid w:val="00BD488B"/>
    <w:rsid w:val="00BD688D"/>
    <w:rsid w:val="00BD7CCC"/>
    <w:rsid w:val="00BE002A"/>
    <w:rsid w:val="00BE0283"/>
    <w:rsid w:val="00BE033B"/>
    <w:rsid w:val="00BE08C9"/>
    <w:rsid w:val="00BE0FAC"/>
    <w:rsid w:val="00BE1BC9"/>
    <w:rsid w:val="00BE5CDA"/>
    <w:rsid w:val="00BE608F"/>
    <w:rsid w:val="00BE7373"/>
    <w:rsid w:val="00BF128C"/>
    <w:rsid w:val="00BF23BB"/>
    <w:rsid w:val="00BF2502"/>
    <w:rsid w:val="00BF33DD"/>
    <w:rsid w:val="00BF5755"/>
    <w:rsid w:val="00BF684B"/>
    <w:rsid w:val="00C000C0"/>
    <w:rsid w:val="00C016F3"/>
    <w:rsid w:val="00C01C80"/>
    <w:rsid w:val="00C12D23"/>
    <w:rsid w:val="00C15193"/>
    <w:rsid w:val="00C15609"/>
    <w:rsid w:val="00C15F6A"/>
    <w:rsid w:val="00C17D90"/>
    <w:rsid w:val="00C238FE"/>
    <w:rsid w:val="00C23EA7"/>
    <w:rsid w:val="00C256F3"/>
    <w:rsid w:val="00C270A2"/>
    <w:rsid w:val="00C315B5"/>
    <w:rsid w:val="00C35E28"/>
    <w:rsid w:val="00C426AF"/>
    <w:rsid w:val="00C42CF8"/>
    <w:rsid w:val="00C43C0F"/>
    <w:rsid w:val="00C44CDD"/>
    <w:rsid w:val="00C469C1"/>
    <w:rsid w:val="00C47492"/>
    <w:rsid w:val="00C50659"/>
    <w:rsid w:val="00C51B39"/>
    <w:rsid w:val="00C5338A"/>
    <w:rsid w:val="00C541BC"/>
    <w:rsid w:val="00C54EF9"/>
    <w:rsid w:val="00C56BBF"/>
    <w:rsid w:val="00C56C06"/>
    <w:rsid w:val="00C572AA"/>
    <w:rsid w:val="00C57A9A"/>
    <w:rsid w:val="00C6016A"/>
    <w:rsid w:val="00C60B3F"/>
    <w:rsid w:val="00C61E8B"/>
    <w:rsid w:val="00C623EB"/>
    <w:rsid w:val="00C632E8"/>
    <w:rsid w:val="00C64C6B"/>
    <w:rsid w:val="00C66E37"/>
    <w:rsid w:val="00C66F2E"/>
    <w:rsid w:val="00C675E4"/>
    <w:rsid w:val="00C67697"/>
    <w:rsid w:val="00C6785C"/>
    <w:rsid w:val="00C67DBD"/>
    <w:rsid w:val="00C70FD1"/>
    <w:rsid w:val="00C7151B"/>
    <w:rsid w:val="00C725C2"/>
    <w:rsid w:val="00C72B76"/>
    <w:rsid w:val="00C733AA"/>
    <w:rsid w:val="00C775E4"/>
    <w:rsid w:val="00C805D5"/>
    <w:rsid w:val="00C83027"/>
    <w:rsid w:val="00C84B8A"/>
    <w:rsid w:val="00C85E65"/>
    <w:rsid w:val="00C87CA1"/>
    <w:rsid w:val="00C911B4"/>
    <w:rsid w:val="00C91B3B"/>
    <w:rsid w:val="00C933C3"/>
    <w:rsid w:val="00C94262"/>
    <w:rsid w:val="00C95C23"/>
    <w:rsid w:val="00C976E1"/>
    <w:rsid w:val="00CA0078"/>
    <w:rsid w:val="00CA148E"/>
    <w:rsid w:val="00CA3A9A"/>
    <w:rsid w:val="00CA3B04"/>
    <w:rsid w:val="00CB18EB"/>
    <w:rsid w:val="00CB6BC1"/>
    <w:rsid w:val="00CB7021"/>
    <w:rsid w:val="00CC1ACB"/>
    <w:rsid w:val="00CC3E55"/>
    <w:rsid w:val="00CC5674"/>
    <w:rsid w:val="00CD3294"/>
    <w:rsid w:val="00CD4524"/>
    <w:rsid w:val="00CD5328"/>
    <w:rsid w:val="00CD57D2"/>
    <w:rsid w:val="00CD784D"/>
    <w:rsid w:val="00CF3A1C"/>
    <w:rsid w:val="00CF3C6E"/>
    <w:rsid w:val="00CF40F8"/>
    <w:rsid w:val="00D000B3"/>
    <w:rsid w:val="00D008DA"/>
    <w:rsid w:val="00D0416F"/>
    <w:rsid w:val="00D05851"/>
    <w:rsid w:val="00D05B10"/>
    <w:rsid w:val="00D0674E"/>
    <w:rsid w:val="00D06BD3"/>
    <w:rsid w:val="00D10FED"/>
    <w:rsid w:val="00D11736"/>
    <w:rsid w:val="00D12EE8"/>
    <w:rsid w:val="00D1348C"/>
    <w:rsid w:val="00D1362B"/>
    <w:rsid w:val="00D14CDF"/>
    <w:rsid w:val="00D15FF1"/>
    <w:rsid w:val="00D167F4"/>
    <w:rsid w:val="00D20201"/>
    <w:rsid w:val="00D2092A"/>
    <w:rsid w:val="00D21494"/>
    <w:rsid w:val="00D2216D"/>
    <w:rsid w:val="00D22AFD"/>
    <w:rsid w:val="00D263C4"/>
    <w:rsid w:val="00D27820"/>
    <w:rsid w:val="00D31A6F"/>
    <w:rsid w:val="00D350C4"/>
    <w:rsid w:val="00D353D1"/>
    <w:rsid w:val="00D367DB"/>
    <w:rsid w:val="00D36E05"/>
    <w:rsid w:val="00D4167F"/>
    <w:rsid w:val="00D417E8"/>
    <w:rsid w:val="00D42475"/>
    <w:rsid w:val="00D4308E"/>
    <w:rsid w:val="00D4329F"/>
    <w:rsid w:val="00D44F27"/>
    <w:rsid w:val="00D45304"/>
    <w:rsid w:val="00D46165"/>
    <w:rsid w:val="00D461C7"/>
    <w:rsid w:val="00D500EC"/>
    <w:rsid w:val="00D50424"/>
    <w:rsid w:val="00D525C9"/>
    <w:rsid w:val="00D57D3E"/>
    <w:rsid w:val="00D64A22"/>
    <w:rsid w:val="00D7338B"/>
    <w:rsid w:val="00D7426C"/>
    <w:rsid w:val="00D76249"/>
    <w:rsid w:val="00D76497"/>
    <w:rsid w:val="00D847E5"/>
    <w:rsid w:val="00D8492D"/>
    <w:rsid w:val="00D86C13"/>
    <w:rsid w:val="00D924C2"/>
    <w:rsid w:val="00D94050"/>
    <w:rsid w:val="00D947A1"/>
    <w:rsid w:val="00D96FE6"/>
    <w:rsid w:val="00DA1EDA"/>
    <w:rsid w:val="00DA34F0"/>
    <w:rsid w:val="00DA7D12"/>
    <w:rsid w:val="00DB006C"/>
    <w:rsid w:val="00DB06C4"/>
    <w:rsid w:val="00DB36BA"/>
    <w:rsid w:val="00DB6ACE"/>
    <w:rsid w:val="00DC04EE"/>
    <w:rsid w:val="00DC0648"/>
    <w:rsid w:val="00DC2300"/>
    <w:rsid w:val="00DC23CF"/>
    <w:rsid w:val="00DC6562"/>
    <w:rsid w:val="00DC7099"/>
    <w:rsid w:val="00DD5CA8"/>
    <w:rsid w:val="00DE130D"/>
    <w:rsid w:val="00DE24CF"/>
    <w:rsid w:val="00DE407C"/>
    <w:rsid w:val="00DE7C7D"/>
    <w:rsid w:val="00DF2992"/>
    <w:rsid w:val="00DF2D0C"/>
    <w:rsid w:val="00DF4065"/>
    <w:rsid w:val="00DF6E5B"/>
    <w:rsid w:val="00DF72C4"/>
    <w:rsid w:val="00E00058"/>
    <w:rsid w:val="00E01B9D"/>
    <w:rsid w:val="00E0226E"/>
    <w:rsid w:val="00E0468F"/>
    <w:rsid w:val="00E04F5E"/>
    <w:rsid w:val="00E0522E"/>
    <w:rsid w:val="00E062CF"/>
    <w:rsid w:val="00E11B9E"/>
    <w:rsid w:val="00E120F4"/>
    <w:rsid w:val="00E12D91"/>
    <w:rsid w:val="00E13BAC"/>
    <w:rsid w:val="00E15AA2"/>
    <w:rsid w:val="00E17172"/>
    <w:rsid w:val="00E2043B"/>
    <w:rsid w:val="00E2064A"/>
    <w:rsid w:val="00E20B96"/>
    <w:rsid w:val="00E24568"/>
    <w:rsid w:val="00E2522E"/>
    <w:rsid w:val="00E30005"/>
    <w:rsid w:val="00E3181C"/>
    <w:rsid w:val="00E3280A"/>
    <w:rsid w:val="00E341C6"/>
    <w:rsid w:val="00E372AF"/>
    <w:rsid w:val="00E37D68"/>
    <w:rsid w:val="00E40282"/>
    <w:rsid w:val="00E40EAE"/>
    <w:rsid w:val="00E413EF"/>
    <w:rsid w:val="00E427EA"/>
    <w:rsid w:val="00E436AC"/>
    <w:rsid w:val="00E43C23"/>
    <w:rsid w:val="00E448A1"/>
    <w:rsid w:val="00E44F7A"/>
    <w:rsid w:val="00E44FF8"/>
    <w:rsid w:val="00E5066A"/>
    <w:rsid w:val="00E52179"/>
    <w:rsid w:val="00E52CF9"/>
    <w:rsid w:val="00E53246"/>
    <w:rsid w:val="00E61B18"/>
    <w:rsid w:val="00E63F34"/>
    <w:rsid w:val="00E63FEA"/>
    <w:rsid w:val="00E64BB7"/>
    <w:rsid w:val="00E66781"/>
    <w:rsid w:val="00E6715A"/>
    <w:rsid w:val="00E677D5"/>
    <w:rsid w:val="00E75DC9"/>
    <w:rsid w:val="00E81610"/>
    <w:rsid w:val="00E8191B"/>
    <w:rsid w:val="00E81F0A"/>
    <w:rsid w:val="00E83647"/>
    <w:rsid w:val="00E84910"/>
    <w:rsid w:val="00E85B28"/>
    <w:rsid w:val="00E91976"/>
    <w:rsid w:val="00E91DA9"/>
    <w:rsid w:val="00E92DA7"/>
    <w:rsid w:val="00E947A6"/>
    <w:rsid w:val="00E96EA8"/>
    <w:rsid w:val="00E97FC7"/>
    <w:rsid w:val="00EA0690"/>
    <w:rsid w:val="00EA152F"/>
    <w:rsid w:val="00EA3956"/>
    <w:rsid w:val="00EA67E0"/>
    <w:rsid w:val="00EA7136"/>
    <w:rsid w:val="00EB1BD8"/>
    <w:rsid w:val="00EB325A"/>
    <w:rsid w:val="00EC02A5"/>
    <w:rsid w:val="00EC176B"/>
    <w:rsid w:val="00EC33CD"/>
    <w:rsid w:val="00EC5BE5"/>
    <w:rsid w:val="00EC727F"/>
    <w:rsid w:val="00EC7CA1"/>
    <w:rsid w:val="00ED1EF4"/>
    <w:rsid w:val="00ED2650"/>
    <w:rsid w:val="00ED4B38"/>
    <w:rsid w:val="00ED5E24"/>
    <w:rsid w:val="00ED721A"/>
    <w:rsid w:val="00EE0302"/>
    <w:rsid w:val="00EE0674"/>
    <w:rsid w:val="00EE0E49"/>
    <w:rsid w:val="00EE1211"/>
    <w:rsid w:val="00EE1767"/>
    <w:rsid w:val="00EE2DCB"/>
    <w:rsid w:val="00EE3597"/>
    <w:rsid w:val="00EE393D"/>
    <w:rsid w:val="00EE4C44"/>
    <w:rsid w:val="00EF01CF"/>
    <w:rsid w:val="00EF2E44"/>
    <w:rsid w:val="00EF6668"/>
    <w:rsid w:val="00EF6A47"/>
    <w:rsid w:val="00EF7AF9"/>
    <w:rsid w:val="00F00952"/>
    <w:rsid w:val="00F01495"/>
    <w:rsid w:val="00F10138"/>
    <w:rsid w:val="00F12B67"/>
    <w:rsid w:val="00F13004"/>
    <w:rsid w:val="00F13F92"/>
    <w:rsid w:val="00F1750D"/>
    <w:rsid w:val="00F2061E"/>
    <w:rsid w:val="00F20917"/>
    <w:rsid w:val="00F212BD"/>
    <w:rsid w:val="00F22ECA"/>
    <w:rsid w:val="00F240E8"/>
    <w:rsid w:val="00F244FA"/>
    <w:rsid w:val="00F2667E"/>
    <w:rsid w:val="00F2746E"/>
    <w:rsid w:val="00F30803"/>
    <w:rsid w:val="00F34F2D"/>
    <w:rsid w:val="00F366A2"/>
    <w:rsid w:val="00F3741D"/>
    <w:rsid w:val="00F429B6"/>
    <w:rsid w:val="00F43265"/>
    <w:rsid w:val="00F44F43"/>
    <w:rsid w:val="00F450C0"/>
    <w:rsid w:val="00F450E1"/>
    <w:rsid w:val="00F46B20"/>
    <w:rsid w:val="00F46D7A"/>
    <w:rsid w:val="00F50DF4"/>
    <w:rsid w:val="00F51ECB"/>
    <w:rsid w:val="00F542AB"/>
    <w:rsid w:val="00F557A9"/>
    <w:rsid w:val="00F57AFE"/>
    <w:rsid w:val="00F6278E"/>
    <w:rsid w:val="00F63C41"/>
    <w:rsid w:val="00F63E96"/>
    <w:rsid w:val="00F6424C"/>
    <w:rsid w:val="00F67E58"/>
    <w:rsid w:val="00F701E3"/>
    <w:rsid w:val="00F71008"/>
    <w:rsid w:val="00F71F8C"/>
    <w:rsid w:val="00F73CB5"/>
    <w:rsid w:val="00F74140"/>
    <w:rsid w:val="00F768E7"/>
    <w:rsid w:val="00F86AD4"/>
    <w:rsid w:val="00F879AF"/>
    <w:rsid w:val="00F90E74"/>
    <w:rsid w:val="00F917B2"/>
    <w:rsid w:val="00FA0113"/>
    <w:rsid w:val="00FA12B2"/>
    <w:rsid w:val="00FA2A2E"/>
    <w:rsid w:val="00FA2CD4"/>
    <w:rsid w:val="00FA7610"/>
    <w:rsid w:val="00FB02BD"/>
    <w:rsid w:val="00FB0428"/>
    <w:rsid w:val="00FB04FF"/>
    <w:rsid w:val="00FB0898"/>
    <w:rsid w:val="00FB186A"/>
    <w:rsid w:val="00FB398F"/>
    <w:rsid w:val="00FB3F4B"/>
    <w:rsid w:val="00FB4EF8"/>
    <w:rsid w:val="00FB54AE"/>
    <w:rsid w:val="00FB709A"/>
    <w:rsid w:val="00FB78DD"/>
    <w:rsid w:val="00FC2ACF"/>
    <w:rsid w:val="00FC3EF3"/>
    <w:rsid w:val="00FC41C6"/>
    <w:rsid w:val="00FC5A0A"/>
    <w:rsid w:val="00FC5D35"/>
    <w:rsid w:val="00FD0DE8"/>
    <w:rsid w:val="00FD2049"/>
    <w:rsid w:val="00FD2140"/>
    <w:rsid w:val="00FD381E"/>
    <w:rsid w:val="00FD449B"/>
    <w:rsid w:val="00FD5B5F"/>
    <w:rsid w:val="00FD5BDE"/>
    <w:rsid w:val="00FD68EC"/>
    <w:rsid w:val="00FE03F9"/>
    <w:rsid w:val="00FE24A5"/>
    <w:rsid w:val="00FE31E5"/>
    <w:rsid w:val="00FE3535"/>
    <w:rsid w:val="00FE4037"/>
    <w:rsid w:val="00FE49CF"/>
    <w:rsid w:val="00FE6441"/>
    <w:rsid w:val="00FF19AD"/>
    <w:rsid w:val="00FF1EB5"/>
    <w:rsid w:val="00FF292D"/>
    <w:rsid w:val="00FF298D"/>
    <w:rsid w:val="00FF4B55"/>
    <w:rsid w:val="00FF6287"/>
    <w:rsid w:val="00FF6A74"/>
    <w:rsid w:val="00FF73FB"/>
    <w:rsid w:val="00FF7556"/>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1DBBC"/>
  <w15:docId w15:val="{84D3E5CD-145B-4408-8514-9741A7A70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1">
    <w:name w:val="heading 1"/>
    <w:basedOn w:val="Normal"/>
    <w:next w:val="Normal"/>
    <w:link w:val="Heading1Char"/>
    <w:uiPriority w:val="9"/>
    <w:qFormat/>
    <w:rsid w:val="0035213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5213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5213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5213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213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paragraph" w:styleId="Heading7">
    <w:name w:val="heading 7"/>
    <w:basedOn w:val="Normal"/>
    <w:next w:val="Normal"/>
    <w:link w:val="Heading7Char"/>
    <w:uiPriority w:val="9"/>
    <w:semiHidden/>
    <w:unhideWhenUsed/>
    <w:qFormat/>
    <w:rsid w:val="0035213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5213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5213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paragraph" w:styleId="BodyText">
    <w:name w:val="Body Text"/>
    <w:basedOn w:val="Normal"/>
    <w:link w:val="BodyTextChar"/>
    <w:rsid w:val="00223E27"/>
    <w:pPr>
      <w:jc w:val="both"/>
    </w:pPr>
    <w:rPr>
      <w:rFonts w:ascii="Arial" w:eastAsia="Times New Roman" w:hAnsi="Arial"/>
      <w:sz w:val="20"/>
      <w:szCs w:val="20"/>
      <w:lang w:val="el-GR"/>
    </w:rPr>
  </w:style>
  <w:style w:type="character" w:customStyle="1" w:styleId="BodyTextChar">
    <w:name w:val="Body Text Char"/>
    <w:basedOn w:val="DefaultParagraphFont"/>
    <w:link w:val="BodyText"/>
    <w:rsid w:val="00223E27"/>
    <w:rPr>
      <w:rFonts w:ascii="Arial" w:eastAsia="Times New Roman" w:hAnsi="Arial"/>
      <w:lang w:val="el-GR"/>
    </w:rPr>
  </w:style>
  <w:style w:type="paragraph" w:styleId="Revision">
    <w:name w:val="Revision"/>
    <w:hidden/>
    <w:uiPriority w:val="99"/>
    <w:semiHidden/>
    <w:rsid w:val="00362350"/>
    <w:rPr>
      <w:sz w:val="22"/>
      <w:szCs w:val="22"/>
    </w:rPr>
  </w:style>
  <w:style w:type="character" w:styleId="FollowedHyperlink">
    <w:name w:val="FollowedHyperlink"/>
    <w:basedOn w:val="DefaultParagraphFont"/>
    <w:uiPriority w:val="99"/>
    <w:semiHidden/>
    <w:unhideWhenUsed/>
    <w:rsid w:val="00761EFD"/>
    <w:rPr>
      <w:color w:val="954F72" w:themeColor="followedHyperlink"/>
      <w:u w:val="single"/>
    </w:rPr>
  </w:style>
  <w:style w:type="character" w:customStyle="1" w:styleId="UnresolvedMention1">
    <w:name w:val="Unresolved Mention1"/>
    <w:basedOn w:val="DefaultParagraphFont"/>
    <w:uiPriority w:val="99"/>
    <w:semiHidden/>
    <w:unhideWhenUsed/>
    <w:rsid w:val="00761EFD"/>
    <w:rPr>
      <w:color w:val="605E5C"/>
      <w:shd w:val="clear" w:color="auto" w:fill="E1DFDD"/>
    </w:rPr>
  </w:style>
  <w:style w:type="paragraph" w:styleId="BodyText3">
    <w:name w:val="Body Text 3"/>
    <w:basedOn w:val="Normal"/>
    <w:link w:val="BodyText3Char"/>
    <w:uiPriority w:val="99"/>
    <w:semiHidden/>
    <w:unhideWhenUsed/>
    <w:rsid w:val="003D2FF3"/>
    <w:pPr>
      <w:spacing w:after="120"/>
    </w:pPr>
    <w:rPr>
      <w:sz w:val="16"/>
      <w:szCs w:val="16"/>
    </w:rPr>
  </w:style>
  <w:style w:type="character" w:customStyle="1" w:styleId="BodyText3Char">
    <w:name w:val="Body Text 3 Char"/>
    <w:basedOn w:val="DefaultParagraphFont"/>
    <w:link w:val="BodyText3"/>
    <w:uiPriority w:val="99"/>
    <w:semiHidden/>
    <w:rsid w:val="003D2FF3"/>
    <w:rPr>
      <w:sz w:val="16"/>
      <w:szCs w:val="16"/>
      <w:lang w:val="en-US" w:eastAsia="en-US"/>
    </w:rPr>
  </w:style>
  <w:style w:type="character" w:styleId="UnresolvedMention">
    <w:name w:val="Unresolved Mention"/>
    <w:basedOn w:val="DefaultParagraphFont"/>
    <w:uiPriority w:val="99"/>
    <w:semiHidden/>
    <w:unhideWhenUsed/>
    <w:rsid w:val="008A69BC"/>
    <w:rPr>
      <w:color w:val="605E5C"/>
      <w:shd w:val="clear" w:color="auto" w:fill="E1DFDD"/>
    </w:rPr>
  </w:style>
  <w:style w:type="character" w:customStyle="1" w:styleId="markedcontent">
    <w:name w:val="markedcontent"/>
    <w:basedOn w:val="DefaultParagraphFont"/>
    <w:rsid w:val="009314F1"/>
  </w:style>
  <w:style w:type="character" w:styleId="BookTitle">
    <w:name w:val="Book Title"/>
    <w:basedOn w:val="DefaultParagraphFont"/>
    <w:uiPriority w:val="33"/>
    <w:qFormat/>
    <w:rsid w:val="00352136"/>
    <w:rPr>
      <w:b/>
      <w:bCs/>
      <w:i/>
      <w:iCs/>
      <w:spacing w:val="5"/>
    </w:rPr>
  </w:style>
  <w:style w:type="paragraph" w:styleId="Caption">
    <w:name w:val="caption"/>
    <w:basedOn w:val="Normal"/>
    <w:next w:val="Normal"/>
    <w:uiPriority w:val="35"/>
    <w:semiHidden/>
    <w:unhideWhenUsed/>
    <w:qFormat/>
    <w:rsid w:val="00352136"/>
    <w:pPr>
      <w:spacing w:after="200"/>
    </w:pPr>
    <w:rPr>
      <w:i/>
      <w:iCs/>
      <w:color w:val="44546A" w:themeColor="text2"/>
      <w:sz w:val="18"/>
      <w:szCs w:val="18"/>
    </w:rPr>
  </w:style>
  <w:style w:type="character" w:styleId="Emphasis">
    <w:name w:val="Emphasis"/>
    <w:basedOn w:val="DefaultParagraphFont"/>
    <w:uiPriority w:val="20"/>
    <w:qFormat/>
    <w:rsid w:val="00352136"/>
    <w:rPr>
      <w:i/>
      <w:iCs/>
    </w:rPr>
  </w:style>
  <w:style w:type="character" w:customStyle="1" w:styleId="Heading1Char">
    <w:name w:val="Heading 1 Char"/>
    <w:basedOn w:val="DefaultParagraphFont"/>
    <w:link w:val="Heading1"/>
    <w:uiPriority w:val="9"/>
    <w:rsid w:val="0035213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5213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5213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5213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352136"/>
    <w:rPr>
      <w:rFonts w:asciiTheme="majorHAnsi" w:eastAsiaTheme="majorEastAsia" w:hAnsiTheme="majorHAnsi" w:cstheme="majorBidi"/>
      <w:color w:val="2F5496" w:themeColor="accent1" w:themeShade="BF"/>
      <w:sz w:val="22"/>
      <w:szCs w:val="22"/>
    </w:rPr>
  </w:style>
  <w:style w:type="character" w:customStyle="1" w:styleId="Heading7Char">
    <w:name w:val="Heading 7 Char"/>
    <w:basedOn w:val="DefaultParagraphFont"/>
    <w:link w:val="Heading7"/>
    <w:uiPriority w:val="9"/>
    <w:semiHidden/>
    <w:rsid w:val="00352136"/>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35213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5213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52136"/>
    <w:rPr>
      <w:i/>
      <w:iCs/>
      <w:color w:val="4472C4" w:themeColor="accent1"/>
    </w:rPr>
  </w:style>
  <w:style w:type="paragraph" w:styleId="IntenseQuote">
    <w:name w:val="Intense Quote"/>
    <w:basedOn w:val="Normal"/>
    <w:next w:val="Normal"/>
    <w:link w:val="IntenseQuoteChar"/>
    <w:uiPriority w:val="30"/>
    <w:qFormat/>
    <w:rsid w:val="0035213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52136"/>
    <w:rPr>
      <w:i/>
      <w:iCs/>
      <w:color w:val="4472C4" w:themeColor="accent1"/>
      <w:sz w:val="22"/>
      <w:szCs w:val="22"/>
    </w:rPr>
  </w:style>
  <w:style w:type="character" w:styleId="IntenseReference">
    <w:name w:val="Intense Reference"/>
    <w:basedOn w:val="DefaultParagraphFont"/>
    <w:uiPriority w:val="32"/>
    <w:qFormat/>
    <w:rsid w:val="00352136"/>
    <w:rPr>
      <w:b/>
      <w:bCs/>
      <w:smallCaps/>
      <w:color w:val="4472C4" w:themeColor="accent1"/>
      <w:spacing w:val="5"/>
    </w:rPr>
  </w:style>
  <w:style w:type="paragraph" w:styleId="NoSpacing">
    <w:name w:val="No Spacing"/>
    <w:uiPriority w:val="1"/>
    <w:qFormat/>
    <w:rsid w:val="00352136"/>
    <w:rPr>
      <w:sz w:val="22"/>
      <w:szCs w:val="22"/>
    </w:rPr>
  </w:style>
  <w:style w:type="paragraph" w:styleId="Quote">
    <w:name w:val="Quote"/>
    <w:basedOn w:val="Normal"/>
    <w:next w:val="Normal"/>
    <w:link w:val="QuoteChar"/>
    <w:uiPriority w:val="29"/>
    <w:qFormat/>
    <w:rsid w:val="0035213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52136"/>
    <w:rPr>
      <w:i/>
      <w:iCs/>
      <w:color w:val="404040" w:themeColor="text1" w:themeTint="BF"/>
      <w:sz w:val="22"/>
      <w:szCs w:val="22"/>
    </w:rPr>
  </w:style>
  <w:style w:type="character" w:styleId="Strong">
    <w:name w:val="Strong"/>
    <w:basedOn w:val="DefaultParagraphFont"/>
    <w:uiPriority w:val="22"/>
    <w:qFormat/>
    <w:rsid w:val="00352136"/>
    <w:rPr>
      <w:b/>
      <w:bCs/>
    </w:rPr>
  </w:style>
  <w:style w:type="paragraph" w:styleId="Subtitle">
    <w:name w:val="Subtitle"/>
    <w:basedOn w:val="Normal"/>
    <w:next w:val="Normal"/>
    <w:link w:val="SubtitleChar"/>
    <w:uiPriority w:val="11"/>
    <w:qFormat/>
    <w:rsid w:val="0035213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5213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52136"/>
    <w:rPr>
      <w:i/>
      <w:iCs/>
      <w:color w:val="404040" w:themeColor="text1" w:themeTint="BF"/>
    </w:rPr>
  </w:style>
  <w:style w:type="character" w:styleId="SubtleReference">
    <w:name w:val="Subtle Reference"/>
    <w:basedOn w:val="DefaultParagraphFont"/>
    <w:uiPriority w:val="31"/>
    <w:qFormat/>
    <w:rsid w:val="00352136"/>
    <w:rPr>
      <w:smallCaps/>
      <w:color w:val="5A5A5A" w:themeColor="text1" w:themeTint="A5"/>
    </w:rPr>
  </w:style>
  <w:style w:type="paragraph" w:styleId="Title">
    <w:name w:val="Title"/>
    <w:basedOn w:val="Normal"/>
    <w:next w:val="Normal"/>
    <w:link w:val="TitleChar"/>
    <w:uiPriority w:val="10"/>
    <w:qFormat/>
    <w:rsid w:val="0035213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13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52136"/>
    <w:pPr>
      <w:outlineLvl w:val="9"/>
    </w:pPr>
  </w:style>
  <w:style w:type="paragraph" w:styleId="NormalWeb">
    <w:name w:val="Normal (Web)"/>
    <w:basedOn w:val="Normal"/>
    <w:uiPriority w:val="99"/>
    <w:semiHidden/>
    <w:unhideWhenUsed/>
    <w:rsid w:val="00374CB5"/>
    <w:pPr>
      <w:spacing w:before="100" w:beforeAutospacing="1" w:after="100" w:afterAutospacing="1"/>
    </w:pPr>
    <w:rPr>
      <w:rFonts w:ascii="Times New Roman" w:hAnsi="Times New Roman"/>
      <w:kern w:val="2"/>
      <w:sz w:val="24"/>
      <w:szCs w:val="24"/>
      <w:lang w:val="en-CY" w:eastAsia="en-CY"/>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1960">
      <w:bodyDiv w:val="1"/>
      <w:marLeft w:val="0"/>
      <w:marRight w:val="0"/>
      <w:marTop w:val="0"/>
      <w:marBottom w:val="0"/>
      <w:divBdr>
        <w:top w:val="none" w:sz="0" w:space="0" w:color="auto"/>
        <w:left w:val="none" w:sz="0" w:space="0" w:color="auto"/>
        <w:bottom w:val="none" w:sz="0" w:space="0" w:color="auto"/>
        <w:right w:val="none" w:sz="0" w:space="0" w:color="auto"/>
      </w:divBdr>
    </w:div>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459307619">
      <w:bodyDiv w:val="1"/>
      <w:marLeft w:val="0"/>
      <w:marRight w:val="0"/>
      <w:marTop w:val="0"/>
      <w:marBottom w:val="0"/>
      <w:divBdr>
        <w:top w:val="none" w:sz="0" w:space="0" w:color="auto"/>
        <w:left w:val="none" w:sz="0" w:space="0" w:color="auto"/>
        <w:bottom w:val="none" w:sz="0" w:space="0" w:color="auto"/>
        <w:right w:val="none" w:sz="0" w:space="0" w:color="auto"/>
      </w:divBdr>
    </w:div>
    <w:div w:id="493256522">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15507098">
      <w:bodyDiv w:val="1"/>
      <w:marLeft w:val="0"/>
      <w:marRight w:val="0"/>
      <w:marTop w:val="0"/>
      <w:marBottom w:val="0"/>
      <w:divBdr>
        <w:top w:val="none" w:sz="0" w:space="0" w:color="auto"/>
        <w:left w:val="none" w:sz="0" w:space="0" w:color="auto"/>
        <w:bottom w:val="none" w:sz="0" w:space="0" w:color="auto"/>
        <w:right w:val="none" w:sz="0" w:space="0" w:color="auto"/>
      </w:divBdr>
    </w:div>
    <w:div w:id="523444284">
      <w:bodyDiv w:val="1"/>
      <w:marLeft w:val="0"/>
      <w:marRight w:val="0"/>
      <w:marTop w:val="0"/>
      <w:marBottom w:val="0"/>
      <w:divBdr>
        <w:top w:val="none" w:sz="0" w:space="0" w:color="auto"/>
        <w:left w:val="none" w:sz="0" w:space="0" w:color="auto"/>
        <w:bottom w:val="none" w:sz="0" w:space="0" w:color="auto"/>
        <w:right w:val="none" w:sz="0" w:space="0" w:color="auto"/>
      </w:divBdr>
    </w:div>
    <w:div w:id="560484886">
      <w:bodyDiv w:val="1"/>
      <w:marLeft w:val="0"/>
      <w:marRight w:val="0"/>
      <w:marTop w:val="0"/>
      <w:marBottom w:val="0"/>
      <w:divBdr>
        <w:top w:val="none" w:sz="0" w:space="0" w:color="auto"/>
        <w:left w:val="none" w:sz="0" w:space="0" w:color="auto"/>
        <w:bottom w:val="none" w:sz="0" w:space="0" w:color="auto"/>
        <w:right w:val="none" w:sz="0" w:space="0" w:color="auto"/>
      </w:divBdr>
    </w:div>
    <w:div w:id="619727406">
      <w:bodyDiv w:val="1"/>
      <w:marLeft w:val="0"/>
      <w:marRight w:val="0"/>
      <w:marTop w:val="0"/>
      <w:marBottom w:val="0"/>
      <w:divBdr>
        <w:top w:val="none" w:sz="0" w:space="0" w:color="auto"/>
        <w:left w:val="none" w:sz="0" w:space="0" w:color="auto"/>
        <w:bottom w:val="none" w:sz="0" w:space="0" w:color="auto"/>
        <w:right w:val="none" w:sz="0" w:space="0" w:color="auto"/>
      </w:divBdr>
    </w:div>
    <w:div w:id="6337992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694573465">
      <w:bodyDiv w:val="1"/>
      <w:marLeft w:val="0"/>
      <w:marRight w:val="0"/>
      <w:marTop w:val="0"/>
      <w:marBottom w:val="0"/>
      <w:divBdr>
        <w:top w:val="none" w:sz="0" w:space="0" w:color="auto"/>
        <w:left w:val="none" w:sz="0" w:space="0" w:color="auto"/>
        <w:bottom w:val="none" w:sz="0" w:space="0" w:color="auto"/>
        <w:right w:val="none" w:sz="0" w:space="0" w:color="auto"/>
      </w:divBdr>
    </w:div>
    <w:div w:id="728764527">
      <w:bodyDiv w:val="1"/>
      <w:marLeft w:val="0"/>
      <w:marRight w:val="0"/>
      <w:marTop w:val="0"/>
      <w:marBottom w:val="0"/>
      <w:divBdr>
        <w:top w:val="none" w:sz="0" w:space="0" w:color="auto"/>
        <w:left w:val="none" w:sz="0" w:space="0" w:color="auto"/>
        <w:bottom w:val="none" w:sz="0" w:space="0" w:color="auto"/>
        <w:right w:val="none" w:sz="0" w:space="0" w:color="auto"/>
      </w:divBdr>
    </w:div>
    <w:div w:id="748306216">
      <w:bodyDiv w:val="1"/>
      <w:marLeft w:val="0"/>
      <w:marRight w:val="0"/>
      <w:marTop w:val="0"/>
      <w:marBottom w:val="0"/>
      <w:divBdr>
        <w:top w:val="none" w:sz="0" w:space="0" w:color="auto"/>
        <w:left w:val="none" w:sz="0" w:space="0" w:color="auto"/>
        <w:bottom w:val="none" w:sz="0" w:space="0" w:color="auto"/>
        <w:right w:val="none" w:sz="0" w:space="0" w:color="auto"/>
      </w:divBdr>
    </w:div>
    <w:div w:id="820192261">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28095534">
      <w:bodyDiv w:val="1"/>
      <w:marLeft w:val="0"/>
      <w:marRight w:val="0"/>
      <w:marTop w:val="0"/>
      <w:marBottom w:val="0"/>
      <w:divBdr>
        <w:top w:val="none" w:sz="0" w:space="0" w:color="auto"/>
        <w:left w:val="none" w:sz="0" w:space="0" w:color="auto"/>
        <w:bottom w:val="none" w:sz="0" w:space="0" w:color="auto"/>
        <w:right w:val="none" w:sz="0" w:space="0" w:color="auto"/>
      </w:divBdr>
    </w:div>
    <w:div w:id="1030030340">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09029675">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32505193">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54198735">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696156614">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840466300">
      <w:bodyDiv w:val="1"/>
      <w:marLeft w:val="0"/>
      <w:marRight w:val="0"/>
      <w:marTop w:val="0"/>
      <w:marBottom w:val="0"/>
      <w:divBdr>
        <w:top w:val="none" w:sz="0" w:space="0" w:color="auto"/>
        <w:left w:val="none" w:sz="0" w:space="0" w:color="auto"/>
        <w:bottom w:val="none" w:sz="0" w:space="0" w:color="auto"/>
        <w:right w:val="none" w:sz="0" w:space="0" w:color="auto"/>
      </w:divBdr>
    </w:div>
    <w:div w:id="1995061955">
      <w:bodyDiv w:val="1"/>
      <w:marLeft w:val="0"/>
      <w:marRight w:val="0"/>
      <w:marTop w:val="0"/>
      <w:marBottom w:val="0"/>
      <w:divBdr>
        <w:top w:val="none" w:sz="0" w:space="0" w:color="auto"/>
        <w:left w:val="none" w:sz="0" w:space="0" w:color="auto"/>
        <w:bottom w:val="none" w:sz="0" w:space="0" w:color="auto"/>
        <w:right w:val="none" w:sz="0" w:space="0" w:color="auto"/>
      </w:divBdr>
    </w:div>
    <w:div w:id="213701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s://www.cystat.gov.cy" TargetMode="External"/><Relationship Id="rId1" Type="http://schemas.openxmlformats.org/officeDocument/2006/relationships/hyperlink" Target="mailto:enquiries@cystat.mof.gov.c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png"/><Relationship Id="rId4" Type="http://schemas.openxmlformats.org/officeDocument/2006/relationships/image" Target="media/image4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8B7CA-8BC4-414C-8101-37D3AAA21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3125</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Marilena Loukaidou</cp:lastModifiedBy>
  <cp:revision>6</cp:revision>
  <cp:lastPrinted>2024-04-04T07:45:00Z</cp:lastPrinted>
  <dcterms:created xsi:type="dcterms:W3CDTF">2026-10-19T07:39:00Z</dcterms:created>
  <dcterms:modified xsi:type="dcterms:W3CDTF">2026-10-19T08:23:00Z</dcterms:modified>
</cp:coreProperties>
</file>