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89480" w14:textId="7952A65C" w:rsidR="00926921" w:rsidRDefault="007E1BBC" w:rsidP="00FA6204">
      <w:pPr>
        <w:tabs>
          <w:tab w:val="left" w:pos="1080"/>
          <w:tab w:val="left" w:pos="7088"/>
        </w:tabs>
        <w:jc w:val="center"/>
        <w:rPr>
          <w:rFonts w:ascii="Verdana" w:hAnsi="Verdana" w:cs="Arial"/>
          <w:sz w:val="18"/>
          <w:szCs w:val="18"/>
        </w:rPr>
      </w:pPr>
      <w:r>
        <w:rPr>
          <w:rFonts w:ascii="Verdana" w:eastAsia="Malgun Gothic" w:hAnsi="Verdana" w:cs="Arial"/>
          <w:noProof/>
          <w:sz w:val="18"/>
          <w:szCs w:val="18"/>
        </w:rPr>
        <w:drawing>
          <wp:anchor distT="0" distB="0" distL="114300" distR="114300" simplePos="0" relativeHeight="251658240" behindDoc="0" locked="0" layoutInCell="1" allowOverlap="1" wp14:anchorId="756464EE" wp14:editId="516CBDC5">
            <wp:simplePos x="0" y="0"/>
            <wp:positionH relativeFrom="column">
              <wp:posOffset>2118360</wp:posOffset>
            </wp:positionH>
            <wp:positionV relativeFrom="paragraph">
              <wp:posOffset>73025</wp:posOffset>
            </wp:positionV>
            <wp:extent cx="1737360" cy="841375"/>
            <wp:effectExtent l="0" t="0" r="0" b="0"/>
            <wp:wrapNone/>
            <wp:docPr id="17786256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7360" cy="841375"/>
                    </a:xfrm>
                    <a:prstGeom prst="rect">
                      <a:avLst/>
                    </a:prstGeom>
                    <a:noFill/>
                  </pic:spPr>
                </pic:pic>
              </a:graphicData>
            </a:graphic>
          </wp:anchor>
        </w:drawing>
      </w:r>
      <w:r w:rsidR="00FA6204" w:rsidRPr="00FA6204">
        <w:rPr>
          <w:rFonts w:ascii="Verdana" w:hAnsi="Verdana" w:cs="Arial"/>
          <w:sz w:val="18"/>
          <w:szCs w:val="18"/>
        </w:rPr>
        <w:t xml:space="preserve">                                                    </w:t>
      </w:r>
    </w:p>
    <w:p w14:paraId="7EA91B5C" w14:textId="6D8DF549" w:rsidR="00FA6204" w:rsidRPr="00FA6204" w:rsidRDefault="00FA6204" w:rsidP="00843519">
      <w:pPr>
        <w:tabs>
          <w:tab w:val="left" w:pos="1080"/>
          <w:tab w:val="left" w:pos="7088"/>
        </w:tabs>
        <w:jc w:val="both"/>
        <w:rPr>
          <w:rFonts w:ascii="Verdana" w:hAnsi="Verdana" w:cs="Arial"/>
          <w:sz w:val="18"/>
          <w:szCs w:val="18"/>
        </w:rPr>
      </w:pPr>
      <w:r w:rsidRPr="00FA6204">
        <w:rPr>
          <w:rFonts w:ascii="Verdana" w:hAnsi="Verdana" w:cs="Arial"/>
          <w:sz w:val="18"/>
          <w:szCs w:val="18"/>
        </w:rPr>
        <w:t xml:space="preserve">                                                      </w:t>
      </w:r>
    </w:p>
    <w:p w14:paraId="18770BC6" w14:textId="16ED380D" w:rsidR="00691191" w:rsidRPr="003D7281" w:rsidRDefault="00FA6204" w:rsidP="00843519">
      <w:pPr>
        <w:jc w:val="both"/>
        <w:rPr>
          <w:rFonts w:ascii="Verdana" w:eastAsia="Malgun Gothic" w:hAnsi="Verdana" w:cs="Arial"/>
          <w:sz w:val="18"/>
          <w:szCs w:val="18"/>
          <w:lang w:val="pt-PT"/>
        </w:rPr>
      </w:pPr>
      <w:r w:rsidRPr="00FA6204">
        <w:rPr>
          <w:rFonts w:ascii="Verdana" w:hAnsi="Verdana" w:cs="Arial"/>
          <w:sz w:val="18"/>
          <w:szCs w:val="18"/>
        </w:rPr>
        <w:t xml:space="preserve">                                                                                                                   </w:t>
      </w:r>
      <w:r w:rsidR="00C25DDE">
        <w:rPr>
          <w:rFonts w:ascii="Verdana" w:hAnsi="Verdana" w:cs="Arial"/>
          <w:sz w:val="18"/>
          <w:szCs w:val="18"/>
        </w:rPr>
        <w:t xml:space="preserve">  </w:t>
      </w:r>
    </w:p>
    <w:p w14:paraId="2A0B6D18" w14:textId="248BA3D5" w:rsidR="00691191" w:rsidRPr="00BE41BA" w:rsidRDefault="00691191" w:rsidP="00072754">
      <w:pPr>
        <w:jc w:val="both"/>
        <w:rPr>
          <w:rFonts w:ascii="Verdana" w:eastAsia="Malgun Gothic" w:hAnsi="Verdana" w:cs="Arial"/>
          <w:sz w:val="18"/>
          <w:szCs w:val="18"/>
        </w:rPr>
      </w:pPr>
    </w:p>
    <w:p w14:paraId="165AD43F" w14:textId="00EF59BF" w:rsidR="00843519" w:rsidRPr="00BE41BA" w:rsidRDefault="00843519" w:rsidP="00072754">
      <w:pPr>
        <w:jc w:val="both"/>
        <w:rPr>
          <w:rFonts w:ascii="Verdana" w:eastAsia="Malgun Gothic" w:hAnsi="Verdana" w:cs="Arial"/>
          <w:sz w:val="18"/>
          <w:szCs w:val="18"/>
        </w:rPr>
      </w:pPr>
    </w:p>
    <w:p w14:paraId="05F5CB12" w14:textId="77777777" w:rsidR="00843519" w:rsidRPr="00BE41BA" w:rsidRDefault="00843519" w:rsidP="00072754">
      <w:pPr>
        <w:jc w:val="both"/>
        <w:rPr>
          <w:rFonts w:ascii="Verdana" w:eastAsia="Malgun Gothic" w:hAnsi="Verdana" w:cs="Arial"/>
          <w:sz w:val="18"/>
          <w:szCs w:val="18"/>
        </w:rPr>
      </w:pPr>
    </w:p>
    <w:p w14:paraId="624704C6" w14:textId="77777777" w:rsidR="007E1BBC" w:rsidRPr="00AE71A0" w:rsidRDefault="007E1BBC" w:rsidP="00872772">
      <w:pPr>
        <w:jc w:val="right"/>
        <w:rPr>
          <w:rFonts w:ascii="Verdana" w:eastAsia="Malgun Gothic" w:hAnsi="Verdana" w:cs="Arial"/>
          <w:sz w:val="18"/>
          <w:szCs w:val="18"/>
          <w:lang w:val="en-GB"/>
        </w:rPr>
      </w:pPr>
    </w:p>
    <w:p w14:paraId="6188D8C4" w14:textId="77777777" w:rsidR="007E1BBC" w:rsidRPr="00AE71A0" w:rsidRDefault="007E1BBC" w:rsidP="00872772">
      <w:pPr>
        <w:jc w:val="right"/>
        <w:rPr>
          <w:rFonts w:ascii="Verdana" w:eastAsia="Malgun Gothic" w:hAnsi="Verdana" w:cs="Arial"/>
          <w:sz w:val="18"/>
          <w:szCs w:val="18"/>
          <w:lang w:val="en-GB"/>
        </w:rPr>
      </w:pPr>
    </w:p>
    <w:p w14:paraId="73ADE04B" w14:textId="598F1797" w:rsidR="00BE41BA" w:rsidRPr="00BE41BA" w:rsidRDefault="00BE41BA" w:rsidP="00872772">
      <w:pPr>
        <w:jc w:val="right"/>
        <w:rPr>
          <w:rFonts w:ascii="Verdana" w:eastAsia="Malgun Gothic" w:hAnsi="Verdana" w:cs="Arial"/>
          <w:sz w:val="18"/>
          <w:szCs w:val="18"/>
        </w:rPr>
      </w:pPr>
      <w:r w:rsidRPr="00BE41BA">
        <w:rPr>
          <w:rFonts w:ascii="Verdana" w:eastAsia="Malgun Gothic" w:hAnsi="Verdana" w:cs="Arial"/>
          <w:sz w:val="18"/>
          <w:szCs w:val="18"/>
        </w:rPr>
        <w:t>19 October, 202</w:t>
      </w:r>
      <w:r w:rsidR="00872772">
        <w:rPr>
          <w:rFonts w:ascii="Verdana" w:eastAsia="Malgun Gothic" w:hAnsi="Verdana" w:cs="Arial"/>
          <w:sz w:val="18"/>
          <w:szCs w:val="18"/>
        </w:rPr>
        <w:t>6</w:t>
      </w:r>
    </w:p>
    <w:p w14:paraId="7082889E" w14:textId="77777777" w:rsidR="00BE41BA" w:rsidRPr="00BE41BA" w:rsidRDefault="00BE41BA" w:rsidP="00BE41BA">
      <w:pPr>
        <w:jc w:val="both"/>
        <w:rPr>
          <w:rFonts w:ascii="Verdana" w:eastAsia="Malgun Gothic" w:hAnsi="Verdana" w:cs="Arial"/>
          <w:sz w:val="18"/>
          <w:szCs w:val="18"/>
        </w:rPr>
      </w:pPr>
    </w:p>
    <w:p w14:paraId="5ABFFA7A" w14:textId="77777777" w:rsidR="00BE41BA" w:rsidRPr="00BE41BA" w:rsidRDefault="00BE41BA" w:rsidP="00BE41BA">
      <w:pPr>
        <w:jc w:val="both"/>
        <w:rPr>
          <w:rFonts w:ascii="Verdana" w:eastAsia="Malgun Gothic" w:hAnsi="Verdana" w:cs="Arial"/>
          <w:sz w:val="18"/>
          <w:szCs w:val="18"/>
        </w:rPr>
      </w:pPr>
    </w:p>
    <w:p w14:paraId="11F8F583" w14:textId="5CAC7D80" w:rsidR="00BE41BA" w:rsidRPr="00872772" w:rsidRDefault="00BE41BA" w:rsidP="00872772">
      <w:pPr>
        <w:jc w:val="center"/>
        <w:rPr>
          <w:rFonts w:ascii="Verdana" w:eastAsia="Malgun Gothic" w:hAnsi="Verdana" w:cs="Arial"/>
          <w:b/>
          <w:bCs/>
        </w:rPr>
      </w:pPr>
      <w:r w:rsidRPr="00872772">
        <w:rPr>
          <w:rFonts w:ascii="Verdana" w:eastAsia="Malgun Gothic" w:hAnsi="Verdana" w:cs="Arial"/>
          <w:b/>
          <w:bCs/>
        </w:rPr>
        <w:t xml:space="preserve">European Statistics Day </w:t>
      </w:r>
      <w:r w:rsidR="00872772">
        <w:rPr>
          <w:rFonts w:ascii="Verdana" w:eastAsia="Malgun Gothic" w:hAnsi="Verdana" w:cs="Arial"/>
          <w:b/>
          <w:bCs/>
        </w:rPr>
        <w:t>-</w:t>
      </w:r>
      <w:r w:rsidRPr="00872772">
        <w:rPr>
          <w:rFonts w:ascii="Verdana" w:eastAsia="Malgun Gothic" w:hAnsi="Verdana" w:cs="Arial"/>
          <w:b/>
          <w:bCs/>
        </w:rPr>
        <w:t xml:space="preserve"> 20 October 202</w:t>
      </w:r>
      <w:r w:rsidR="00872772">
        <w:rPr>
          <w:rFonts w:ascii="Verdana" w:eastAsia="Malgun Gothic" w:hAnsi="Verdana" w:cs="Arial"/>
          <w:b/>
          <w:bCs/>
        </w:rPr>
        <w:t>6</w:t>
      </w:r>
    </w:p>
    <w:p w14:paraId="7A6895BB" w14:textId="14A68CF0" w:rsidR="00B715B5" w:rsidRPr="00B715B5" w:rsidRDefault="00BE41BA" w:rsidP="00872772">
      <w:pPr>
        <w:jc w:val="center"/>
        <w:rPr>
          <w:rFonts w:ascii="Verdana" w:eastAsia="Malgun Gothic" w:hAnsi="Verdana" w:cs="Arial"/>
          <w:b/>
          <w:bCs/>
          <w:lang w:val="en-GB"/>
        </w:rPr>
      </w:pPr>
      <w:r w:rsidRPr="00B715B5">
        <w:rPr>
          <w:rFonts w:ascii="Verdana" w:eastAsia="Malgun Gothic" w:hAnsi="Verdana" w:cs="Arial"/>
          <w:b/>
          <w:bCs/>
        </w:rPr>
        <w:t>“</w:t>
      </w:r>
      <w:r w:rsidR="00872772" w:rsidRPr="00B715B5">
        <w:rPr>
          <w:rFonts w:ascii="Verdana" w:eastAsia="Malgun Gothic" w:hAnsi="Verdana" w:cs="Arial"/>
          <w:b/>
          <w:bCs/>
        </w:rPr>
        <w:t xml:space="preserve">European Statistics at a </w:t>
      </w:r>
      <w:r w:rsidR="00301DA3">
        <w:rPr>
          <w:rFonts w:ascii="Verdana" w:eastAsia="Malgun Gothic" w:hAnsi="Verdana" w:cs="Arial"/>
          <w:b/>
          <w:bCs/>
        </w:rPr>
        <w:t>C</w:t>
      </w:r>
      <w:r w:rsidR="00872772" w:rsidRPr="00B715B5">
        <w:rPr>
          <w:rFonts w:ascii="Verdana" w:eastAsia="Malgun Gothic" w:hAnsi="Verdana" w:cs="Arial"/>
          <w:b/>
          <w:bCs/>
        </w:rPr>
        <w:t xml:space="preserve">rossroads: </w:t>
      </w:r>
    </w:p>
    <w:p w14:paraId="16EF583E" w14:textId="4238497E" w:rsidR="00BE41BA" w:rsidRPr="00B715B5" w:rsidRDefault="00301DA3" w:rsidP="00872772">
      <w:pPr>
        <w:jc w:val="center"/>
        <w:rPr>
          <w:rFonts w:ascii="Verdana" w:eastAsia="Malgun Gothic" w:hAnsi="Verdana" w:cs="Arial"/>
        </w:rPr>
      </w:pPr>
      <w:r>
        <w:rPr>
          <w:rFonts w:ascii="Verdana" w:eastAsia="Malgun Gothic" w:hAnsi="Verdana" w:cs="Arial"/>
          <w:b/>
          <w:bCs/>
        </w:rPr>
        <w:t>P</w:t>
      </w:r>
      <w:r w:rsidR="00872772" w:rsidRPr="00B715B5">
        <w:rPr>
          <w:rFonts w:ascii="Verdana" w:eastAsia="Malgun Gothic" w:hAnsi="Verdana" w:cs="Arial"/>
          <w:b/>
          <w:bCs/>
        </w:rPr>
        <w:t xml:space="preserve">riorities, </w:t>
      </w:r>
      <w:r>
        <w:rPr>
          <w:rFonts w:ascii="Verdana" w:eastAsia="Malgun Gothic" w:hAnsi="Verdana" w:cs="Arial"/>
          <w:b/>
          <w:bCs/>
        </w:rPr>
        <w:t>O</w:t>
      </w:r>
      <w:r w:rsidR="00872772" w:rsidRPr="00B715B5">
        <w:rPr>
          <w:rFonts w:ascii="Verdana" w:eastAsia="Malgun Gothic" w:hAnsi="Verdana" w:cs="Arial"/>
          <w:b/>
          <w:bCs/>
        </w:rPr>
        <w:t xml:space="preserve">pportunities and </w:t>
      </w:r>
      <w:r>
        <w:rPr>
          <w:rFonts w:ascii="Verdana" w:eastAsia="Malgun Gothic" w:hAnsi="Verdana" w:cs="Arial"/>
          <w:b/>
          <w:bCs/>
        </w:rPr>
        <w:t>C</w:t>
      </w:r>
      <w:r w:rsidR="00872772" w:rsidRPr="00B715B5">
        <w:rPr>
          <w:rFonts w:ascii="Verdana" w:eastAsia="Malgun Gothic" w:hAnsi="Verdana" w:cs="Arial"/>
          <w:b/>
          <w:bCs/>
        </w:rPr>
        <w:t>onstraints</w:t>
      </w:r>
      <w:r w:rsidR="00BE41BA" w:rsidRPr="00B715B5">
        <w:rPr>
          <w:rFonts w:ascii="Verdana" w:eastAsia="Malgun Gothic" w:hAnsi="Verdana" w:cs="Arial"/>
          <w:b/>
          <w:bCs/>
        </w:rPr>
        <w:t>”</w:t>
      </w:r>
    </w:p>
    <w:p w14:paraId="7718F818" w14:textId="77777777" w:rsidR="00BE41BA" w:rsidRPr="00BE41BA" w:rsidRDefault="00BE41BA" w:rsidP="00BE41BA">
      <w:pPr>
        <w:jc w:val="both"/>
        <w:rPr>
          <w:rFonts w:ascii="Verdana" w:eastAsia="Malgun Gothic" w:hAnsi="Verdana" w:cs="Arial"/>
          <w:sz w:val="18"/>
          <w:szCs w:val="18"/>
        </w:rPr>
      </w:pPr>
    </w:p>
    <w:p w14:paraId="2E3B44AB" w14:textId="77777777" w:rsidR="00872772" w:rsidRDefault="00872772" w:rsidP="00BE41BA">
      <w:pPr>
        <w:jc w:val="both"/>
        <w:rPr>
          <w:rFonts w:ascii="Verdana" w:eastAsia="Malgun Gothic" w:hAnsi="Verdana" w:cs="Arial"/>
          <w:sz w:val="18"/>
          <w:szCs w:val="18"/>
        </w:rPr>
      </w:pPr>
    </w:p>
    <w:p w14:paraId="66FD9AD0" w14:textId="77777777" w:rsidR="009C0927" w:rsidRPr="009C0927" w:rsidRDefault="009C0927" w:rsidP="009C0927">
      <w:pPr>
        <w:jc w:val="both"/>
        <w:rPr>
          <w:rFonts w:ascii="Verdana" w:eastAsia="Malgun Gothic" w:hAnsi="Verdana" w:cs="Arial"/>
          <w:sz w:val="18"/>
          <w:szCs w:val="18"/>
        </w:rPr>
      </w:pPr>
      <w:r w:rsidRPr="009C0927">
        <w:rPr>
          <w:rFonts w:ascii="Verdana" w:eastAsia="Malgun Gothic" w:hAnsi="Verdana" w:cs="Arial"/>
          <w:sz w:val="18"/>
          <w:szCs w:val="18"/>
        </w:rPr>
        <w:t>On 20 October 2026, ten years will have passed since the first celebration of European Statistics Day, which highlights the contribution of official statistics to society and the economy.</w:t>
      </w:r>
    </w:p>
    <w:p w14:paraId="2A28FBC0" w14:textId="77777777" w:rsidR="009C0927" w:rsidRPr="009C0927" w:rsidRDefault="009C0927" w:rsidP="009C0927">
      <w:pPr>
        <w:jc w:val="both"/>
        <w:rPr>
          <w:rFonts w:ascii="Verdana" w:eastAsia="Malgun Gothic" w:hAnsi="Verdana" w:cs="Arial"/>
          <w:sz w:val="18"/>
          <w:szCs w:val="18"/>
        </w:rPr>
      </w:pPr>
    </w:p>
    <w:p w14:paraId="014EB498" w14:textId="77777777" w:rsidR="009C0927" w:rsidRPr="009C0927" w:rsidRDefault="009C0927" w:rsidP="009C0927">
      <w:pPr>
        <w:jc w:val="both"/>
        <w:rPr>
          <w:rFonts w:ascii="Verdana" w:eastAsia="Malgun Gothic" w:hAnsi="Verdana" w:cs="Arial"/>
          <w:sz w:val="18"/>
          <w:szCs w:val="18"/>
        </w:rPr>
      </w:pPr>
      <w:r w:rsidRPr="009C0927">
        <w:rPr>
          <w:rFonts w:ascii="Verdana" w:eastAsia="Malgun Gothic" w:hAnsi="Verdana" w:cs="Arial"/>
          <w:sz w:val="18"/>
          <w:szCs w:val="18"/>
        </w:rPr>
        <w:t>This year’s theme, “European statistics at a crossroads: priorities, opportunities and constraints”, focuses on the changes shaping the future of official statistics. Growing user needs, new data sources and technological developments, including artificial intelligence, create opportunities to produce more accurate and detailed statistical information. At the same time, limited resources and the requirements for safeguarding quality and confidentiality make it necessary to set clear priorities.</w:t>
      </w:r>
    </w:p>
    <w:p w14:paraId="4372D567" w14:textId="77777777" w:rsidR="009C0927" w:rsidRPr="009C0927" w:rsidRDefault="009C0927" w:rsidP="009C0927">
      <w:pPr>
        <w:jc w:val="both"/>
        <w:rPr>
          <w:rFonts w:ascii="Verdana" w:eastAsia="Malgun Gothic" w:hAnsi="Verdana" w:cs="Arial"/>
          <w:sz w:val="18"/>
          <w:szCs w:val="18"/>
        </w:rPr>
      </w:pPr>
    </w:p>
    <w:p w14:paraId="2771B460" w14:textId="77777777" w:rsidR="009C0927" w:rsidRPr="009C0927" w:rsidRDefault="009C0927" w:rsidP="009C0927">
      <w:pPr>
        <w:jc w:val="both"/>
        <w:rPr>
          <w:rFonts w:ascii="Verdana" w:eastAsia="Malgun Gothic" w:hAnsi="Verdana" w:cs="Arial"/>
          <w:sz w:val="18"/>
          <w:szCs w:val="18"/>
        </w:rPr>
      </w:pPr>
      <w:r w:rsidRPr="009C0927">
        <w:rPr>
          <w:rFonts w:ascii="Verdana" w:eastAsia="Malgun Gothic" w:hAnsi="Verdana" w:cs="Arial"/>
          <w:sz w:val="18"/>
          <w:szCs w:val="18"/>
        </w:rPr>
        <w:t>In this environment, the responsible use of innovation and cooperation with users and other stakeholders are of crucial importance. The aim is to ensure that official statistics continue to provide a reliable basis for understanding economic and social developments, evaluating policies and making evidence-based decisions.</w:t>
      </w:r>
    </w:p>
    <w:p w14:paraId="502191A7" w14:textId="77777777" w:rsidR="009C0927" w:rsidRPr="009C0927" w:rsidRDefault="009C0927" w:rsidP="009C0927">
      <w:pPr>
        <w:jc w:val="both"/>
        <w:rPr>
          <w:rFonts w:ascii="Verdana" w:eastAsia="Malgun Gothic" w:hAnsi="Verdana" w:cs="Arial"/>
          <w:sz w:val="18"/>
          <w:szCs w:val="18"/>
        </w:rPr>
      </w:pPr>
    </w:p>
    <w:p w14:paraId="32DD9826" w14:textId="3F4911A4" w:rsidR="009C0927" w:rsidRPr="009C0927" w:rsidRDefault="009C0927" w:rsidP="009C0927">
      <w:pPr>
        <w:jc w:val="both"/>
        <w:rPr>
          <w:rFonts w:ascii="Verdana" w:eastAsia="Malgun Gothic" w:hAnsi="Verdana" w:cs="Arial"/>
          <w:sz w:val="18"/>
          <w:szCs w:val="18"/>
        </w:rPr>
      </w:pPr>
      <w:r w:rsidRPr="009C0927">
        <w:rPr>
          <w:rFonts w:ascii="Verdana" w:eastAsia="Malgun Gothic" w:hAnsi="Verdana" w:cs="Arial"/>
          <w:sz w:val="18"/>
          <w:szCs w:val="18"/>
        </w:rPr>
        <w:t>The Statistical Service reaffirms its commitment to producing and disseminating high-quality statistics with professional independence, objectivity, transparency and respect for statistical confidentiality. At the same time, it pursues the continuous improvement of its services</w:t>
      </w:r>
      <w:r w:rsidR="009A6E90">
        <w:rPr>
          <w:rFonts w:ascii="Verdana" w:eastAsia="Malgun Gothic" w:hAnsi="Verdana" w:cs="Arial"/>
          <w:sz w:val="18"/>
          <w:szCs w:val="18"/>
        </w:rPr>
        <w:t>,</w:t>
      </w:r>
      <w:r w:rsidRPr="009C0927">
        <w:rPr>
          <w:rFonts w:ascii="Verdana" w:eastAsia="Malgun Gothic" w:hAnsi="Verdana" w:cs="Arial"/>
          <w:sz w:val="18"/>
          <w:szCs w:val="18"/>
        </w:rPr>
        <w:t xml:space="preserve"> in order to respond to users’ modern and constantly evolving needs.</w:t>
      </w:r>
    </w:p>
    <w:p w14:paraId="7A22B388" w14:textId="77777777" w:rsidR="009C0927" w:rsidRPr="009C0927" w:rsidRDefault="009C0927" w:rsidP="009C0927">
      <w:pPr>
        <w:jc w:val="both"/>
        <w:rPr>
          <w:rFonts w:ascii="Verdana" w:eastAsia="Malgun Gothic" w:hAnsi="Verdana" w:cs="Arial"/>
          <w:sz w:val="18"/>
          <w:szCs w:val="18"/>
        </w:rPr>
      </w:pPr>
    </w:p>
    <w:p w14:paraId="204E5E6C" w14:textId="77777777" w:rsidR="009C0927" w:rsidRPr="009C0927" w:rsidRDefault="009C0927" w:rsidP="009C0927">
      <w:pPr>
        <w:jc w:val="both"/>
        <w:rPr>
          <w:rFonts w:ascii="Verdana" w:eastAsia="Malgun Gothic" w:hAnsi="Verdana" w:cs="Arial"/>
          <w:sz w:val="18"/>
          <w:szCs w:val="18"/>
        </w:rPr>
      </w:pPr>
      <w:r w:rsidRPr="009C0927">
        <w:rPr>
          <w:rFonts w:ascii="Verdana" w:eastAsia="Malgun Gothic" w:hAnsi="Verdana" w:cs="Arial"/>
          <w:sz w:val="18"/>
          <w:szCs w:val="18"/>
        </w:rPr>
        <w:t>As part of the celebration, the following activities are taking place on 20 October 2026:</w:t>
      </w:r>
    </w:p>
    <w:p w14:paraId="79890C01" w14:textId="77777777" w:rsidR="009C0927" w:rsidRPr="009C0927" w:rsidRDefault="009C0927" w:rsidP="009C0927">
      <w:pPr>
        <w:jc w:val="both"/>
        <w:rPr>
          <w:rFonts w:ascii="Verdana" w:eastAsia="Malgun Gothic" w:hAnsi="Verdana" w:cs="Arial"/>
          <w:sz w:val="18"/>
          <w:szCs w:val="18"/>
        </w:rPr>
      </w:pPr>
    </w:p>
    <w:p w14:paraId="199E7A1A" w14:textId="27E17F93" w:rsidR="009C0927" w:rsidRPr="009C0927" w:rsidRDefault="009A6E90" w:rsidP="009C0927">
      <w:pPr>
        <w:pStyle w:val="ListParagraph"/>
        <w:numPr>
          <w:ilvl w:val="0"/>
          <w:numId w:val="9"/>
        </w:numPr>
        <w:jc w:val="both"/>
        <w:rPr>
          <w:rFonts w:ascii="Verdana" w:eastAsia="Malgun Gothic" w:hAnsi="Verdana" w:cs="Arial"/>
          <w:b/>
          <w:bCs/>
          <w:sz w:val="18"/>
          <w:szCs w:val="18"/>
        </w:rPr>
      </w:pPr>
      <w:r>
        <w:rPr>
          <w:rFonts w:ascii="Verdana" w:eastAsia="Malgun Gothic" w:hAnsi="Verdana" w:cs="Arial"/>
          <w:b/>
          <w:bCs/>
          <w:sz w:val="18"/>
          <w:szCs w:val="18"/>
        </w:rPr>
        <w:t>K</w:t>
      </w:r>
      <w:r w:rsidRPr="009A6E90">
        <w:rPr>
          <w:rFonts w:ascii="Verdana" w:eastAsia="Malgun Gothic" w:hAnsi="Verdana" w:cs="Arial"/>
          <w:b/>
          <w:bCs/>
          <w:sz w:val="18"/>
          <w:szCs w:val="18"/>
        </w:rPr>
        <w:t xml:space="preserve">eynote address entitled </w:t>
      </w:r>
      <w:r w:rsidR="009C0927" w:rsidRPr="009C0927">
        <w:rPr>
          <w:rFonts w:ascii="Verdana" w:eastAsia="Malgun Gothic" w:hAnsi="Verdana" w:cs="Arial"/>
          <w:b/>
          <w:bCs/>
          <w:sz w:val="18"/>
          <w:szCs w:val="18"/>
        </w:rPr>
        <w:t>“The role of official statistics in shaping economic policy”</w:t>
      </w:r>
    </w:p>
    <w:p w14:paraId="6FBEF51C" w14:textId="77777777" w:rsidR="009C0927" w:rsidRPr="009C0927" w:rsidRDefault="009C0927" w:rsidP="009C0927">
      <w:pPr>
        <w:pStyle w:val="ListParagraph"/>
        <w:jc w:val="both"/>
        <w:rPr>
          <w:rFonts w:ascii="Verdana" w:eastAsia="Malgun Gothic" w:hAnsi="Verdana" w:cs="Arial"/>
          <w:sz w:val="18"/>
          <w:szCs w:val="18"/>
        </w:rPr>
      </w:pPr>
      <w:r w:rsidRPr="009C0927">
        <w:rPr>
          <w:rFonts w:ascii="Verdana" w:eastAsia="Malgun Gothic" w:hAnsi="Verdana" w:cs="Arial"/>
          <w:sz w:val="18"/>
          <w:szCs w:val="18"/>
        </w:rPr>
        <w:t>The Statistical Service and the Cyprus Statistical Society are jointly organising an event at the Ministry of Finance, featuring Dr Andreas Charalambous, Chair of the Fiscal Council, as the speaker. The event highlights the importance of reliable statistical information for the design and evaluation of economic policy.</w:t>
      </w:r>
    </w:p>
    <w:p w14:paraId="0BCE1FD2" w14:textId="77777777" w:rsidR="009C0927" w:rsidRPr="009C0927" w:rsidRDefault="009C0927" w:rsidP="009C0927">
      <w:pPr>
        <w:jc w:val="both"/>
        <w:rPr>
          <w:rFonts w:ascii="Verdana" w:eastAsia="Malgun Gothic" w:hAnsi="Verdana" w:cs="Arial"/>
          <w:sz w:val="18"/>
          <w:szCs w:val="18"/>
        </w:rPr>
      </w:pPr>
    </w:p>
    <w:p w14:paraId="7DA77D73" w14:textId="5B218D84" w:rsidR="009C0927" w:rsidRPr="009C0927" w:rsidRDefault="009C0927" w:rsidP="009C0927">
      <w:pPr>
        <w:pStyle w:val="ListParagraph"/>
        <w:numPr>
          <w:ilvl w:val="0"/>
          <w:numId w:val="9"/>
        </w:numPr>
        <w:jc w:val="both"/>
        <w:rPr>
          <w:rFonts w:ascii="Verdana" w:eastAsia="Malgun Gothic" w:hAnsi="Verdana" w:cs="Arial"/>
          <w:b/>
          <w:bCs/>
          <w:sz w:val="18"/>
          <w:szCs w:val="18"/>
        </w:rPr>
      </w:pPr>
      <w:r w:rsidRPr="009C0927">
        <w:rPr>
          <w:rFonts w:ascii="Verdana" w:eastAsia="Malgun Gothic" w:hAnsi="Verdana" w:cs="Arial"/>
          <w:b/>
          <w:bCs/>
          <w:sz w:val="18"/>
          <w:szCs w:val="18"/>
        </w:rPr>
        <w:t>Opening of registrations for the 10th European Statistics Competition</w:t>
      </w:r>
    </w:p>
    <w:p w14:paraId="62CEC73A" w14:textId="77777777" w:rsidR="00D91AFB" w:rsidRDefault="009C0927" w:rsidP="009C0927">
      <w:pPr>
        <w:pStyle w:val="ListParagraph"/>
        <w:jc w:val="both"/>
        <w:rPr>
          <w:rFonts w:ascii="Verdana" w:eastAsia="Malgun Gothic" w:hAnsi="Verdana" w:cs="Arial"/>
          <w:sz w:val="18"/>
          <w:szCs w:val="18"/>
        </w:rPr>
      </w:pPr>
      <w:r w:rsidRPr="009C0927">
        <w:rPr>
          <w:rFonts w:ascii="Verdana" w:eastAsia="Malgun Gothic" w:hAnsi="Verdana" w:cs="Arial"/>
          <w:sz w:val="18"/>
          <w:szCs w:val="18"/>
        </w:rPr>
        <w:t>The Statistical Service, in cooperation with the Ministry of Education, Culture, Sport and Youth, the University of Cyprus and the Cyprus Statistical Society, announces the opening of registrations for the national phase of the 10th European Statistics Competition, which will be held during the 2026–2027 school year.</w:t>
      </w:r>
      <w:r>
        <w:rPr>
          <w:rFonts w:ascii="Verdana" w:eastAsia="Malgun Gothic" w:hAnsi="Verdana" w:cs="Arial"/>
          <w:sz w:val="18"/>
          <w:szCs w:val="18"/>
        </w:rPr>
        <w:t xml:space="preserve"> </w:t>
      </w:r>
    </w:p>
    <w:p w14:paraId="5B67F5F2" w14:textId="77777777" w:rsidR="00D91AFB" w:rsidRDefault="00D91AFB" w:rsidP="009C0927">
      <w:pPr>
        <w:pStyle w:val="ListParagraph"/>
        <w:jc w:val="both"/>
        <w:rPr>
          <w:rFonts w:ascii="Verdana" w:eastAsia="Malgun Gothic" w:hAnsi="Verdana" w:cs="Arial"/>
          <w:sz w:val="18"/>
          <w:szCs w:val="18"/>
        </w:rPr>
      </w:pPr>
    </w:p>
    <w:p w14:paraId="3B8829D6" w14:textId="31BDDA2E" w:rsidR="00BE41BA" w:rsidRPr="009C0927" w:rsidRDefault="009C0927" w:rsidP="009C0927">
      <w:pPr>
        <w:pStyle w:val="ListParagraph"/>
        <w:jc w:val="both"/>
        <w:rPr>
          <w:rFonts w:ascii="Verdana" w:eastAsia="Malgun Gothic" w:hAnsi="Verdana" w:cs="Arial"/>
          <w:sz w:val="18"/>
          <w:szCs w:val="18"/>
        </w:rPr>
      </w:pPr>
      <w:r w:rsidRPr="009C0927">
        <w:rPr>
          <w:rFonts w:ascii="Verdana" w:eastAsia="Malgun Gothic" w:hAnsi="Verdana" w:cs="Arial"/>
          <w:sz w:val="18"/>
          <w:szCs w:val="18"/>
        </w:rPr>
        <w:t>The Competition is aimed at secondary school students and seeks to strengthen statistical literacy and familiarise them with official statistics. Through their participation, students have the opportunity to develop skills in searching for, analysing and presenting data, as well as critically evaluating information.</w:t>
      </w:r>
    </w:p>
    <w:p w14:paraId="1CC40A1E" w14:textId="77777777" w:rsidR="00843519" w:rsidRPr="00BE41BA" w:rsidRDefault="00843519" w:rsidP="00072754">
      <w:pPr>
        <w:jc w:val="both"/>
        <w:rPr>
          <w:rFonts w:ascii="Verdana" w:eastAsia="Malgun Gothic" w:hAnsi="Verdana" w:cs="Arial"/>
          <w:sz w:val="18"/>
          <w:szCs w:val="18"/>
        </w:rPr>
      </w:pPr>
    </w:p>
    <w:p w14:paraId="4269255A" w14:textId="77777777" w:rsidR="00843519" w:rsidRPr="00AE71A0" w:rsidRDefault="00843519" w:rsidP="00072754">
      <w:pPr>
        <w:jc w:val="both"/>
        <w:rPr>
          <w:rFonts w:ascii="Verdana" w:eastAsia="Malgun Gothic" w:hAnsi="Verdana" w:cs="Arial"/>
          <w:sz w:val="18"/>
          <w:szCs w:val="18"/>
          <w:lang w:val="en-GB"/>
        </w:rPr>
      </w:pPr>
    </w:p>
    <w:p w14:paraId="4D73B4BD" w14:textId="77777777" w:rsidR="00B22926" w:rsidRPr="00AE71A0" w:rsidRDefault="00B22926" w:rsidP="00072754">
      <w:pPr>
        <w:jc w:val="both"/>
        <w:rPr>
          <w:rFonts w:ascii="Verdana" w:eastAsia="Malgun Gothic" w:hAnsi="Verdana" w:cs="Arial"/>
          <w:sz w:val="18"/>
          <w:szCs w:val="18"/>
          <w:lang w:val="en-GB"/>
        </w:rPr>
      </w:pPr>
    </w:p>
    <w:p w14:paraId="1CA15874" w14:textId="77777777" w:rsidR="00B22926" w:rsidRPr="00AE71A0" w:rsidRDefault="00B22926" w:rsidP="00072754">
      <w:pPr>
        <w:jc w:val="both"/>
        <w:rPr>
          <w:rFonts w:ascii="Verdana" w:eastAsia="Malgun Gothic" w:hAnsi="Verdana" w:cs="Arial"/>
          <w:sz w:val="18"/>
          <w:szCs w:val="18"/>
          <w:lang w:val="en-GB"/>
        </w:rPr>
      </w:pPr>
    </w:p>
    <w:p w14:paraId="2C12C0DE" w14:textId="77777777" w:rsidR="00B22926" w:rsidRPr="00AE71A0" w:rsidRDefault="00B22926" w:rsidP="00072754">
      <w:pPr>
        <w:jc w:val="both"/>
        <w:rPr>
          <w:rFonts w:ascii="Verdana" w:eastAsia="Malgun Gothic" w:hAnsi="Verdana" w:cs="Arial"/>
          <w:sz w:val="18"/>
          <w:szCs w:val="18"/>
          <w:lang w:val="en-GB"/>
        </w:rPr>
      </w:pPr>
    </w:p>
    <w:sectPr w:rsidR="00B22926" w:rsidRPr="00AE71A0" w:rsidSect="00421737">
      <w:headerReference w:type="even" r:id="rId9"/>
      <w:headerReference w:type="default" r:id="rId10"/>
      <w:footerReference w:type="even" r:id="rId11"/>
      <w:footerReference w:type="default" r:id="rId12"/>
      <w:headerReference w:type="first" r:id="rId13"/>
      <w:footerReference w:type="first" r:id="rId14"/>
      <w:pgSz w:w="11907" w:h="16840" w:code="9"/>
      <w:pgMar w:top="810"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8F0D3" w14:textId="77777777" w:rsidR="006520F1" w:rsidRDefault="006520F1" w:rsidP="00FB398F">
      <w:r>
        <w:separator/>
      </w:r>
    </w:p>
  </w:endnote>
  <w:endnote w:type="continuationSeparator" w:id="0">
    <w:p w14:paraId="3668E7E1" w14:textId="77777777" w:rsidR="006520F1" w:rsidRDefault="006520F1"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5790" w14:textId="77777777" w:rsidR="00D91AFB" w:rsidRDefault="00D91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A4425" w14:textId="77777777" w:rsidR="004E4F42" w:rsidRPr="000A1A88" w:rsidRDefault="004E4F42" w:rsidP="00763722">
    <w:pPr>
      <w:pStyle w:val="Footer"/>
      <w:tabs>
        <w:tab w:val="left" w:pos="3375"/>
        <w:tab w:val="left" w:pos="4500"/>
        <w:tab w:val="center" w:pos="4723"/>
      </w:tabs>
    </w:pPr>
    <w:r>
      <w:tab/>
    </w:r>
    <w:r>
      <w:tab/>
    </w:r>
    <w:r>
      <w:tab/>
    </w:r>
    <w:r>
      <w:tab/>
      <w:t>-</w:t>
    </w:r>
    <w:r w:rsidR="00C02322">
      <w:fldChar w:fldCharType="begin"/>
    </w:r>
    <w:r w:rsidR="004D4950">
      <w:instrText xml:space="preserve"> PAGE   \* MERGEFORMAT </w:instrText>
    </w:r>
    <w:r w:rsidR="00C02322">
      <w:fldChar w:fldCharType="separate"/>
    </w:r>
    <w:r w:rsidR="004A714F">
      <w:rPr>
        <w:noProof/>
      </w:rPr>
      <w:t>2</w:t>
    </w:r>
    <w:r w:rsidR="00C02322">
      <w:rPr>
        <w:noProof/>
      </w:rPr>
      <w:fldChar w:fldCharType="end"/>
    </w:r>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22B0" w14:textId="4D7476DB" w:rsidR="0060256A" w:rsidRPr="00926921" w:rsidRDefault="0060256A" w:rsidP="0060256A">
    <w:pPr>
      <w:pStyle w:val="Footer"/>
      <w:pBdr>
        <w:top w:val="single" w:sz="4" w:space="1" w:color="auto"/>
      </w:pBdr>
      <w:tabs>
        <w:tab w:val="left" w:pos="4500"/>
      </w:tabs>
      <w:jc w:val="center"/>
      <w:rPr>
        <w:rFonts w:ascii="Verdana" w:hAnsi="Verdana" w:cs="Arial"/>
        <w:sz w:val="16"/>
        <w:szCs w:val="16"/>
      </w:rPr>
    </w:pPr>
    <w:r w:rsidRPr="00926921">
      <w:rPr>
        <w:rFonts w:ascii="Verdana" w:hAnsi="Verdana" w:cs="Arial"/>
        <w:sz w:val="16"/>
        <w:szCs w:val="16"/>
      </w:rPr>
      <w:t>Address:</w:t>
    </w:r>
    <w:r w:rsidR="00926921">
      <w:rPr>
        <w:rFonts w:ascii="Verdana" w:hAnsi="Verdana" w:cs="Arial"/>
        <w:sz w:val="16"/>
        <w:szCs w:val="16"/>
      </w:rPr>
      <w:t xml:space="preserve"> </w:t>
    </w:r>
    <w:r w:rsidRPr="00926921">
      <w:rPr>
        <w:rFonts w:ascii="Verdana" w:hAnsi="Verdana" w:cs="Arial"/>
        <w:sz w:val="16"/>
        <w:szCs w:val="16"/>
      </w:rPr>
      <w:t>Micha</w:t>
    </w:r>
    <w:r w:rsidR="00EF6A66" w:rsidRPr="00926921">
      <w:rPr>
        <w:rFonts w:ascii="Verdana" w:hAnsi="Verdana" w:cs="Arial"/>
        <w:sz w:val="16"/>
        <w:szCs w:val="16"/>
      </w:rPr>
      <w:t>el</w:t>
    </w:r>
    <w:r w:rsidRPr="00926921">
      <w:rPr>
        <w:rFonts w:ascii="Verdana" w:hAnsi="Verdana" w:cs="Arial"/>
        <w:sz w:val="16"/>
        <w:szCs w:val="16"/>
      </w:rPr>
      <w:t xml:space="preserve"> Karaoli Str., 1444 Nicosia, Cyprus</w:t>
    </w:r>
  </w:p>
  <w:p w14:paraId="530E6A70" w14:textId="17D58D98" w:rsidR="00926921" w:rsidRPr="00926921" w:rsidRDefault="00122143" w:rsidP="0060256A">
    <w:pPr>
      <w:pStyle w:val="Footer"/>
      <w:tabs>
        <w:tab w:val="left" w:pos="4500"/>
      </w:tabs>
      <w:jc w:val="center"/>
      <w:rPr>
        <w:rFonts w:ascii="Verdana" w:hAnsi="Verdana" w:cs="Arial"/>
        <w:sz w:val="16"/>
        <w:szCs w:val="16"/>
        <w:lang w:val="pt-PT"/>
      </w:rPr>
    </w:pPr>
    <w:r w:rsidRPr="00926921">
      <w:rPr>
        <w:rFonts w:ascii="Verdana" w:hAnsi="Verdana" w:cs="Arial"/>
        <w:sz w:val="16"/>
        <w:szCs w:val="16"/>
        <w:lang w:val="pt-PT"/>
      </w:rPr>
      <w:t xml:space="preserve">Tel.: 22 602129, </w:t>
    </w:r>
    <w:r w:rsidR="0060256A" w:rsidRPr="00926921">
      <w:rPr>
        <w:rFonts w:ascii="Verdana" w:hAnsi="Verdana" w:cs="Arial"/>
        <w:sz w:val="16"/>
        <w:szCs w:val="16"/>
        <w:lang w:val="pt-PT"/>
      </w:rPr>
      <w:t xml:space="preserve">E-mail: </w:t>
    </w:r>
    <w:hyperlink r:id="rId1" w:history="1">
      <w:r w:rsidR="00926921" w:rsidRPr="00E523E8">
        <w:rPr>
          <w:rStyle w:val="Hyperlink"/>
          <w:rFonts w:ascii="Verdana" w:hAnsi="Verdana" w:cs="Arial"/>
          <w:sz w:val="16"/>
          <w:szCs w:val="16"/>
          <w:lang w:val="pt-PT"/>
        </w:rPr>
        <w:t>enquiries@cystat.mof.gov.cy</w:t>
      </w:r>
    </w:hyperlink>
  </w:p>
  <w:p w14:paraId="11F53248" w14:textId="75130735" w:rsidR="004E4F42" w:rsidRPr="00122143" w:rsidRDefault="0060256A" w:rsidP="0060256A">
    <w:pPr>
      <w:pStyle w:val="Footer"/>
      <w:tabs>
        <w:tab w:val="left" w:pos="4500"/>
      </w:tabs>
      <w:jc w:val="center"/>
      <w:rPr>
        <w:rFonts w:ascii="Arial" w:hAnsi="Arial" w:cs="Arial"/>
        <w:sz w:val="16"/>
        <w:szCs w:val="16"/>
      </w:rPr>
    </w:pPr>
    <w:r w:rsidRPr="00926921">
      <w:rPr>
        <w:rFonts w:ascii="Verdana" w:hAnsi="Verdana" w:cs="Arial"/>
        <w:sz w:val="16"/>
        <w:szCs w:val="16"/>
      </w:rPr>
      <w:t xml:space="preserve">Web </w:t>
    </w:r>
    <w:r w:rsidR="00C71A3A">
      <w:rPr>
        <w:rFonts w:ascii="Verdana" w:hAnsi="Verdana" w:cs="Arial"/>
        <w:sz w:val="16"/>
        <w:szCs w:val="16"/>
      </w:rPr>
      <w:t>P</w:t>
    </w:r>
    <w:r w:rsidR="00926921">
      <w:rPr>
        <w:rFonts w:ascii="Verdana" w:hAnsi="Verdana" w:cs="Arial"/>
        <w:sz w:val="16"/>
        <w:szCs w:val="16"/>
      </w:rPr>
      <w:t>ortal</w:t>
    </w:r>
    <w:r w:rsidRPr="00926921">
      <w:rPr>
        <w:rFonts w:ascii="Verdana" w:hAnsi="Verdana" w:cs="Arial"/>
        <w:sz w:val="16"/>
        <w:szCs w:val="16"/>
      </w:rPr>
      <w:t xml:space="preserve">: </w:t>
    </w:r>
    <w:hyperlink r:id="rId2" w:history="1">
      <w:r w:rsidR="00926921" w:rsidRPr="00E523E8">
        <w:rPr>
          <w:rStyle w:val="Hyperlink"/>
          <w:rFonts w:ascii="Verdana" w:hAnsi="Verdana" w:cs="Arial"/>
          <w:sz w:val="16"/>
          <w:szCs w:val="16"/>
        </w:rPr>
        <w:t>https://www.cystat.gov.cy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EE1F4" w14:textId="77777777" w:rsidR="006520F1" w:rsidRDefault="006520F1" w:rsidP="00FB398F">
      <w:r>
        <w:separator/>
      </w:r>
    </w:p>
  </w:footnote>
  <w:footnote w:type="continuationSeparator" w:id="0">
    <w:p w14:paraId="1DC8547C" w14:textId="77777777" w:rsidR="006520F1" w:rsidRDefault="006520F1"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4B94D" w14:textId="77777777" w:rsidR="00D91AFB" w:rsidRDefault="00D91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C772"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4AB99" w14:textId="7D8DA153" w:rsidR="004E4F42" w:rsidRDefault="00926921"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sidRPr="00EE2BB9">
      <w:rPr>
        <w:noProof/>
      </w:rPr>
      <w:drawing>
        <wp:anchor distT="0" distB="0" distL="114300" distR="114300" simplePos="0" relativeHeight="251663360" behindDoc="0" locked="0" layoutInCell="1" allowOverlap="1" wp14:anchorId="4ED4079C" wp14:editId="39CC0171">
          <wp:simplePos x="0" y="0"/>
          <wp:positionH relativeFrom="column">
            <wp:posOffset>3705225</wp:posOffset>
          </wp:positionH>
          <wp:positionV relativeFrom="paragraph">
            <wp:posOffset>12700</wp:posOffset>
          </wp:positionV>
          <wp:extent cx="1276350" cy="752475"/>
          <wp:effectExtent l="0" t="0" r="0" b="9525"/>
          <wp:wrapNone/>
          <wp:docPr id="5303621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572BC2">
      <w:rPr>
        <w:rFonts w:ascii="Arial" w:hAnsi="Arial" w:cs="Arial"/>
        <w:bCs/>
        <w:noProof/>
        <w:sz w:val="18"/>
        <w:szCs w:val="18"/>
        <w:lang w:val="en-US" w:eastAsia="en-US"/>
      </w:rPr>
      <w:drawing>
        <wp:anchor distT="0" distB="0" distL="114300" distR="114300" simplePos="0" relativeHeight="251656192" behindDoc="0" locked="0" layoutInCell="1" allowOverlap="1" wp14:anchorId="1E8344FE" wp14:editId="74140181">
          <wp:simplePos x="0" y="0"/>
          <wp:positionH relativeFrom="column">
            <wp:posOffset>523875</wp:posOffset>
          </wp:positionH>
          <wp:positionV relativeFrom="paragraph">
            <wp:posOffset>92710</wp:posOffset>
          </wp:positionV>
          <wp:extent cx="676275" cy="676275"/>
          <wp:effectExtent l="0" t="0" r="0" b="0"/>
          <wp:wrapNone/>
          <wp:docPr id="7"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anchor>
      </w:drawing>
    </w:r>
    <w:r w:rsidR="00C3245D">
      <w:rPr>
        <w:rFonts w:ascii="Arial" w:hAnsi="Arial" w:cs="Arial"/>
        <w:bCs/>
        <w:noProof/>
        <w:sz w:val="18"/>
        <w:szCs w:val="18"/>
        <w:lang w:val="en-US" w:eastAsia="en-US"/>
      </w:rPr>
      <mc:AlternateContent>
        <mc:Choice Requires="wps">
          <w:drawing>
            <wp:anchor distT="0" distB="0" distL="114300" distR="114300" simplePos="0" relativeHeight="251657216" behindDoc="0" locked="0" layoutInCell="1" allowOverlap="1" wp14:anchorId="1F5AF7BA" wp14:editId="31968776">
              <wp:simplePos x="0" y="0"/>
              <wp:positionH relativeFrom="column">
                <wp:posOffset>4772660</wp:posOffset>
              </wp:positionH>
              <wp:positionV relativeFrom="paragraph">
                <wp:posOffset>-69215</wp:posOffset>
              </wp:positionV>
              <wp:extent cx="1288415" cy="1047750"/>
              <wp:effectExtent l="0" t="0" r="7620" b="0"/>
              <wp:wrapNone/>
              <wp:docPr id="5552294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1047750"/>
                      </a:xfrm>
                      <a:prstGeom prst="rect">
                        <a:avLst/>
                      </a:prstGeom>
                      <a:solidFill>
                        <a:srgbClr val="FFFFFF"/>
                      </a:solidFill>
                      <a:ln w="9525">
                        <a:solidFill>
                          <a:srgbClr val="FFFFFF"/>
                        </a:solidFill>
                        <a:miter lim="800000"/>
                        <a:headEnd/>
                        <a:tailEnd/>
                      </a:ln>
                    </wps:spPr>
                    <wps:txbx>
                      <w:txbxContent>
                        <w:p w14:paraId="673BD464" w14:textId="77777777" w:rsidR="004E4F42" w:rsidRDefault="00572BC2" w:rsidP="000932CF">
                          <w:r w:rsidRPr="009342E9">
                            <w:rPr>
                              <w:noProof/>
                            </w:rPr>
                            <w:drawing>
                              <wp:inline distT="0" distB="0" distL="0" distR="0" wp14:anchorId="23676B56" wp14:editId="2C3F0020">
                                <wp:extent cx="1095375" cy="923925"/>
                                <wp:effectExtent l="0" t="0" r="9525" b="952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9239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5AF7BA" id="_x0000_t202" coordsize="21600,21600" o:spt="202" path="m,l,21600r21600,l21600,xe">
              <v:stroke joinstyle="miter"/>
              <v:path gradientshapeok="t" o:connecttype="rect"/>
            </v:shapetype>
            <v:shape id="Text Box 5" o:spid="_x0000_s1026" type="#_x0000_t202" style="position:absolute;left:0;text-align:left;margin-left:375.8pt;margin-top:-5.45pt;width:101.45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" strokecolor="white">
              <v:textbox>
                <w:txbxContent>
                  <w:p w14:paraId="673BD464" w14:textId="77777777" w:rsidR="004E4F42" w:rsidRDefault="00572BC2" w:rsidP="000932CF">
                    <w:r w:rsidRPr="009342E9">
                      <w:rPr>
                        <w:noProof/>
                      </w:rPr>
                      <w:drawing>
                        <wp:inline distT="0" distB="0" distL="0" distR="0" wp14:anchorId="23676B56" wp14:editId="2C3F0020">
                          <wp:extent cx="1095375" cy="923925"/>
                          <wp:effectExtent l="0" t="0" r="9525" b="952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5375" cy="923925"/>
                                  </a:xfrm>
                                  <a:prstGeom prst="rect">
                                    <a:avLst/>
                                  </a:prstGeom>
                                  <a:noFill/>
                                  <a:ln>
                                    <a:noFill/>
                                  </a:ln>
                                </pic:spPr>
                              </pic:pic>
                            </a:graphicData>
                          </a:graphic>
                        </wp:inline>
                      </w:drawing>
                    </w:r>
                  </w:p>
                </w:txbxContent>
              </v:textbox>
            </v:shape>
          </w:pict>
        </mc:Fallback>
      </mc:AlternateContent>
    </w:r>
  </w:p>
  <w:p w14:paraId="0D27EF0B" w14:textId="6AA74779"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500A202F" w14:textId="4958EEA9" w:rsidR="004E4F42" w:rsidRDefault="00926921" w:rsidP="00926921">
    <w:pPr>
      <w:pStyle w:val="Header"/>
      <w:tabs>
        <w:tab w:val="clear" w:pos="4153"/>
        <w:tab w:val="clear" w:pos="8306"/>
        <w:tab w:val="left" w:pos="4590"/>
      </w:tabs>
      <w:spacing w:line="360" w:lineRule="auto"/>
      <w:ind w:right="-716"/>
      <w:rPr>
        <w:rFonts w:ascii="Arial" w:hAnsi="Arial" w:cs="Arial"/>
        <w:bCs/>
        <w:sz w:val="18"/>
        <w:szCs w:val="18"/>
      </w:rPr>
    </w:pPr>
    <w:r>
      <w:rPr>
        <w:rFonts w:ascii="Arial" w:hAnsi="Arial" w:cs="Arial"/>
        <w:bCs/>
        <w:sz w:val="18"/>
        <w:szCs w:val="18"/>
      </w:rPr>
      <w:tab/>
    </w:r>
  </w:p>
  <w:p w14:paraId="2F8184D7" w14:textId="021A4B55" w:rsidR="004E4F42" w:rsidRDefault="00843519"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noProof/>
        <w:sz w:val="18"/>
        <w:szCs w:val="18"/>
      </w:rPr>
      <mc:AlternateContent>
        <mc:Choice Requires="wps">
          <w:drawing>
            <wp:anchor distT="0" distB="0" distL="114300" distR="114300" simplePos="0" relativeHeight="251661312" behindDoc="0" locked="0" layoutInCell="1" allowOverlap="1" wp14:anchorId="6651C476" wp14:editId="5B84AC92">
              <wp:simplePos x="0" y="0"/>
              <wp:positionH relativeFrom="column">
                <wp:posOffset>-53340</wp:posOffset>
              </wp:positionH>
              <wp:positionV relativeFrom="paragraph">
                <wp:posOffset>176530</wp:posOffset>
              </wp:positionV>
              <wp:extent cx="1828800" cy="276225"/>
              <wp:effectExtent l="0" t="0" r="0" b="9525"/>
              <wp:wrapNone/>
              <wp:docPr id="18992574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76225"/>
                      </a:xfrm>
                      <a:prstGeom prst="rect">
                        <a:avLst/>
                      </a:prstGeom>
                      <a:solidFill>
                        <a:srgbClr val="FFFFFF"/>
                      </a:solidFill>
                      <a:ln>
                        <a:noFill/>
                      </a:ln>
                    </wps:spPr>
                    <wps:txbx>
                      <w:txbxContent>
                        <w:p w14:paraId="7471BEF1" w14:textId="5004D496" w:rsidR="007A4559" w:rsidRPr="007A4559" w:rsidRDefault="007A4559" w:rsidP="007A4559">
                          <w:pPr>
                            <w:jc w:val="center"/>
                            <w:rPr>
                              <w:rFonts w:ascii="Verdana" w:hAnsi="Verdana" w:cs="Arial"/>
                              <w:sz w:val="20"/>
                              <w:szCs w:val="20"/>
                            </w:rPr>
                          </w:pPr>
                          <w:r w:rsidRPr="007A4559">
                            <w:rPr>
                              <w:rFonts w:ascii="Verdana" w:hAnsi="Verdana" w:cs="Arial"/>
                              <w:sz w:val="20"/>
                              <w:szCs w:val="20"/>
                            </w:rPr>
                            <w:t>REPUBLIC OF CYPRUS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1C476" id="Text Box 1" o:spid="_x0000_s1027" type="#_x0000_t202" style="position:absolute;margin-left:-4.2pt;margin-top:13.9pt;width:2in;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" stroked="f">
              <v:textbox>
                <w:txbxContent>
                  <w:p w14:paraId="7471BEF1" w14:textId="5004D496" w:rsidR="007A4559" w:rsidRPr="007A4559" w:rsidRDefault="007A4559" w:rsidP="007A4559">
                    <w:pPr>
                      <w:jc w:val="center"/>
                      <w:rPr>
                        <w:rFonts w:ascii="Verdana" w:hAnsi="Verdana" w:cs="Arial"/>
                        <w:sz w:val="20"/>
                        <w:szCs w:val="20"/>
                      </w:rPr>
                    </w:pPr>
                    <w:r w:rsidRPr="007A4559">
                      <w:rPr>
                        <w:rFonts w:ascii="Verdana" w:hAnsi="Verdana" w:cs="Arial"/>
                        <w:sz w:val="20"/>
                        <w:szCs w:val="20"/>
                      </w:rPr>
                      <w:t>REPUBLIC OF CYPRUS</w:t>
                    </w:r>
                  </w:p>
                </w:txbxContent>
              </v:textbox>
            </v:shape>
          </w:pict>
        </mc:Fallback>
      </mc:AlternateContent>
    </w:r>
    <w:r>
      <w:rPr>
        <w:rFonts w:ascii="Arial" w:hAnsi="Arial" w:cs="Arial"/>
        <w:bCs/>
        <w:noProof/>
        <w:sz w:val="18"/>
        <w:szCs w:val="18"/>
      </w:rPr>
      <mc:AlternateContent>
        <mc:Choice Requires="wps">
          <w:drawing>
            <wp:anchor distT="0" distB="0" distL="114300" distR="114300" simplePos="0" relativeHeight="251659264" behindDoc="0" locked="0" layoutInCell="1" allowOverlap="1" wp14:anchorId="10A6BA0A" wp14:editId="6795FA38">
              <wp:simplePos x="0" y="0"/>
              <wp:positionH relativeFrom="column">
                <wp:posOffset>3918585</wp:posOffset>
              </wp:positionH>
              <wp:positionV relativeFrom="paragraph">
                <wp:posOffset>176530</wp:posOffset>
              </wp:positionV>
              <wp:extent cx="1828800" cy="276225"/>
              <wp:effectExtent l="0" t="0" r="0" b="9525"/>
              <wp:wrapNone/>
              <wp:docPr id="9283769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76225"/>
                      </a:xfrm>
                      <a:prstGeom prst="rect">
                        <a:avLst/>
                      </a:prstGeom>
                      <a:solidFill>
                        <a:srgbClr val="FFFFFF"/>
                      </a:solidFill>
                      <a:ln>
                        <a:noFill/>
                      </a:ln>
                    </wps:spPr>
                    <wps:txbx>
                      <w:txbxContent>
                        <w:p w14:paraId="22595EDD" w14:textId="73178286" w:rsidR="0060256A" w:rsidRPr="00843519" w:rsidRDefault="0060256A" w:rsidP="00843519">
                          <w:pPr>
                            <w:jc w:val="center"/>
                            <w:rPr>
                              <w:rFonts w:ascii="Verdana" w:hAnsi="Verdana" w:cs="Arial"/>
                              <w:b/>
                              <w:sz w:val="20"/>
                              <w:szCs w:val="20"/>
                              <w:lang w:val="el-GR"/>
                            </w:rPr>
                          </w:pPr>
                          <w:r w:rsidRPr="007A4559">
                            <w:rPr>
                              <w:rFonts w:ascii="Verdana" w:hAnsi="Verdana" w:cs="Arial"/>
                              <w:b/>
                              <w:sz w:val="20"/>
                              <w:szCs w:val="20"/>
                            </w:rPr>
                            <w:t>STATISTICAL SERVICE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6BA0A" id="_x0000_s1028" type="#_x0000_t202" style="position:absolute;margin-left:308.55pt;margin-top:13.9pt;width:2in;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" stroked="f">
              <v:textbox>
                <w:txbxContent>
                  <w:p w14:paraId="22595EDD" w14:textId="73178286" w:rsidR="0060256A" w:rsidRPr="00843519" w:rsidRDefault="0060256A" w:rsidP="00843519">
                    <w:pPr>
                      <w:jc w:val="center"/>
                      <w:rPr>
                        <w:rFonts w:ascii="Verdana" w:hAnsi="Verdana" w:cs="Arial"/>
                        <w:b/>
                        <w:sz w:val="20"/>
                        <w:szCs w:val="20"/>
                        <w:lang w:val="el-GR"/>
                      </w:rPr>
                    </w:pPr>
                    <w:r w:rsidRPr="007A4559">
                      <w:rPr>
                        <w:rFonts w:ascii="Verdana" w:hAnsi="Verdana" w:cs="Arial"/>
                        <w:b/>
                        <w:sz w:val="20"/>
                        <w:szCs w:val="20"/>
                      </w:rPr>
                      <w:t>STATISTICAL SERVICE</w:t>
                    </w:r>
                  </w:p>
                </w:txbxContent>
              </v:textbox>
            </v:shape>
          </w:pict>
        </mc:Fallback>
      </mc:AlternateContent>
    </w:r>
    <w:r w:rsidR="004E4F42">
      <w:rPr>
        <w:rFonts w:ascii="Arial" w:hAnsi="Arial" w:cs="Arial"/>
        <w:bCs/>
        <w:sz w:val="18"/>
        <w:szCs w:val="18"/>
      </w:rPr>
      <w:tab/>
    </w:r>
    <w:r w:rsidR="004E4F42">
      <w:rPr>
        <w:rFonts w:ascii="Arial" w:hAnsi="Arial" w:cs="Arial"/>
        <w:bCs/>
        <w:sz w:val="18"/>
        <w:szCs w:val="18"/>
      </w:rPr>
      <w:tab/>
    </w:r>
  </w:p>
  <w:p w14:paraId="16D1F6D0" w14:textId="14CFD1EB" w:rsidR="004E4F42" w:rsidRDefault="004E4F42" w:rsidP="000932CF">
    <w:pPr>
      <w:pStyle w:val="Header"/>
      <w:tabs>
        <w:tab w:val="clear" w:pos="4153"/>
        <w:tab w:val="center" w:pos="1620"/>
        <w:tab w:val="left" w:pos="2160"/>
        <w:tab w:val="center" w:pos="7655"/>
      </w:tabs>
      <w:spacing w:line="360" w:lineRule="auto"/>
      <w:rPr>
        <w:rFonts w:ascii="Arial" w:hAnsi="Arial" w:cs="Arial"/>
        <w:bCs/>
        <w:sz w:val="18"/>
        <w:szCs w:val="18"/>
      </w:rPr>
    </w:pPr>
  </w:p>
  <w:p w14:paraId="012B205F" w14:textId="66FA21C3" w:rsidR="004E4F42" w:rsidRPr="00843519" w:rsidRDefault="004E4F42" w:rsidP="00843519">
    <w:pPr>
      <w:pStyle w:val="Header"/>
      <w:tabs>
        <w:tab w:val="clear" w:pos="4153"/>
        <w:tab w:val="clear" w:pos="8306"/>
        <w:tab w:val="center" w:pos="1620"/>
        <w:tab w:val="left" w:pos="4140"/>
      </w:tabs>
      <w:spacing w:line="360" w:lineRule="auto"/>
      <w:rPr>
        <w:rFonts w:ascii="Verdana" w:hAnsi="Verdana" w:cs="Arial"/>
        <w:sz w:val="16"/>
        <w:szCs w:val="16"/>
        <w:lang w:val="en-US"/>
      </w:rPr>
    </w:pPr>
    <w:r w:rsidRPr="00AC704B">
      <w:rPr>
        <w:rFonts w:ascii="Arial" w:hAnsi="Arial" w:cs="Arial"/>
        <w:bCs/>
        <w:sz w:val="18"/>
        <w:szCs w:val="18"/>
        <w:lang w:val="en-US"/>
      </w:rPr>
      <w:t xml:space="preserve">     </w:t>
    </w:r>
    <w:r>
      <w:rPr>
        <w:rFonts w:ascii="Arial" w:hAnsi="Arial" w:cs="Arial"/>
        <w:bCs/>
        <w:sz w:val="18"/>
        <w:szCs w:val="18"/>
        <w:lang w:val="en-US"/>
      </w:rPr>
      <w:t xml:space="preserve">   </w:t>
    </w:r>
    <w:r w:rsidR="00364377" w:rsidRPr="00AC704B">
      <w:rPr>
        <w:b/>
        <w:bCs/>
        <w:sz w:val="20"/>
        <w:szCs w:val="20"/>
        <w:lang w:val="en-US"/>
      </w:rPr>
      <w:tab/>
    </w:r>
    <w:r w:rsidR="00843519">
      <w:rPr>
        <w:b/>
        <w:bCs/>
        <w:sz w:val="20"/>
        <w:szCs w:val="20"/>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5A11"/>
    <w:multiLevelType w:val="hybridMultilevel"/>
    <w:tmpl w:val="1814F608"/>
    <w:lvl w:ilvl="0" w:tplc="AAEA64F8">
      <w:numFmt w:val="bullet"/>
      <w:lvlText w:val="•"/>
      <w:lvlJc w:val="left"/>
      <w:pPr>
        <w:ind w:left="1080" w:hanging="720"/>
      </w:pPr>
      <w:rPr>
        <w:rFonts w:ascii="Verdana" w:eastAsia="Malgun Gothic" w:hAnsi="Verdan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073176"/>
    <w:multiLevelType w:val="hybridMultilevel"/>
    <w:tmpl w:val="85DE3830"/>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C432A6"/>
    <w:multiLevelType w:val="hybridMultilevel"/>
    <w:tmpl w:val="9158520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719D607F"/>
    <w:multiLevelType w:val="multilevel"/>
    <w:tmpl w:val="60B0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102409149">
    <w:abstractNumId w:val="7"/>
  </w:num>
  <w:num w:numId="2" w16cid:durableId="571622884">
    <w:abstractNumId w:val="3"/>
  </w:num>
  <w:num w:numId="3" w16cid:durableId="1967926848">
    <w:abstractNumId w:val="4"/>
  </w:num>
  <w:num w:numId="4" w16cid:durableId="818886816">
    <w:abstractNumId w:val="5"/>
  </w:num>
  <w:num w:numId="5" w16cid:durableId="197395532">
    <w:abstractNumId w:val="2"/>
  </w:num>
  <w:num w:numId="6" w16cid:durableId="317195140">
    <w:abstractNumId w:val="8"/>
  </w:num>
  <w:num w:numId="7" w16cid:durableId="1311014407">
    <w:abstractNumId w:val="10"/>
  </w:num>
  <w:num w:numId="8" w16cid:durableId="558974394">
    <w:abstractNumId w:val="6"/>
  </w:num>
  <w:num w:numId="9" w16cid:durableId="242447307">
    <w:abstractNumId w:val="1"/>
  </w:num>
  <w:num w:numId="10" w16cid:durableId="1513909517">
    <w:abstractNumId w:val="0"/>
  </w:num>
  <w:num w:numId="11" w16cid:durableId="3287955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3341"/>
    <w:rsid w:val="00004F86"/>
    <w:rsid w:val="0000542E"/>
    <w:rsid w:val="00011297"/>
    <w:rsid w:val="000117EB"/>
    <w:rsid w:val="00013E40"/>
    <w:rsid w:val="000161B1"/>
    <w:rsid w:val="00025A39"/>
    <w:rsid w:val="00027853"/>
    <w:rsid w:val="00030E18"/>
    <w:rsid w:val="00031D32"/>
    <w:rsid w:val="0003603D"/>
    <w:rsid w:val="000368AA"/>
    <w:rsid w:val="00036FA9"/>
    <w:rsid w:val="00045088"/>
    <w:rsid w:val="00045A06"/>
    <w:rsid w:val="00050391"/>
    <w:rsid w:val="00055291"/>
    <w:rsid w:val="00056024"/>
    <w:rsid w:val="000563D3"/>
    <w:rsid w:val="00057E44"/>
    <w:rsid w:val="00061299"/>
    <w:rsid w:val="00064F4D"/>
    <w:rsid w:val="0006702C"/>
    <w:rsid w:val="0007052E"/>
    <w:rsid w:val="00070576"/>
    <w:rsid w:val="00071B29"/>
    <w:rsid w:val="00072754"/>
    <w:rsid w:val="0007384C"/>
    <w:rsid w:val="000752BB"/>
    <w:rsid w:val="00076074"/>
    <w:rsid w:val="00081ADF"/>
    <w:rsid w:val="0008386D"/>
    <w:rsid w:val="00084A02"/>
    <w:rsid w:val="00084BF7"/>
    <w:rsid w:val="00086C43"/>
    <w:rsid w:val="000870E9"/>
    <w:rsid w:val="00093256"/>
    <w:rsid w:val="000932CF"/>
    <w:rsid w:val="000948CC"/>
    <w:rsid w:val="00094CCF"/>
    <w:rsid w:val="00095388"/>
    <w:rsid w:val="00096ED8"/>
    <w:rsid w:val="000A0D1D"/>
    <w:rsid w:val="000A1A88"/>
    <w:rsid w:val="000A2B5C"/>
    <w:rsid w:val="000A3601"/>
    <w:rsid w:val="000A6FA8"/>
    <w:rsid w:val="000B04D8"/>
    <w:rsid w:val="000B6BC3"/>
    <w:rsid w:val="000B6F3B"/>
    <w:rsid w:val="000C4E72"/>
    <w:rsid w:val="000C7EAE"/>
    <w:rsid w:val="000D1E7A"/>
    <w:rsid w:val="000D3033"/>
    <w:rsid w:val="000E1F1D"/>
    <w:rsid w:val="000E24B1"/>
    <w:rsid w:val="000E2735"/>
    <w:rsid w:val="000E32D6"/>
    <w:rsid w:val="000E4BAA"/>
    <w:rsid w:val="000E57F2"/>
    <w:rsid w:val="000E72A7"/>
    <w:rsid w:val="000F1162"/>
    <w:rsid w:val="000F3467"/>
    <w:rsid w:val="000F38DE"/>
    <w:rsid w:val="000F5D6C"/>
    <w:rsid w:val="00106852"/>
    <w:rsid w:val="00110F9D"/>
    <w:rsid w:val="00113209"/>
    <w:rsid w:val="00114A67"/>
    <w:rsid w:val="00122143"/>
    <w:rsid w:val="001253B6"/>
    <w:rsid w:val="00125D8D"/>
    <w:rsid w:val="00127320"/>
    <w:rsid w:val="00127456"/>
    <w:rsid w:val="001312D8"/>
    <w:rsid w:val="0013137B"/>
    <w:rsid w:val="00131AC8"/>
    <w:rsid w:val="00146B84"/>
    <w:rsid w:val="0015118B"/>
    <w:rsid w:val="001519CE"/>
    <w:rsid w:val="00151BD5"/>
    <w:rsid w:val="0015380D"/>
    <w:rsid w:val="00155C7C"/>
    <w:rsid w:val="001565A6"/>
    <w:rsid w:val="00161CF3"/>
    <w:rsid w:val="00162C00"/>
    <w:rsid w:val="001639EF"/>
    <w:rsid w:val="0016589F"/>
    <w:rsid w:val="00166FC4"/>
    <w:rsid w:val="00174C29"/>
    <w:rsid w:val="00176558"/>
    <w:rsid w:val="00176A46"/>
    <w:rsid w:val="0017756A"/>
    <w:rsid w:val="0017769A"/>
    <w:rsid w:val="00183DFC"/>
    <w:rsid w:val="00184384"/>
    <w:rsid w:val="00186717"/>
    <w:rsid w:val="00187FFC"/>
    <w:rsid w:val="00194546"/>
    <w:rsid w:val="00195575"/>
    <w:rsid w:val="001A2018"/>
    <w:rsid w:val="001A24CE"/>
    <w:rsid w:val="001A38AE"/>
    <w:rsid w:val="001A3DD4"/>
    <w:rsid w:val="001A3E56"/>
    <w:rsid w:val="001A68D8"/>
    <w:rsid w:val="001B2C39"/>
    <w:rsid w:val="001B3675"/>
    <w:rsid w:val="001B539B"/>
    <w:rsid w:val="001B54AB"/>
    <w:rsid w:val="001B5E10"/>
    <w:rsid w:val="001B6AB3"/>
    <w:rsid w:val="001B73D5"/>
    <w:rsid w:val="001C0681"/>
    <w:rsid w:val="001C14B9"/>
    <w:rsid w:val="001C50CC"/>
    <w:rsid w:val="001C62B3"/>
    <w:rsid w:val="001C7C8C"/>
    <w:rsid w:val="001D0D6A"/>
    <w:rsid w:val="001D20A4"/>
    <w:rsid w:val="001E00D1"/>
    <w:rsid w:val="001E0E58"/>
    <w:rsid w:val="001E14F3"/>
    <w:rsid w:val="001E15ED"/>
    <w:rsid w:val="001E2506"/>
    <w:rsid w:val="001E2F05"/>
    <w:rsid w:val="001E420C"/>
    <w:rsid w:val="001E61AA"/>
    <w:rsid w:val="001E7D09"/>
    <w:rsid w:val="001F1598"/>
    <w:rsid w:val="001F1D42"/>
    <w:rsid w:val="001F3D4A"/>
    <w:rsid w:val="001F6B1C"/>
    <w:rsid w:val="0020309E"/>
    <w:rsid w:val="0020515C"/>
    <w:rsid w:val="00205BA0"/>
    <w:rsid w:val="00210B58"/>
    <w:rsid w:val="0021394F"/>
    <w:rsid w:val="00215261"/>
    <w:rsid w:val="00217773"/>
    <w:rsid w:val="00217AB5"/>
    <w:rsid w:val="00222423"/>
    <w:rsid w:val="00225B28"/>
    <w:rsid w:val="002313AC"/>
    <w:rsid w:val="00235DB0"/>
    <w:rsid w:val="00235FB2"/>
    <w:rsid w:val="00236BF5"/>
    <w:rsid w:val="00237BC1"/>
    <w:rsid w:val="002430B4"/>
    <w:rsid w:val="002447D0"/>
    <w:rsid w:val="002454C5"/>
    <w:rsid w:val="00245E19"/>
    <w:rsid w:val="0024685F"/>
    <w:rsid w:val="00246AEB"/>
    <w:rsid w:val="00250005"/>
    <w:rsid w:val="00250CD0"/>
    <w:rsid w:val="0025254F"/>
    <w:rsid w:val="0025566D"/>
    <w:rsid w:val="0025595C"/>
    <w:rsid w:val="002562EA"/>
    <w:rsid w:val="00257149"/>
    <w:rsid w:val="002576E7"/>
    <w:rsid w:val="00260357"/>
    <w:rsid w:val="00260F43"/>
    <w:rsid w:val="00261503"/>
    <w:rsid w:val="00264F04"/>
    <w:rsid w:val="00267554"/>
    <w:rsid w:val="0026774C"/>
    <w:rsid w:val="0027122D"/>
    <w:rsid w:val="0028338F"/>
    <w:rsid w:val="0028368E"/>
    <w:rsid w:val="00285C24"/>
    <w:rsid w:val="002915C4"/>
    <w:rsid w:val="0029174F"/>
    <w:rsid w:val="00292212"/>
    <w:rsid w:val="00295369"/>
    <w:rsid w:val="002A0703"/>
    <w:rsid w:val="002A1D1C"/>
    <w:rsid w:val="002A4D64"/>
    <w:rsid w:val="002B53E2"/>
    <w:rsid w:val="002B6554"/>
    <w:rsid w:val="002D05F0"/>
    <w:rsid w:val="002D7D4A"/>
    <w:rsid w:val="002E1906"/>
    <w:rsid w:val="002E3846"/>
    <w:rsid w:val="002E3F78"/>
    <w:rsid w:val="002E777C"/>
    <w:rsid w:val="002F400C"/>
    <w:rsid w:val="002F4D76"/>
    <w:rsid w:val="002F6D26"/>
    <w:rsid w:val="00301CA1"/>
    <w:rsid w:val="00301DA3"/>
    <w:rsid w:val="0030231E"/>
    <w:rsid w:val="00303C6F"/>
    <w:rsid w:val="003042C4"/>
    <w:rsid w:val="00304CB4"/>
    <w:rsid w:val="0030642B"/>
    <w:rsid w:val="00313F37"/>
    <w:rsid w:val="003141D0"/>
    <w:rsid w:val="003168C1"/>
    <w:rsid w:val="00322FBE"/>
    <w:rsid w:val="00322FD4"/>
    <w:rsid w:val="00325632"/>
    <w:rsid w:val="00327549"/>
    <w:rsid w:val="003320DD"/>
    <w:rsid w:val="003342A5"/>
    <w:rsid w:val="00335890"/>
    <w:rsid w:val="00336C36"/>
    <w:rsid w:val="00343815"/>
    <w:rsid w:val="00350466"/>
    <w:rsid w:val="003522BB"/>
    <w:rsid w:val="00352F6C"/>
    <w:rsid w:val="003549A4"/>
    <w:rsid w:val="003556EA"/>
    <w:rsid w:val="00364377"/>
    <w:rsid w:val="00370923"/>
    <w:rsid w:val="00377ABB"/>
    <w:rsid w:val="00383C88"/>
    <w:rsid w:val="00384A53"/>
    <w:rsid w:val="003854F5"/>
    <w:rsid w:val="00386FC7"/>
    <w:rsid w:val="00390A32"/>
    <w:rsid w:val="003943D9"/>
    <w:rsid w:val="00396C89"/>
    <w:rsid w:val="003A3037"/>
    <w:rsid w:val="003A317E"/>
    <w:rsid w:val="003A40F2"/>
    <w:rsid w:val="003A50D1"/>
    <w:rsid w:val="003B196D"/>
    <w:rsid w:val="003B2710"/>
    <w:rsid w:val="003B4608"/>
    <w:rsid w:val="003B56F2"/>
    <w:rsid w:val="003C1B8E"/>
    <w:rsid w:val="003C2392"/>
    <w:rsid w:val="003C5174"/>
    <w:rsid w:val="003C5240"/>
    <w:rsid w:val="003D14E0"/>
    <w:rsid w:val="003D1EA5"/>
    <w:rsid w:val="003D28A3"/>
    <w:rsid w:val="003D3273"/>
    <w:rsid w:val="003D3348"/>
    <w:rsid w:val="003D6822"/>
    <w:rsid w:val="003D6F3D"/>
    <w:rsid w:val="003D724C"/>
    <w:rsid w:val="003D7281"/>
    <w:rsid w:val="003E0CE2"/>
    <w:rsid w:val="003E7D7C"/>
    <w:rsid w:val="003F02BF"/>
    <w:rsid w:val="003F2B88"/>
    <w:rsid w:val="003F3F84"/>
    <w:rsid w:val="003F49E4"/>
    <w:rsid w:val="003F4D2F"/>
    <w:rsid w:val="003F5E32"/>
    <w:rsid w:val="003F75F6"/>
    <w:rsid w:val="0040298D"/>
    <w:rsid w:val="00404670"/>
    <w:rsid w:val="004061F1"/>
    <w:rsid w:val="00414CA0"/>
    <w:rsid w:val="00421737"/>
    <w:rsid w:val="00422F54"/>
    <w:rsid w:val="00425E36"/>
    <w:rsid w:val="00431516"/>
    <w:rsid w:val="00434363"/>
    <w:rsid w:val="00435296"/>
    <w:rsid w:val="004361B3"/>
    <w:rsid w:val="00441593"/>
    <w:rsid w:val="0044249D"/>
    <w:rsid w:val="004431A0"/>
    <w:rsid w:val="0044379F"/>
    <w:rsid w:val="00446FB1"/>
    <w:rsid w:val="0044769C"/>
    <w:rsid w:val="00453734"/>
    <w:rsid w:val="00454F54"/>
    <w:rsid w:val="00455E1B"/>
    <w:rsid w:val="0046078F"/>
    <w:rsid w:val="004615D2"/>
    <w:rsid w:val="00463214"/>
    <w:rsid w:val="0046434D"/>
    <w:rsid w:val="004656FA"/>
    <w:rsid w:val="004678DA"/>
    <w:rsid w:val="00471D77"/>
    <w:rsid w:val="00473061"/>
    <w:rsid w:val="00475587"/>
    <w:rsid w:val="004761DF"/>
    <w:rsid w:val="0047663C"/>
    <w:rsid w:val="00480BC2"/>
    <w:rsid w:val="00481A10"/>
    <w:rsid w:val="004929C2"/>
    <w:rsid w:val="00493FDD"/>
    <w:rsid w:val="0049586B"/>
    <w:rsid w:val="004A13B5"/>
    <w:rsid w:val="004A3E44"/>
    <w:rsid w:val="004A48A8"/>
    <w:rsid w:val="004A714F"/>
    <w:rsid w:val="004A7983"/>
    <w:rsid w:val="004B08BC"/>
    <w:rsid w:val="004B2736"/>
    <w:rsid w:val="004B2896"/>
    <w:rsid w:val="004B38E9"/>
    <w:rsid w:val="004B3FBA"/>
    <w:rsid w:val="004B49A3"/>
    <w:rsid w:val="004B556F"/>
    <w:rsid w:val="004B6599"/>
    <w:rsid w:val="004C35CE"/>
    <w:rsid w:val="004C6CA7"/>
    <w:rsid w:val="004D0B86"/>
    <w:rsid w:val="004D4357"/>
    <w:rsid w:val="004D4950"/>
    <w:rsid w:val="004D6223"/>
    <w:rsid w:val="004E2393"/>
    <w:rsid w:val="004E27EC"/>
    <w:rsid w:val="004E3745"/>
    <w:rsid w:val="004E42BE"/>
    <w:rsid w:val="004E4F42"/>
    <w:rsid w:val="004E63D5"/>
    <w:rsid w:val="004E7153"/>
    <w:rsid w:val="004F03FD"/>
    <w:rsid w:val="004F4DC9"/>
    <w:rsid w:val="004F52F0"/>
    <w:rsid w:val="004F6250"/>
    <w:rsid w:val="004F677C"/>
    <w:rsid w:val="004F6D8F"/>
    <w:rsid w:val="004F72C9"/>
    <w:rsid w:val="004F7883"/>
    <w:rsid w:val="00501D75"/>
    <w:rsid w:val="00505503"/>
    <w:rsid w:val="00506AFA"/>
    <w:rsid w:val="0051107B"/>
    <w:rsid w:val="00512F9C"/>
    <w:rsid w:val="005144A5"/>
    <w:rsid w:val="00522194"/>
    <w:rsid w:val="0052288E"/>
    <w:rsid w:val="00527CDB"/>
    <w:rsid w:val="00530244"/>
    <w:rsid w:val="005317FB"/>
    <w:rsid w:val="005341C9"/>
    <w:rsid w:val="005354E9"/>
    <w:rsid w:val="005369CA"/>
    <w:rsid w:val="00536B29"/>
    <w:rsid w:val="00536DE9"/>
    <w:rsid w:val="005404FA"/>
    <w:rsid w:val="00540668"/>
    <w:rsid w:val="00541E08"/>
    <w:rsid w:val="00554128"/>
    <w:rsid w:val="00557532"/>
    <w:rsid w:val="0055789A"/>
    <w:rsid w:val="005652D1"/>
    <w:rsid w:val="005660A0"/>
    <w:rsid w:val="00566A4F"/>
    <w:rsid w:val="00567D64"/>
    <w:rsid w:val="00572BC2"/>
    <w:rsid w:val="00582C27"/>
    <w:rsid w:val="005854F3"/>
    <w:rsid w:val="00586F86"/>
    <w:rsid w:val="005938ED"/>
    <w:rsid w:val="0059478C"/>
    <w:rsid w:val="005978D4"/>
    <w:rsid w:val="005A068C"/>
    <w:rsid w:val="005B0A61"/>
    <w:rsid w:val="005B1096"/>
    <w:rsid w:val="005B2A67"/>
    <w:rsid w:val="005B3DCD"/>
    <w:rsid w:val="005B4AD4"/>
    <w:rsid w:val="005B5CC7"/>
    <w:rsid w:val="005C2798"/>
    <w:rsid w:val="005C36C3"/>
    <w:rsid w:val="005C56EE"/>
    <w:rsid w:val="005C5D4B"/>
    <w:rsid w:val="005D1714"/>
    <w:rsid w:val="005D2D39"/>
    <w:rsid w:val="005D607C"/>
    <w:rsid w:val="005D7638"/>
    <w:rsid w:val="005E4C54"/>
    <w:rsid w:val="005F12F5"/>
    <w:rsid w:val="005F3B55"/>
    <w:rsid w:val="005F46A2"/>
    <w:rsid w:val="005F4B4F"/>
    <w:rsid w:val="005F7C7D"/>
    <w:rsid w:val="00600ACD"/>
    <w:rsid w:val="0060256A"/>
    <w:rsid w:val="006038A7"/>
    <w:rsid w:val="006044B7"/>
    <w:rsid w:val="006071CE"/>
    <w:rsid w:val="006075B5"/>
    <w:rsid w:val="0061018C"/>
    <w:rsid w:val="0061094E"/>
    <w:rsid w:val="0061125A"/>
    <w:rsid w:val="00613440"/>
    <w:rsid w:val="00613BE3"/>
    <w:rsid w:val="00613C28"/>
    <w:rsid w:val="00613E52"/>
    <w:rsid w:val="006176E6"/>
    <w:rsid w:val="0062327B"/>
    <w:rsid w:val="006246E8"/>
    <w:rsid w:val="006251C8"/>
    <w:rsid w:val="006307C0"/>
    <w:rsid w:val="00630DB5"/>
    <w:rsid w:val="00632374"/>
    <w:rsid w:val="00632777"/>
    <w:rsid w:val="00633750"/>
    <w:rsid w:val="00634491"/>
    <w:rsid w:val="0063679C"/>
    <w:rsid w:val="00637055"/>
    <w:rsid w:val="00641D59"/>
    <w:rsid w:val="00644476"/>
    <w:rsid w:val="00644507"/>
    <w:rsid w:val="00646880"/>
    <w:rsid w:val="00647D2A"/>
    <w:rsid w:val="006520F1"/>
    <w:rsid w:val="006531C8"/>
    <w:rsid w:val="006537BB"/>
    <w:rsid w:val="0065609B"/>
    <w:rsid w:val="0065711B"/>
    <w:rsid w:val="00671785"/>
    <w:rsid w:val="00672BA9"/>
    <w:rsid w:val="00673005"/>
    <w:rsid w:val="006804BE"/>
    <w:rsid w:val="006833C3"/>
    <w:rsid w:val="0069008E"/>
    <w:rsid w:val="0069087E"/>
    <w:rsid w:val="00691191"/>
    <w:rsid w:val="006925C4"/>
    <w:rsid w:val="0069309C"/>
    <w:rsid w:val="0069371B"/>
    <w:rsid w:val="006A00D8"/>
    <w:rsid w:val="006A02B7"/>
    <w:rsid w:val="006B360F"/>
    <w:rsid w:val="006B46D5"/>
    <w:rsid w:val="006B46F4"/>
    <w:rsid w:val="006C1788"/>
    <w:rsid w:val="006C7AF3"/>
    <w:rsid w:val="006D4AA2"/>
    <w:rsid w:val="006D6548"/>
    <w:rsid w:val="006E0E20"/>
    <w:rsid w:val="006E4256"/>
    <w:rsid w:val="006E4BBA"/>
    <w:rsid w:val="006E5F43"/>
    <w:rsid w:val="006E60A6"/>
    <w:rsid w:val="006F0C59"/>
    <w:rsid w:val="006F0F69"/>
    <w:rsid w:val="006F116B"/>
    <w:rsid w:val="006F117F"/>
    <w:rsid w:val="006F13DF"/>
    <w:rsid w:val="006F1E66"/>
    <w:rsid w:val="006F25DA"/>
    <w:rsid w:val="006F3419"/>
    <w:rsid w:val="006F6F44"/>
    <w:rsid w:val="00702F26"/>
    <w:rsid w:val="0070313E"/>
    <w:rsid w:val="00703799"/>
    <w:rsid w:val="00705C5C"/>
    <w:rsid w:val="00705E78"/>
    <w:rsid w:val="00710C8B"/>
    <w:rsid w:val="00711475"/>
    <w:rsid w:val="00713FFA"/>
    <w:rsid w:val="0071603C"/>
    <w:rsid w:val="0072548A"/>
    <w:rsid w:val="007277A6"/>
    <w:rsid w:val="00736584"/>
    <w:rsid w:val="00741552"/>
    <w:rsid w:val="00743069"/>
    <w:rsid w:val="007437AB"/>
    <w:rsid w:val="00751120"/>
    <w:rsid w:val="007534F8"/>
    <w:rsid w:val="007545AD"/>
    <w:rsid w:val="00763722"/>
    <w:rsid w:val="00764BC1"/>
    <w:rsid w:val="00770869"/>
    <w:rsid w:val="00770898"/>
    <w:rsid w:val="00772098"/>
    <w:rsid w:val="007738AA"/>
    <w:rsid w:val="00780A62"/>
    <w:rsid w:val="007812B7"/>
    <w:rsid w:val="00783241"/>
    <w:rsid w:val="007838EC"/>
    <w:rsid w:val="00784BDC"/>
    <w:rsid w:val="007900C0"/>
    <w:rsid w:val="00792F28"/>
    <w:rsid w:val="0079543F"/>
    <w:rsid w:val="00795745"/>
    <w:rsid w:val="00795880"/>
    <w:rsid w:val="007A0447"/>
    <w:rsid w:val="007A0FEB"/>
    <w:rsid w:val="007A4367"/>
    <w:rsid w:val="007A4559"/>
    <w:rsid w:val="007B0867"/>
    <w:rsid w:val="007B1712"/>
    <w:rsid w:val="007B1AC1"/>
    <w:rsid w:val="007B2E28"/>
    <w:rsid w:val="007B3AA3"/>
    <w:rsid w:val="007B5A08"/>
    <w:rsid w:val="007B693D"/>
    <w:rsid w:val="007B7EB7"/>
    <w:rsid w:val="007C345E"/>
    <w:rsid w:val="007C47F7"/>
    <w:rsid w:val="007C68BB"/>
    <w:rsid w:val="007D0338"/>
    <w:rsid w:val="007D6DAF"/>
    <w:rsid w:val="007E041B"/>
    <w:rsid w:val="007E199A"/>
    <w:rsid w:val="007E1BBC"/>
    <w:rsid w:val="007E2415"/>
    <w:rsid w:val="007E323A"/>
    <w:rsid w:val="007E39F3"/>
    <w:rsid w:val="007E68F4"/>
    <w:rsid w:val="007F0CF1"/>
    <w:rsid w:val="007F31BA"/>
    <w:rsid w:val="007F4078"/>
    <w:rsid w:val="007F77B4"/>
    <w:rsid w:val="0080014B"/>
    <w:rsid w:val="00800AAD"/>
    <w:rsid w:val="00801793"/>
    <w:rsid w:val="00803642"/>
    <w:rsid w:val="00806EA2"/>
    <w:rsid w:val="00811A41"/>
    <w:rsid w:val="00812A2B"/>
    <w:rsid w:val="00814A4C"/>
    <w:rsid w:val="00827E16"/>
    <w:rsid w:val="00831AAB"/>
    <w:rsid w:val="00834182"/>
    <w:rsid w:val="0083574E"/>
    <w:rsid w:val="0083640C"/>
    <w:rsid w:val="0084086C"/>
    <w:rsid w:val="0084157B"/>
    <w:rsid w:val="00842BFB"/>
    <w:rsid w:val="00843519"/>
    <w:rsid w:val="00846B85"/>
    <w:rsid w:val="00847DC3"/>
    <w:rsid w:val="00847F49"/>
    <w:rsid w:val="008535C5"/>
    <w:rsid w:val="00853765"/>
    <w:rsid w:val="00854464"/>
    <w:rsid w:val="0085516F"/>
    <w:rsid w:val="00855438"/>
    <w:rsid w:val="00856C1F"/>
    <w:rsid w:val="00861278"/>
    <w:rsid w:val="00862E0E"/>
    <w:rsid w:val="00867186"/>
    <w:rsid w:val="008678E4"/>
    <w:rsid w:val="00870AF6"/>
    <w:rsid w:val="00872772"/>
    <w:rsid w:val="008746E5"/>
    <w:rsid w:val="00875E93"/>
    <w:rsid w:val="0087726B"/>
    <w:rsid w:val="00881268"/>
    <w:rsid w:val="0088394A"/>
    <w:rsid w:val="008860BD"/>
    <w:rsid w:val="00887399"/>
    <w:rsid w:val="0088779E"/>
    <w:rsid w:val="0089034C"/>
    <w:rsid w:val="008912AF"/>
    <w:rsid w:val="00892114"/>
    <w:rsid w:val="00892CB9"/>
    <w:rsid w:val="008935CB"/>
    <w:rsid w:val="008A4F5C"/>
    <w:rsid w:val="008B0E7E"/>
    <w:rsid w:val="008B5FF0"/>
    <w:rsid w:val="008B65BD"/>
    <w:rsid w:val="008B7900"/>
    <w:rsid w:val="008C0C70"/>
    <w:rsid w:val="008C71BF"/>
    <w:rsid w:val="008C7FE0"/>
    <w:rsid w:val="008D2623"/>
    <w:rsid w:val="008D2F78"/>
    <w:rsid w:val="008D5717"/>
    <w:rsid w:val="008D5D8B"/>
    <w:rsid w:val="008E219A"/>
    <w:rsid w:val="008E3963"/>
    <w:rsid w:val="008E3C70"/>
    <w:rsid w:val="008E44A9"/>
    <w:rsid w:val="008E6B4D"/>
    <w:rsid w:val="008E6BFF"/>
    <w:rsid w:val="008F21AF"/>
    <w:rsid w:val="008F2400"/>
    <w:rsid w:val="008F2FCD"/>
    <w:rsid w:val="008F44EF"/>
    <w:rsid w:val="008F61BA"/>
    <w:rsid w:val="008F6E3C"/>
    <w:rsid w:val="008F7C55"/>
    <w:rsid w:val="009027FD"/>
    <w:rsid w:val="0090338C"/>
    <w:rsid w:val="00906272"/>
    <w:rsid w:val="009120E9"/>
    <w:rsid w:val="00914A23"/>
    <w:rsid w:val="00926921"/>
    <w:rsid w:val="00927941"/>
    <w:rsid w:val="00930754"/>
    <w:rsid w:val="0093108F"/>
    <w:rsid w:val="00931164"/>
    <w:rsid w:val="00934F68"/>
    <w:rsid w:val="009355AC"/>
    <w:rsid w:val="00935F38"/>
    <w:rsid w:val="009372AE"/>
    <w:rsid w:val="00937586"/>
    <w:rsid w:val="00941094"/>
    <w:rsid w:val="00946F6D"/>
    <w:rsid w:val="00947889"/>
    <w:rsid w:val="0095405B"/>
    <w:rsid w:val="00956C8B"/>
    <w:rsid w:val="00960E98"/>
    <w:rsid w:val="00963A82"/>
    <w:rsid w:val="00963F1A"/>
    <w:rsid w:val="009642D9"/>
    <w:rsid w:val="00972912"/>
    <w:rsid w:val="00972CA0"/>
    <w:rsid w:val="00973E3C"/>
    <w:rsid w:val="00976D1F"/>
    <w:rsid w:val="00981C81"/>
    <w:rsid w:val="00981EA5"/>
    <w:rsid w:val="00984AE0"/>
    <w:rsid w:val="009921AE"/>
    <w:rsid w:val="00992209"/>
    <w:rsid w:val="009A03C7"/>
    <w:rsid w:val="009A2D24"/>
    <w:rsid w:val="009A456C"/>
    <w:rsid w:val="009A4B24"/>
    <w:rsid w:val="009A6E90"/>
    <w:rsid w:val="009B00E0"/>
    <w:rsid w:val="009B2001"/>
    <w:rsid w:val="009B292A"/>
    <w:rsid w:val="009B76D5"/>
    <w:rsid w:val="009C0927"/>
    <w:rsid w:val="009C0DBB"/>
    <w:rsid w:val="009C165D"/>
    <w:rsid w:val="009C16B8"/>
    <w:rsid w:val="009C37F7"/>
    <w:rsid w:val="009C3CEA"/>
    <w:rsid w:val="009C583D"/>
    <w:rsid w:val="009C5B4B"/>
    <w:rsid w:val="009D2611"/>
    <w:rsid w:val="009D79D2"/>
    <w:rsid w:val="009E247C"/>
    <w:rsid w:val="009E31BA"/>
    <w:rsid w:val="009E3A3B"/>
    <w:rsid w:val="009E4244"/>
    <w:rsid w:val="009E6EF6"/>
    <w:rsid w:val="009F0528"/>
    <w:rsid w:val="009F0806"/>
    <w:rsid w:val="009F0B47"/>
    <w:rsid w:val="009F233B"/>
    <w:rsid w:val="009F47BF"/>
    <w:rsid w:val="009F791E"/>
    <w:rsid w:val="00A05D16"/>
    <w:rsid w:val="00A0659F"/>
    <w:rsid w:val="00A079BA"/>
    <w:rsid w:val="00A07CED"/>
    <w:rsid w:val="00A11AF2"/>
    <w:rsid w:val="00A13CAF"/>
    <w:rsid w:val="00A16CB4"/>
    <w:rsid w:val="00A33875"/>
    <w:rsid w:val="00A360A1"/>
    <w:rsid w:val="00A402B3"/>
    <w:rsid w:val="00A43952"/>
    <w:rsid w:val="00A544B7"/>
    <w:rsid w:val="00A56F3A"/>
    <w:rsid w:val="00A618CF"/>
    <w:rsid w:val="00A62770"/>
    <w:rsid w:val="00A62EEB"/>
    <w:rsid w:val="00A660FF"/>
    <w:rsid w:val="00A6625A"/>
    <w:rsid w:val="00A66266"/>
    <w:rsid w:val="00A67232"/>
    <w:rsid w:val="00A73395"/>
    <w:rsid w:val="00A82B4C"/>
    <w:rsid w:val="00A83181"/>
    <w:rsid w:val="00A93A4C"/>
    <w:rsid w:val="00A94D5D"/>
    <w:rsid w:val="00A95B0E"/>
    <w:rsid w:val="00AA0497"/>
    <w:rsid w:val="00AA149F"/>
    <w:rsid w:val="00AA1D9B"/>
    <w:rsid w:val="00AA2543"/>
    <w:rsid w:val="00AA3804"/>
    <w:rsid w:val="00AA55C2"/>
    <w:rsid w:val="00AA7975"/>
    <w:rsid w:val="00AB0ACA"/>
    <w:rsid w:val="00AB1D41"/>
    <w:rsid w:val="00AB56D7"/>
    <w:rsid w:val="00AB71CD"/>
    <w:rsid w:val="00AC5E9A"/>
    <w:rsid w:val="00AC704B"/>
    <w:rsid w:val="00AD029C"/>
    <w:rsid w:val="00AD3AA9"/>
    <w:rsid w:val="00AD553E"/>
    <w:rsid w:val="00AD5848"/>
    <w:rsid w:val="00AD7A17"/>
    <w:rsid w:val="00AE2736"/>
    <w:rsid w:val="00AE5ADA"/>
    <w:rsid w:val="00AE6587"/>
    <w:rsid w:val="00AE71A0"/>
    <w:rsid w:val="00AF6145"/>
    <w:rsid w:val="00B01386"/>
    <w:rsid w:val="00B01BB5"/>
    <w:rsid w:val="00B04AF4"/>
    <w:rsid w:val="00B05214"/>
    <w:rsid w:val="00B0736F"/>
    <w:rsid w:val="00B10079"/>
    <w:rsid w:val="00B107B8"/>
    <w:rsid w:val="00B11C00"/>
    <w:rsid w:val="00B11D17"/>
    <w:rsid w:val="00B12479"/>
    <w:rsid w:val="00B13B1F"/>
    <w:rsid w:val="00B164A5"/>
    <w:rsid w:val="00B21CF4"/>
    <w:rsid w:val="00B22926"/>
    <w:rsid w:val="00B25670"/>
    <w:rsid w:val="00B30D97"/>
    <w:rsid w:val="00B31738"/>
    <w:rsid w:val="00B3181A"/>
    <w:rsid w:val="00B35A7C"/>
    <w:rsid w:val="00B36AD4"/>
    <w:rsid w:val="00B450D1"/>
    <w:rsid w:val="00B5303C"/>
    <w:rsid w:val="00B53D47"/>
    <w:rsid w:val="00B54A25"/>
    <w:rsid w:val="00B55AC6"/>
    <w:rsid w:val="00B577AE"/>
    <w:rsid w:val="00B57D1E"/>
    <w:rsid w:val="00B618C3"/>
    <w:rsid w:val="00B61D91"/>
    <w:rsid w:val="00B63652"/>
    <w:rsid w:val="00B668B0"/>
    <w:rsid w:val="00B66E9D"/>
    <w:rsid w:val="00B6718D"/>
    <w:rsid w:val="00B70F5C"/>
    <w:rsid w:val="00B71498"/>
    <w:rsid w:val="00B715B5"/>
    <w:rsid w:val="00B71873"/>
    <w:rsid w:val="00B75AE5"/>
    <w:rsid w:val="00B76C28"/>
    <w:rsid w:val="00B800C0"/>
    <w:rsid w:val="00B80C1E"/>
    <w:rsid w:val="00B8132B"/>
    <w:rsid w:val="00B84C5A"/>
    <w:rsid w:val="00B858F5"/>
    <w:rsid w:val="00B85ADA"/>
    <w:rsid w:val="00B91AA0"/>
    <w:rsid w:val="00B9234C"/>
    <w:rsid w:val="00B93668"/>
    <w:rsid w:val="00B93C7C"/>
    <w:rsid w:val="00B946C8"/>
    <w:rsid w:val="00B957D9"/>
    <w:rsid w:val="00B9683D"/>
    <w:rsid w:val="00BA20B9"/>
    <w:rsid w:val="00BA3D46"/>
    <w:rsid w:val="00BA68C6"/>
    <w:rsid w:val="00BA6FC8"/>
    <w:rsid w:val="00BB12F1"/>
    <w:rsid w:val="00BB276E"/>
    <w:rsid w:val="00BB3FEE"/>
    <w:rsid w:val="00BB5EB0"/>
    <w:rsid w:val="00BB6A42"/>
    <w:rsid w:val="00BB7A27"/>
    <w:rsid w:val="00BC245A"/>
    <w:rsid w:val="00BC340C"/>
    <w:rsid w:val="00BC3577"/>
    <w:rsid w:val="00BC3E5A"/>
    <w:rsid w:val="00BD16FA"/>
    <w:rsid w:val="00BD41C3"/>
    <w:rsid w:val="00BD488B"/>
    <w:rsid w:val="00BD7CCC"/>
    <w:rsid w:val="00BE002A"/>
    <w:rsid w:val="00BE00A1"/>
    <w:rsid w:val="00BE076A"/>
    <w:rsid w:val="00BE1BC9"/>
    <w:rsid w:val="00BE3A64"/>
    <w:rsid w:val="00BE41BA"/>
    <w:rsid w:val="00BE5109"/>
    <w:rsid w:val="00BE5CDA"/>
    <w:rsid w:val="00BE608F"/>
    <w:rsid w:val="00BE6716"/>
    <w:rsid w:val="00BE67D6"/>
    <w:rsid w:val="00BE690E"/>
    <w:rsid w:val="00BE6D0B"/>
    <w:rsid w:val="00BF23BB"/>
    <w:rsid w:val="00BF33DD"/>
    <w:rsid w:val="00BF5755"/>
    <w:rsid w:val="00BF684B"/>
    <w:rsid w:val="00C010BF"/>
    <w:rsid w:val="00C016F3"/>
    <w:rsid w:val="00C02322"/>
    <w:rsid w:val="00C027A2"/>
    <w:rsid w:val="00C02DC8"/>
    <w:rsid w:val="00C15193"/>
    <w:rsid w:val="00C154F4"/>
    <w:rsid w:val="00C15609"/>
    <w:rsid w:val="00C15F6A"/>
    <w:rsid w:val="00C16EB8"/>
    <w:rsid w:val="00C22CB1"/>
    <w:rsid w:val="00C23EA7"/>
    <w:rsid w:val="00C256F3"/>
    <w:rsid w:val="00C25DDE"/>
    <w:rsid w:val="00C25F9D"/>
    <w:rsid w:val="00C26329"/>
    <w:rsid w:val="00C270A2"/>
    <w:rsid w:val="00C315B5"/>
    <w:rsid w:val="00C3245D"/>
    <w:rsid w:val="00C32778"/>
    <w:rsid w:val="00C329DF"/>
    <w:rsid w:val="00C32D3A"/>
    <w:rsid w:val="00C33EFA"/>
    <w:rsid w:val="00C35E28"/>
    <w:rsid w:val="00C426AF"/>
    <w:rsid w:val="00C45975"/>
    <w:rsid w:val="00C469C1"/>
    <w:rsid w:val="00C4737C"/>
    <w:rsid w:val="00C47B0D"/>
    <w:rsid w:val="00C50659"/>
    <w:rsid w:val="00C51B39"/>
    <w:rsid w:val="00C5338A"/>
    <w:rsid w:val="00C54EF9"/>
    <w:rsid w:val="00C56931"/>
    <w:rsid w:val="00C56BBF"/>
    <w:rsid w:val="00C572AA"/>
    <w:rsid w:val="00C574BC"/>
    <w:rsid w:val="00C57A9A"/>
    <w:rsid w:val="00C6016A"/>
    <w:rsid w:val="00C60B3F"/>
    <w:rsid w:val="00C60C89"/>
    <w:rsid w:val="00C623EB"/>
    <w:rsid w:val="00C6258A"/>
    <w:rsid w:val="00C640EC"/>
    <w:rsid w:val="00C64C6B"/>
    <w:rsid w:val="00C65138"/>
    <w:rsid w:val="00C66F2E"/>
    <w:rsid w:val="00C6785C"/>
    <w:rsid w:val="00C70FD1"/>
    <w:rsid w:val="00C71A3A"/>
    <w:rsid w:val="00C733AA"/>
    <w:rsid w:val="00C75150"/>
    <w:rsid w:val="00C8139E"/>
    <w:rsid w:val="00C81527"/>
    <w:rsid w:val="00C83027"/>
    <w:rsid w:val="00C83DC5"/>
    <w:rsid w:val="00C84B8A"/>
    <w:rsid w:val="00C85E65"/>
    <w:rsid w:val="00C86DE8"/>
    <w:rsid w:val="00C87CA1"/>
    <w:rsid w:val="00C902EB"/>
    <w:rsid w:val="00C911B4"/>
    <w:rsid w:val="00C91B3B"/>
    <w:rsid w:val="00C935AE"/>
    <w:rsid w:val="00C94262"/>
    <w:rsid w:val="00C9583B"/>
    <w:rsid w:val="00C976E1"/>
    <w:rsid w:val="00CA148E"/>
    <w:rsid w:val="00CA31BA"/>
    <w:rsid w:val="00CA3A9A"/>
    <w:rsid w:val="00CA3CFD"/>
    <w:rsid w:val="00CA7647"/>
    <w:rsid w:val="00CB404B"/>
    <w:rsid w:val="00CB6BC1"/>
    <w:rsid w:val="00CB7021"/>
    <w:rsid w:val="00CC0717"/>
    <w:rsid w:val="00CC76CE"/>
    <w:rsid w:val="00CC7AD9"/>
    <w:rsid w:val="00CD17EF"/>
    <w:rsid w:val="00CD3294"/>
    <w:rsid w:val="00CD3AB0"/>
    <w:rsid w:val="00CD4524"/>
    <w:rsid w:val="00CD784D"/>
    <w:rsid w:val="00CE15C1"/>
    <w:rsid w:val="00CF40F8"/>
    <w:rsid w:val="00D008DA"/>
    <w:rsid w:val="00D0416F"/>
    <w:rsid w:val="00D05851"/>
    <w:rsid w:val="00D10FED"/>
    <w:rsid w:val="00D11101"/>
    <w:rsid w:val="00D11736"/>
    <w:rsid w:val="00D12EE8"/>
    <w:rsid w:val="00D15FF1"/>
    <w:rsid w:val="00D167F4"/>
    <w:rsid w:val="00D20094"/>
    <w:rsid w:val="00D2092A"/>
    <w:rsid w:val="00D2216D"/>
    <w:rsid w:val="00D25176"/>
    <w:rsid w:val="00D318BA"/>
    <w:rsid w:val="00D31A6F"/>
    <w:rsid w:val="00D33293"/>
    <w:rsid w:val="00D353D1"/>
    <w:rsid w:val="00D367DB"/>
    <w:rsid w:val="00D36E05"/>
    <w:rsid w:val="00D370B7"/>
    <w:rsid w:val="00D44F27"/>
    <w:rsid w:val="00D45304"/>
    <w:rsid w:val="00D461C7"/>
    <w:rsid w:val="00D50424"/>
    <w:rsid w:val="00D5194C"/>
    <w:rsid w:val="00D5711F"/>
    <w:rsid w:val="00D57D3E"/>
    <w:rsid w:val="00D66D9E"/>
    <w:rsid w:val="00D8293C"/>
    <w:rsid w:val="00D843F4"/>
    <w:rsid w:val="00D84AB0"/>
    <w:rsid w:val="00D85243"/>
    <w:rsid w:val="00D91AFB"/>
    <w:rsid w:val="00DA0D5C"/>
    <w:rsid w:val="00DA1438"/>
    <w:rsid w:val="00DA33AB"/>
    <w:rsid w:val="00DA6AD5"/>
    <w:rsid w:val="00DC23CF"/>
    <w:rsid w:val="00DC6562"/>
    <w:rsid w:val="00DD0FF2"/>
    <w:rsid w:val="00DD2C68"/>
    <w:rsid w:val="00DE130D"/>
    <w:rsid w:val="00DE24CF"/>
    <w:rsid w:val="00DE407C"/>
    <w:rsid w:val="00DE4A8F"/>
    <w:rsid w:val="00DE581E"/>
    <w:rsid w:val="00DE7659"/>
    <w:rsid w:val="00DE7C7D"/>
    <w:rsid w:val="00DF2992"/>
    <w:rsid w:val="00DF2D0C"/>
    <w:rsid w:val="00E01B9D"/>
    <w:rsid w:val="00E02E43"/>
    <w:rsid w:val="00E04F5E"/>
    <w:rsid w:val="00E0522E"/>
    <w:rsid w:val="00E05C28"/>
    <w:rsid w:val="00E06661"/>
    <w:rsid w:val="00E120F4"/>
    <w:rsid w:val="00E12D91"/>
    <w:rsid w:val="00E133A3"/>
    <w:rsid w:val="00E14FA2"/>
    <w:rsid w:val="00E155F9"/>
    <w:rsid w:val="00E17172"/>
    <w:rsid w:val="00E2350F"/>
    <w:rsid w:val="00E3181C"/>
    <w:rsid w:val="00E3280A"/>
    <w:rsid w:val="00E34E2F"/>
    <w:rsid w:val="00E3562F"/>
    <w:rsid w:val="00E372AF"/>
    <w:rsid w:val="00E37D68"/>
    <w:rsid w:val="00E40EAE"/>
    <w:rsid w:val="00E436AC"/>
    <w:rsid w:val="00E44FF8"/>
    <w:rsid w:val="00E5066A"/>
    <w:rsid w:val="00E52CF9"/>
    <w:rsid w:val="00E57AD3"/>
    <w:rsid w:val="00E6366A"/>
    <w:rsid w:val="00E63F34"/>
    <w:rsid w:val="00E6715A"/>
    <w:rsid w:val="00E67966"/>
    <w:rsid w:val="00E71C69"/>
    <w:rsid w:val="00E75DC9"/>
    <w:rsid w:val="00E81610"/>
    <w:rsid w:val="00E84910"/>
    <w:rsid w:val="00E85B28"/>
    <w:rsid w:val="00E86880"/>
    <w:rsid w:val="00E912F7"/>
    <w:rsid w:val="00E91976"/>
    <w:rsid w:val="00E947A6"/>
    <w:rsid w:val="00E94C21"/>
    <w:rsid w:val="00E969F1"/>
    <w:rsid w:val="00E96A60"/>
    <w:rsid w:val="00E97236"/>
    <w:rsid w:val="00E97FC7"/>
    <w:rsid w:val="00EA0690"/>
    <w:rsid w:val="00EA3956"/>
    <w:rsid w:val="00EA5571"/>
    <w:rsid w:val="00EB2181"/>
    <w:rsid w:val="00EB7980"/>
    <w:rsid w:val="00EC02A5"/>
    <w:rsid w:val="00EC0317"/>
    <w:rsid w:val="00EC176B"/>
    <w:rsid w:val="00EC3308"/>
    <w:rsid w:val="00EC33CD"/>
    <w:rsid w:val="00EC4145"/>
    <w:rsid w:val="00EC5BE5"/>
    <w:rsid w:val="00EC68FF"/>
    <w:rsid w:val="00EC7C17"/>
    <w:rsid w:val="00ED2451"/>
    <w:rsid w:val="00ED2650"/>
    <w:rsid w:val="00ED3318"/>
    <w:rsid w:val="00ED721A"/>
    <w:rsid w:val="00EE10CE"/>
    <w:rsid w:val="00EE393D"/>
    <w:rsid w:val="00EF01CF"/>
    <w:rsid w:val="00EF56F5"/>
    <w:rsid w:val="00EF6A66"/>
    <w:rsid w:val="00EF7AF9"/>
    <w:rsid w:val="00F01495"/>
    <w:rsid w:val="00F01EE6"/>
    <w:rsid w:val="00F0453A"/>
    <w:rsid w:val="00F10138"/>
    <w:rsid w:val="00F11882"/>
    <w:rsid w:val="00F13F92"/>
    <w:rsid w:val="00F156E2"/>
    <w:rsid w:val="00F22ECA"/>
    <w:rsid w:val="00F234DF"/>
    <w:rsid w:val="00F240E8"/>
    <w:rsid w:val="00F244FA"/>
    <w:rsid w:val="00F277C5"/>
    <w:rsid w:val="00F32903"/>
    <w:rsid w:val="00F3363A"/>
    <w:rsid w:val="00F341D0"/>
    <w:rsid w:val="00F34301"/>
    <w:rsid w:val="00F358CD"/>
    <w:rsid w:val="00F366A2"/>
    <w:rsid w:val="00F41E61"/>
    <w:rsid w:val="00F41F8A"/>
    <w:rsid w:val="00F44F43"/>
    <w:rsid w:val="00F450E1"/>
    <w:rsid w:val="00F50DF4"/>
    <w:rsid w:val="00F51C4B"/>
    <w:rsid w:val="00F564A2"/>
    <w:rsid w:val="00F57AFE"/>
    <w:rsid w:val="00F57F80"/>
    <w:rsid w:val="00F61801"/>
    <w:rsid w:val="00F6278E"/>
    <w:rsid w:val="00F63C41"/>
    <w:rsid w:val="00F63E96"/>
    <w:rsid w:val="00F6583A"/>
    <w:rsid w:val="00F65DFF"/>
    <w:rsid w:val="00F6664A"/>
    <w:rsid w:val="00F70161"/>
    <w:rsid w:val="00F701E3"/>
    <w:rsid w:val="00F71F8C"/>
    <w:rsid w:val="00F76009"/>
    <w:rsid w:val="00F80362"/>
    <w:rsid w:val="00F8143B"/>
    <w:rsid w:val="00F86AD4"/>
    <w:rsid w:val="00F92EE4"/>
    <w:rsid w:val="00F949B5"/>
    <w:rsid w:val="00FA0113"/>
    <w:rsid w:val="00FA12B2"/>
    <w:rsid w:val="00FA59D9"/>
    <w:rsid w:val="00FA6204"/>
    <w:rsid w:val="00FA7610"/>
    <w:rsid w:val="00FB02BD"/>
    <w:rsid w:val="00FB398F"/>
    <w:rsid w:val="00FB4EF8"/>
    <w:rsid w:val="00FB65FA"/>
    <w:rsid w:val="00FB6692"/>
    <w:rsid w:val="00FB78DD"/>
    <w:rsid w:val="00FC125E"/>
    <w:rsid w:val="00FC2B5D"/>
    <w:rsid w:val="00FC3EF3"/>
    <w:rsid w:val="00FD1DFC"/>
    <w:rsid w:val="00FD2049"/>
    <w:rsid w:val="00FD2140"/>
    <w:rsid w:val="00FD4824"/>
    <w:rsid w:val="00FD4D66"/>
    <w:rsid w:val="00FD5BDE"/>
    <w:rsid w:val="00FD68EC"/>
    <w:rsid w:val="00FE0476"/>
    <w:rsid w:val="00FE24A5"/>
    <w:rsid w:val="00FE31E5"/>
    <w:rsid w:val="00FE62DF"/>
    <w:rsid w:val="00FF18EC"/>
    <w:rsid w:val="00FF19AD"/>
    <w:rsid w:val="00FF1EB5"/>
    <w:rsid w:val="00FF292D"/>
    <w:rsid w:val="00FF298D"/>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CA741"/>
  <w15:docId w15:val="{750BBF4B-404D-42F4-B96C-DD5688ADB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rPr>
  </w:style>
  <w:style w:type="paragraph" w:styleId="Heading1">
    <w:name w:val="heading 1"/>
    <w:basedOn w:val="Normal"/>
    <w:next w:val="Normal"/>
    <w:link w:val="Heading1Char"/>
    <w:uiPriority w:val="9"/>
    <w:qFormat/>
    <w:rsid w:val="00D91AF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91AF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91AF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91AF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91AF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paragraph" w:styleId="Heading7">
    <w:name w:val="heading 7"/>
    <w:basedOn w:val="Normal"/>
    <w:next w:val="Normal"/>
    <w:link w:val="Heading7Char"/>
    <w:uiPriority w:val="9"/>
    <w:semiHidden/>
    <w:unhideWhenUsed/>
    <w:qFormat/>
    <w:rsid w:val="00D91AF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91AF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1AF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rPr>
  </w:style>
  <w:style w:type="character" w:styleId="FollowedHyperlink">
    <w:name w:val="FollowedHyperlink"/>
    <w:uiPriority w:val="99"/>
    <w:semiHidden/>
    <w:unhideWhenUsed/>
    <w:rsid w:val="000B6F3B"/>
    <w:rPr>
      <w:color w:val="800080"/>
      <w:u w:val="single"/>
    </w:rPr>
  </w:style>
  <w:style w:type="paragraph" w:styleId="BodyText">
    <w:name w:val="Body Text"/>
    <w:basedOn w:val="Normal"/>
    <w:link w:val="BodyTextChar"/>
    <w:rsid w:val="00FA6204"/>
    <w:pPr>
      <w:jc w:val="both"/>
    </w:pPr>
    <w:rPr>
      <w:rFonts w:ascii="Arial" w:eastAsia="Times New Roman" w:hAnsi="Arial"/>
      <w:sz w:val="20"/>
      <w:szCs w:val="20"/>
      <w:lang w:val="el-GR"/>
    </w:rPr>
  </w:style>
  <w:style w:type="character" w:customStyle="1" w:styleId="BodyTextChar">
    <w:name w:val="Body Text Char"/>
    <w:basedOn w:val="DefaultParagraphFont"/>
    <w:link w:val="BodyText"/>
    <w:rsid w:val="00FA6204"/>
    <w:rPr>
      <w:rFonts w:ascii="Arial" w:eastAsia="Times New Roman" w:hAnsi="Arial"/>
      <w:lang w:val="el-GR"/>
    </w:rPr>
  </w:style>
  <w:style w:type="character" w:styleId="UnresolvedMention">
    <w:name w:val="Unresolved Mention"/>
    <w:basedOn w:val="DefaultParagraphFont"/>
    <w:uiPriority w:val="99"/>
    <w:semiHidden/>
    <w:unhideWhenUsed/>
    <w:rsid w:val="00926921"/>
    <w:rPr>
      <w:color w:val="605E5C"/>
      <w:shd w:val="clear" w:color="auto" w:fill="E1DFDD"/>
    </w:rPr>
  </w:style>
  <w:style w:type="character" w:styleId="BookTitle">
    <w:name w:val="Book Title"/>
    <w:basedOn w:val="DefaultParagraphFont"/>
    <w:uiPriority w:val="33"/>
    <w:qFormat/>
    <w:rsid w:val="00D91AFB"/>
    <w:rPr>
      <w:b/>
      <w:bCs/>
      <w:i/>
      <w:iCs/>
      <w:spacing w:val="5"/>
    </w:rPr>
  </w:style>
  <w:style w:type="paragraph" w:styleId="Caption">
    <w:name w:val="caption"/>
    <w:basedOn w:val="Normal"/>
    <w:next w:val="Normal"/>
    <w:uiPriority w:val="35"/>
    <w:semiHidden/>
    <w:unhideWhenUsed/>
    <w:qFormat/>
    <w:rsid w:val="00D91AFB"/>
    <w:pPr>
      <w:spacing w:after="200"/>
    </w:pPr>
    <w:rPr>
      <w:i/>
      <w:iCs/>
      <w:color w:val="44546A" w:themeColor="text2"/>
      <w:sz w:val="18"/>
      <w:szCs w:val="18"/>
    </w:rPr>
  </w:style>
  <w:style w:type="character" w:styleId="Emphasis">
    <w:name w:val="Emphasis"/>
    <w:basedOn w:val="DefaultParagraphFont"/>
    <w:uiPriority w:val="20"/>
    <w:qFormat/>
    <w:rsid w:val="00D91AFB"/>
    <w:rPr>
      <w:i/>
      <w:iCs/>
    </w:rPr>
  </w:style>
  <w:style w:type="character" w:customStyle="1" w:styleId="Heading1Char">
    <w:name w:val="Heading 1 Char"/>
    <w:basedOn w:val="DefaultParagraphFont"/>
    <w:link w:val="Heading1"/>
    <w:uiPriority w:val="9"/>
    <w:rsid w:val="00D91AF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91AF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91AF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91AFB"/>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semiHidden/>
    <w:rsid w:val="00D91AFB"/>
    <w:rPr>
      <w:rFonts w:asciiTheme="majorHAnsi" w:eastAsiaTheme="majorEastAsia" w:hAnsiTheme="majorHAnsi" w:cstheme="majorBidi"/>
      <w:color w:val="2F5496" w:themeColor="accent1" w:themeShade="BF"/>
      <w:sz w:val="22"/>
      <w:szCs w:val="22"/>
    </w:rPr>
  </w:style>
  <w:style w:type="character" w:customStyle="1" w:styleId="Heading7Char">
    <w:name w:val="Heading 7 Char"/>
    <w:basedOn w:val="DefaultParagraphFont"/>
    <w:link w:val="Heading7"/>
    <w:uiPriority w:val="9"/>
    <w:semiHidden/>
    <w:rsid w:val="00D91AFB"/>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9"/>
    <w:semiHidden/>
    <w:rsid w:val="00D91AF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91AF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91AFB"/>
    <w:rPr>
      <w:i/>
      <w:iCs/>
      <w:color w:val="4472C4" w:themeColor="accent1"/>
    </w:rPr>
  </w:style>
  <w:style w:type="paragraph" w:styleId="IntenseQuote">
    <w:name w:val="Intense Quote"/>
    <w:basedOn w:val="Normal"/>
    <w:next w:val="Normal"/>
    <w:link w:val="IntenseQuoteChar"/>
    <w:uiPriority w:val="30"/>
    <w:qFormat/>
    <w:rsid w:val="00D91AF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91AFB"/>
    <w:rPr>
      <w:i/>
      <w:iCs/>
      <w:color w:val="4472C4" w:themeColor="accent1"/>
      <w:sz w:val="22"/>
      <w:szCs w:val="22"/>
    </w:rPr>
  </w:style>
  <w:style w:type="character" w:styleId="IntenseReference">
    <w:name w:val="Intense Reference"/>
    <w:basedOn w:val="DefaultParagraphFont"/>
    <w:uiPriority w:val="32"/>
    <w:qFormat/>
    <w:rsid w:val="00D91AFB"/>
    <w:rPr>
      <w:b/>
      <w:bCs/>
      <w:smallCaps/>
      <w:color w:val="4472C4" w:themeColor="accent1"/>
      <w:spacing w:val="5"/>
    </w:rPr>
  </w:style>
  <w:style w:type="paragraph" w:styleId="Quote">
    <w:name w:val="Quote"/>
    <w:basedOn w:val="Normal"/>
    <w:next w:val="Normal"/>
    <w:link w:val="QuoteChar"/>
    <w:uiPriority w:val="29"/>
    <w:qFormat/>
    <w:rsid w:val="00D91AF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91AFB"/>
    <w:rPr>
      <w:i/>
      <w:iCs/>
      <w:color w:val="404040" w:themeColor="text1" w:themeTint="BF"/>
      <w:sz w:val="22"/>
      <w:szCs w:val="22"/>
    </w:rPr>
  </w:style>
  <w:style w:type="character" w:styleId="Strong">
    <w:name w:val="Strong"/>
    <w:basedOn w:val="DefaultParagraphFont"/>
    <w:uiPriority w:val="22"/>
    <w:qFormat/>
    <w:rsid w:val="00D91AFB"/>
    <w:rPr>
      <w:b/>
      <w:bCs/>
    </w:rPr>
  </w:style>
  <w:style w:type="paragraph" w:styleId="Subtitle">
    <w:name w:val="Subtitle"/>
    <w:basedOn w:val="Normal"/>
    <w:next w:val="Normal"/>
    <w:link w:val="SubtitleChar"/>
    <w:uiPriority w:val="11"/>
    <w:qFormat/>
    <w:rsid w:val="00D91AF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91AF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D91AFB"/>
    <w:rPr>
      <w:i/>
      <w:iCs/>
      <w:color w:val="404040" w:themeColor="text1" w:themeTint="BF"/>
    </w:rPr>
  </w:style>
  <w:style w:type="character" w:styleId="SubtleReference">
    <w:name w:val="Subtle Reference"/>
    <w:basedOn w:val="DefaultParagraphFont"/>
    <w:uiPriority w:val="31"/>
    <w:qFormat/>
    <w:rsid w:val="00D91AFB"/>
    <w:rPr>
      <w:smallCaps/>
      <w:color w:val="5A5A5A" w:themeColor="text1" w:themeTint="A5"/>
    </w:rPr>
  </w:style>
  <w:style w:type="paragraph" w:styleId="Title">
    <w:name w:val="Title"/>
    <w:basedOn w:val="Normal"/>
    <w:next w:val="Normal"/>
    <w:link w:val="TitleChar"/>
    <w:uiPriority w:val="10"/>
    <w:qFormat/>
    <w:rsid w:val="00D91AF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AF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91AF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80066402">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759913622">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hyperlink" Target="https://www.cystat.gov.cy" TargetMode="External"/><Relationship Id="rId1" Type="http://schemas.openxmlformats.org/officeDocument/2006/relationships/hyperlink" Target="mailto:enquiries@cystat.mof.gov.cy"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emf"/><Relationship Id="rId4" Type="http://schemas.openxmlformats.org/officeDocument/2006/relationships/image" Target="media/image4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09A1D-2333-4EC8-B8AF-4DEB19014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2949</CharactersWithSpaces>
  <SharedDoc>false</SharedDoc>
  <HLinks>
    <vt:vector size="30" baseType="variant">
      <vt:variant>
        <vt:i4>3801088</vt:i4>
      </vt:variant>
      <vt:variant>
        <vt:i4>9</vt:i4>
      </vt:variant>
      <vt:variant>
        <vt:i4>0</vt:i4>
      </vt:variant>
      <vt:variant>
        <vt:i4>5</vt:i4>
      </vt:variant>
      <vt:variant>
        <vt:lpwstr>mailto:kfrangou@cystat.mof.gov.cy</vt:lpwstr>
      </vt:variant>
      <vt:variant>
        <vt:lpwstr/>
      </vt:variant>
      <vt:variant>
        <vt:i4>2228234</vt:i4>
      </vt:variant>
      <vt:variant>
        <vt:i4>6</vt:i4>
      </vt:variant>
      <vt:variant>
        <vt:i4>0</vt:i4>
      </vt:variant>
      <vt:variant>
        <vt:i4>5</vt:i4>
      </vt:variant>
      <vt:variant>
        <vt:lpwstr>mailto:mgeorgiou@cystat.mof.gov.cy</vt:lpwstr>
      </vt:variant>
      <vt:variant>
        <vt:lpwstr/>
      </vt:variant>
      <vt:variant>
        <vt:i4>5374023</vt:i4>
      </vt:variant>
      <vt:variant>
        <vt:i4>3</vt:i4>
      </vt:variant>
      <vt:variant>
        <vt:i4>0</vt:i4>
      </vt:variant>
      <vt:variant>
        <vt:i4>5</vt:i4>
      </vt:variant>
      <vt:variant>
        <vt:lpwstr>http://www.cystat.gov.cy/mof/cystat/statistics.nsf/services_72main_en/services_72main_en?OpenForm&amp;sub=2&amp;sel=2</vt:lpwstr>
      </vt:variant>
      <vt:variant>
        <vt:lpwstr/>
      </vt:variant>
      <vt:variant>
        <vt:i4>5505095</vt:i4>
      </vt:variant>
      <vt:variant>
        <vt:i4>0</vt:i4>
      </vt:variant>
      <vt:variant>
        <vt:i4>0</vt:i4>
      </vt:variant>
      <vt:variant>
        <vt:i4>5</vt:i4>
      </vt:variant>
      <vt:variant>
        <vt:lpwstr>http://www.cystat.gov.cy/mof/cystat/statistics.nsf/services_74main_en/services_74main_en?OpenForm&amp;sub=4&amp;sel=2</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8</cp:revision>
  <cp:lastPrinted>2026-10-19T08:59:00Z</cp:lastPrinted>
  <dcterms:created xsi:type="dcterms:W3CDTF">2026-10-19T07:45:00Z</dcterms:created>
  <dcterms:modified xsi:type="dcterms:W3CDTF">2026-10-19T09:04:00Z</dcterms:modified>
</cp:coreProperties>
</file>