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E9A7D" w14:textId="291C2F48" w:rsidR="002131E5" w:rsidRPr="00BE4CFD" w:rsidRDefault="00BE4CFD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14:paraId="1E525D16" w14:textId="23EEE631" w:rsidR="000D572B" w:rsidRPr="000D572B" w:rsidRDefault="00B7628E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12 Απριλίου</w:t>
      </w:r>
      <w:r w:rsidR="00D3397D">
        <w:rPr>
          <w:rFonts w:ascii="Verdana" w:hAnsi="Verdana" w:cs="Arial"/>
          <w:sz w:val="18"/>
          <w:szCs w:val="18"/>
          <w:lang w:val="el-GR"/>
        </w:rPr>
        <w:t>, 2024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57072A95" w:rsidR="00BE4CFD" w:rsidRPr="007D5C7A" w:rsidRDefault="00BE4CFD" w:rsidP="00BE4CFD">
      <w:pPr>
        <w:jc w:val="both"/>
        <w:rPr>
          <w:rFonts w:ascii="Verdana" w:hAnsi="Verdana" w:cs="Arial"/>
          <w:b/>
          <w:u w:val="single"/>
          <w:lang w:val="el-GR"/>
        </w:rPr>
      </w:pPr>
      <w:r w:rsidRPr="00BA7B14">
        <w:rPr>
          <w:rFonts w:ascii="Verdana" w:hAnsi="Verdana" w:cs="Arial"/>
          <w:u w:val="single"/>
          <w:lang w:val="el-GR"/>
        </w:rPr>
        <w:t>ΜΗΝΙΑΙΟΙ ΟΙΚΟΝΟΜΙΚΟΙ ΔΕΙΚΤΕΣ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B7628E">
        <w:rPr>
          <w:rFonts w:ascii="Verdana" w:hAnsi="Verdana" w:cs="Arial"/>
          <w:b/>
          <w:u w:val="single"/>
          <w:lang w:val="el-GR"/>
        </w:rPr>
        <w:t xml:space="preserve"> ΙΑΝΟΥΑΡΙΟΣ-ΦΕΒΡΟΥΑΡΙΟΣ 2024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346B44F4" w:rsidR="00081307" w:rsidRPr="0039101A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Pr="0039130F">
        <w:rPr>
          <w:rFonts w:ascii="Verdana" w:hAnsi="Verdana" w:cs="Arial"/>
          <w:sz w:val="18"/>
          <w:szCs w:val="18"/>
          <w:lang w:val="el-GR"/>
        </w:rPr>
        <w:t>δελτίου «Μηνιαίοι Οικονομικοί Δείκτες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Pr="0039130F">
        <w:rPr>
          <w:rFonts w:ascii="Verdana" w:hAnsi="Verdana" w:cs="Arial"/>
          <w:sz w:val="18"/>
          <w:szCs w:val="18"/>
          <w:lang w:val="el-GR"/>
        </w:rPr>
        <w:t xml:space="preserve"> Ιανουάριο</w:t>
      </w:r>
      <w:r w:rsidR="00060F48">
        <w:rPr>
          <w:rFonts w:ascii="Verdana" w:hAnsi="Verdana" w:cs="Arial"/>
          <w:sz w:val="18"/>
          <w:szCs w:val="18"/>
          <w:lang w:val="el-GR"/>
        </w:rPr>
        <w:t>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EE2D92">
        <w:rPr>
          <w:rFonts w:ascii="Verdana" w:hAnsi="Verdana" w:cs="Arial"/>
          <w:sz w:val="18"/>
          <w:szCs w:val="18"/>
          <w:lang w:val="el-GR"/>
        </w:rPr>
        <w:t xml:space="preserve">Φεβρουαρίου </w:t>
      </w:r>
      <w:r w:rsidR="00EE2D92" w:rsidRPr="00EE2D92">
        <w:rPr>
          <w:rFonts w:ascii="Verdana" w:hAnsi="Verdana" w:cs="Arial"/>
          <w:sz w:val="18"/>
          <w:szCs w:val="18"/>
          <w:lang w:val="el-GR"/>
        </w:rPr>
        <w:t>2024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βραχυπρόθεσμ</w:t>
      </w:r>
      <w:r w:rsidR="006E448F">
        <w:rPr>
          <w:rFonts w:ascii="Verdana" w:hAnsi="Verdana" w:cs="Arial"/>
          <w:sz w:val="18"/>
          <w:szCs w:val="18"/>
          <w:lang w:val="el-GR"/>
        </w:rPr>
        <w:t>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δε</w:t>
      </w:r>
      <w:r w:rsidR="006E448F">
        <w:rPr>
          <w:rFonts w:ascii="Verdana" w:hAnsi="Verdana" w:cs="Arial"/>
          <w:sz w:val="18"/>
          <w:szCs w:val="18"/>
          <w:lang w:val="el-GR"/>
        </w:rPr>
        <w:t>ικτών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μέχρι και το Φεβρουάριο 2024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μέχρι και τις 11 Απριλίου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4196842E" w14:textId="77777777" w:rsidR="009064AD" w:rsidRPr="0039101A" w:rsidRDefault="009064AD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D9ED8D8" w14:textId="7E605FEC" w:rsidR="0063149D" w:rsidRPr="00030C10" w:rsidRDefault="009064AD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9064AD">
        <w:rPr>
          <w:noProof/>
        </w:rPr>
        <w:drawing>
          <wp:inline distT="0" distB="0" distL="0" distR="0" wp14:anchorId="35F21512" wp14:editId="7CE69B04">
            <wp:extent cx="6076950" cy="417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2873"/>
                    <a:stretch/>
                  </pic:blipFill>
                  <pic:spPr bwMode="auto">
                    <a:xfrm>
                      <a:off x="0" y="0"/>
                      <a:ext cx="6088380" cy="41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FA2A" w14:textId="7DE7947B" w:rsidR="00BE4CFD" w:rsidRPr="0063149D" w:rsidRDefault="00BE4CFD" w:rsidP="00BE4CFD">
      <w:pPr>
        <w:jc w:val="both"/>
        <w:rPr>
          <w:rFonts w:ascii="Verdana" w:hAnsi="Verdana" w:cs="Arial"/>
          <w:sz w:val="18"/>
          <w:szCs w:val="18"/>
        </w:rPr>
      </w:pP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127D3ED" w14:textId="75F6B3D1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6FBD5F48" w14:textId="77777777" w:rsidR="0039101A" w:rsidRPr="0039130F" w:rsidRDefault="0039101A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9615162" w14:textId="20D05ADF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292772">
        <w:rPr>
          <w:rFonts w:ascii="Verdana" w:hAnsi="Verdana"/>
          <w:b/>
          <w:bCs/>
          <w:sz w:val="18"/>
          <w:szCs w:val="18"/>
          <w:lang w:val="el-GR"/>
        </w:rPr>
        <w:t>κλάδος της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Μεταποίησης</w:t>
      </w:r>
      <w:r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A874BB">
        <w:rPr>
          <w:rFonts w:ascii="Verdana" w:hAnsi="Verdana"/>
          <w:sz w:val="18"/>
          <w:szCs w:val="18"/>
          <w:lang w:val="el-GR"/>
        </w:rPr>
        <w:t>το μήνα Ιανουάριο 2024,  σημείωσε αύξηση 3,2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A874BB">
        <w:rPr>
          <w:rFonts w:ascii="Verdana" w:hAnsi="Verdana"/>
          <w:sz w:val="18"/>
          <w:szCs w:val="18"/>
          <w:lang w:val="el-GR"/>
        </w:rPr>
        <w:t xml:space="preserve">ση με τον Ιανουάριο </w:t>
      </w:r>
      <w:r w:rsidR="002E6C43">
        <w:rPr>
          <w:rFonts w:ascii="Verdana" w:hAnsi="Verdana"/>
          <w:sz w:val="18"/>
          <w:szCs w:val="18"/>
          <w:lang w:val="el-GR"/>
        </w:rPr>
        <w:t xml:space="preserve"> </w:t>
      </w:r>
      <w:r w:rsidR="00A874BB">
        <w:rPr>
          <w:rFonts w:ascii="Verdana" w:hAnsi="Verdana"/>
          <w:sz w:val="18"/>
          <w:szCs w:val="18"/>
          <w:lang w:val="el-GR"/>
        </w:rPr>
        <w:t>2023</w:t>
      </w:r>
      <w:r w:rsidRPr="00BA00CF">
        <w:rPr>
          <w:rFonts w:ascii="Verdana" w:hAnsi="Verdana"/>
          <w:sz w:val="18"/>
          <w:szCs w:val="18"/>
          <w:lang w:val="el-GR"/>
        </w:rPr>
        <w:t xml:space="preserve">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6E9DB43D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Εγκεκριμένων Οικοδομικών Αδειών Οικοδομής</w:t>
      </w:r>
      <w:r w:rsidRPr="00BA00CF">
        <w:rPr>
          <w:rFonts w:ascii="Verdana" w:hAnsi="Verdana"/>
          <w:sz w:val="18"/>
          <w:szCs w:val="18"/>
          <w:lang w:val="el-GR"/>
        </w:rPr>
        <w:t xml:space="preserve"> έφτασε τα </w:t>
      </w:r>
      <w:r w:rsidR="00EE2D92" w:rsidRPr="00EE2D92">
        <w:rPr>
          <w:rFonts w:ascii="Verdana" w:hAnsi="Verdana"/>
          <w:color w:val="212529"/>
          <w:sz w:val="18"/>
          <w:szCs w:val="18"/>
          <w:lang w:val="el-GR"/>
        </w:rPr>
        <w:t>198,2</w:t>
      </w:r>
      <w:r w:rsidR="00D3397D" w:rsidRPr="00D3397D">
        <w:rPr>
          <w:rFonts w:ascii="Verdana" w:hAnsi="Verdana"/>
          <w:color w:val="212529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EE2D92">
        <w:rPr>
          <w:rFonts w:ascii="Verdana" w:hAnsi="Verdana"/>
          <w:sz w:val="18"/>
          <w:szCs w:val="18"/>
          <w:lang w:val="el-GR"/>
        </w:rPr>
        <w:t>το μήνα Ιανουάριο 2024, σημειώνοντας 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EE2D92">
        <w:rPr>
          <w:rFonts w:ascii="Verdana" w:hAnsi="Verdana"/>
          <w:sz w:val="18"/>
          <w:szCs w:val="18"/>
          <w:lang w:val="el-GR"/>
        </w:rPr>
        <w:t>2,4</w:t>
      </w:r>
      <w:r w:rsidR="00674787" w:rsidRPr="00250CAC">
        <w:rPr>
          <w:rFonts w:ascii="Verdana" w:hAnsi="Verdana"/>
          <w:sz w:val="18"/>
          <w:szCs w:val="18"/>
          <w:lang w:val="el-GR"/>
        </w:rPr>
        <w:t xml:space="preserve">% </w:t>
      </w:r>
      <w:r w:rsidR="00EE2D92">
        <w:rPr>
          <w:rFonts w:ascii="Verdana" w:hAnsi="Verdana"/>
          <w:sz w:val="18"/>
          <w:szCs w:val="18"/>
          <w:lang w:val="el-GR"/>
        </w:rPr>
        <w:t>συγκριτικά με τον αντίστοιχο περσινό μήνα</w:t>
      </w:r>
      <w:r w:rsidRPr="00BA00CF">
        <w:rPr>
          <w:rFonts w:ascii="Verdana" w:hAnsi="Verdana"/>
          <w:sz w:val="18"/>
          <w:szCs w:val="18"/>
          <w:lang w:val="el-GR"/>
        </w:rPr>
        <w:t>.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3ACC35DB" w14:textId="7536A1D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Οχημάτων κατέγραψαν αύξηση </w:t>
      </w:r>
      <w:r w:rsidR="00A874BB">
        <w:rPr>
          <w:rFonts w:ascii="Verdana" w:hAnsi="Verdana"/>
          <w:sz w:val="18"/>
          <w:szCs w:val="18"/>
          <w:lang w:val="el-GR"/>
        </w:rPr>
        <w:t>45,0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A874BB">
        <w:rPr>
          <w:rFonts w:ascii="Verdana" w:hAnsi="Verdana"/>
          <w:sz w:val="18"/>
          <w:szCs w:val="18"/>
          <w:lang w:val="el-GR"/>
        </w:rPr>
        <w:t>8.589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A874BB">
        <w:rPr>
          <w:rFonts w:ascii="Verdana" w:hAnsi="Verdana"/>
          <w:sz w:val="18"/>
          <w:szCs w:val="18"/>
          <w:lang w:val="el-GR"/>
        </w:rPr>
        <w:t>Φεβρουαρίου 2024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αυξήθηκαν σε </w:t>
      </w:r>
      <w:r w:rsidR="00A874BB">
        <w:rPr>
          <w:rFonts w:ascii="Verdana" w:hAnsi="Verdana"/>
          <w:bCs/>
          <w:sz w:val="18"/>
          <w:szCs w:val="18"/>
          <w:lang w:val="el-GR"/>
        </w:rPr>
        <w:t>6.325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A874BB">
        <w:rPr>
          <w:rFonts w:ascii="Verdana" w:hAnsi="Verdana"/>
          <w:bCs/>
          <w:sz w:val="18"/>
          <w:szCs w:val="18"/>
          <w:lang w:val="el-GR"/>
        </w:rPr>
        <w:t>50,1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τα ελαφρά φορτηγά αυξήθηκαν σε </w:t>
      </w:r>
      <w:r w:rsidR="00A874BB">
        <w:rPr>
          <w:rFonts w:ascii="Verdana" w:hAnsi="Verdana"/>
          <w:sz w:val="18"/>
          <w:szCs w:val="18"/>
          <w:lang w:val="el-GR"/>
        </w:rPr>
        <w:t>765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A874BB">
        <w:rPr>
          <w:rFonts w:ascii="Verdana" w:hAnsi="Verdana"/>
          <w:sz w:val="18"/>
          <w:szCs w:val="18"/>
          <w:lang w:val="el-GR"/>
        </w:rPr>
        <w:t>62,8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250CAC">
        <w:rPr>
          <w:rFonts w:ascii="Verdana" w:hAnsi="Verdana"/>
          <w:sz w:val="18"/>
          <w:szCs w:val="18"/>
          <w:lang w:val="el-GR"/>
        </w:rPr>
        <w:t>γκριση με τον Ιανουάριο-</w:t>
      </w:r>
      <w:r w:rsidR="00A874BB">
        <w:rPr>
          <w:rFonts w:ascii="Verdana" w:hAnsi="Verdana"/>
          <w:sz w:val="18"/>
          <w:szCs w:val="18"/>
          <w:lang w:val="el-GR"/>
        </w:rPr>
        <w:t>Φεβρουάριο 2023</w:t>
      </w:r>
      <w:r w:rsidRPr="00BA00CF">
        <w:rPr>
          <w:rFonts w:ascii="Verdana" w:hAnsi="Verdana"/>
          <w:sz w:val="18"/>
          <w:szCs w:val="18"/>
          <w:lang w:val="el-GR"/>
        </w:rPr>
        <w:t>.</w:t>
      </w:r>
    </w:p>
    <w:p w14:paraId="473AD7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0AB4F4BB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A874BB">
        <w:rPr>
          <w:rFonts w:ascii="Verdana" w:hAnsi="Verdana"/>
          <w:sz w:val="18"/>
          <w:szCs w:val="18"/>
          <w:lang w:val="el-GR"/>
        </w:rPr>
        <w:t>1,8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περίοδο Ιανουαρίου-Φεβρουαρίου 2024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27C934EB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EE2D92" w:rsidRPr="00EE2D92">
        <w:rPr>
          <w:rFonts w:ascii="Verdana" w:hAnsi="Verdana"/>
          <w:sz w:val="18"/>
          <w:szCs w:val="18"/>
          <w:lang w:val="el-GR"/>
        </w:rPr>
        <w:t>1.698</w:t>
      </w:r>
      <w:r w:rsidR="00EE2D92">
        <w:rPr>
          <w:rFonts w:ascii="Verdana" w:hAnsi="Verdana"/>
          <w:sz w:val="18"/>
          <w:szCs w:val="18"/>
          <w:lang w:val="el-GR"/>
        </w:rPr>
        <w:t>,</w:t>
      </w:r>
      <w:r w:rsidR="00EE2D92" w:rsidRPr="00EE2D92">
        <w:rPr>
          <w:rFonts w:ascii="Verdana" w:hAnsi="Verdana"/>
          <w:sz w:val="18"/>
          <w:szCs w:val="18"/>
          <w:lang w:val="el-GR"/>
        </w:rPr>
        <w:t>4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EE2D92">
        <w:rPr>
          <w:rFonts w:ascii="Verdana" w:hAnsi="Verdana"/>
          <w:sz w:val="18"/>
          <w:szCs w:val="18"/>
          <w:lang w:val="el-GR"/>
        </w:rPr>
        <w:t>Φεβρουαρίου</w:t>
      </w:r>
      <w:r w:rsidR="00250CAC"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EE2D92">
        <w:rPr>
          <w:rFonts w:ascii="Verdana" w:hAnsi="Verdana"/>
          <w:sz w:val="18"/>
          <w:szCs w:val="18"/>
          <w:lang w:val="el-GR"/>
        </w:rPr>
        <w:t>2024, σημειώνοντας  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EE2D92">
        <w:rPr>
          <w:rFonts w:ascii="Verdana" w:hAnsi="Verdana"/>
          <w:sz w:val="18"/>
          <w:szCs w:val="18"/>
          <w:lang w:val="el-GR"/>
        </w:rPr>
        <w:t>32,2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EE2D92">
        <w:rPr>
          <w:rFonts w:ascii="Verdana" w:hAnsi="Verdana"/>
          <w:sz w:val="18"/>
          <w:szCs w:val="18"/>
          <w:lang w:val="el-GR"/>
        </w:rPr>
        <w:t>554,1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εκ.</w:t>
      </w:r>
      <w:r w:rsidR="00041BB4" w:rsidRPr="00041BB4">
        <w:rPr>
          <w:rFonts w:ascii="Verdana" w:hAnsi="Verdana"/>
          <w:sz w:val="18"/>
          <w:szCs w:val="18"/>
          <w:lang w:val="el-GR"/>
        </w:rPr>
        <w:t>,</w:t>
      </w:r>
      <w:r w:rsidR="00162CA5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>
        <w:rPr>
          <w:rFonts w:ascii="Verdana" w:hAnsi="Verdana"/>
          <w:sz w:val="18"/>
          <w:szCs w:val="18"/>
          <w:lang w:val="el-GR"/>
        </w:rPr>
        <w:t xml:space="preserve">επίσης μείωση </w:t>
      </w:r>
      <w:r w:rsidR="00286B82" w:rsidRPr="00286B82">
        <w:rPr>
          <w:rFonts w:ascii="Verdana" w:hAnsi="Verdana"/>
          <w:sz w:val="18"/>
          <w:szCs w:val="18"/>
          <w:lang w:val="el-GR"/>
        </w:rPr>
        <w:t>3,8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3425D4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27A97843" w14:textId="02E1A4CC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874BB">
        <w:rPr>
          <w:rFonts w:ascii="Verdana" w:hAnsi="Verdana"/>
          <w:sz w:val="18"/>
          <w:szCs w:val="18"/>
          <w:lang w:val="el-GR"/>
        </w:rPr>
        <w:t>212.995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A874BB">
        <w:rPr>
          <w:rFonts w:ascii="Verdana" w:hAnsi="Verdana"/>
          <w:sz w:val="18"/>
          <w:szCs w:val="18"/>
          <w:lang w:val="el-GR"/>
        </w:rPr>
        <w:t>Φεβρουαρίου 2024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A874BB">
        <w:rPr>
          <w:rFonts w:ascii="Verdana" w:hAnsi="Verdana"/>
          <w:sz w:val="18"/>
          <w:szCs w:val="18"/>
          <w:lang w:val="el-GR"/>
        </w:rPr>
        <w:t>209.630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2023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A874BB">
        <w:rPr>
          <w:rFonts w:ascii="Verdana" w:hAnsi="Verdana"/>
          <w:sz w:val="18"/>
          <w:szCs w:val="18"/>
          <w:lang w:val="el-GR"/>
        </w:rPr>
        <w:t>1,6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077C4CB8" w14:textId="77777777" w:rsidR="00DC5E57" w:rsidRDefault="00DC5E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191DFB96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9" w:tooltip="Μηνιαίοι Οικονομικοί Δείκτες" w:history="1">
        <w:r w:rsidR="00DC5E57" w:rsidRPr="005B0A5D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Μηνιαίοι Οικονομικοί Δείκτες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7D5C7A" w:rsidRDefault="004D1C15" w:rsidP="00D73236">
      <w:pPr>
        <w:rPr>
          <w:rFonts w:ascii="Verdana" w:eastAsia="Malgun Gothic" w:hAnsi="Verdana" w:cs="Arial"/>
          <w:sz w:val="18"/>
          <w:szCs w:val="18"/>
          <w:lang w:val="pt-PT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0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@cystat.mof.gov.cy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33836449" w14:textId="77777777" w:rsidR="00D73236" w:rsidRPr="00D73236" w:rsidRDefault="00D73236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sectPr w:rsidR="00D73236" w:rsidRPr="00D73236" w:rsidSect="00C93F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2CE4C" w14:textId="77777777" w:rsidR="00C93F03" w:rsidRDefault="00C93F03" w:rsidP="00FB398F">
      <w:r>
        <w:separator/>
      </w:r>
    </w:p>
  </w:endnote>
  <w:endnote w:type="continuationSeparator" w:id="0">
    <w:p w14:paraId="0A1D826C" w14:textId="77777777" w:rsidR="00C93F03" w:rsidRDefault="00C93F03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1A452" w14:textId="77777777" w:rsidR="001F00CE" w:rsidRDefault="001F0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9064AD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4CD8F" w14:textId="77777777" w:rsidR="001F00CE" w:rsidRPr="00233FBF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701EBEC3" w14:textId="7390D2C8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EE2D92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E-mail: </w:t>
    </w:r>
    <w:r w:rsidR="00000000">
      <w:fldChar w:fldCharType="begin"/>
    </w:r>
    <w:r w:rsidR="00000000">
      <w:instrText>HYPERLINK</w:instrText>
    </w:r>
    <w:r w:rsidR="00000000" w:rsidRPr="0039101A">
      <w:rPr>
        <w:lang w:val="el-GR"/>
      </w:rPr>
      <w:instrText xml:space="preserve"> "</w:instrText>
    </w:r>
    <w:r w:rsidR="00000000">
      <w:instrText>mailto</w:instrText>
    </w:r>
    <w:r w:rsidR="00000000" w:rsidRPr="0039101A">
      <w:rPr>
        <w:lang w:val="el-GR"/>
      </w:rPr>
      <w:instrText>:</w:instrText>
    </w:r>
    <w:r w:rsidR="00000000">
      <w:instrText>enquiries</w:instrText>
    </w:r>
    <w:r w:rsidR="00000000" w:rsidRPr="0039101A">
      <w:rPr>
        <w:lang w:val="el-GR"/>
      </w:rPr>
      <w:instrText>@</w:instrText>
    </w:r>
    <w:r w:rsidR="00000000">
      <w:instrText>cystat</w:instrText>
    </w:r>
    <w:r w:rsidR="00000000" w:rsidRPr="0039101A">
      <w:rPr>
        <w:lang w:val="el-GR"/>
      </w:rPr>
      <w:instrText>.</w:instrText>
    </w:r>
    <w:r w:rsidR="00000000">
      <w:instrText>mof</w:instrText>
    </w:r>
    <w:r w:rsidR="00000000" w:rsidRPr="0039101A">
      <w:rPr>
        <w:lang w:val="el-GR"/>
      </w:rPr>
      <w:instrText>.</w:instrText>
    </w:r>
    <w:r w:rsidR="00000000">
      <w:instrText>gov</w:instrText>
    </w:r>
    <w:r w:rsidR="00000000" w:rsidRPr="0039101A">
      <w:rPr>
        <w:lang w:val="el-GR"/>
      </w:rPr>
      <w:instrText>.</w:instrText>
    </w:r>
    <w:r w:rsidR="00000000">
      <w:instrText>cy</w:instrText>
    </w:r>
    <w:r w:rsidR="00000000" w:rsidRPr="0039101A">
      <w:rPr>
        <w:lang w:val="el-GR"/>
      </w:rPr>
      <w:instrText>"</w:instrText>
    </w:r>
    <w:r w:rsidR="00000000">
      <w:fldChar w:fldCharType="separate"/>
    </w:r>
    <w:r w:rsidRPr="00233FBF">
      <w:rPr>
        <w:rStyle w:val="Hyperlink"/>
        <w:rFonts w:ascii="Arial" w:hAnsi="Arial" w:cs="Arial"/>
        <w:i/>
        <w:iCs/>
        <w:sz w:val="16"/>
        <w:szCs w:val="16"/>
        <w:lang w:val="de-DE"/>
      </w:rPr>
      <w:t>enquiries@cystat.mof.gov.cy</w:t>
    </w:r>
    <w:r w:rsidR="00000000">
      <w:rPr>
        <w:rStyle w:val="Hyperlink"/>
        <w:rFonts w:ascii="Arial" w:hAnsi="Arial" w:cs="Arial"/>
        <w:i/>
        <w:iCs/>
        <w:sz w:val="16"/>
        <w:szCs w:val="16"/>
        <w:lang w:val="de-DE"/>
      </w:rPr>
      <w:fldChar w:fldCharType="end"/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66893A8B" w14:textId="77777777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44789" w14:textId="77777777" w:rsidR="00C93F03" w:rsidRDefault="00C93F03" w:rsidP="00FB398F">
      <w:r>
        <w:separator/>
      </w:r>
    </w:p>
  </w:footnote>
  <w:footnote w:type="continuationSeparator" w:id="0">
    <w:p w14:paraId="237B74C1" w14:textId="77777777" w:rsidR="00C93F03" w:rsidRDefault="00C93F03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2864" w14:textId="77777777" w:rsidR="001F00CE" w:rsidRDefault="001F0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477367">
    <w:abstractNumId w:val="4"/>
  </w:num>
  <w:num w:numId="2" w16cid:durableId="428506677">
    <w:abstractNumId w:val="1"/>
  </w:num>
  <w:num w:numId="3" w16cid:durableId="558514918">
    <w:abstractNumId w:val="2"/>
  </w:num>
  <w:num w:numId="4" w16cid:durableId="713429133">
    <w:abstractNumId w:val="3"/>
  </w:num>
  <w:num w:numId="5" w16cid:durableId="100035459">
    <w:abstractNumId w:val="0"/>
  </w:num>
  <w:num w:numId="6" w16cid:durableId="19358936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2458"/>
    <w:rsid w:val="0000542E"/>
    <w:rsid w:val="00013E40"/>
    <w:rsid w:val="000161B1"/>
    <w:rsid w:val="00020D24"/>
    <w:rsid w:val="00025A39"/>
    <w:rsid w:val="00027853"/>
    <w:rsid w:val="00030C10"/>
    <w:rsid w:val="00030E18"/>
    <w:rsid w:val="00031C54"/>
    <w:rsid w:val="00031D32"/>
    <w:rsid w:val="0003603D"/>
    <w:rsid w:val="000419EF"/>
    <w:rsid w:val="00041BB4"/>
    <w:rsid w:val="00045088"/>
    <w:rsid w:val="00045A06"/>
    <w:rsid w:val="00050391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52BB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6852"/>
    <w:rsid w:val="00107E95"/>
    <w:rsid w:val="00110D15"/>
    <w:rsid w:val="00110F9D"/>
    <w:rsid w:val="00114A67"/>
    <w:rsid w:val="00120C82"/>
    <w:rsid w:val="001253B6"/>
    <w:rsid w:val="001262C3"/>
    <w:rsid w:val="00127320"/>
    <w:rsid w:val="00127456"/>
    <w:rsid w:val="001312D8"/>
    <w:rsid w:val="0013137B"/>
    <w:rsid w:val="001354B3"/>
    <w:rsid w:val="00145B3C"/>
    <w:rsid w:val="00150FFC"/>
    <w:rsid w:val="0015118B"/>
    <w:rsid w:val="001519CE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7549"/>
    <w:rsid w:val="003275D4"/>
    <w:rsid w:val="003342A5"/>
    <w:rsid w:val="00334616"/>
    <w:rsid w:val="00335C01"/>
    <w:rsid w:val="00336C36"/>
    <w:rsid w:val="00343815"/>
    <w:rsid w:val="00350FC8"/>
    <w:rsid w:val="003522BB"/>
    <w:rsid w:val="00352F6C"/>
    <w:rsid w:val="003556EA"/>
    <w:rsid w:val="00385ED5"/>
    <w:rsid w:val="003864BE"/>
    <w:rsid w:val="00386FC7"/>
    <w:rsid w:val="00390A32"/>
    <w:rsid w:val="0039101A"/>
    <w:rsid w:val="0039130F"/>
    <w:rsid w:val="003A081D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F42"/>
    <w:rsid w:val="004E63D5"/>
    <w:rsid w:val="004F03FD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91E14"/>
    <w:rsid w:val="005978D4"/>
    <w:rsid w:val="005A23FA"/>
    <w:rsid w:val="005B0A5D"/>
    <w:rsid w:val="005B2A67"/>
    <w:rsid w:val="005B3DCD"/>
    <w:rsid w:val="005B4AD4"/>
    <w:rsid w:val="005C2798"/>
    <w:rsid w:val="005C36C3"/>
    <w:rsid w:val="005C56EE"/>
    <w:rsid w:val="005D1714"/>
    <w:rsid w:val="005D3077"/>
    <w:rsid w:val="005D7638"/>
    <w:rsid w:val="005E0189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A02A1"/>
    <w:rsid w:val="006A02B7"/>
    <w:rsid w:val="006A1057"/>
    <w:rsid w:val="006A7019"/>
    <w:rsid w:val="006B1DC2"/>
    <w:rsid w:val="006B46D5"/>
    <w:rsid w:val="006B46F4"/>
    <w:rsid w:val="006C026F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45AD"/>
    <w:rsid w:val="00761E3A"/>
    <w:rsid w:val="00763722"/>
    <w:rsid w:val="00764BC1"/>
    <w:rsid w:val="00770869"/>
    <w:rsid w:val="0077130E"/>
    <w:rsid w:val="007738AA"/>
    <w:rsid w:val="00780A62"/>
    <w:rsid w:val="00783241"/>
    <w:rsid w:val="00784BDC"/>
    <w:rsid w:val="00787911"/>
    <w:rsid w:val="00792F28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066A"/>
    <w:rsid w:val="00801793"/>
    <w:rsid w:val="00803642"/>
    <w:rsid w:val="00806EA2"/>
    <w:rsid w:val="00812A2B"/>
    <w:rsid w:val="00814A4C"/>
    <w:rsid w:val="00827750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21AF"/>
    <w:rsid w:val="008F2400"/>
    <w:rsid w:val="008F47AD"/>
    <w:rsid w:val="008F61BA"/>
    <w:rsid w:val="008F6E3C"/>
    <w:rsid w:val="008F7C55"/>
    <w:rsid w:val="009064AD"/>
    <w:rsid w:val="0090733B"/>
    <w:rsid w:val="00907893"/>
    <w:rsid w:val="00914272"/>
    <w:rsid w:val="00914A23"/>
    <w:rsid w:val="00930754"/>
    <w:rsid w:val="009314D8"/>
    <w:rsid w:val="00934F68"/>
    <w:rsid w:val="009355AC"/>
    <w:rsid w:val="00935F38"/>
    <w:rsid w:val="00937586"/>
    <w:rsid w:val="00947889"/>
    <w:rsid w:val="009478BD"/>
    <w:rsid w:val="00960E98"/>
    <w:rsid w:val="009625C7"/>
    <w:rsid w:val="00963A82"/>
    <w:rsid w:val="00972912"/>
    <w:rsid w:val="00973BFC"/>
    <w:rsid w:val="00976D1F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20C70"/>
    <w:rsid w:val="00A320F2"/>
    <w:rsid w:val="00A33875"/>
    <w:rsid w:val="00A360A1"/>
    <w:rsid w:val="00A402B3"/>
    <w:rsid w:val="00A5249A"/>
    <w:rsid w:val="00A53641"/>
    <w:rsid w:val="00A544B7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82B4C"/>
    <w:rsid w:val="00A874BB"/>
    <w:rsid w:val="00A90C41"/>
    <w:rsid w:val="00A90CF5"/>
    <w:rsid w:val="00A915EF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857"/>
    <w:rsid w:val="00AE5ADA"/>
    <w:rsid w:val="00AF3545"/>
    <w:rsid w:val="00AF6145"/>
    <w:rsid w:val="00AF6329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4ECD"/>
    <w:rsid w:val="00B450D1"/>
    <w:rsid w:val="00B47216"/>
    <w:rsid w:val="00B53D47"/>
    <w:rsid w:val="00B54A25"/>
    <w:rsid w:val="00B555B9"/>
    <w:rsid w:val="00B618C3"/>
    <w:rsid w:val="00B63652"/>
    <w:rsid w:val="00B664E0"/>
    <w:rsid w:val="00B668B0"/>
    <w:rsid w:val="00B70F5C"/>
    <w:rsid w:val="00B71873"/>
    <w:rsid w:val="00B747F3"/>
    <w:rsid w:val="00B75AE5"/>
    <w:rsid w:val="00B7628E"/>
    <w:rsid w:val="00B800C0"/>
    <w:rsid w:val="00B8132B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FD1"/>
    <w:rsid w:val="00C72B76"/>
    <w:rsid w:val="00C733AA"/>
    <w:rsid w:val="00C742C8"/>
    <w:rsid w:val="00C80804"/>
    <w:rsid w:val="00C81814"/>
    <w:rsid w:val="00C83027"/>
    <w:rsid w:val="00C84B8A"/>
    <w:rsid w:val="00C85E65"/>
    <w:rsid w:val="00C87CA1"/>
    <w:rsid w:val="00C911B4"/>
    <w:rsid w:val="00C91B3B"/>
    <w:rsid w:val="00C93F03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94"/>
    <w:rsid w:val="00CD4524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C23CF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E00058"/>
    <w:rsid w:val="00E01B9D"/>
    <w:rsid w:val="00E0468F"/>
    <w:rsid w:val="00E04F5E"/>
    <w:rsid w:val="00E0522E"/>
    <w:rsid w:val="00E120F4"/>
    <w:rsid w:val="00E17172"/>
    <w:rsid w:val="00E212D5"/>
    <w:rsid w:val="00E24DA4"/>
    <w:rsid w:val="00E3181C"/>
    <w:rsid w:val="00E3280A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3F34"/>
    <w:rsid w:val="00E63FEA"/>
    <w:rsid w:val="00E6715A"/>
    <w:rsid w:val="00E75DC9"/>
    <w:rsid w:val="00E81610"/>
    <w:rsid w:val="00E84910"/>
    <w:rsid w:val="00E85B28"/>
    <w:rsid w:val="00E91976"/>
    <w:rsid w:val="00E947A6"/>
    <w:rsid w:val="00E97FC7"/>
    <w:rsid w:val="00EA0690"/>
    <w:rsid w:val="00EA3956"/>
    <w:rsid w:val="00EA7136"/>
    <w:rsid w:val="00EB325A"/>
    <w:rsid w:val="00EC02A5"/>
    <w:rsid w:val="00EC176B"/>
    <w:rsid w:val="00EC33CD"/>
    <w:rsid w:val="00EC5BE5"/>
    <w:rsid w:val="00ED2650"/>
    <w:rsid w:val="00ED333E"/>
    <w:rsid w:val="00ED721A"/>
    <w:rsid w:val="00EE2D92"/>
    <w:rsid w:val="00EE393D"/>
    <w:rsid w:val="00EF01CF"/>
    <w:rsid w:val="00EF1CD6"/>
    <w:rsid w:val="00EF6A47"/>
    <w:rsid w:val="00EF7AF9"/>
    <w:rsid w:val="00F00952"/>
    <w:rsid w:val="00F01495"/>
    <w:rsid w:val="00F10138"/>
    <w:rsid w:val="00F13F92"/>
    <w:rsid w:val="00F22ECA"/>
    <w:rsid w:val="00F240E8"/>
    <w:rsid w:val="00F244FA"/>
    <w:rsid w:val="00F366A2"/>
    <w:rsid w:val="00F44D09"/>
    <w:rsid w:val="00F44F43"/>
    <w:rsid w:val="00F450E1"/>
    <w:rsid w:val="00F50DF4"/>
    <w:rsid w:val="00F57AFE"/>
    <w:rsid w:val="00F6278E"/>
    <w:rsid w:val="00F63C41"/>
    <w:rsid w:val="00F63E96"/>
    <w:rsid w:val="00F67048"/>
    <w:rsid w:val="00F701E3"/>
    <w:rsid w:val="00F71008"/>
    <w:rsid w:val="00F71F8C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6004"/>
  <w15:docId w15:val="{CE24A222-DCB3-48A4-89CE-48CF14A2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3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EBE6A-036B-412F-98A0-1A8296A98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2355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8</cp:revision>
  <cp:lastPrinted>2024-04-12T08:35:00Z</cp:lastPrinted>
  <dcterms:created xsi:type="dcterms:W3CDTF">2024-04-05T12:37:00Z</dcterms:created>
  <dcterms:modified xsi:type="dcterms:W3CDTF">2024-04-12T08:37:00Z</dcterms:modified>
</cp:coreProperties>
</file>