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2112" w14:textId="63153F9F" w:rsidR="00A1358D" w:rsidRPr="00BA62D7" w:rsidRDefault="00843E13" w:rsidP="00553768">
      <w:pPr>
        <w:jc w:val="right"/>
        <w:rPr>
          <w:rFonts w:ascii="Verdana" w:eastAsia="Malgun Gothic" w:hAnsi="Verdana" w:cs="Arial"/>
          <w:sz w:val="18"/>
          <w:szCs w:val="18"/>
          <w:lang w:val="el-GR"/>
        </w:rPr>
      </w:pPr>
      <w:r w:rsidRPr="00BA62D7">
        <w:rPr>
          <w:rFonts w:ascii="Verdana" w:hAnsi="Verdana" w:cs="Arial"/>
          <w:sz w:val="18"/>
          <w:szCs w:val="18"/>
          <w:lang w:val="el-GR"/>
        </w:rPr>
        <w:t>30</w:t>
      </w:r>
      <w:r w:rsidR="00C35E28" w:rsidRPr="001E3B9E">
        <w:rPr>
          <w:rFonts w:ascii="Verdana" w:hAnsi="Verdana" w:cs="Arial"/>
          <w:sz w:val="18"/>
          <w:szCs w:val="18"/>
          <w:lang w:val="el-GR"/>
        </w:rPr>
        <w:t xml:space="preserve"> </w:t>
      </w:r>
      <w:r w:rsidR="00D1432E">
        <w:rPr>
          <w:rFonts w:ascii="Verdana" w:hAnsi="Verdana" w:cs="Arial"/>
          <w:sz w:val="18"/>
          <w:szCs w:val="18"/>
          <w:lang w:val="el-GR"/>
        </w:rPr>
        <w:t>Δεκεμβρίου</w:t>
      </w:r>
      <w:r w:rsidR="00463214" w:rsidRPr="001E3B9E">
        <w:rPr>
          <w:rFonts w:ascii="Verdana" w:eastAsia="Malgun Gothic" w:hAnsi="Verdana" w:cs="Arial"/>
          <w:sz w:val="18"/>
          <w:szCs w:val="18"/>
          <w:lang w:val="el-GR"/>
        </w:rPr>
        <w:t>, 20</w:t>
      </w:r>
      <w:r w:rsidR="00285C73">
        <w:rPr>
          <w:rFonts w:ascii="Verdana" w:eastAsia="Malgun Gothic" w:hAnsi="Verdana" w:cs="Arial"/>
          <w:sz w:val="18"/>
          <w:szCs w:val="18"/>
          <w:lang w:val="el-GR"/>
        </w:rPr>
        <w:t>2</w:t>
      </w:r>
      <w:r w:rsidRPr="00BA62D7">
        <w:rPr>
          <w:rFonts w:ascii="Verdana" w:eastAsia="Malgun Gothic" w:hAnsi="Verdana" w:cs="Arial"/>
          <w:sz w:val="18"/>
          <w:szCs w:val="18"/>
          <w:lang w:val="el-GR"/>
        </w:rPr>
        <w:t>5</w:t>
      </w:r>
    </w:p>
    <w:p w14:paraId="1301687D" w14:textId="77777777" w:rsidR="007F0C1A" w:rsidRDefault="007F0C1A" w:rsidP="00553768">
      <w:pPr>
        <w:jc w:val="center"/>
        <w:rPr>
          <w:rFonts w:ascii="Verdana" w:hAnsi="Verdana" w:cs="Arial"/>
          <w:b/>
          <w:sz w:val="18"/>
          <w:szCs w:val="18"/>
          <w:lang w:val="el-GR"/>
        </w:rPr>
      </w:pPr>
    </w:p>
    <w:p w14:paraId="381238AF" w14:textId="77777777" w:rsidR="001A63FF" w:rsidRPr="00285C73" w:rsidRDefault="001A63FF" w:rsidP="00553768">
      <w:pPr>
        <w:jc w:val="center"/>
        <w:rPr>
          <w:rFonts w:ascii="Verdana" w:hAnsi="Verdana" w:cs="Arial"/>
          <w:b/>
          <w:sz w:val="18"/>
          <w:szCs w:val="18"/>
          <w:lang w:val="el-GR"/>
        </w:rPr>
      </w:pPr>
    </w:p>
    <w:p w14:paraId="2E157109" w14:textId="77777777" w:rsidR="00B201CB" w:rsidRPr="001E3B9E" w:rsidRDefault="00B201CB" w:rsidP="00553768">
      <w:pPr>
        <w:jc w:val="center"/>
        <w:rPr>
          <w:rFonts w:ascii="Verdana" w:hAnsi="Verdana" w:cs="Arial"/>
          <w:b/>
          <w:sz w:val="24"/>
          <w:szCs w:val="24"/>
          <w:lang w:val="el-GR"/>
        </w:rPr>
      </w:pPr>
      <w:r w:rsidRPr="001E3B9E">
        <w:rPr>
          <w:rFonts w:ascii="Verdana" w:hAnsi="Verdana" w:cs="Arial"/>
          <w:b/>
          <w:sz w:val="24"/>
          <w:szCs w:val="24"/>
          <w:lang w:val="el-GR"/>
        </w:rPr>
        <w:t>ΔΕΛΤΙΟ ΤΥΠΟΥ</w:t>
      </w:r>
    </w:p>
    <w:p w14:paraId="079E297C" w14:textId="77777777" w:rsidR="00B201CB" w:rsidRPr="001E3B9E" w:rsidRDefault="00B201CB" w:rsidP="00553768">
      <w:pPr>
        <w:jc w:val="center"/>
        <w:rPr>
          <w:rFonts w:ascii="Verdana" w:hAnsi="Verdana" w:cs="Arial"/>
          <w:sz w:val="18"/>
          <w:szCs w:val="18"/>
          <w:lang w:val="el-GR"/>
        </w:rPr>
      </w:pPr>
    </w:p>
    <w:p w14:paraId="59AA2AE6" w14:textId="14BC04C0" w:rsidR="00B201CB" w:rsidRPr="00843E13" w:rsidRDefault="00B201CB" w:rsidP="00553768">
      <w:pPr>
        <w:jc w:val="center"/>
        <w:rPr>
          <w:rFonts w:ascii="Verdana" w:hAnsi="Verdana" w:cs="Arial"/>
          <w:b/>
          <w:bCs/>
          <w:szCs w:val="24"/>
          <w:u w:val="single"/>
          <w:lang w:val="el-GR"/>
        </w:rPr>
      </w:pPr>
      <w:r w:rsidRPr="00F54E58">
        <w:rPr>
          <w:rFonts w:ascii="Verdana" w:hAnsi="Verdana" w:cs="Arial"/>
          <w:b/>
          <w:bCs/>
          <w:szCs w:val="24"/>
          <w:u w:val="single"/>
          <w:lang w:val="el-GR"/>
        </w:rPr>
        <w:t>ΕΡΕΥΝΑ ΕΚΠΑΙΔΕΥΣΗΣ 20</w:t>
      </w:r>
      <w:r w:rsidR="007B2E02" w:rsidRPr="00F54E58">
        <w:rPr>
          <w:rFonts w:ascii="Verdana" w:hAnsi="Verdana" w:cs="Arial"/>
          <w:b/>
          <w:bCs/>
          <w:szCs w:val="24"/>
          <w:u w:val="single"/>
          <w:lang w:val="el-GR"/>
        </w:rPr>
        <w:t>2</w:t>
      </w:r>
      <w:r w:rsidR="00843E13" w:rsidRPr="00843E13">
        <w:rPr>
          <w:rFonts w:ascii="Verdana" w:hAnsi="Verdana" w:cs="Arial"/>
          <w:b/>
          <w:bCs/>
          <w:szCs w:val="24"/>
          <w:u w:val="single"/>
          <w:lang w:val="el-GR"/>
        </w:rPr>
        <w:t>3</w:t>
      </w:r>
      <w:r w:rsidRPr="00F54E58">
        <w:rPr>
          <w:rFonts w:ascii="Verdana" w:hAnsi="Verdana" w:cs="Arial"/>
          <w:b/>
          <w:bCs/>
          <w:szCs w:val="24"/>
          <w:u w:val="single"/>
          <w:lang w:val="el-GR"/>
        </w:rPr>
        <w:t>/20</w:t>
      </w:r>
      <w:r w:rsidR="007B2E02" w:rsidRPr="00F54E58">
        <w:rPr>
          <w:rFonts w:ascii="Verdana" w:hAnsi="Verdana" w:cs="Arial"/>
          <w:b/>
          <w:bCs/>
          <w:szCs w:val="24"/>
          <w:u w:val="single"/>
          <w:lang w:val="el-GR"/>
        </w:rPr>
        <w:t>2</w:t>
      </w:r>
      <w:r w:rsidR="00843E13" w:rsidRPr="00843E13">
        <w:rPr>
          <w:rFonts w:ascii="Verdana" w:hAnsi="Verdana" w:cs="Arial"/>
          <w:b/>
          <w:bCs/>
          <w:szCs w:val="24"/>
          <w:u w:val="single"/>
          <w:lang w:val="el-GR"/>
        </w:rPr>
        <w:t>4</w:t>
      </w:r>
    </w:p>
    <w:p w14:paraId="703CA3E0" w14:textId="77777777" w:rsidR="00B201CB" w:rsidRDefault="00B201CB" w:rsidP="00553768">
      <w:pPr>
        <w:jc w:val="both"/>
        <w:rPr>
          <w:rFonts w:ascii="Verdana" w:hAnsi="Verdana" w:cs="Arial"/>
          <w:sz w:val="18"/>
          <w:szCs w:val="18"/>
          <w:lang w:val="el-GR"/>
        </w:rPr>
      </w:pPr>
    </w:p>
    <w:p w14:paraId="6167BEE9" w14:textId="006B1926" w:rsidR="001A63FF" w:rsidRPr="001A63FF" w:rsidRDefault="001A63FF" w:rsidP="001A63FF">
      <w:pPr>
        <w:jc w:val="both"/>
        <w:rPr>
          <w:rFonts w:ascii="Verdana" w:hAnsi="Verdana" w:cs="Arial"/>
          <w:sz w:val="18"/>
          <w:szCs w:val="18"/>
          <w:lang w:val="el-GR"/>
        </w:rPr>
      </w:pPr>
      <w:r w:rsidRPr="001A63FF">
        <w:rPr>
          <w:rFonts w:ascii="Verdana" w:hAnsi="Verdana" w:cs="Arial"/>
          <w:sz w:val="18"/>
          <w:szCs w:val="18"/>
          <w:lang w:val="el-GR"/>
        </w:rPr>
        <w:t>Με βάση τα αποτελέσματα της Ετήσιας Έρευνας Εκπαίδευσης, το σχολικό έτος 202</w:t>
      </w:r>
      <w:r w:rsidR="00843E13" w:rsidRPr="00843E13">
        <w:rPr>
          <w:rFonts w:ascii="Verdana" w:hAnsi="Verdana" w:cs="Arial"/>
          <w:sz w:val="18"/>
          <w:szCs w:val="18"/>
          <w:lang w:val="el-GR"/>
        </w:rPr>
        <w:t>3</w:t>
      </w:r>
      <w:r w:rsidRPr="001A63FF">
        <w:rPr>
          <w:rFonts w:ascii="Verdana" w:hAnsi="Verdana" w:cs="Arial"/>
          <w:sz w:val="18"/>
          <w:szCs w:val="18"/>
          <w:lang w:val="el-GR"/>
        </w:rPr>
        <w:t>/202</w:t>
      </w:r>
      <w:r w:rsidR="00843E13" w:rsidRPr="00843E13">
        <w:rPr>
          <w:rFonts w:ascii="Verdana" w:hAnsi="Verdana" w:cs="Arial"/>
          <w:sz w:val="18"/>
          <w:szCs w:val="18"/>
          <w:lang w:val="el-GR"/>
        </w:rPr>
        <w:t>4</w:t>
      </w:r>
      <w:r w:rsidRPr="001A63FF">
        <w:rPr>
          <w:rFonts w:ascii="Verdana" w:hAnsi="Verdana" w:cs="Arial"/>
          <w:sz w:val="18"/>
          <w:szCs w:val="18"/>
          <w:lang w:val="el-GR"/>
        </w:rPr>
        <w:t xml:space="preserve"> ο συνολικός αριθμός των μαθητών και φοιτητών σε όλα τα επίπεδα εκπαίδευσης ανήλθε στις 2</w:t>
      </w:r>
      <w:r w:rsidR="00843E13" w:rsidRPr="00843E13">
        <w:rPr>
          <w:rFonts w:ascii="Verdana" w:hAnsi="Verdana" w:cs="Arial"/>
          <w:sz w:val="18"/>
          <w:szCs w:val="18"/>
          <w:lang w:val="el-GR"/>
        </w:rPr>
        <w:t>1</w:t>
      </w:r>
      <w:r w:rsidR="00D1432E">
        <w:rPr>
          <w:rFonts w:ascii="Verdana" w:hAnsi="Verdana" w:cs="Arial"/>
          <w:sz w:val="18"/>
          <w:szCs w:val="18"/>
          <w:lang w:val="el-GR"/>
        </w:rPr>
        <w:t>8</w:t>
      </w:r>
      <w:r w:rsidR="00CF42C5">
        <w:rPr>
          <w:rFonts w:ascii="Verdana" w:hAnsi="Verdana" w:cs="Arial"/>
          <w:sz w:val="18"/>
          <w:szCs w:val="18"/>
          <w:lang w:val="el-GR"/>
        </w:rPr>
        <w:t>.</w:t>
      </w:r>
      <w:r w:rsidR="00843E13" w:rsidRPr="00843E13">
        <w:rPr>
          <w:rFonts w:ascii="Verdana" w:hAnsi="Verdana" w:cs="Arial"/>
          <w:sz w:val="18"/>
          <w:szCs w:val="18"/>
          <w:lang w:val="el-GR"/>
        </w:rPr>
        <w:t>129</w:t>
      </w:r>
      <w:r w:rsidRPr="001A63FF">
        <w:rPr>
          <w:rFonts w:ascii="Verdana" w:hAnsi="Verdana" w:cs="Arial"/>
          <w:sz w:val="18"/>
          <w:szCs w:val="18"/>
          <w:lang w:val="el-GR"/>
        </w:rPr>
        <w:t xml:space="preserve"> </w:t>
      </w:r>
      <w:r w:rsidR="00E65A01">
        <w:rPr>
          <w:rFonts w:ascii="Verdana" w:hAnsi="Verdana" w:cs="Arial"/>
          <w:sz w:val="18"/>
          <w:szCs w:val="18"/>
          <w:lang w:val="el-GR"/>
        </w:rPr>
        <w:t>σημειώνοντας αύξηση (</w:t>
      </w:r>
      <w:r w:rsidR="00843E13" w:rsidRPr="00843E13">
        <w:rPr>
          <w:rFonts w:ascii="Verdana" w:hAnsi="Verdana" w:cs="Arial"/>
          <w:sz w:val="18"/>
          <w:szCs w:val="18"/>
          <w:lang w:val="el-GR"/>
        </w:rPr>
        <w:t>4,7</w:t>
      </w:r>
      <w:r w:rsidR="00E65A01">
        <w:rPr>
          <w:rFonts w:ascii="Verdana" w:hAnsi="Verdana" w:cs="Arial"/>
          <w:sz w:val="18"/>
          <w:szCs w:val="18"/>
          <w:lang w:val="el-GR"/>
        </w:rPr>
        <w:t>%) σε σχέση</w:t>
      </w:r>
      <w:r w:rsidRPr="001A63FF">
        <w:rPr>
          <w:rFonts w:ascii="Verdana" w:hAnsi="Verdana" w:cs="Arial"/>
          <w:sz w:val="18"/>
          <w:szCs w:val="18"/>
          <w:lang w:val="el-GR"/>
        </w:rPr>
        <w:t xml:space="preserve"> με το σχολικό έτος 20</w:t>
      </w:r>
      <w:r w:rsidR="00CF42C5">
        <w:rPr>
          <w:rFonts w:ascii="Verdana" w:hAnsi="Verdana" w:cs="Arial"/>
          <w:sz w:val="18"/>
          <w:szCs w:val="18"/>
          <w:lang w:val="el-GR"/>
        </w:rPr>
        <w:t>2</w:t>
      </w:r>
      <w:r w:rsidR="00843E13" w:rsidRPr="00843E13">
        <w:rPr>
          <w:rFonts w:ascii="Verdana" w:hAnsi="Verdana" w:cs="Arial"/>
          <w:sz w:val="18"/>
          <w:szCs w:val="18"/>
          <w:lang w:val="el-GR"/>
        </w:rPr>
        <w:t>2</w:t>
      </w:r>
      <w:r w:rsidRPr="001A63FF">
        <w:rPr>
          <w:rFonts w:ascii="Verdana" w:hAnsi="Verdana" w:cs="Arial"/>
          <w:sz w:val="18"/>
          <w:szCs w:val="18"/>
          <w:lang w:val="el-GR"/>
        </w:rPr>
        <w:t>/202</w:t>
      </w:r>
      <w:r w:rsidR="00843E13" w:rsidRPr="00843E13">
        <w:rPr>
          <w:rFonts w:ascii="Verdana" w:hAnsi="Verdana" w:cs="Arial"/>
          <w:sz w:val="18"/>
          <w:szCs w:val="18"/>
          <w:lang w:val="el-GR"/>
        </w:rPr>
        <w:t>3</w:t>
      </w:r>
      <w:r w:rsidRPr="001A63FF">
        <w:rPr>
          <w:rFonts w:ascii="Verdana" w:hAnsi="Verdana" w:cs="Arial"/>
          <w:sz w:val="18"/>
          <w:szCs w:val="18"/>
          <w:lang w:val="el-GR"/>
        </w:rPr>
        <w:t xml:space="preserve">, όπου ο συνολικός αριθμός των μαθητών και φοιτητών ήταν </w:t>
      </w:r>
      <w:r w:rsidR="00D1432E" w:rsidRPr="001A63FF">
        <w:rPr>
          <w:rFonts w:ascii="Verdana" w:hAnsi="Verdana" w:cs="Arial"/>
          <w:sz w:val="18"/>
          <w:szCs w:val="18"/>
          <w:lang w:val="el-GR"/>
        </w:rPr>
        <w:t>20</w:t>
      </w:r>
      <w:r w:rsidR="00843E13" w:rsidRPr="00843E13">
        <w:rPr>
          <w:rFonts w:ascii="Verdana" w:hAnsi="Verdana" w:cs="Arial"/>
          <w:sz w:val="18"/>
          <w:szCs w:val="18"/>
          <w:lang w:val="el-GR"/>
        </w:rPr>
        <w:t>8</w:t>
      </w:r>
      <w:r w:rsidR="00D1432E">
        <w:rPr>
          <w:rFonts w:ascii="Verdana" w:hAnsi="Verdana" w:cs="Arial"/>
          <w:sz w:val="18"/>
          <w:szCs w:val="18"/>
          <w:lang w:val="el-GR"/>
        </w:rPr>
        <w:t>.</w:t>
      </w:r>
      <w:r w:rsidR="00843E13" w:rsidRPr="00843E13">
        <w:rPr>
          <w:rFonts w:ascii="Verdana" w:hAnsi="Verdana" w:cs="Arial"/>
          <w:sz w:val="18"/>
          <w:szCs w:val="18"/>
          <w:lang w:val="el-GR"/>
        </w:rPr>
        <w:t>374</w:t>
      </w:r>
      <w:r w:rsidRPr="001A63FF">
        <w:rPr>
          <w:rFonts w:ascii="Verdana" w:hAnsi="Verdana" w:cs="Arial"/>
          <w:sz w:val="18"/>
          <w:szCs w:val="18"/>
          <w:lang w:val="el-GR"/>
        </w:rPr>
        <w:t xml:space="preserve">. Ο συνολικός αριθμός των εκπαιδευτικών ιδρυμάτων το </w:t>
      </w:r>
      <w:r w:rsidR="00D1432E" w:rsidRPr="001A63FF">
        <w:rPr>
          <w:rFonts w:ascii="Verdana" w:hAnsi="Verdana" w:cs="Arial"/>
          <w:sz w:val="18"/>
          <w:szCs w:val="18"/>
          <w:lang w:val="el-GR"/>
        </w:rPr>
        <w:t>202</w:t>
      </w:r>
      <w:r w:rsidR="00843E13" w:rsidRPr="00843E13">
        <w:rPr>
          <w:rFonts w:ascii="Verdana" w:hAnsi="Verdana" w:cs="Arial"/>
          <w:sz w:val="18"/>
          <w:szCs w:val="18"/>
          <w:lang w:val="el-GR"/>
        </w:rPr>
        <w:t>3</w:t>
      </w:r>
      <w:r w:rsidR="00D1432E" w:rsidRPr="001A63FF">
        <w:rPr>
          <w:rFonts w:ascii="Verdana" w:hAnsi="Verdana" w:cs="Arial"/>
          <w:sz w:val="18"/>
          <w:szCs w:val="18"/>
          <w:lang w:val="el-GR"/>
        </w:rPr>
        <w:t>/202</w:t>
      </w:r>
      <w:r w:rsidR="00843E13" w:rsidRPr="00843E13">
        <w:rPr>
          <w:rFonts w:ascii="Verdana" w:hAnsi="Verdana" w:cs="Arial"/>
          <w:sz w:val="18"/>
          <w:szCs w:val="18"/>
          <w:lang w:val="el-GR"/>
        </w:rPr>
        <w:t>4</w:t>
      </w:r>
      <w:r w:rsidR="00D1432E" w:rsidRPr="001A63FF">
        <w:rPr>
          <w:rFonts w:ascii="Verdana" w:hAnsi="Verdana" w:cs="Arial"/>
          <w:sz w:val="18"/>
          <w:szCs w:val="18"/>
          <w:lang w:val="el-GR"/>
        </w:rPr>
        <w:t xml:space="preserve"> </w:t>
      </w:r>
      <w:r w:rsidRPr="001A63FF">
        <w:rPr>
          <w:rFonts w:ascii="Verdana" w:hAnsi="Verdana" w:cs="Arial"/>
          <w:sz w:val="18"/>
          <w:szCs w:val="18"/>
          <w:lang w:val="el-GR"/>
        </w:rPr>
        <w:t>ανήλθε στα 1.3</w:t>
      </w:r>
      <w:r w:rsidR="00843E13" w:rsidRPr="00843E13">
        <w:rPr>
          <w:rFonts w:ascii="Verdana" w:hAnsi="Verdana" w:cs="Arial"/>
          <w:sz w:val="18"/>
          <w:szCs w:val="18"/>
          <w:lang w:val="el-GR"/>
        </w:rPr>
        <w:t>68</w:t>
      </w:r>
      <w:r w:rsidRPr="001A63FF">
        <w:rPr>
          <w:rFonts w:ascii="Verdana" w:hAnsi="Verdana" w:cs="Arial"/>
          <w:sz w:val="18"/>
          <w:szCs w:val="18"/>
          <w:lang w:val="el-GR"/>
        </w:rPr>
        <w:t xml:space="preserve"> σε σχέση με </w:t>
      </w:r>
      <w:r w:rsidR="00D1432E" w:rsidRPr="001A63FF">
        <w:rPr>
          <w:rFonts w:ascii="Verdana" w:hAnsi="Verdana" w:cs="Arial"/>
          <w:sz w:val="18"/>
          <w:szCs w:val="18"/>
          <w:lang w:val="el-GR"/>
        </w:rPr>
        <w:t>1.3</w:t>
      </w:r>
      <w:r w:rsidR="00843E13" w:rsidRPr="00843E13">
        <w:rPr>
          <w:rFonts w:ascii="Verdana" w:hAnsi="Verdana" w:cs="Arial"/>
          <w:sz w:val="18"/>
          <w:szCs w:val="18"/>
          <w:lang w:val="el-GR"/>
        </w:rPr>
        <w:t>51</w:t>
      </w:r>
      <w:r w:rsidR="00D1432E" w:rsidRPr="001A63FF">
        <w:rPr>
          <w:rFonts w:ascii="Verdana" w:hAnsi="Verdana" w:cs="Arial"/>
          <w:sz w:val="18"/>
          <w:szCs w:val="18"/>
          <w:lang w:val="el-GR"/>
        </w:rPr>
        <w:t xml:space="preserve"> </w:t>
      </w:r>
      <w:r w:rsidRPr="001A63FF">
        <w:rPr>
          <w:rFonts w:ascii="Verdana" w:hAnsi="Verdana" w:cs="Arial"/>
          <w:sz w:val="18"/>
          <w:szCs w:val="18"/>
          <w:lang w:val="el-GR"/>
        </w:rPr>
        <w:t>το 20</w:t>
      </w:r>
      <w:r w:rsidR="00CF42C5">
        <w:rPr>
          <w:rFonts w:ascii="Verdana" w:hAnsi="Verdana" w:cs="Arial"/>
          <w:sz w:val="18"/>
          <w:szCs w:val="18"/>
          <w:lang w:val="el-GR"/>
        </w:rPr>
        <w:t>2</w:t>
      </w:r>
      <w:r w:rsidR="00843E13" w:rsidRPr="00843E13">
        <w:rPr>
          <w:rFonts w:ascii="Verdana" w:hAnsi="Verdana" w:cs="Arial"/>
          <w:sz w:val="18"/>
          <w:szCs w:val="18"/>
          <w:lang w:val="el-GR"/>
        </w:rPr>
        <w:t>2</w:t>
      </w:r>
      <w:r w:rsidRPr="001A63FF">
        <w:rPr>
          <w:rFonts w:ascii="Verdana" w:hAnsi="Verdana" w:cs="Arial"/>
          <w:sz w:val="18"/>
          <w:szCs w:val="18"/>
          <w:lang w:val="el-GR"/>
        </w:rPr>
        <w:t>/202</w:t>
      </w:r>
      <w:r w:rsidR="00843E13" w:rsidRPr="00843E13">
        <w:rPr>
          <w:rFonts w:ascii="Verdana" w:hAnsi="Verdana" w:cs="Arial"/>
          <w:sz w:val="18"/>
          <w:szCs w:val="18"/>
          <w:lang w:val="el-GR"/>
        </w:rPr>
        <w:t>3</w:t>
      </w:r>
      <w:r w:rsidRPr="001A63FF">
        <w:rPr>
          <w:rFonts w:ascii="Verdana" w:hAnsi="Verdana" w:cs="Arial"/>
          <w:sz w:val="18"/>
          <w:szCs w:val="18"/>
          <w:lang w:val="el-GR"/>
        </w:rPr>
        <w:t>. Τέλος, ο συνολικός αριθμός των εκπαιδευτικών το 202</w:t>
      </w:r>
      <w:r w:rsidR="00843E13" w:rsidRPr="00843E13">
        <w:rPr>
          <w:rFonts w:ascii="Verdana" w:hAnsi="Verdana" w:cs="Arial"/>
          <w:sz w:val="18"/>
          <w:szCs w:val="18"/>
          <w:lang w:val="el-GR"/>
        </w:rPr>
        <w:t>3</w:t>
      </w:r>
      <w:r w:rsidRPr="001A63FF">
        <w:rPr>
          <w:rFonts w:ascii="Verdana" w:hAnsi="Verdana" w:cs="Arial"/>
          <w:sz w:val="18"/>
          <w:szCs w:val="18"/>
          <w:lang w:val="el-GR"/>
        </w:rPr>
        <w:t>/202</w:t>
      </w:r>
      <w:r w:rsidR="00843E13" w:rsidRPr="00843E13">
        <w:rPr>
          <w:rFonts w:ascii="Verdana" w:hAnsi="Verdana" w:cs="Arial"/>
          <w:sz w:val="18"/>
          <w:szCs w:val="18"/>
          <w:lang w:val="el-GR"/>
        </w:rPr>
        <w:t>4</w:t>
      </w:r>
      <w:r w:rsidRPr="001A63FF">
        <w:rPr>
          <w:rFonts w:ascii="Verdana" w:hAnsi="Verdana" w:cs="Arial"/>
          <w:sz w:val="18"/>
          <w:szCs w:val="18"/>
          <w:lang w:val="el-GR"/>
        </w:rPr>
        <w:t xml:space="preserve"> ανήλθε στους </w:t>
      </w:r>
      <w:r w:rsidR="00843E13" w:rsidRPr="00843E13">
        <w:rPr>
          <w:rFonts w:ascii="Verdana" w:hAnsi="Verdana" w:cs="Arial"/>
          <w:sz w:val="18"/>
          <w:szCs w:val="18"/>
          <w:lang w:val="el-GR"/>
        </w:rPr>
        <w:t>17.298</w:t>
      </w:r>
      <w:r w:rsidRPr="001A63FF">
        <w:rPr>
          <w:rFonts w:ascii="Verdana" w:hAnsi="Verdana" w:cs="Arial"/>
          <w:sz w:val="18"/>
          <w:szCs w:val="18"/>
          <w:lang w:val="el-GR"/>
        </w:rPr>
        <w:t xml:space="preserve"> </w:t>
      </w:r>
      <w:r w:rsidR="00D1432E">
        <w:rPr>
          <w:rFonts w:ascii="Verdana" w:hAnsi="Verdana" w:cs="Arial"/>
          <w:sz w:val="18"/>
          <w:szCs w:val="18"/>
          <w:lang w:val="el-GR"/>
        </w:rPr>
        <w:t>σημειώνοντας αύξηση (</w:t>
      </w:r>
      <w:r w:rsidR="00843E13" w:rsidRPr="00843E13">
        <w:rPr>
          <w:rFonts w:ascii="Verdana" w:hAnsi="Verdana" w:cs="Arial"/>
          <w:sz w:val="18"/>
          <w:szCs w:val="18"/>
          <w:lang w:val="el-GR"/>
        </w:rPr>
        <w:t>5,0</w:t>
      </w:r>
      <w:r w:rsidR="00D1432E">
        <w:rPr>
          <w:rFonts w:ascii="Verdana" w:hAnsi="Verdana" w:cs="Arial"/>
          <w:sz w:val="18"/>
          <w:szCs w:val="18"/>
          <w:lang w:val="el-GR"/>
        </w:rPr>
        <w:t xml:space="preserve">%) σε σχέση </w:t>
      </w:r>
      <w:r w:rsidR="00CF42C5">
        <w:rPr>
          <w:rFonts w:ascii="Verdana" w:hAnsi="Verdana" w:cs="Arial"/>
          <w:sz w:val="18"/>
          <w:szCs w:val="18"/>
          <w:lang w:val="el-GR"/>
        </w:rPr>
        <w:t>με το 202</w:t>
      </w:r>
      <w:r w:rsidR="00843E13" w:rsidRPr="00843E13">
        <w:rPr>
          <w:rFonts w:ascii="Verdana" w:hAnsi="Verdana" w:cs="Arial"/>
          <w:sz w:val="18"/>
          <w:szCs w:val="18"/>
          <w:lang w:val="el-GR"/>
        </w:rPr>
        <w:t>2</w:t>
      </w:r>
      <w:r w:rsidR="00D1432E">
        <w:rPr>
          <w:rFonts w:ascii="Verdana" w:hAnsi="Verdana" w:cs="Arial"/>
          <w:sz w:val="18"/>
          <w:szCs w:val="18"/>
          <w:lang w:val="el-GR"/>
        </w:rPr>
        <w:t>/202</w:t>
      </w:r>
      <w:r w:rsidR="00843E13" w:rsidRPr="00843E13">
        <w:rPr>
          <w:rFonts w:ascii="Verdana" w:hAnsi="Verdana" w:cs="Arial"/>
          <w:sz w:val="18"/>
          <w:szCs w:val="18"/>
          <w:lang w:val="el-GR"/>
        </w:rPr>
        <w:t>3</w:t>
      </w:r>
      <w:r w:rsidR="00CF42C5">
        <w:rPr>
          <w:rFonts w:ascii="Verdana" w:hAnsi="Verdana" w:cs="Arial"/>
          <w:sz w:val="18"/>
          <w:szCs w:val="18"/>
          <w:lang w:val="el-GR"/>
        </w:rPr>
        <w:t xml:space="preserve"> όπου οι εκπαιδευτικοί ήταν 1</w:t>
      </w:r>
      <w:r w:rsidR="00843E13" w:rsidRPr="00843E13">
        <w:rPr>
          <w:rFonts w:ascii="Verdana" w:hAnsi="Verdana" w:cs="Arial"/>
          <w:sz w:val="18"/>
          <w:szCs w:val="18"/>
          <w:lang w:val="el-GR"/>
        </w:rPr>
        <w:t>6</w:t>
      </w:r>
      <w:r w:rsidR="00CF42C5">
        <w:rPr>
          <w:rFonts w:ascii="Verdana" w:hAnsi="Verdana" w:cs="Arial"/>
          <w:sz w:val="18"/>
          <w:szCs w:val="18"/>
          <w:lang w:val="el-GR"/>
        </w:rPr>
        <w:t>.</w:t>
      </w:r>
      <w:r w:rsidR="00843E13" w:rsidRPr="00843E13">
        <w:rPr>
          <w:rFonts w:ascii="Verdana" w:hAnsi="Verdana" w:cs="Arial"/>
          <w:sz w:val="18"/>
          <w:szCs w:val="18"/>
          <w:lang w:val="el-GR"/>
        </w:rPr>
        <w:t>475</w:t>
      </w:r>
      <w:r w:rsidR="00CF42C5">
        <w:rPr>
          <w:rFonts w:ascii="Verdana" w:hAnsi="Verdana" w:cs="Arial"/>
          <w:sz w:val="18"/>
          <w:szCs w:val="18"/>
          <w:lang w:val="el-GR"/>
        </w:rPr>
        <w:t>.</w:t>
      </w:r>
    </w:p>
    <w:p w14:paraId="6413D845" w14:textId="77777777" w:rsidR="001A63FF" w:rsidRPr="001A63FF" w:rsidRDefault="001A63FF" w:rsidP="001A63FF">
      <w:pPr>
        <w:jc w:val="both"/>
        <w:rPr>
          <w:rFonts w:ascii="Verdana" w:hAnsi="Verdana" w:cs="Arial"/>
          <w:sz w:val="18"/>
          <w:szCs w:val="18"/>
          <w:lang w:val="el-GR"/>
        </w:rPr>
      </w:pPr>
    </w:p>
    <w:p w14:paraId="685CB0EC" w14:textId="77777777" w:rsidR="001A63FF" w:rsidRPr="001A63FF" w:rsidRDefault="001A63FF" w:rsidP="001A63FF">
      <w:pPr>
        <w:jc w:val="both"/>
        <w:rPr>
          <w:rFonts w:ascii="Verdana" w:hAnsi="Verdana" w:cs="Arial"/>
          <w:b/>
          <w:bCs/>
          <w:sz w:val="18"/>
          <w:szCs w:val="18"/>
          <w:u w:val="single"/>
          <w:lang w:val="el-GR"/>
        </w:rPr>
      </w:pPr>
      <w:r w:rsidRPr="001A63FF">
        <w:rPr>
          <w:rFonts w:ascii="Verdana" w:hAnsi="Verdana" w:cs="Arial"/>
          <w:b/>
          <w:bCs/>
          <w:sz w:val="18"/>
          <w:szCs w:val="18"/>
          <w:u w:val="single"/>
          <w:lang w:val="el-GR"/>
        </w:rPr>
        <w:t>Αριθμός Μαθητών και Εκπαιδευτικών Ιδρυμάτων Κατά Επίπεδο Εκπαίδευσης</w:t>
      </w:r>
    </w:p>
    <w:p w14:paraId="46FC301D" w14:textId="38AF9F0E" w:rsidR="001A63FF" w:rsidRPr="001A63FF" w:rsidRDefault="001A63FF" w:rsidP="001A63FF">
      <w:pPr>
        <w:jc w:val="both"/>
        <w:rPr>
          <w:rFonts w:ascii="Verdana" w:hAnsi="Verdana" w:cs="Arial"/>
          <w:sz w:val="18"/>
          <w:szCs w:val="18"/>
          <w:lang w:val="el-GR"/>
        </w:rPr>
      </w:pPr>
      <w:r w:rsidRPr="001A63FF">
        <w:rPr>
          <w:rFonts w:ascii="Verdana" w:hAnsi="Verdana" w:cs="Arial"/>
          <w:sz w:val="18"/>
          <w:szCs w:val="18"/>
          <w:lang w:val="el-GR"/>
        </w:rPr>
        <w:t xml:space="preserve">Το σχολικό έτος </w:t>
      </w:r>
      <w:r w:rsidR="002625EA" w:rsidRPr="001A63FF">
        <w:rPr>
          <w:rFonts w:ascii="Verdana" w:hAnsi="Verdana" w:cs="Arial"/>
          <w:sz w:val="18"/>
          <w:szCs w:val="18"/>
          <w:lang w:val="el-GR"/>
        </w:rPr>
        <w:t>202</w:t>
      </w:r>
      <w:r w:rsidR="00843E13" w:rsidRPr="00843E13">
        <w:rPr>
          <w:rFonts w:ascii="Verdana" w:hAnsi="Verdana" w:cs="Arial"/>
          <w:sz w:val="18"/>
          <w:szCs w:val="18"/>
          <w:lang w:val="el-GR"/>
        </w:rPr>
        <w:t>3</w:t>
      </w:r>
      <w:r w:rsidR="002625EA" w:rsidRPr="001A63FF">
        <w:rPr>
          <w:rFonts w:ascii="Verdana" w:hAnsi="Verdana" w:cs="Arial"/>
          <w:sz w:val="18"/>
          <w:szCs w:val="18"/>
          <w:lang w:val="el-GR"/>
        </w:rPr>
        <w:t>/202</w:t>
      </w:r>
      <w:r w:rsidR="00843E13" w:rsidRPr="00843E13">
        <w:rPr>
          <w:rFonts w:ascii="Verdana" w:hAnsi="Verdana" w:cs="Arial"/>
          <w:sz w:val="18"/>
          <w:szCs w:val="18"/>
          <w:lang w:val="el-GR"/>
        </w:rPr>
        <w:t>4</w:t>
      </w:r>
      <w:r w:rsidRPr="001A63FF">
        <w:rPr>
          <w:rFonts w:ascii="Verdana" w:hAnsi="Verdana" w:cs="Arial"/>
          <w:sz w:val="18"/>
          <w:szCs w:val="18"/>
          <w:lang w:val="el-GR"/>
        </w:rPr>
        <w:t xml:space="preserve">, στην Προσχολική και </w:t>
      </w:r>
      <w:proofErr w:type="spellStart"/>
      <w:r w:rsidRPr="001A63FF">
        <w:rPr>
          <w:rFonts w:ascii="Verdana" w:hAnsi="Verdana" w:cs="Arial"/>
          <w:sz w:val="18"/>
          <w:szCs w:val="18"/>
          <w:lang w:val="el-GR"/>
        </w:rPr>
        <w:t>Προδημοτική</w:t>
      </w:r>
      <w:proofErr w:type="spellEnd"/>
      <w:r w:rsidRPr="001A63FF">
        <w:rPr>
          <w:rFonts w:ascii="Verdana" w:hAnsi="Verdana" w:cs="Arial"/>
          <w:sz w:val="18"/>
          <w:szCs w:val="18"/>
          <w:lang w:val="el-GR"/>
        </w:rPr>
        <w:t xml:space="preserve"> Εκπαίδευση λειτούργησαν </w:t>
      </w:r>
      <w:r w:rsidR="002625EA">
        <w:rPr>
          <w:rFonts w:ascii="Verdana" w:hAnsi="Verdana" w:cs="Arial"/>
          <w:sz w:val="18"/>
          <w:szCs w:val="18"/>
          <w:lang w:val="el-GR"/>
        </w:rPr>
        <w:t>7</w:t>
      </w:r>
      <w:r w:rsidR="00843E13" w:rsidRPr="00843E13">
        <w:rPr>
          <w:rFonts w:ascii="Verdana" w:hAnsi="Verdana" w:cs="Arial"/>
          <w:sz w:val="18"/>
          <w:szCs w:val="18"/>
          <w:lang w:val="el-GR"/>
        </w:rPr>
        <w:t>78</w:t>
      </w:r>
      <w:r w:rsidR="00CF42C5">
        <w:rPr>
          <w:rFonts w:ascii="Verdana" w:hAnsi="Verdana" w:cs="Arial"/>
          <w:sz w:val="18"/>
          <w:szCs w:val="18"/>
          <w:lang w:val="el-GR"/>
        </w:rPr>
        <w:t xml:space="preserve"> </w:t>
      </w:r>
      <w:r w:rsidRPr="001A63FF">
        <w:rPr>
          <w:rFonts w:ascii="Verdana" w:hAnsi="Verdana" w:cs="Arial"/>
          <w:sz w:val="18"/>
          <w:szCs w:val="18"/>
          <w:lang w:val="el-GR"/>
        </w:rPr>
        <w:t xml:space="preserve">νηπιαγωγεία και παιδοκομικοί σταθμοί στα οποία φοίτησαν </w:t>
      </w:r>
      <w:r w:rsidR="00843E13" w:rsidRPr="00843E13">
        <w:rPr>
          <w:rFonts w:ascii="Verdana" w:hAnsi="Verdana" w:cs="Arial"/>
          <w:sz w:val="18"/>
          <w:szCs w:val="18"/>
          <w:lang w:val="el-GR"/>
        </w:rPr>
        <w:t>38.931</w:t>
      </w:r>
      <w:r w:rsidRPr="001A63FF">
        <w:rPr>
          <w:rFonts w:ascii="Verdana" w:hAnsi="Verdana" w:cs="Arial"/>
          <w:sz w:val="18"/>
          <w:szCs w:val="18"/>
          <w:lang w:val="el-GR"/>
        </w:rPr>
        <w:t xml:space="preserve"> παιδιά σημειώνοντας</w:t>
      </w:r>
      <w:r w:rsidR="00CF42C5">
        <w:rPr>
          <w:rFonts w:ascii="Verdana" w:hAnsi="Verdana" w:cs="Arial"/>
          <w:sz w:val="18"/>
          <w:szCs w:val="18"/>
          <w:lang w:val="el-GR"/>
        </w:rPr>
        <w:t xml:space="preserve"> αύξηση</w:t>
      </w:r>
      <w:r w:rsidRPr="001A63FF">
        <w:rPr>
          <w:rFonts w:ascii="Verdana" w:hAnsi="Verdana" w:cs="Arial"/>
          <w:sz w:val="18"/>
          <w:szCs w:val="18"/>
          <w:lang w:val="el-GR"/>
        </w:rPr>
        <w:t xml:space="preserve"> (</w:t>
      </w:r>
      <w:r w:rsidR="00843E13" w:rsidRPr="00843E13">
        <w:rPr>
          <w:rFonts w:ascii="Verdana" w:hAnsi="Verdana" w:cs="Arial"/>
          <w:sz w:val="18"/>
          <w:szCs w:val="18"/>
          <w:lang w:val="el-GR"/>
        </w:rPr>
        <w:t>4,2</w:t>
      </w:r>
      <w:r w:rsidRPr="001A63FF">
        <w:rPr>
          <w:rFonts w:ascii="Verdana" w:hAnsi="Verdana" w:cs="Arial"/>
          <w:sz w:val="18"/>
          <w:szCs w:val="18"/>
          <w:lang w:val="el-GR"/>
        </w:rPr>
        <w:t xml:space="preserve">%) σε σχέση με τη σχολική χρονιά </w:t>
      </w:r>
      <w:r w:rsidR="002625EA">
        <w:rPr>
          <w:rFonts w:ascii="Verdana" w:hAnsi="Verdana" w:cs="Arial"/>
          <w:sz w:val="18"/>
          <w:szCs w:val="18"/>
          <w:lang w:val="el-GR"/>
        </w:rPr>
        <w:t>202</w:t>
      </w:r>
      <w:r w:rsidR="00843E13" w:rsidRPr="00843E13">
        <w:rPr>
          <w:rFonts w:ascii="Verdana" w:hAnsi="Verdana" w:cs="Arial"/>
          <w:sz w:val="18"/>
          <w:szCs w:val="18"/>
          <w:lang w:val="el-GR"/>
        </w:rPr>
        <w:t>2</w:t>
      </w:r>
      <w:r w:rsidR="002625EA">
        <w:rPr>
          <w:rFonts w:ascii="Verdana" w:hAnsi="Verdana" w:cs="Arial"/>
          <w:sz w:val="18"/>
          <w:szCs w:val="18"/>
          <w:lang w:val="el-GR"/>
        </w:rPr>
        <w:t>/202</w:t>
      </w:r>
      <w:r w:rsidR="00843E13" w:rsidRPr="00843E13">
        <w:rPr>
          <w:rFonts w:ascii="Verdana" w:hAnsi="Verdana" w:cs="Arial"/>
          <w:sz w:val="18"/>
          <w:szCs w:val="18"/>
          <w:lang w:val="el-GR"/>
        </w:rPr>
        <w:t>3</w:t>
      </w:r>
      <w:r w:rsidR="002625EA">
        <w:rPr>
          <w:rFonts w:ascii="Verdana" w:hAnsi="Verdana" w:cs="Arial"/>
          <w:sz w:val="18"/>
          <w:szCs w:val="18"/>
          <w:lang w:val="el-GR"/>
        </w:rPr>
        <w:t xml:space="preserve"> </w:t>
      </w:r>
      <w:r w:rsidRPr="001A63FF">
        <w:rPr>
          <w:rFonts w:ascii="Verdana" w:hAnsi="Verdana" w:cs="Arial"/>
          <w:sz w:val="18"/>
          <w:szCs w:val="18"/>
          <w:lang w:val="el-GR"/>
        </w:rPr>
        <w:t xml:space="preserve">όπου λειτούργησαν </w:t>
      </w:r>
      <w:r w:rsidR="00843E13" w:rsidRPr="00843E13">
        <w:rPr>
          <w:rFonts w:ascii="Verdana" w:hAnsi="Verdana" w:cs="Arial"/>
          <w:sz w:val="18"/>
          <w:szCs w:val="18"/>
          <w:lang w:val="el-GR"/>
        </w:rPr>
        <w:t>764</w:t>
      </w:r>
      <w:r w:rsidRPr="001A63FF">
        <w:rPr>
          <w:rFonts w:ascii="Verdana" w:hAnsi="Verdana" w:cs="Arial"/>
          <w:sz w:val="18"/>
          <w:szCs w:val="18"/>
          <w:lang w:val="el-GR"/>
        </w:rPr>
        <w:t xml:space="preserve"> νηπιαγωγεία και παιδοκομικοί σταθμοί στα οποία φοίτησαν </w:t>
      </w:r>
      <w:r w:rsidR="00843E13" w:rsidRPr="00843E13">
        <w:rPr>
          <w:rFonts w:ascii="Verdana" w:hAnsi="Verdana" w:cs="Arial"/>
          <w:sz w:val="18"/>
          <w:szCs w:val="18"/>
          <w:lang w:val="el-GR"/>
        </w:rPr>
        <w:t>37.344</w:t>
      </w:r>
      <w:r w:rsidRPr="001A63FF">
        <w:rPr>
          <w:rFonts w:ascii="Verdana" w:hAnsi="Verdana" w:cs="Arial"/>
          <w:sz w:val="18"/>
          <w:szCs w:val="18"/>
          <w:lang w:val="el-GR"/>
        </w:rPr>
        <w:t xml:space="preserve"> παιδιά. </w:t>
      </w:r>
    </w:p>
    <w:p w14:paraId="53CEB555" w14:textId="77777777" w:rsidR="001A63FF" w:rsidRPr="001A63FF" w:rsidRDefault="001A63FF" w:rsidP="001A63FF">
      <w:pPr>
        <w:jc w:val="both"/>
        <w:rPr>
          <w:rFonts w:ascii="Verdana" w:hAnsi="Verdana" w:cs="Arial"/>
          <w:sz w:val="18"/>
          <w:szCs w:val="18"/>
          <w:lang w:val="el-GR"/>
        </w:rPr>
      </w:pPr>
    </w:p>
    <w:p w14:paraId="3C0F4DD4" w14:textId="4B9B910F" w:rsidR="001A63FF" w:rsidRPr="001A63FF" w:rsidRDefault="001A63FF" w:rsidP="001A63FF">
      <w:pPr>
        <w:jc w:val="both"/>
        <w:rPr>
          <w:rFonts w:ascii="Verdana" w:hAnsi="Verdana" w:cs="Arial"/>
          <w:sz w:val="18"/>
          <w:szCs w:val="18"/>
          <w:lang w:val="el-GR"/>
        </w:rPr>
      </w:pPr>
      <w:r w:rsidRPr="001A63FF">
        <w:rPr>
          <w:rFonts w:ascii="Verdana" w:hAnsi="Verdana" w:cs="Arial"/>
          <w:sz w:val="18"/>
          <w:szCs w:val="18"/>
          <w:lang w:val="el-GR"/>
        </w:rPr>
        <w:t>Στη Δημοτική Εκπαίδευση, λειτούργησαν 3</w:t>
      </w:r>
      <w:r w:rsidR="00843E13" w:rsidRPr="00843E13">
        <w:rPr>
          <w:rFonts w:ascii="Verdana" w:hAnsi="Verdana" w:cs="Arial"/>
          <w:sz w:val="18"/>
          <w:szCs w:val="18"/>
          <w:lang w:val="el-GR"/>
        </w:rPr>
        <w:t>61</w:t>
      </w:r>
      <w:r w:rsidRPr="001A63FF">
        <w:rPr>
          <w:rFonts w:ascii="Verdana" w:hAnsi="Verdana" w:cs="Arial"/>
          <w:sz w:val="18"/>
          <w:szCs w:val="18"/>
          <w:lang w:val="el-GR"/>
        </w:rPr>
        <w:t xml:space="preserve"> σχολεία στα οποία φοίτησαν</w:t>
      </w:r>
      <w:r w:rsidR="00CF42C5">
        <w:rPr>
          <w:rFonts w:ascii="Verdana" w:hAnsi="Verdana" w:cs="Arial"/>
          <w:sz w:val="18"/>
          <w:szCs w:val="18"/>
          <w:lang w:val="el-GR"/>
        </w:rPr>
        <w:t xml:space="preserve"> </w:t>
      </w:r>
      <w:r w:rsidR="00843E13" w:rsidRPr="00843E13">
        <w:rPr>
          <w:rFonts w:ascii="Verdana" w:hAnsi="Verdana" w:cs="Arial"/>
          <w:sz w:val="18"/>
          <w:szCs w:val="18"/>
          <w:lang w:val="el-GR"/>
        </w:rPr>
        <w:t>60.079</w:t>
      </w:r>
      <w:r w:rsidRPr="001A63FF">
        <w:rPr>
          <w:rFonts w:ascii="Verdana" w:hAnsi="Verdana" w:cs="Arial"/>
          <w:sz w:val="18"/>
          <w:szCs w:val="18"/>
          <w:lang w:val="el-GR"/>
        </w:rPr>
        <w:t xml:space="preserve"> μαθητές </w:t>
      </w:r>
      <w:r w:rsidR="00843E13">
        <w:rPr>
          <w:rFonts w:ascii="Verdana" w:hAnsi="Verdana" w:cs="Arial"/>
          <w:sz w:val="18"/>
          <w:szCs w:val="18"/>
          <w:lang w:val="el-GR"/>
        </w:rPr>
        <w:t>σημειώνοντας</w:t>
      </w:r>
      <w:r w:rsidRPr="001A63FF">
        <w:rPr>
          <w:rFonts w:ascii="Verdana" w:hAnsi="Verdana" w:cs="Arial"/>
          <w:sz w:val="18"/>
          <w:szCs w:val="18"/>
          <w:lang w:val="el-GR"/>
        </w:rPr>
        <w:t xml:space="preserve">  </w:t>
      </w:r>
      <w:r w:rsidR="00E8653D">
        <w:rPr>
          <w:rFonts w:ascii="Verdana" w:hAnsi="Verdana" w:cs="Arial"/>
          <w:sz w:val="18"/>
          <w:szCs w:val="18"/>
          <w:lang w:val="el-GR"/>
        </w:rPr>
        <w:t>αύξηση</w:t>
      </w:r>
      <w:r w:rsidRPr="001A63FF">
        <w:rPr>
          <w:rFonts w:ascii="Verdana" w:hAnsi="Verdana" w:cs="Arial"/>
          <w:sz w:val="18"/>
          <w:szCs w:val="18"/>
          <w:lang w:val="el-GR"/>
        </w:rPr>
        <w:t xml:space="preserve"> (</w:t>
      </w:r>
      <w:r w:rsidR="00843E13">
        <w:rPr>
          <w:rFonts w:ascii="Verdana" w:hAnsi="Verdana" w:cs="Arial"/>
          <w:sz w:val="18"/>
          <w:szCs w:val="18"/>
          <w:lang w:val="el-GR"/>
        </w:rPr>
        <w:t>3,3</w:t>
      </w:r>
      <w:r w:rsidRPr="001A63FF">
        <w:rPr>
          <w:rFonts w:ascii="Verdana" w:hAnsi="Verdana" w:cs="Arial"/>
          <w:sz w:val="18"/>
          <w:szCs w:val="18"/>
          <w:lang w:val="el-GR"/>
        </w:rPr>
        <w:t xml:space="preserve">%) σε σχέση με το </w:t>
      </w:r>
      <w:r w:rsidR="006A5816">
        <w:rPr>
          <w:rFonts w:ascii="Verdana" w:hAnsi="Verdana" w:cs="Arial"/>
          <w:sz w:val="18"/>
          <w:szCs w:val="18"/>
          <w:lang w:val="el-GR"/>
        </w:rPr>
        <w:t>202</w:t>
      </w:r>
      <w:r w:rsidR="00843E13">
        <w:rPr>
          <w:rFonts w:ascii="Verdana" w:hAnsi="Verdana" w:cs="Arial"/>
          <w:sz w:val="18"/>
          <w:szCs w:val="18"/>
          <w:lang w:val="el-GR"/>
        </w:rPr>
        <w:t>2</w:t>
      </w:r>
      <w:r w:rsidR="006A5816">
        <w:rPr>
          <w:rFonts w:ascii="Verdana" w:hAnsi="Verdana" w:cs="Arial"/>
          <w:sz w:val="18"/>
          <w:szCs w:val="18"/>
          <w:lang w:val="el-GR"/>
        </w:rPr>
        <w:t>/202</w:t>
      </w:r>
      <w:r w:rsidR="00843E13">
        <w:rPr>
          <w:rFonts w:ascii="Verdana" w:hAnsi="Verdana" w:cs="Arial"/>
          <w:sz w:val="18"/>
          <w:szCs w:val="18"/>
          <w:lang w:val="el-GR"/>
        </w:rPr>
        <w:t>3</w:t>
      </w:r>
      <w:r w:rsidR="006A5816">
        <w:rPr>
          <w:rFonts w:ascii="Verdana" w:hAnsi="Verdana" w:cs="Arial"/>
          <w:sz w:val="18"/>
          <w:szCs w:val="18"/>
          <w:lang w:val="el-GR"/>
        </w:rPr>
        <w:t xml:space="preserve"> </w:t>
      </w:r>
      <w:r w:rsidRPr="001A63FF">
        <w:rPr>
          <w:rFonts w:ascii="Verdana" w:hAnsi="Verdana" w:cs="Arial"/>
          <w:sz w:val="18"/>
          <w:szCs w:val="18"/>
          <w:lang w:val="el-GR"/>
        </w:rPr>
        <w:t xml:space="preserve">όπου είχαμε </w:t>
      </w:r>
      <w:r w:rsidR="006A5816">
        <w:rPr>
          <w:rFonts w:ascii="Verdana" w:hAnsi="Verdana" w:cs="Arial"/>
          <w:sz w:val="18"/>
          <w:szCs w:val="18"/>
          <w:lang w:val="el-GR"/>
        </w:rPr>
        <w:t>3</w:t>
      </w:r>
      <w:r w:rsidR="00843E13">
        <w:rPr>
          <w:rFonts w:ascii="Verdana" w:hAnsi="Verdana" w:cs="Arial"/>
          <w:sz w:val="18"/>
          <w:szCs w:val="18"/>
          <w:lang w:val="el-GR"/>
        </w:rPr>
        <w:t>58</w:t>
      </w:r>
      <w:r w:rsidR="00E65A01">
        <w:rPr>
          <w:rFonts w:ascii="Verdana" w:hAnsi="Verdana" w:cs="Arial"/>
          <w:sz w:val="18"/>
          <w:szCs w:val="18"/>
          <w:lang w:val="el-GR"/>
        </w:rPr>
        <w:t xml:space="preserve"> σχολεί</w:t>
      </w:r>
      <w:r w:rsidR="006A5816">
        <w:rPr>
          <w:rFonts w:ascii="Verdana" w:hAnsi="Verdana" w:cs="Arial"/>
          <w:sz w:val="18"/>
          <w:szCs w:val="18"/>
          <w:lang w:val="el-GR"/>
        </w:rPr>
        <w:t>α</w:t>
      </w:r>
      <w:r w:rsidRPr="001A63FF">
        <w:rPr>
          <w:rFonts w:ascii="Verdana" w:hAnsi="Verdana" w:cs="Arial"/>
          <w:sz w:val="18"/>
          <w:szCs w:val="18"/>
          <w:lang w:val="el-GR"/>
        </w:rPr>
        <w:t xml:space="preserve"> με </w:t>
      </w:r>
      <w:r w:rsidR="00843E13">
        <w:rPr>
          <w:rFonts w:ascii="Verdana" w:hAnsi="Verdana" w:cs="Arial"/>
          <w:sz w:val="18"/>
          <w:szCs w:val="18"/>
          <w:lang w:val="el-GR"/>
        </w:rPr>
        <w:t>58.168</w:t>
      </w:r>
      <w:r w:rsidR="006A5816" w:rsidRPr="001A63FF">
        <w:rPr>
          <w:rFonts w:ascii="Verdana" w:hAnsi="Verdana" w:cs="Arial"/>
          <w:sz w:val="18"/>
          <w:szCs w:val="18"/>
          <w:lang w:val="el-GR"/>
        </w:rPr>
        <w:t xml:space="preserve"> </w:t>
      </w:r>
      <w:r w:rsidRPr="001A63FF">
        <w:rPr>
          <w:rFonts w:ascii="Verdana" w:hAnsi="Verdana" w:cs="Arial"/>
          <w:sz w:val="18"/>
          <w:szCs w:val="18"/>
          <w:lang w:val="el-GR"/>
        </w:rPr>
        <w:t xml:space="preserve">μαθητές. </w:t>
      </w:r>
    </w:p>
    <w:p w14:paraId="32299096" w14:textId="77777777" w:rsidR="001A63FF" w:rsidRPr="001A63FF" w:rsidRDefault="001A63FF" w:rsidP="001A63FF">
      <w:pPr>
        <w:jc w:val="both"/>
        <w:rPr>
          <w:rFonts w:ascii="Verdana" w:hAnsi="Verdana" w:cs="Arial"/>
          <w:sz w:val="18"/>
          <w:szCs w:val="18"/>
          <w:lang w:val="el-GR"/>
        </w:rPr>
      </w:pPr>
    </w:p>
    <w:p w14:paraId="7F9CAAC6" w14:textId="6E64FF6A" w:rsidR="001A63FF" w:rsidRPr="001A63FF" w:rsidRDefault="001A63FF" w:rsidP="001A63FF">
      <w:pPr>
        <w:jc w:val="both"/>
        <w:rPr>
          <w:rFonts w:ascii="Verdana" w:hAnsi="Verdana" w:cs="Arial"/>
          <w:sz w:val="18"/>
          <w:szCs w:val="18"/>
          <w:lang w:val="el-GR"/>
        </w:rPr>
      </w:pPr>
      <w:r w:rsidRPr="001A63FF">
        <w:rPr>
          <w:rFonts w:ascii="Verdana" w:hAnsi="Verdana" w:cs="Arial"/>
          <w:sz w:val="18"/>
          <w:szCs w:val="18"/>
          <w:lang w:val="el-GR"/>
        </w:rPr>
        <w:t xml:space="preserve">Στη Μέση Εκπαίδευση κατά το </w:t>
      </w:r>
      <w:r w:rsidR="00CE66D5" w:rsidRPr="001A63FF">
        <w:rPr>
          <w:rFonts w:ascii="Verdana" w:hAnsi="Verdana" w:cs="Arial"/>
          <w:sz w:val="18"/>
          <w:szCs w:val="18"/>
          <w:lang w:val="el-GR"/>
        </w:rPr>
        <w:t>202</w:t>
      </w:r>
      <w:r w:rsidR="00843E13">
        <w:rPr>
          <w:rFonts w:ascii="Verdana" w:hAnsi="Verdana" w:cs="Arial"/>
          <w:sz w:val="18"/>
          <w:szCs w:val="18"/>
          <w:lang w:val="el-GR"/>
        </w:rPr>
        <w:t>3</w:t>
      </w:r>
      <w:r w:rsidR="00CE66D5" w:rsidRPr="001A63FF">
        <w:rPr>
          <w:rFonts w:ascii="Verdana" w:hAnsi="Verdana" w:cs="Arial"/>
          <w:sz w:val="18"/>
          <w:szCs w:val="18"/>
          <w:lang w:val="el-GR"/>
        </w:rPr>
        <w:t>/202</w:t>
      </w:r>
      <w:r w:rsidR="00843E13">
        <w:rPr>
          <w:rFonts w:ascii="Verdana" w:hAnsi="Verdana" w:cs="Arial"/>
          <w:sz w:val="18"/>
          <w:szCs w:val="18"/>
          <w:lang w:val="el-GR"/>
        </w:rPr>
        <w:t>4</w:t>
      </w:r>
      <w:r w:rsidR="00CE66D5">
        <w:rPr>
          <w:rFonts w:ascii="Verdana" w:hAnsi="Verdana" w:cs="Arial"/>
          <w:sz w:val="18"/>
          <w:szCs w:val="18"/>
          <w:lang w:val="el-GR"/>
        </w:rPr>
        <w:t xml:space="preserve"> </w:t>
      </w:r>
      <w:r w:rsidRPr="001A63FF">
        <w:rPr>
          <w:rFonts w:ascii="Verdana" w:hAnsi="Verdana" w:cs="Arial"/>
          <w:sz w:val="18"/>
          <w:szCs w:val="18"/>
          <w:lang w:val="el-GR"/>
        </w:rPr>
        <w:t xml:space="preserve">φοίτησαν </w:t>
      </w:r>
      <w:r w:rsidR="00843E13">
        <w:rPr>
          <w:rFonts w:ascii="Verdana" w:hAnsi="Verdana" w:cs="Arial"/>
          <w:sz w:val="18"/>
          <w:szCs w:val="18"/>
          <w:lang w:val="el-GR"/>
        </w:rPr>
        <w:t>61.230</w:t>
      </w:r>
      <w:r w:rsidRPr="001A63FF">
        <w:rPr>
          <w:rFonts w:ascii="Verdana" w:hAnsi="Verdana" w:cs="Arial"/>
          <w:sz w:val="18"/>
          <w:szCs w:val="18"/>
          <w:lang w:val="el-GR"/>
        </w:rPr>
        <w:t xml:space="preserve"> μαθητές σε 1</w:t>
      </w:r>
      <w:r w:rsidR="00CE66D5">
        <w:rPr>
          <w:rFonts w:ascii="Verdana" w:hAnsi="Verdana" w:cs="Arial"/>
          <w:sz w:val="18"/>
          <w:szCs w:val="18"/>
          <w:lang w:val="el-GR"/>
        </w:rPr>
        <w:t>7</w:t>
      </w:r>
      <w:r w:rsidR="00843E13">
        <w:rPr>
          <w:rFonts w:ascii="Verdana" w:hAnsi="Verdana" w:cs="Arial"/>
          <w:sz w:val="18"/>
          <w:szCs w:val="18"/>
          <w:lang w:val="el-GR"/>
        </w:rPr>
        <w:t>0</w:t>
      </w:r>
      <w:r w:rsidRPr="001A63FF">
        <w:rPr>
          <w:rFonts w:ascii="Verdana" w:hAnsi="Verdana" w:cs="Arial"/>
          <w:sz w:val="18"/>
          <w:szCs w:val="18"/>
          <w:lang w:val="el-GR"/>
        </w:rPr>
        <w:t xml:space="preserve"> σχολεία </w:t>
      </w:r>
      <w:r w:rsidR="00843E13">
        <w:rPr>
          <w:rFonts w:ascii="Verdana" w:hAnsi="Verdana" w:cs="Arial"/>
          <w:sz w:val="18"/>
          <w:szCs w:val="18"/>
          <w:lang w:val="el-GR"/>
        </w:rPr>
        <w:t>σημειώνοντας</w:t>
      </w:r>
      <w:r w:rsidRPr="001A63FF">
        <w:rPr>
          <w:rFonts w:ascii="Verdana" w:hAnsi="Verdana" w:cs="Arial"/>
          <w:sz w:val="18"/>
          <w:szCs w:val="18"/>
          <w:lang w:val="el-GR"/>
        </w:rPr>
        <w:t xml:space="preserve"> αύξηση (</w:t>
      </w:r>
      <w:r w:rsidR="00CE66D5">
        <w:rPr>
          <w:rFonts w:ascii="Verdana" w:hAnsi="Verdana" w:cs="Arial"/>
          <w:sz w:val="18"/>
          <w:szCs w:val="18"/>
          <w:lang w:val="el-GR"/>
        </w:rPr>
        <w:t>2</w:t>
      </w:r>
      <w:r w:rsidR="00626058">
        <w:rPr>
          <w:rFonts w:ascii="Verdana" w:hAnsi="Verdana" w:cs="Arial"/>
          <w:sz w:val="18"/>
          <w:szCs w:val="18"/>
          <w:lang w:val="el-GR"/>
        </w:rPr>
        <w:t>,</w:t>
      </w:r>
      <w:r w:rsidR="00843E13">
        <w:rPr>
          <w:rFonts w:ascii="Verdana" w:hAnsi="Verdana" w:cs="Arial"/>
          <w:sz w:val="18"/>
          <w:szCs w:val="18"/>
          <w:lang w:val="el-GR"/>
        </w:rPr>
        <w:t>2</w:t>
      </w:r>
      <w:r w:rsidRPr="001A63FF">
        <w:rPr>
          <w:rFonts w:ascii="Verdana" w:hAnsi="Verdana" w:cs="Arial"/>
          <w:sz w:val="18"/>
          <w:szCs w:val="18"/>
          <w:lang w:val="el-GR"/>
        </w:rPr>
        <w:t xml:space="preserve">%) σε σύγκριση με το </w:t>
      </w:r>
      <w:r w:rsidR="006D72B4" w:rsidRPr="001A63FF">
        <w:rPr>
          <w:rFonts w:ascii="Verdana" w:hAnsi="Verdana" w:cs="Arial"/>
          <w:sz w:val="18"/>
          <w:szCs w:val="18"/>
          <w:lang w:val="el-GR"/>
        </w:rPr>
        <w:t>202</w:t>
      </w:r>
      <w:r w:rsidR="00843E13">
        <w:rPr>
          <w:rFonts w:ascii="Verdana" w:hAnsi="Verdana" w:cs="Arial"/>
          <w:sz w:val="18"/>
          <w:szCs w:val="18"/>
          <w:lang w:val="el-GR"/>
        </w:rPr>
        <w:t>2</w:t>
      </w:r>
      <w:r w:rsidR="006D72B4" w:rsidRPr="001A63FF">
        <w:rPr>
          <w:rFonts w:ascii="Verdana" w:hAnsi="Verdana" w:cs="Arial"/>
          <w:sz w:val="18"/>
          <w:szCs w:val="18"/>
          <w:lang w:val="el-GR"/>
        </w:rPr>
        <w:t>/202</w:t>
      </w:r>
      <w:r w:rsidR="00843E13">
        <w:rPr>
          <w:rFonts w:ascii="Verdana" w:hAnsi="Verdana" w:cs="Arial"/>
          <w:sz w:val="18"/>
          <w:szCs w:val="18"/>
          <w:lang w:val="el-GR"/>
        </w:rPr>
        <w:t>3</w:t>
      </w:r>
      <w:r w:rsidR="006D72B4" w:rsidRPr="001A63FF">
        <w:rPr>
          <w:rFonts w:ascii="Verdana" w:hAnsi="Verdana" w:cs="Arial"/>
          <w:sz w:val="18"/>
          <w:szCs w:val="18"/>
          <w:lang w:val="el-GR"/>
        </w:rPr>
        <w:t xml:space="preserve"> </w:t>
      </w:r>
      <w:r w:rsidRPr="001A63FF">
        <w:rPr>
          <w:rFonts w:ascii="Verdana" w:hAnsi="Verdana" w:cs="Arial"/>
          <w:sz w:val="18"/>
          <w:szCs w:val="18"/>
          <w:lang w:val="el-GR"/>
        </w:rPr>
        <w:t xml:space="preserve">όπου είχαμε </w:t>
      </w:r>
      <w:r w:rsidR="00843E13">
        <w:rPr>
          <w:rFonts w:ascii="Verdana" w:hAnsi="Verdana" w:cs="Arial"/>
          <w:sz w:val="18"/>
          <w:szCs w:val="18"/>
          <w:lang w:val="el-GR"/>
        </w:rPr>
        <w:t xml:space="preserve">59.926 </w:t>
      </w:r>
      <w:r w:rsidRPr="001A63FF">
        <w:rPr>
          <w:rFonts w:ascii="Verdana" w:hAnsi="Verdana" w:cs="Arial"/>
          <w:sz w:val="18"/>
          <w:szCs w:val="18"/>
          <w:lang w:val="el-GR"/>
        </w:rPr>
        <w:t xml:space="preserve">μαθητές σε </w:t>
      </w:r>
      <w:r w:rsidR="00843E13">
        <w:rPr>
          <w:rFonts w:ascii="Verdana" w:hAnsi="Verdana" w:cs="Arial"/>
          <w:sz w:val="18"/>
          <w:szCs w:val="18"/>
          <w:lang w:val="el-GR"/>
        </w:rPr>
        <w:t>171</w:t>
      </w:r>
      <w:r w:rsidRPr="001A63FF">
        <w:rPr>
          <w:rFonts w:ascii="Verdana" w:hAnsi="Verdana" w:cs="Arial"/>
          <w:sz w:val="18"/>
          <w:szCs w:val="18"/>
          <w:lang w:val="el-GR"/>
        </w:rPr>
        <w:t xml:space="preserve"> σχολεία.  </w:t>
      </w:r>
    </w:p>
    <w:p w14:paraId="3850576E" w14:textId="77777777" w:rsidR="001A63FF" w:rsidRPr="001A63FF" w:rsidRDefault="001A63FF" w:rsidP="001A63FF">
      <w:pPr>
        <w:jc w:val="both"/>
        <w:rPr>
          <w:rFonts w:ascii="Verdana" w:hAnsi="Verdana" w:cs="Arial"/>
          <w:sz w:val="18"/>
          <w:szCs w:val="18"/>
          <w:lang w:val="el-GR"/>
        </w:rPr>
      </w:pPr>
    </w:p>
    <w:p w14:paraId="7D36E735" w14:textId="336EC5B2" w:rsidR="001A63FF" w:rsidRPr="001A63FF" w:rsidRDefault="001A63FF" w:rsidP="001A63FF">
      <w:pPr>
        <w:jc w:val="both"/>
        <w:rPr>
          <w:rFonts w:ascii="Verdana" w:hAnsi="Verdana" w:cs="Arial"/>
          <w:sz w:val="18"/>
          <w:szCs w:val="18"/>
          <w:lang w:val="el-GR"/>
        </w:rPr>
      </w:pPr>
      <w:r w:rsidRPr="001A63FF">
        <w:rPr>
          <w:rFonts w:ascii="Verdana" w:hAnsi="Verdana" w:cs="Arial"/>
          <w:sz w:val="18"/>
          <w:szCs w:val="18"/>
          <w:lang w:val="el-GR"/>
        </w:rPr>
        <w:t>Στην Τριτοβάθμια Εκπαίδευση λειτούργησαν 5</w:t>
      </w:r>
      <w:r w:rsidR="00843E13">
        <w:rPr>
          <w:rFonts w:ascii="Verdana" w:hAnsi="Verdana" w:cs="Arial"/>
          <w:sz w:val="18"/>
          <w:szCs w:val="18"/>
          <w:lang w:val="el-GR"/>
        </w:rPr>
        <w:t>9</w:t>
      </w:r>
      <w:r w:rsidRPr="001A63FF">
        <w:rPr>
          <w:rFonts w:ascii="Verdana" w:hAnsi="Verdana" w:cs="Arial"/>
          <w:sz w:val="18"/>
          <w:szCs w:val="18"/>
          <w:lang w:val="el-GR"/>
        </w:rPr>
        <w:t xml:space="preserve"> εκπαιδευτικά ιδρύματα με συνολικό αριθμό εγγραφών 5</w:t>
      </w:r>
      <w:r w:rsidR="00843E13">
        <w:rPr>
          <w:rFonts w:ascii="Verdana" w:hAnsi="Verdana" w:cs="Arial"/>
          <w:sz w:val="18"/>
          <w:szCs w:val="18"/>
          <w:lang w:val="el-GR"/>
        </w:rPr>
        <w:t>7.889</w:t>
      </w:r>
      <w:r w:rsidRPr="001A63FF">
        <w:rPr>
          <w:rFonts w:ascii="Verdana" w:hAnsi="Verdana" w:cs="Arial"/>
          <w:sz w:val="18"/>
          <w:szCs w:val="18"/>
          <w:lang w:val="el-GR"/>
        </w:rPr>
        <w:t xml:space="preserve"> φοιτητές</w:t>
      </w:r>
      <w:r w:rsidR="00843E13">
        <w:rPr>
          <w:rFonts w:ascii="Verdana" w:hAnsi="Verdana" w:cs="Arial"/>
          <w:sz w:val="18"/>
          <w:szCs w:val="18"/>
          <w:lang w:val="el-GR"/>
        </w:rPr>
        <w:t xml:space="preserve"> σημειώνοντας αύξηση (9,4%) σε σύγκριση με την </w:t>
      </w:r>
      <w:r w:rsidRPr="001A63FF">
        <w:rPr>
          <w:rFonts w:ascii="Verdana" w:hAnsi="Verdana" w:cs="Arial"/>
          <w:sz w:val="18"/>
          <w:szCs w:val="18"/>
          <w:lang w:val="el-GR"/>
        </w:rPr>
        <w:t>ακαδημαϊκή χρονιά 20</w:t>
      </w:r>
      <w:r w:rsidR="00626058">
        <w:rPr>
          <w:rFonts w:ascii="Verdana" w:hAnsi="Verdana" w:cs="Arial"/>
          <w:sz w:val="18"/>
          <w:szCs w:val="18"/>
          <w:lang w:val="el-GR"/>
        </w:rPr>
        <w:t>2</w:t>
      </w:r>
      <w:r w:rsidR="00843E13">
        <w:rPr>
          <w:rFonts w:ascii="Verdana" w:hAnsi="Verdana" w:cs="Arial"/>
          <w:sz w:val="18"/>
          <w:szCs w:val="18"/>
          <w:lang w:val="el-GR"/>
        </w:rPr>
        <w:t>2</w:t>
      </w:r>
      <w:r w:rsidRPr="001A63FF">
        <w:rPr>
          <w:rFonts w:ascii="Verdana" w:hAnsi="Verdana" w:cs="Arial"/>
          <w:sz w:val="18"/>
          <w:szCs w:val="18"/>
          <w:lang w:val="el-GR"/>
        </w:rPr>
        <w:t>/202</w:t>
      </w:r>
      <w:r w:rsidR="00843E13">
        <w:rPr>
          <w:rFonts w:ascii="Verdana" w:hAnsi="Verdana" w:cs="Arial"/>
          <w:sz w:val="18"/>
          <w:szCs w:val="18"/>
          <w:lang w:val="el-GR"/>
        </w:rPr>
        <w:t>3 όπου</w:t>
      </w:r>
      <w:r w:rsidRPr="001A63FF">
        <w:rPr>
          <w:rFonts w:ascii="Verdana" w:hAnsi="Verdana" w:cs="Arial"/>
          <w:sz w:val="18"/>
          <w:szCs w:val="18"/>
          <w:lang w:val="el-GR"/>
        </w:rPr>
        <w:t xml:space="preserve"> </w:t>
      </w:r>
      <w:r w:rsidR="00B8796C">
        <w:rPr>
          <w:rFonts w:ascii="Verdana" w:hAnsi="Verdana" w:cs="Arial"/>
          <w:sz w:val="18"/>
          <w:szCs w:val="18"/>
          <w:lang w:val="el-GR"/>
        </w:rPr>
        <w:t>είχαμε</w:t>
      </w:r>
      <w:r w:rsidRPr="001A63FF">
        <w:rPr>
          <w:rFonts w:ascii="Verdana" w:hAnsi="Verdana" w:cs="Arial"/>
          <w:sz w:val="18"/>
          <w:szCs w:val="18"/>
          <w:lang w:val="el-GR"/>
        </w:rPr>
        <w:t xml:space="preserve"> 5</w:t>
      </w:r>
      <w:r w:rsidR="00CE66D5">
        <w:rPr>
          <w:rFonts w:ascii="Verdana" w:hAnsi="Verdana" w:cs="Arial"/>
          <w:sz w:val="18"/>
          <w:szCs w:val="18"/>
          <w:lang w:val="el-GR"/>
        </w:rPr>
        <w:t>8</w:t>
      </w:r>
      <w:r w:rsidRPr="001A63FF">
        <w:rPr>
          <w:rFonts w:ascii="Verdana" w:hAnsi="Verdana" w:cs="Arial"/>
          <w:sz w:val="18"/>
          <w:szCs w:val="18"/>
          <w:lang w:val="el-GR"/>
        </w:rPr>
        <w:t xml:space="preserve"> εκπαιδευτικά ιδρύματα </w:t>
      </w:r>
      <w:r w:rsidR="00E8653D">
        <w:rPr>
          <w:rFonts w:ascii="Verdana" w:hAnsi="Verdana" w:cs="Arial"/>
          <w:sz w:val="18"/>
          <w:szCs w:val="18"/>
          <w:lang w:val="el-GR"/>
        </w:rPr>
        <w:t>με</w:t>
      </w:r>
      <w:r w:rsidRPr="001A63FF">
        <w:rPr>
          <w:rFonts w:ascii="Verdana" w:hAnsi="Verdana" w:cs="Arial"/>
          <w:sz w:val="18"/>
          <w:szCs w:val="18"/>
          <w:lang w:val="el-GR"/>
        </w:rPr>
        <w:t xml:space="preserve"> συνολικό αριθμό εγγραφών 5</w:t>
      </w:r>
      <w:r w:rsidR="00CE66D5">
        <w:rPr>
          <w:rFonts w:ascii="Verdana" w:hAnsi="Verdana" w:cs="Arial"/>
          <w:sz w:val="18"/>
          <w:szCs w:val="18"/>
          <w:lang w:val="el-GR"/>
        </w:rPr>
        <w:t>2</w:t>
      </w:r>
      <w:r w:rsidR="00626058">
        <w:rPr>
          <w:rFonts w:ascii="Verdana" w:hAnsi="Verdana" w:cs="Arial"/>
          <w:sz w:val="18"/>
          <w:szCs w:val="18"/>
          <w:lang w:val="el-GR"/>
        </w:rPr>
        <w:t>.</w:t>
      </w:r>
      <w:r w:rsidR="00CE66D5">
        <w:rPr>
          <w:rFonts w:ascii="Verdana" w:hAnsi="Verdana" w:cs="Arial"/>
          <w:sz w:val="18"/>
          <w:szCs w:val="18"/>
          <w:lang w:val="el-GR"/>
        </w:rPr>
        <w:t>9</w:t>
      </w:r>
      <w:r w:rsidR="00843E13">
        <w:rPr>
          <w:rFonts w:ascii="Verdana" w:hAnsi="Verdana" w:cs="Arial"/>
          <w:sz w:val="18"/>
          <w:szCs w:val="18"/>
          <w:lang w:val="el-GR"/>
        </w:rPr>
        <w:t>3</w:t>
      </w:r>
      <w:r w:rsidR="00CE66D5">
        <w:rPr>
          <w:rFonts w:ascii="Verdana" w:hAnsi="Verdana" w:cs="Arial"/>
          <w:sz w:val="18"/>
          <w:szCs w:val="18"/>
          <w:lang w:val="el-GR"/>
        </w:rPr>
        <w:t>6</w:t>
      </w:r>
      <w:r w:rsidRPr="001A63FF">
        <w:rPr>
          <w:rFonts w:ascii="Verdana" w:hAnsi="Verdana" w:cs="Arial"/>
          <w:sz w:val="18"/>
          <w:szCs w:val="18"/>
          <w:lang w:val="el-GR"/>
        </w:rPr>
        <w:t xml:space="preserve"> φοιτητές.</w:t>
      </w:r>
    </w:p>
    <w:p w14:paraId="1376770E" w14:textId="54FA49FE" w:rsidR="00B8796C" w:rsidRPr="00B8796C" w:rsidRDefault="00B8796C" w:rsidP="001A63FF">
      <w:pPr>
        <w:jc w:val="both"/>
        <w:rPr>
          <w:rFonts w:ascii="Verdana" w:hAnsi="Verdana" w:cs="Arial"/>
          <w:sz w:val="18"/>
          <w:szCs w:val="18"/>
          <w:lang w:val="el-GR"/>
        </w:rPr>
      </w:pPr>
    </w:p>
    <w:p w14:paraId="0727B481" w14:textId="77777777" w:rsidR="004739F6" w:rsidRDefault="00F84558" w:rsidP="004739F6">
      <w:pPr>
        <w:jc w:val="center"/>
        <w:rPr>
          <w:rFonts w:ascii="Verdana" w:hAnsi="Verdana" w:cs="Arial"/>
          <w:sz w:val="18"/>
          <w:szCs w:val="18"/>
        </w:rPr>
      </w:pPr>
      <w:r>
        <w:rPr>
          <w:rFonts w:ascii="Verdana" w:hAnsi="Verdana" w:cs="Arial"/>
          <w:noProof/>
          <w:sz w:val="18"/>
          <w:szCs w:val="18"/>
        </w:rPr>
        <w:drawing>
          <wp:inline distT="0" distB="0" distL="0" distR="0" wp14:anchorId="6CD34E3F" wp14:editId="36AB750D">
            <wp:extent cx="6084570" cy="3420110"/>
            <wp:effectExtent l="0" t="0" r="0" b="8890"/>
            <wp:docPr id="496140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3420110"/>
                    </a:xfrm>
                    <a:prstGeom prst="rect">
                      <a:avLst/>
                    </a:prstGeom>
                    <a:noFill/>
                  </pic:spPr>
                </pic:pic>
              </a:graphicData>
            </a:graphic>
          </wp:inline>
        </w:drawing>
      </w:r>
    </w:p>
    <w:p w14:paraId="3952859D" w14:textId="735A5E18" w:rsidR="005C053C" w:rsidRPr="004739F6" w:rsidRDefault="001A63FF" w:rsidP="004739F6">
      <w:pPr>
        <w:rPr>
          <w:rFonts w:ascii="Verdana" w:hAnsi="Verdana" w:cs="Arial"/>
          <w:sz w:val="18"/>
          <w:szCs w:val="18"/>
          <w:lang w:val="el-GR"/>
        </w:rPr>
      </w:pPr>
      <w:r w:rsidRPr="001A63FF">
        <w:rPr>
          <w:rFonts w:ascii="Verdana" w:hAnsi="Verdana" w:cs="Arial"/>
          <w:sz w:val="18"/>
          <w:szCs w:val="18"/>
          <w:lang w:val="el-GR"/>
        </w:rPr>
        <w:lastRenderedPageBreak/>
        <w:t>Επιπρόσθετα, το 202</w:t>
      </w:r>
      <w:r w:rsidR="008C1291">
        <w:rPr>
          <w:rFonts w:ascii="Verdana" w:hAnsi="Verdana" w:cs="Arial"/>
          <w:sz w:val="18"/>
          <w:szCs w:val="18"/>
          <w:lang w:val="el-GR"/>
        </w:rPr>
        <w:t>3</w:t>
      </w:r>
      <w:r w:rsidRPr="001A63FF">
        <w:rPr>
          <w:rFonts w:ascii="Verdana" w:hAnsi="Verdana" w:cs="Arial"/>
          <w:sz w:val="18"/>
          <w:szCs w:val="18"/>
          <w:lang w:val="el-GR"/>
        </w:rPr>
        <w:t>/202</w:t>
      </w:r>
      <w:r w:rsidR="008C1291">
        <w:rPr>
          <w:rFonts w:ascii="Verdana" w:hAnsi="Verdana" w:cs="Arial"/>
          <w:sz w:val="18"/>
          <w:szCs w:val="18"/>
          <w:lang w:val="el-GR"/>
        </w:rPr>
        <w:t>4</w:t>
      </w:r>
      <w:r w:rsidRPr="001A63FF">
        <w:rPr>
          <w:rFonts w:ascii="Verdana" w:hAnsi="Verdana" w:cs="Arial"/>
          <w:sz w:val="18"/>
          <w:szCs w:val="18"/>
          <w:lang w:val="el-GR"/>
        </w:rPr>
        <w:t xml:space="preserve"> λειτούργησαν 11 ειδικά σχολεία με </w:t>
      </w:r>
      <w:r w:rsidR="00626058">
        <w:rPr>
          <w:rFonts w:ascii="Verdana" w:hAnsi="Verdana" w:cs="Arial"/>
          <w:sz w:val="18"/>
          <w:szCs w:val="18"/>
          <w:lang w:val="el-GR"/>
        </w:rPr>
        <w:t>5</w:t>
      </w:r>
      <w:r w:rsidR="008C1291">
        <w:rPr>
          <w:rFonts w:ascii="Verdana" w:hAnsi="Verdana" w:cs="Arial"/>
          <w:sz w:val="18"/>
          <w:szCs w:val="18"/>
          <w:lang w:val="el-GR"/>
        </w:rPr>
        <w:t>75</w:t>
      </w:r>
      <w:r w:rsidRPr="001A63FF">
        <w:rPr>
          <w:rFonts w:ascii="Verdana" w:hAnsi="Verdana" w:cs="Arial"/>
          <w:sz w:val="18"/>
          <w:szCs w:val="18"/>
          <w:lang w:val="el-GR"/>
        </w:rPr>
        <w:t xml:space="preserve"> μαθητές και </w:t>
      </w:r>
      <w:r w:rsidR="007C7E9C" w:rsidRPr="007C7E9C">
        <w:rPr>
          <w:rFonts w:ascii="Verdana" w:hAnsi="Verdana" w:cs="Arial"/>
          <w:sz w:val="18"/>
          <w:szCs w:val="18"/>
          <w:lang w:val="el-GR"/>
        </w:rPr>
        <w:t>213</w:t>
      </w:r>
      <w:r w:rsidRPr="001A63FF">
        <w:rPr>
          <w:rFonts w:ascii="Verdana" w:hAnsi="Verdana" w:cs="Arial"/>
          <w:sz w:val="18"/>
          <w:szCs w:val="18"/>
          <w:lang w:val="el-GR"/>
        </w:rPr>
        <w:t xml:space="preserve"> εκπαιδευτικούς, ενώ</w:t>
      </w:r>
      <w:r w:rsidR="004739F6" w:rsidRPr="004739F6">
        <w:rPr>
          <w:rFonts w:ascii="Verdana" w:hAnsi="Verdana" w:cs="Arial"/>
          <w:sz w:val="18"/>
          <w:szCs w:val="18"/>
          <w:lang w:val="el-GR"/>
        </w:rPr>
        <w:t xml:space="preserve"> </w:t>
      </w:r>
      <w:r w:rsidRPr="001A63FF">
        <w:rPr>
          <w:rFonts w:ascii="Verdana" w:hAnsi="Verdana" w:cs="Arial"/>
          <w:sz w:val="18"/>
          <w:szCs w:val="18"/>
          <w:lang w:val="el-GR"/>
        </w:rPr>
        <w:t>το 20</w:t>
      </w:r>
      <w:r w:rsidR="00626058">
        <w:rPr>
          <w:rFonts w:ascii="Verdana" w:hAnsi="Verdana" w:cs="Arial"/>
          <w:sz w:val="18"/>
          <w:szCs w:val="18"/>
          <w:lang w:val="el-GR"/>
        </w:rPr>
        <w:t>2</w:t>
      </w:r>
      <w:r w:rsidR="008C1291">
        <w:rPr>
          <w:rFonts w:ascii="Verdana" w:hAnsi="Verdana" w:cs="Arial"/>
          <w:sz w:val="18"/>
          <w:szCs w:val="18"/>
          <w:lang w:val="el-GR"/>
        </w:rPr>
        <w:t>2</w:t>
      </w:r>
      <w:r w:rsidRPr="001A63FF">
        <w:rPr>
          <w:rFonts w:ascii="Verdana" w:hAnsi="Verdana" w:cs="Arial"/>
          <w:sz w:val="18"/>
          <w:szCs w:val="18"/>
          <w:lang w:val="el-GR"/>
        </w:rPr>
        <w:t>/202</w:t>
      </w:r>
      <w:r w:rsidR="008C1291">
        <w:rPr>
          <w:rFonts w:ascii="Verdana" w:hAnsi="Verdana" w:cs="Arial"/>
          <w:sz w:val="18"/>
          <w:szCs w:val="18"/>
          <w:lang w:val="el-GR"/>
        </w:rPr>
        <w:t>3</w:t>
      </w:r>
      <w:r w:rsidRPr="001A63FF">
        <w:rPr>
          <w:rFonts w:ascii="Verdana" w:hAnsi="Verdana" w:cs="Arial"/>
          <w:sz w:val="18"/>
          <w:szCs w:val="18"/>
          <w:lang w:val="el-GR"/>
        </w:rPr>
        <w:t xml:space="preserve"> στον ίδιο αριθμό ειδικών σχολείων είχαμε  </w:t>
      </w:r>
      <w:r w:rsidR="00B2066A" w:rsidRPr="00B2066A">
        <w:rPr>
          <w:rFonts w:ascii="Verdana" w:hAnsi="Verdana" w:cs="Arial"/>
          <w:sz w:val="18"/>
          <w:szCs w:val="18"/>
          <w:lang w:val="el-GR"/>
        </w:rPr>
        <w:t>5</w:t>
      </w:r>
      <w:r w:rsidR="008C1291">
        <w:rPr>
          <w:rFonts w:ascii="Verdana" w:hAnsi="Verdana" w:cs="Arial"/>
          <w:sz w:val="18"/>
          <w:szCs w:val="18"/>
          <w:lang w:val="el-GR"/>
        </w:rPr>
        <w:t xml:space="preserve">51 </w:t>
      </w:r>
      <w:r w:rsidRPr="001A63FF">
        <w:rPr>
          <w:rFonts w:ascii="Verdana" w:hAnsi="Verdana" w:cs="Arial"/>
          <w:sz w:val="18"/>
          <w:szCs w:val="18"/>
          <w:lang w:val="el-GR"/>
        </w:rPr>
        <w:t xml:space="preserve">μαθητές και </w:t>
      </w:r>
      <w:r w:rsidR="00B2066A" w:rsidRPr="00B2066A">
        <w:rPr>
          <w:rFonts w:ascii="Verdana" w:hAnsi="Verdana" w:cs="Arial"/>
          <w:sz w:val="18"/>
          <w:szCs w:val="18"/>
          <w:lang w:val="el-GR"/>
        </w:rPr>
        <w:t>21</w:t>
      </w:r>
      <w:r w:rsidR="008C1291">
        <w:rPr>
          <w:rFonts w:ascii="Verdana" w:hAnsi="Verdana" w:cs="Arial"/>
          <w:sz w:val="18"/>
          <w:szCs w:val="18"/>
          <w:lang w:val="el-GR"/>
        </w:rPr>
        <w:t>1</w:t>
      </w:r>
      <w:r w:rsidRPr="001A63FF">
        <w:rPr>
          <w:rFonts w:ascii="Verdana" w:hAnsi="Verdana" w:cs="Arial"/>
          <w:sz w:val="18"/>
          <w:szCs w:val="18"/>
          <w:lang w:val="el-GR"/>
        </w:rPr>
        <w:t xml:space="preserve"> εκπαιδευτικούς. </w:t>
      </w:r>
    </w:p>
    <w:p w14:paraId="18F1B26B" w14:textId="77777777" w:rsidR="004739F6" w:rsidRPr="00FE0471" w:rsidRDefault="004739F6" w:rsidP="00553768">
      <w:pPr>
        <w:jc w:val="both"/>
        <w:rPr>
          <w:rFonts w:ascii="Verdana" w:hAnsi="Verdana" w:cs="Arial"/>
          <w:b/>
          <w:sz w:val="18"/>
          <w:szCs w:val="18"/>
          <w:u w:val="single"/>
          <w:lang w:val="el-GR"/>
        </w:rPr>
      </w:pPr>
    </w:p>
    <w:p w14:paraId="0339B73D" w14:textId="3BBB3BCB" w:rsidR="00B201CB" w:rsidRPr="001E3B9E" w:rsidRDefault="00B201CB" w:rsidP="00553768">
      <w:pPr>
        <w:jc w:val="both"/>
        <w:rPr>
          <w:rFonts w:ascii="Verdana" w:hAnsi="Verdana" w:cs="Arial"/>
          <w:b/>
          <w:sz w:val="18"/>
          <w:szCs w:val="18"/>
          <w:u w:val="single"/>
          <w:lang w:val="el-GR"/>
        </w:rPr>
      </w:pPr>
      <w:r w:rsidRPr="001E3B9E">
        <w:rPr>
          <w:rFonts w:ascii="Verdana" w:hAnsi="Verdana" w:cs="Arial"/>
          <w:b/>
          <w:sz w:val="18"/>
          <w:szCs w:val="18"/>
          <w:u w:val="single"/>
          <w:lang w:val="el-GR"/>
        </w:rPr>
        <w:t xml:space="preserve">Οικονομικές </w:t>
      </w:r>
      <w:r w:rsidR="00D170A6" w:rsidRPr="001E3B9E">
        <w:rPr>
          <w:rFonts w:ascii="Verdana" w:hAnsi="Verdana" w:cs="Arial"/>
          <w:b/>
          <w:sz w:val="18"/>
          <w:szCs w:val="18"/>
          <w:u w:val="single"/>
          <w:lang w:val="el-GR"/>
        </w:rPr>
        <w:t>Σ</w:t>
      </w:r>
      <w:r w:rsidRPr="001E3B9E">
        <w:rPr>
          <w:rFonts w:ascii="Verdana" w:hAnsi="Verdana" w:cs="Arial"/>
          <w:b/>
          <w:sz w:val="18"/>
          <w:szCs w:val="18"/>
          <w:u w:val="single"/>
          <w:lang w:val="el-GR"/>
        </w:rPr>
        <w:t xml:space="preserve">τατιστικές για την </w:t>
      </w:r>
      <w:r w:rsidR="00D170A6" w:rsidRPr="001E3B9E">
        <w:rPr>
          <w:rFonts w:ascii="Verdana" w:hAnsi="Verdana" w:cs="Arial"/>
          <w:b/>
          <w:sz w:val="18"/>
          <w:szCs w:val="18"/>
          <w:u w:val="single"/>
          <w:lang w:val="el-GR"/>
        </w:rPr>
        <w:t>Ε</w:t>
      </w:r>
      <w:r w:rsidRPr="001E3B9E">
        <w:rPr>
          <w:rFonts w:ascii="Verdana" w:hAnsi="Verdana" w:cs="Arial"/>
          <w:b/>
          <w:sz w:val="18"/>
          <w:szCs w:val="18"/>
          <w:u w:val="single"/>
          <w:lang w:val="el-GR"/>
        </w:rPr>
        <w:t>κπαίδευση</w:t>
      </w:r>
    </w:p>
    <w:p w14:paraId="583740E0" w14:textId="75759C6B" w:rsidR="001A63FF" w:rsidRPr="001A63FF" w:rsidRDefault="001A63FF" w:rsidP="001A63FF">
      <w:pPr>
        <w:jc w:val="both"/>
        <w:rPr>
          <w:rFonts w:ascii="Verdana" w:hAnsi="Verdana" w:cs="Arial"/>
          <w:sz w:val="18"/>
          <w:szCs w:val="18"/>
          <w:lang w:val="el-GR"/>
        </w:rPr>
      </w:pPr>
      <w:r w:rsidRPr="0033552F">
        <w:rPr>
          <w:rFonts w:ascii="Verdana" w:hAnsi="Verdana" w:cs="Arial"/>
          <w:sz w:val="18"/>
          <w:szCs w:val="18"/>
          <w:lang w:val="el-GR"/>
        </w:rPr>
        <w:t>Για το οικονομικό έτος 202</w:t>
      </w:r>
      <w:r w:rsidR="00BA5E1C">
        <w:rPr>
          <w:rFonts w:ascii="Verdana" w:hAnsi="Verdana" w:cs="Arial"/>
          <w:sz w:val="18"/>
          <w:szCs w:val="18"/>
          <w:lang w:val="el-GR"/>
        </w:rPr>
        <w:t>3</w:t>
      </w:r>
      <w:r w:rsidRPr="0033552F">
        <w:rPr>
          <w:rFonts w:ascii="Verdana" w:hAnsi="Verdana" w:cs="Arial"/>
          <w:sz w:val="18"/>
          <w:szCs w:val="18"/>
          <w:lang w:val="el-GR"/>
        </w:rPr>
        <w:t xml:space="preserve"> οι δημόσιες δαπάνες για όλα τα επίπεδα της εκπαίδευσης ανέρχονταν στα €1.</w:t>
      </w:r>
      <w:r w:rsidR="00BA5E1C">
        <w:rPr>
          <w:rFonts w:ascii="Verdana" w:hAnsi="Verdana" w:cs="Arial"/>
          <w:sz w:val="18"/>
          <w:szCs w:val="18"/>
          <w:lang w:val="el-GR"/>
        </w:rPr>
        <w:t>599,2</w:t>
      </w:r>
      <w:r w:rsidR="00626058" w:rsidRPr="0033552F">
        <w:rPr>
          <w:rFonts w:ascii="Verdana" w:hAnsi="Verdana" w:cs="Arial"/>
          <w:sz w:val="18"/>
          <w:szCs w:val="18"/>
          <w:lang w:val="el-GR"/>
        </w:rPr>
        <w:t xml:space="preserve"> </w:t>
      </w:r>
      <w:r w:rsidRPr="0033552F">
        <w:rPr>
          <w:rFonts w:ascii="Verdana" w:hAnsi="Verdana" w:cs="Arial"/>
          <w:sz w:val="18"/>
          <w:szCs w:val="18"/>
          <w:lang w:val="el-GR"/>
        </w:rPr>
        <w:t>εκ. και αναλογούσαν στο 1</w:t>
      </w:r>
      <w:r w:rsidR="00BA5E1C">
        <w:rPr>
          <w:rFonts w:ascii="Verdana" w:hAnsi="Verdana" w:cs="Arial"/>
          <w:sz w:val="18"/>
          <w:szCs w:val="18"/>
          <w:lang w:val="el-GR"/>
        </w:rPr>
        <w:t>2</w:t>
      </w:r>
      <w:r w:rsidRPr="0033552F">
        <w:rPr>
          <w:rFonts w:ascii="Verdana" w:hAnsi="Verdana" w:cs="Arial"/>
          <w:sz w:val="18"/>
          <w:szCs w:val="18"/>
          <w:lang w:val="el-GR"/>
        </w:rPr>
        <w:t>,</w:t>
      </w:r>
      <w:r w:rsidR="007C7E9C" w:rsidRPr="007C7E9C">
        <w:rPr>
          <w:rFonts w:ascii="Verdana" w:hAnsi="Verdana" w:cs="Arial"/>
          <w:sz w:val="18"/>
          <w:szCs w:val="18"/>
          <w:lang w:val="el-GR"/>
        </w:rPr>
        <w:t>1</w:t>
      </w:r>
      <w:r w:rsidRPr="0033552F">
        <w:rPr>
          <w:rFonts w:ascii="Verdana" w:hAnsi="Verdana" w:cs="Arial"/>
          <w:sz w:val="18"/>
          <w:szCs w:val="18"/>
          <w:lang w:val="el-GR"/>
        </w:rPr>
        <w:t xml:space="preserve">% του Κρατικού Προϋπολογισμού και στο </w:t>
      </w:r>
      <w:r w:rsidR="002C4C81" w:rsidRPr="0033552F">
        <w:rPr>
          <w:rFonts w:ascii="Verdana" w:hAnsi="Verdana" w:cs="Arial"/>
          <w:sz w:val="18"/>
          <w:szCs w:val="18"/>
          <w:lang w:val="el-GR"/>
        </w:rPr>
        <w:t>4</w:t>
      </w:r>
      <w:r w:rsidR="00626058" w:rsidRPr="0033552F">
        <w:rPr>
          <w:rFonts w:ascii="Verdana" w:hAnsi="Verdana" w:cs="Arial"/>
          <w:sz w:val="18"/>
          <w:szCs w:val="18"/>
          <w:lang w:val="el-GR"/>
        </w:rPr>
        <w:t>,</w:t>
      </w:r>
      <w:r w:rsidR="002C4C81" w:rsidRPr="0033552F">
        <w:rPr>
          <w:rFonts w:ascii="Verdana" w:hAnsi="Verdana" w:cs="Arial"/>
          <w:sz w:val="18"/>
          <w:szCs w:val="18"/>
          <w:lang w:val="el-GR"/>
        </w:rPr>
        <w:t>9</w:t>
      </w:r>
      <w:r w:rsidRPr="0033552F">
        <w:rPr>
          <w:rFonts w:ascii="Verdana" w:hAnsi="Verdana" w:cs="Arial"/>
          <w:sz w:val="18"/>
          <w:szCs w:val="18"/>
          <w:lang w:val="el-GR"/>
        </w:rPr>
        <w:t>% του Ακαθάριστου</w:t>
      </w:r>
      <w:r w:rsidRPr="001A63FF">
        <w:rPr>
          <w:rFonts w:ascii="Verdana" w:hAnsi="Verdana" w:cs="Arial"/>
          <w:sz w:val="18"/>
          <w:szCs w:val="18"/>
          <w:lang w:val="el-GR"/>
        </w:rPr>
        <w:t xml:space="preserve"> Εγχώριου Προϊόντος.</w:t>
      </w:r>
    </w:p>
    <w:p w14:paraId="5AC0C78A" w14:textId="77777777" w:rsidR="001A63FF" w:rsidRPr="001A63FF" w:rsidRDefault="001A63FF" w:rsidP="001A63FF">
      <w:pPr>
        <w:jc w:val="both"/>
        <w:rPr>
          <w:rFonts w:ascii="Verdana" w:hAnsi="Verdana" w:cs="Arial"/>
          <w:sz w:val="18"/>
          <w:szCs w:val="18"/>
          <w:lang w:val="el-GR"/>
        </w:rPr>
      </w:pPr>
    </w:p>
    <w:p w14:paraId="7127F4C0" w14:textId="75E01F57" w:rsidR="00CC27D3" w:rsidRPr="00F84558" w:rsidRDefault="001A63FF" w:rsidP="00046711">
      <w:pPr>
        <w:jc w:val="both"/>
        <w:rPr>
          <w:rFonts w:ascii="Verdana" w:hAnsi="Verdana" w:cs="Arial"/>
          <w:sz w:val="18"/>
          <w:szCs w:val="18"/>
          <w:lang w:val="el-GR"/>
        </w:rPr>
      </w:pPr>
      <w:r w:rsidRPr="0033552F">
        <w:rPr>
          <w:rFonts w:ascii="Verdana" w:hAnsi="Verdana" w:cs="Arial"/>
          <w:sz w:val="18"/>
          <w:szCs w:val="18"/>
          <w:lang w:val="el-GR"/>
        </w:rPr>
        <w:t>Τα αντίστοιχα ποσά για το οικονομικό έτος 20</w:t>
      </w:r>
      <w:r w:rsidR="00626058" w:rsidRPr="0033552F">
        <w:rPr>
          <w:rFonts w:ascii="Verdana" w:hAnsi="Verdana" w:cs="Arial"/>
          <w:sz w:val="18"/>
          <w:szCs w:val="18"/>
          <w:lang w:val="el-GR"/>
        </w:rPr>
        <w:t>2</w:t>
      </w:r>
      <w:r w:rsidR="00BA5E1C">
        <w:rPr>
          <w:rFonts w:ascii="Verdana" w:hAnsi="Verdana" w:cs="Arial"/>
          <w:sz w:val="18"/>
          <w:szCs w:val="18"/>
          <w:lang w:val="el-GR"/>
        </w:rPr>
        <w:t>2</w:t>
      </w:r>
      <w:r w:rsidRPr="0033552F">
        <w:rPr>
          <w:rFonts w:ascii="Verdana" w:hAnsi="Verdana" w:cs="Arial"/>
          <w:sz w:val="18"/>
          <w:szCs w:val="18"/>
          <w:lang w:val="el-GR"/>
        </w:rPr>
        <w:t>, ανέρχονταν στα €</w:t>
      </w:r>
      <w:r w:rsidR="00B2066A" w:rsidRPr="0033552F">
        <w:rPr>
          <w:rFonts w:ascii="Verdana" w:hAnsi="Verdana" w:cs="Arial"/>
          <w:sz w:val="18"/>
          <w:szCs w:val="18"/>
          <w:lang w:val="el-GR"/>
        </w:rPr>
        <w:t>1.</w:t>
      </w:r>
      <w:r w:rsidR="00BA5E1C">
        <w:rPr>
          <w:rFonts w:ascii="Verdana" w:hAnsi="Verdana" w:cs="Arial"/>
          <w:sz w:val="18"/>
          <w:szCs w:val="18"/>
          <w:lang w:val="el-GR"/>
        </w:rPr>
        <w:t>445</w:t>
      </w:r>
      <w:r w:rsidR="00B2066A" w:rsidRPr="0033552F">
        <w:rPr>
          <w:rFonts w:ascii="Verdana" w:hAnsi="Verdana" w:cs="Arial"/>
          <w:sz w:val="18"/>
          <w:szCs w:val="18"/>
          <w:lang w:val="el-GR"/>
        </w:rPr>
        <w:t>,</w:t>
      </w:r>
      <w:r w:rsidR="00BA5E1C">
        <w:rPr>
          <w:rFonts w:ascii="Verdana" w:hAnsi="Verdana" w:cs="Arial"/>
          <w:sz w:val="18"/>
          <w:szCs w:val="18"/>
          <w:lang w:val="el-GR"/>
        </w:rPr>
        <w:t>9</w:t>
      </w:r>
      <w:r w:rsidR="00B2066A" w:rsidRPr="0033552F">
        <w:rPr>
          <w:rFonts w:ascii="Verdana" w:hAnsi="Verdana" w:cs="Arial"/>
          <w:sz w:val="18"/>
          <w:szCs w:val="18"/>
          <w:lang w:val="el-GR"/>
        </w:rPr>
        <w:t xml:space="preserve"> </w:t>
      </w:r>
      <w:r w:rsidRPr="0033552F">
        <w:rPr>
          <w:rFonts w:ascii="Verdana" w:hAnsi="Verdana" w:cs="Arial"/>
          <w:sz w:val="18"/>
          <w:szCs w:val="18"/>
          <w:lang w:val="el-GR"/>
        </w:rPr>
        <w:t>εκ. και αναλογούσαν στο 1</w:t>
      </w:r>
      <w:r w:rsidR="00EA7A1D" w:rsidRPr="00EA7A1D">
        <w:rPr>
          <w:rFonts w:ascii="Verdana" w:hAnsi="Verdana" w:cs="Arial"/>
          <w:sz w:val="18"/>
          <w:szCs w:val="18"/>
          <w:lang w:val="el-GR"/>
        </w:rPr>
        <w:t>2</w:t>
      </w:r>
      <w:r w:rsidR="00D76CD0" w:rsidRPr="0033552F">
        <w:rPr>
          <w:rFonts w:ascii="Verdana" w:hAnsi="Verdana" w:cs="Arial"/>
          <w:sz w:val="18"/>
          <w:szCs w:val="18"/>
          <w:lang w:val="el-GR"/>
        </w:rPr>
        <w:t>,</w:t>
      </w:r>
      <w:r w:rsidR="00EA7A1D" w:rsidRPr="00EA7A1D">
        <w:rPr>
          <w:rFonts w:ascii="Verdana" w:hAnsi="Verdana" w:cs="Arial"/>
          <w:sz w:val="18"/>
          <w:szCs w:val="18"/>
          <w:lang w:val="el-GR"/>
        </w:rPr>
        <w:t>9</w:t>
      </w:r>
      <w:r w:rsidRPr="0033552F">
        <w:rPr>
          <w:rFonts w:ascii="Verdana" w:hAnsi="Verdana" w:cs="Arial"/>
          <w:sz w:val="18"/>
          <w:szCs w:val="18"/>
          <w:lang w:val="el-GR"/>
        </w:rPr>
        <w:t xml:space="preserve">% του Κρατικού Προϋπολογισμού και στο </w:t>
      </w:r>
      <w:r w:rsidR="00BA5E1C">
        <w:rPr>
          <w:rFonts w:ascii="Verdana" w:hAnsi="Verdana" w:cs="Arial"/>
          <w:sz w:val="18"/>
          <w:szCs w:val="18"/>
          <w:lang w:val="el-GR"/>
        </w:rPr>
        <w:t>4</w:t>
      </w:r>
      <w:r w:rsidRPr="0033552F">
        <w:rPr>
          <w:rFonts w:ascii="Verdana" w:hAnsi="Verdana" w:cs="Arial"/>
          <w:sz w:val="18"/>
          <w:szCs w:val="18"/>
          <w:lang w:val="el-GR"/>
        </w:rPr>
        <w:t>,</w:t>
      </w:r>
      <w:r w:rsidR="00BA5E1C">
        <w:rPr>
          <w:rFonts w:ascii="Verdana" w:hAnsi="Verdana" w:cs="Arial"/>
          <w:sz w:val="18"/>
          <w:szCs w:val="18"/>
          <w:lang w:val="el-GR"/>
        </w:rPr>
        <w:t>9</w:t>
      </w:r>
      <w:r w:rsidRPr="0033552F">
        <w:rPr>
          <w:rFonts w:ascii="Verdana" w:hAnsi="Verdana" w:cs="Arial"/>
          <w:sz w:val="18"/>
          <w:szCs w:val="18"/>
          <w:lang w:val="el-GR"/>
        </w:rPr>
        <w:t>% του Ακαθάριστου Εγχώριου Προϊόντος.</w:t>
      </w:r>
    </w:p>
    <w:p w14:paraId="3D307023" w14:textId="77777777" w:rsidR="0072654B" w:rsidRPr="00F84558" w:rsidRDefault="0072654B" w:rsidP="00046711">
      <w:pPr>
        <w:jc w:val="both"/>
        <w:rPr>
          <w:rFonts w:ascii="Verdana" w:hAnsi="Verdana" w:cs="Arial"/>
          <w:sz w:val="18"/>
          <w:szCs w:val="18"/>
          <w:lang w:val="el-GR"/>
        </w:rPr>
      </w:pPr>
    </w:p>
    <w:p w14:paraId="4C9E36E4" w14:textId="0EEB4CAA" w:rsidR="00046711" w:rsidRDefault="004739F6" w:rsidP="00FE0471">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76F5BF94" wp14:editId="5712FFC7">
            <wp:extent cx="6090285" cy="3017520"/>
            <wp:effectExtent l="0" t="0" r="5715" b="0"/>
            <wp:docPr id="14562545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0285" cy="3017520"/>
                    </a:xfrm>
                    <a:prstGeom prst="rect">
                      <a:avLst/>
                    </a:prstGeom>
                    <a:noFill/>
                  </pic:spPr>
                </pic:pic>
              </a:graphicData>
            </a:graphic>
          </wp:inline>
        </w:drawing>
      </w:r>
    </w:p>
    <w:p w14:paraId="1F1712C1" w14:textId="71A34E7A" w:rsidR="0026003B" w:rsidRDefault="0026003B" w:rsidP="00F27305">
      <w:pPr>
        <w:jc w:val="center"/>
        <w:rPr>
          <w:rFonts w:ascii="Verdana" w:hAnsi="Verdana" w:cs="Arial"/>
          <w:sz w:val="18"/>
          <w:szCs w:val="18"/>
          <w:lang w:val="el-GR"/>
        </w:rPr>
      </w:pPr>
    </w:p>
    <w:p w14:paraId="5FBB5BA4" w14:textId="77777777" w:rsidR="00046711" w:rsidRDefault="00046711" w:rsidP="001A63FF">
      <w:pPr>
        <w:jc w:val="both"/>
        <w:rPr>
          <w:rFonts w:ascii="Verdana" w:hAnsi="Verdana" w:cs="Arial"/>
          <w:sz w:val="18"/>
          <w:szCs w:val="18"/>
          <w:lang w:val="el-GR"/>
        </w:rPr>
      </w:pPr>
    </w:p>
    <w:p w14:paraId="0FBCCBCA" w14:textId="4B54EE90" w:rsidR="001A63FF" w:rsidRPr="001A63FF" w:rsidRDefault="001A63FF" w:rsidP="001A63FF">
      <w:pPr>
        <w:jc w:val="both"/>
        <w:rPr>
          <w:rFonts w:ascii="Verdana" w:hAnsi="Verdana" w:cs="Arial"/>
          <w:sz w:val="18"/>
          <w:szCs w:val="18"/>
          <w:lang w:val="el-GR"/>
        </w:rPr>
      </w:pPr>
      <w:r w:rsidRPr="0033552F">
        <w:rPr>
          <w:rFonts w:ascii="Verdana" w:hAnsi="Verdana" w:cs="Arial"/>
          <w:sz w:val="18"/>
          <w:szCs w:val="18"/>
          <w:lang w:val="el-GR"/>
        </w:rPr>
        <w:t>Κατά το 202</w:t>
      </w:r>
      <w:r w:rsidR="004D5374">
        <w:rPr>
          <w:rFonts w:ascii="Verdana" w:hAnsi="Verdana" w:cs="Arial"/>
          <w:sz w:val="18"/>
          <w:szCs w:val="18"/>
          <w:lang w:val="el-GR"/>
        </w:rPr>
        <w:t>3</w:t>
      </w:r>
      <w:r w:rsidRPr="0033552F">
        <w:rPr>
          <w:rFonts w:ascii="Verdana" w:hAnsi="Verdana" w:cs="Arial"/>
          <w:sz w:val="18"/>
          <w:szCs w:val="18"/>
          <w:lang w:val="el-GR"/>
        </w:rPr>
        <w:t xml:space="preserve">, η </w:t>
      </w:r>
      <w:r w:rsidR="004D18AF" w:rsidRPr="0033552F">
        <w:rPr>
          <w:rFonts w:ascii="Verdana" w:hAnsi="Verdana" w:cs="Arial"/>
          <w:sz w:val="18"/>
          <w:szCs w:val="18"/>
          <w:lang w:val="el-GR"/>
        </w:rPr>
        <w:t xml:space="preserve">κατά μαθητή, </w:t>
      </w:r>
      <w:r w:rsidRPr="0033552F">
        <w:rPr>
          <w:rFonts w:ascii="Verdana" w:hAnsi="Verdana" w:cs="Arial"/>
          <w:sz w:val="18"/>
          <w:szCs w:val="18"/>
          <w:lang w:val="el-GR"/>
        </w:rPr>
        <w:t>τρέχουσα δημόσια δαπάνη, για τη δημόσια εκπαίδευση ήταν €</w:t>
      </w:r>
      <w:r w:rsidR="004D5374">
        <w:rPr>
          <w:rFonts w:ascii="Verdana" w:hAnsi="Verdana" w:cs="Arial"/>
          <w:sz w:val="18"/>
          <w:szCs w:val="18"/>
          <w:lang w:val="el-GR"/>
        </w:rPr>
        <w:t>6.413</w:t>
      </w:r>
      <w:r w:rsidRPr="0033552F">
        <w:rPr>
          <w:rFonts w:ascii="Verdana" w:hAnsi="Verdana" w:cs="Arial"/>
          <w:sz w:val="18"/>
          <w:szCs w:val="18"/>
          <w:lang w:val="el-GR"/>
        </w:rPr>
        <w:t xml:space="preserve"> για την </w:t>
      </w:r>
      <w:r w:rsidR="00F74B8B" w:rsidRPr="0033552F">
        <w:rPr>
          <w:rFonts w:ascii="Verdana" w:hAnsi="Verdana" w:cs="Arial"/>
          <w:sz w:val="18"/>
          <w:szCs w:val="18"/>
          <w:lang w:val="el-GR"/>
        </w:rPr>
        <w:t xml:space="preserve">Προσχολική </w:t>
      </w:r>
      <w:r w:rsidRPr="0033552F">
        <w:rPr>
          <w:rFonts w:ascii="Verdana" w:hAnsi="Verdana" w:cs="Arial"/>
          <w:sz w:val="18"/>
          <w:szCs w:val="18"/>
          <w:lang w:val="el-GR"/>
        </w:rPr>
        <w:t>και</w:t>
      </w:r>
      <w:r w:rsidR="00F74B8B" w:rsidRPr="0033552F">
        <w:rPr>
          <w:rFonts w:ascii="Verdana" w:hAnsi="Verdana" w:cs="Arial"/>
          <w:sz w:val="18"/>
          <w:szCs w:val="18"/>
          <w:lang w:val="el-GR"/>
        </w:rPr>
        <w:t xml:space="preserve"> </w:t>
      </w:r>
      <w:proofErr w:type="spellStart"/>
      <w:r w:rsidR="00F74B8B" w:rsidRPr="0033552F">
        <w:rPr>
          <w:rFonts w:ascii="Verdana" w:hAnsi="Verdana" w:cs="Arial"/>
          <w:sz w:val="18"/>
          <w:szCs w:val="18"/>
          <w:lang w:val="el-GR"/>
        </w:rPr>
        <w:t>Προδημοτική</w:t>
      </w:r>
      <w:proofErr w:type="spellEnd"/>
      <w:r w:rsidRPr="0033552F">
        <w:rPr>
          <w:rFonts w:ascii="Verdana" w:hAnsi="Verdana" w:cs="Arial"/>
          <w:sz w:val="18"/>
          <w:szCs w:val="18"/>
          <w:lang w:val="el-GR"/>
        </w:rPr>
        <w:t>, €</w:t>
      </w:r>
      <w:r w:rsidR="0033552F" w:rsidRPr="0033552F">
        <w:rPr>
          <w:rFonts w:ascii="Verdana" w:hAnsi="Verdana" w:cs="Arial"/>
          <w:sz w:val="18"/>
          <w:szCs w:val="18"/>
          <w:lang w:val="el-GR"/>
        </w:rPr>
        <w:t>8</w:t>
      </w:r>
      <w:r w:rsidR="00D76CD0" w:rsidRPr="0033552F">
        <w:rPr>
          <w:rFonts w:ascii="Verdana" w:hAnsi="Verdana" w:cs="Arial"/>
          <w:sz w:val="18"/>
          <w:szCs w:val="18"/>
          <w:lang w:val="el-GR"/>
        </w:rPr>
        <w:t>.</w:t>
      </w:r>
      <w:r w:rsidR="004D5374">
        <w:rPr>
          <w:rFonts w:ascii="Verdana" w:eastAsia="Malgun Gothic" w:hAnsi="Verdana" w:cs="Arial"/>
          <w:sz w:val="18"/>
          <w:szCs w:val="18"/>
          <w:lang w:val="el-GR"/>
        </w:rPr>
        <w:t>975</w:t>
      </w:r>
      <w:r w:rsidR="0075291D" w:rsidRPr="0033552F">
        <w:rPr>
          <w:rFonts w:ascii="Verdana" w:eastAsia="Malgun Gothic" w:hAnsi="Verdana" w:cs="Arial"/>
          <w:sz w:val="18"/>
          <w:szCs w:val="18"/>
          <w:lang w:val="el-GR"/>
        </w:rPr>
        <w:t xml:space="preserve"> </w:t>
      </w:r>
      <w:r w:rsidRPr="0033552F">
        <w:rPr>
          <w:rFonts w:ascii="Verdana" w:hAnsi="Verdana" w:cs="Arial"/>
          <w:sz w:val="18"/>
          <w:szCs w:val="18"/>
          <w:lang w:val="el-GR"/>
        </w:rPr>
        <w:t xml:space="preserve">για τη Δημοτική, </w:t>
      </w:r>
      <w:r w:rsidR="0075291D" w:rsidRPr="0033552F">
        <w:rPr>
          <w:rFonts w:ascii="Verdana" w:eastAsia="Malgun Gothic" w:hAnsi="Verdana" w:cs="Arial"/>
          <w:sz w:val="18"/>
          <w:szCs w:val="18"/>
          <w:lang w:val="el-GR"/>
        </w:rPr>
        <w:t>€1</w:t>
      </w:r>
      <w:r w:rsidR="004D5374">
        <w:rPr>
          <w:rFonts w:ascii="Verdana" w:eastAsia="Malgun Gothic" w:hAnsi="Verdana" w:cs="Arial"/>
          <w:sz w:val="18"/>
          <w:szCs w:val="18"/>
          <w:lang w:val="el-GR"/>
        </w:rPr>
        <w:t>3.232</w:t>
      </w:r>
      <w:r w:rsidR="0075291D" w:rsidRPr="0033552F">
        <w:rPr>
          <w:rFonts w:ascii="Verdana" w:eastAsia="Malgun Gothic" w:hAnsi="Verdana" w:cs="Arial"/>
          <w:sz w:val="18"/>
          <w:szCs w:val="18"/>
          <w:lang w:val="el-GR"/>
        </w:rPr>
        <w:t xml:space="preserve"> </w:t>
      </w:r>
      <w:r w:rsidRPr="0033552F">
        <w:rPr>
          <w:rFonts w:ascii="Verdana" w:hAnsi="Verdana" w:cs="Arial"/>
          <w:sz w:val="18"/>
          <w:szCs w:val="18"/>
          <w:lang w:val="el-GR"/>
        </w:rPr>
        <w:t>για τη Μέση Γενική, €</w:t>
      </w:r>
      <w:r w:rsidR="0033552F" w:rsidRPr="0033552F">
        <w:rPr>
          <w:rFonts w:ascii="Verdana" w:hAnsi="Verdana" w:cs="Arial"/>
          <w:sz w:val="18"/>
          <w:szCs w:val="18"/>
          <w:lang w:val="el-GR"/>
        </w:rPr>
        <w:t>1</w:t>
      </w:r>
      <w:r w:rsidR="004D5374">
        <w:rPr>
          <w:rFonts w:ascii="Verdana" w:hAnsi="Verdana" w:cs="Arial"/>
          <w:sz w:val="18"/>
          <w:szCs w:val="18"/>
          <w:lang w:val="el-GR"/>
        </w:rPr>
        <w:t>5.692</w:t>
      </w:r>
      <w:r w:rsidRPr="0033552F">
        <w:rPr>
          <w:rFonts w:ascii="Verdana" w:hAnsi="Verdana" w:cs="Arial"/>
          <w:sz w:val="18"/>
          <w:szCs w:val="18"/>
          <w:lang w:val="el-GR"/>
        </w:rPr>
        <w:t xml:space="preserve"> για τη Μέση Τεχνική και €</w:t>
      </w:r>
      <w:r w:rsidR="00750299" w:rsidRPr="0033552F">
        <w:rPr>
          <w:rFonts w:ascii="Verdana" w:hAnsi="Verdana" w:cs="Arial"/>
          <w:sz w:val="18"/>
          <w:szCs w:val="18"/>
          <w:lang w:val="el-GR"/>
        </w:rPr>
        <w:t>1</w:t>
      </w:r>
      <w:r w:rsidR="004D5374">
        <w:rPr>
          <w:rFonts w:ascii="Verdana" w:hAnsi="Verdana" w:cs="Arial"/>
          <w:sz w:val="18"/>
          <w:szCs w:val="18"/>
          <w:lang w:val="el-GR"/>
        </w:rPr>
        <w:t>5</w:t>
      </w:r>
      <w:r w:rsidR="00750299" w:rsidRPr="0033552F">
        <w:rPr>
          <w:rFonts w:ascii="Verdana" w:hAnsi="Verdana" w:cs="Arial"/>
          <w:sz w:val="18"/>
          <w:szCs w:val="18"/>
          <w:lang w:val="el-GR"/>
        </w:rPr>
        <w:t>.</w:t>
      </w:r>
      <w:r w:rsidR="004D5374">
        <w:rPr>
          <w:rFonts w:ascii="Verdana" w:hAnsi="Verdana" w:cs="Arial"/>
          <w:sz w:val="18"/>
          <w:szCs w:val="18"/>
          <w:lang w:val="el-GR"/>
        </w:rPr>
        <w:t>084</w:t>
      </w:r>
      <w:r w:rsidRPr="0033552F">
        <w:rPr>
          <w:rFonts w:ascii="Verdana" w:hAnsi="Verdana" w:cs="Arial"/>
          <w:sz w:val="18"/>
          <w:szCs w:val="18"/>
          <w:lang w:val="el-GR"/>
        </w:rPr>
        <w:t xml:space="preserve"> για την Τριτοβάθμια εκπαίδευση.</w:t>
      </w:r>
    </w:p>
    <w:p w14:paraId="58E2B10A" w14:textId="77777777" w:rsidR="001A63FF" w:rsidRPr="001A63FF" w:rsidRDefault="001A63FF" w:rsidP="001A63FF">
      <w:pPr>
        <w:jc w:val="both"/>
        <w:rPr>
          <w:rFonts w:ascii="Verdana" w:hAnsi="Verdana" w:cs="Arial"/>
          <w:sz w:val="18"/>
          <w:szCs w:val="18"/>
          <w:lang w:val="el-GR"/>
        </w:rPr>
      </w:pPr>
    </w:p>
    <w:p w14:paraId="76595A47" w14:textId="6CD8B7F3" w:rsidR="00EA7A1D" w:rsidRPr="00FE0471" w:rsidRDefault="001A63FF" w:rsidP="004739F6">
      <w:pPr>
        <w:jc w:val="both"/>
        <w:rPr>
          <w:rFonts w:ascii="Verdana" w:hAnsi="Verdana" w:cs="Arial"/>
          <w:sz w:val="18"/>
          <w:szCs w:val="18"/>
          <w:lang w:val="el-GR"/>
        </w:rPr>
      </w:pPr>
      <w:r w:rsidRPr="0033552F">
        <w:rPr>
          <w:rFonts w:ascii="Verdana" w:hAnsi="Verdana" w:cs="Arial"/>
          <w:sz w:val="18"/>
          <w:szCs w:val="18"/>
          <w:lang w:val="el-GR"/>
        </w:rPr>
        <w:t>Η αντίστοιχη κατά μαθητή τρέχουσα δημόσια δαπάνη, για τη δημόσια εκπαίδευση, κατά το 20</w:t>
      </w:r>
      <w:r w:rsidR="00D76CD0" w:rsidRPr="0033552F">
        <w:rPr>
          <w:rFonts w:ascii="Verdana" w:hAnsi="Verdana" w:cs="Arial"/>
          <w:sz w:val="18"/>
          <w:szCs w:val="18"/>
          <w:lang w:val="el-GR"/>
        </w:rPr>
        <w:t>2</w:t>
      </w:r>
      <w:r w:rsidR="004D5374">
        <w:rPr>
          <w:rFonts w:ascii="Verdana" w:hAnsi="Verdana" w:cs="Arial"/>
          <w:sz w:val="18"/>
          <w:szCs w:val="18"/>
          <w:lang w:val="el-GR"/>
        </w:rPr>
        <w:t>2</w:t>
      </w:r>
      <w:r w:rsidRPr="0033552F">
        <w:rPr>
          <w:rFonts w:ascii="Verdana" w:hAnsi="Verdana" w:cs="Arial"/>
          <w:sz w:val="18"/>
          <w:szCs w:val="18"/>
          <w:lang w:val="el-GR"/>
        </w:rPr>
        <w:t>, ήταν €</w:t>
      </w:r>
      <w:r w:rsidR="00CE460E" w:rsidRPr="0033552F">
        <w:rPr>
          <w:rFonts w:ascii="Verdana" w:hAnsi="Verdana" w:cs="Arial"/>
          <w:sz w:val="18"/>
          <w:szCs w:val="18"/>
          <w:lang w:val="el-GR"/>
        </w:rPr>
        <w:t>5.</w:t>
      </w:r>
      <w:r w:rsidR="004D5374">
        <w:rPr>
          <w:rFonts w:ascii="Verdana" w:hAnsi="Verdana" w:cs="Arial"/>
          <w:sz w:val="18"/>
          <w:szCs w:val="18"/>
          <w:lang w:val="el-GR"/>
        </w:rPr>
        <w:t>770</w:t>
      </w:r>
      <w:r w:rsidR="00CE460E" w:rsidRPr="0033552F">
        <w:rPr>
          <w:rFonts w:ascii="Verdana" w:hAnsi="Verdana" w:cs="Arial"/>
          <w:sz w:val="18"/>
          <w:szCs w:val="18"/>
          <w:lang w:val="el-GR"/>
        </w:rPr>
        <w:t xml:space="preserve"> </w:t>
      </w:r>
      <w:r w:rsidRPr="0033552F">
        <w:rPr>
          <w:rFonts w:ascii="Verdana" w:hAnsi="Verdana" w:cs="Arial"/>
          <w:sz w:val="18"/>
          <w:szCs w:val="18"/>
          <w:lang w:val="el-GR"/>
        </w:rPr>
        <w:t xml:space="preserve">για την </w:t>
      </w:r>
      <w:r w:rsidR="00F74B8B" w:rsidRPr="0033552F">
        <w:rPr>
          <w:rFonts w:ascii="Verdana" w:hAnsi="Verdana" w:cs="Arial"/>
          <w:sz w:val="18"/>
          <w:szCs w:val="18"/>
          <w:lang w:val="el-GR"/>
        </w:rPr>
        <w:t xml:space="preserve">Προσχολική και </w:t>
      </w:r>
      <w:proofErr w:type="spellStart"/>
      <w:r w:rsidR="00F74B8B" w:rsidRPr="0033552F">
        <w:rPr>
          <w:rFonts w:ascii="Verdana" w:hAnsi="Verdana" w:cs="Arial"/>
          <w:sz w:val="18"/>
          <w:szCs w:val="18"/>
          <w:lang w:val="el-GR"/>
        </w:rPr>
        <w:t>Προδημοτική</w:t>
      </w:r>
      <w:proofErr w:type="spellEnd"/>
      <w:r w:rsidRPr="0033552F">
        <w:rPr>
          <w:rFonts w:ascii="Verdana" w:hAnsi="Verdana" w:cs="Arial"/>
          <w:sz w:val="18"/>
          <w:szCs w:val="18"/>
          <w:lang w:val="el-GR"/>
        </w:rPr>
        <w:t>, €</w:t>
      </w:r>
      <w:r w:rsidR="004D5374">
        <w:rPr>
          <w:rFonts w:ascii="Verdana" w:hAnsi="Verdana" w:cs="Arial"/>
          <w:sz w:val="18"/>
          <w:szCs w:val="18"/>
          <w:lang w:val="el-GR"/>
        </w:rPr>
        <w:t>8.082</w:t>
      </w:r>
      <w:r w:rsidR="00CE460E" w:rsidRPr="0033552F">
        <w:rPr>
          <w:rFonts w:ascii="Verdana" w:hAnsi="Verdana" w:cs="Arial"/>
          <w:sz w:val="18"/>
          <w:szCs w:val="18"/>
          <w:lang w:val="el-GR"/>
        </w:rPr>
        <w:t xml:space="preserve"> </w:t>
      </w:r>
      <w:r w:rsidRPr="0033552F">
        <w:rPr>
          <w:rFonts w:ascii="Verdana" w:hAnsi="Verdana" w:cs="Arial"/>
          <w:sz w:val="18"/>
          <w:szCs w:val="18"/>
          <w:lang w:val="el-GR"/>
        </w:rPr>
        <w:t>για τη Δημοτική, €</w:t>
      </w:r>
      <w:r w:rsidR="00CE460E" w:rsidRPr="0033552F">
        <w:rPr>
          <w:rFonts w:ascii="Verdana" w:hAnsi="Verdana" w:cs="Arial"/>
          <w:sz w:val="18"/>
          <w:szCs w:val="18"/>
          <w:lang w:val="el-GR"/>
        </w:rPr>
        <w:t>1</w:t>
      </w:r>
      <w:r w:rsidR="004D5374">
        <w:rPr>
          <w:rFonts w:ascii="Verdana" w:hAnsi="Verdana" w:cs="Arial"/>
          <w:sz w:val="18"/>
          <w:szCs w:val="18"/>
          <w:lang w:val="el-GR"/>
        </w:rPr>
        <w:t>2.026</w:t>
      </w:r>
      <w:r w:rsidR="00CE460E" w:rsidRPr="0033552F">
        <w:rPr>
          <w:rFonts w:ascii="Verdana" w:hAnsi="Verdana" w:cs="Arial"/>
          <w:sz w:val="18"/>
          <w:szCs w:val="18"/>
          <w:lang w:val="el-GR"/>
        </w:rPr>
        <w:t xml:space="preserve"> </w:t>
      </w:r>
      <w:r w:rsidRPr="0033552F">
        <w:rPr>
          <w:rFonts w:ascii="Verdana" w:hAnsi="Verdana" w:cs="Arial"/>
          <w:sz w:val="18"/>
          <w:szCs w:val="18"/>
          <w:lang w:val="el-GR"/>
        </w:rPr>
        <w:t>για τη Μέση Γενική, €</w:t>
      </w:r>
      <w:r w:rsidR="00CE460E" w:rsidRPr="0033552F">
        <w:rPr>
          <w:rFonts w:ascii="Verdana" w:hAnsi="Verdana" w:cs="Arial"/>
          <w:sz w:val="18"/>
          <w:szCs w:val="18"/>
          <w:lang w:val="el-GR"/>
        </w:rPr>
        <w:t>14.</w:t>
      </w:r>
      <w:r w:rsidR="004D5374">
        <w:rPr>
          <w:rFonts w:ascii="Verdana" w:hAnsi="Verdana" w:cs="Arial"/>
          <w:sz w:val="18"/>
          <w:szCs w:val="18"/>
          <w:lang w:val="el-GR"/>
        </w:rPr>
        <w:t>361</w:t>
      </w:r>
      <w:r w:rsidR="00CE460E" w:rsidRPr="0033552F">
        <w:rPr>
          <w:rFonts w:ascii="Verdana" w:hAnsi="Verdana" w:cs="Arial"/>
          <w:sz w:val="18"/>
          <w:szCs w:val="18"/>
          <w:lang w:val="el-GR"/>
        </w:rPr>
        <w:t xml:space="preserve"> </w:t>
      </w:r>
      <w:r w:rsidRPr="0033552F">
        <w:rPr>
          <w:rFonts w:ascii="Verdana" w:hAnsi="Verdana" w:cs="Arial"/>
          <w:sz w:val="18"/>
          <w:szCs w:val="18"/>
          <w:lang w:val="el-GR"/>
        </w:rPr>
        <w:t>για τη Μέση Τεχνική και €</w:t>
      </w:r>
      <w:r w:rsidR="00CE460E" w:rsidRPr="0033552F">
        <w:rPr>
          <w:rFonts w:ascii="Verdana" w:hAnsi="Verdana" w:cs="Arial"/>
          <w:sz w:val="18"/>
          <w:szCs w:val="18"/>
          <w:lang w:val="el-GR"/>
        </w:rPr>
        <w:t>1</w:t>
      </w:r>
      <w:r w:rsidR="004D5374">
        <w:rPr>
          <w:rFonts w:ascii="Verdana" w:hAnsi="Verdana" w:cs="Arial"/>
          <w:sz w:val="18"/>
          <w:szCs w:val="18"/>
          <w:lang w:val="el-GR"/>
        </w:rPr>
        <w:t>3</w:t>
      </w:r>
      <w:r w:rsidR="00CE460E" w:rsidRPr="0033552F">
        <w:rPr>
          <w:rFonts w:ascii="Verdana" w:hAnsi="Verdana" w:cs="Arial"/>
          <w:sz w:val="18"/>
          <w:szCs w:val="18"/>
          <w:lang w:val="el-GR"/>
        </w:rPr>
        <w:t>.</w:t>
      </w:r>
      <w:r w:rsidR="004D5374">
        <w:rPr>
          <w:rFonts w:ascii="Verdana" w:hAnsi="Verdana" w:cs="Arial"/>
          <w:sz w:val="18"/>
          <w:szCs w:val="18"/>
          <w:lang w:val="el-GR"/>
        </w:rPr>
        <w:t>591</w:t>
      </w:r>
      <w:r w:rsidR="00CE460E" w:rsidRPr="0033552F">
        <w:rPr>
          <w:rFonts w:ascii="Verdana" w:hAnsi="Verdana" w:cs="Arial"/>
          <w:sz w:val="18"/>
          <w:szCs w:val="18"/>
          <w:lang w:val="el-GR"/>
        </w:rPr>
        <w:t xml:space="preserve"> </w:t>
      </w:r>
      <w:r w:rsidRPr="0033552F">
        <w:rPr>
          <w:rFonts w:ascii="Verdana" w:hAnsi="Verdana" w:cs="Arial"/>
          <w:sz w:val="18"/>
          <w:szCs w:val="18"/>
          <w:lang w:val="el-GR"/>
        </w:rPr>
        <w:t>για την Τριτοβάθμια εκπαίδευση.</w:t>
      </w:r>
    </w:p>
    <w:p w14:paraId="434C222D" w14:textId="77777777" w:rsidR="004739F6" w:rsidRPr="00FE0471" w:rsidRDefault="004739F6" w:rsidP="004739F6">
      <w:pPr>
        <w:jc w:val="both"/>
        <w:rPr>
          <w:rFonts w:ascii="Verdana" w:hAnsi="Verdana" w:cs="Arial"/>
          <w:sz w:val="18"/>
          <w:szCs w:val="18"/>
          <w:lang w:val="el-GR"/>
        </w:rPr>
      </w:pPr>
    </w:p>
    <w:p w14:paraId="0666B447" w14:textId="11B6B2C4" w:rsidR="00390E04" w:rsidRPr="004739F6" w:rsidRDefault="004739F6" w:rsidP="00FE0471">
      <w:pPr>
        <w:jc w:val="center"/>
        <w:rPr>
          <w:rFonts w:ascii="Verdana" w:hAnsi="Verdana" w:cs="Arial"/>
          <w:sz w:val="18"/>
          <w:szCs w:val="18"/>
        </w:rPr>
      </w:pPr>
      <w:r>
        <w:rPr>
          <w:rFonts w:ascii="Verdana" w:hAnsi="Verdana" w:cs="Arial"/>
          <w:noProof/>
          <w:sz w:val="18"/>
          <w:szCs w:val="18"/>
          <w:lang w:val="el-GR"/>
        </w:rPr>
        <w:drawing>
          <wp:inline distT="0" distB="0" distL="0" distR="0" wp14:anchorId="580FCF15" wp14:editId="473B883E">
            <wp:extent cx="6096635" cy="3517900"/>
            <wp:effectExtent l="0" t="0" r="0" b="6350"/>
            <wp:docPr id="230722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635" cy="3517900"/>
                    </a:xfrm>
                    <a:prstGeom prst="rect">
                      <a:avLst/>
                    </a:prstGeom>
                    <a:noFill/>
                  </pic:spPr>
                </pic:pic>
              </a:graphicData>
            </a:graphic>
          </wp:inline>
        </w:drawing>
      </w:r>
    </w:p>
    <w:p w14:paraId="34B370FC" w14:textId="63025194" w:rsidR="00353ED4" w:rsidRPr="004739F6" w:rsidRDefault="00353ED4" w:rsidP="00553768">
      <w:pPr>
        <w:jc w:val="both"/>
        <w:rPr>
          <w:sz w:val="20"/>
          <w:szCs w:val="20"/>
          <w:lang w:val="el-GR" w:eastAsia="en-GB"/>
        </w:rPr>
      </w:pPr>
      <w:r>
        <w:rPr>
          <w:lang w:val="el-GR" w:eastAsia="el-GR"/>
        </w:rPr>
        <w:lastRenderedPageBreak/>
        <w:fldChar w:fldCharType="begin"/>
      </w:r>
      <w:r>
        <w:rPr>
          <w:lang w:val="el-GR" w:eastAsia="el-GR"/>
        </w:rPr>
        <w:instrText xml:space="preserve"> LINK Excel.Sheet.12 "Book1" "Sheet1!R1C11:R20C19" \a \f 4 \h  \* MERGEFORMAT </w:instrText>
      </w:r>
      <w:r>
        <w:rPr>
          <w:lang w:val="el-GR" w:eastAsia="el-GR"/>
        </w:rPr>
        <w:fldChar w:fldCharType="separate"/>
      </w:r>
    </w:p>
    <w:tbl>
      <w:tblPr>
        <w:tblW w:w="9924" w:type="dxa"/>
        <w:tblLook w:val="04A0" w:firstRow="1" w:lastRow="0" w:firstColumn="1" w:lastColumn="0" w:noHBand="0" w:noVBand="1"/>
      </w:tblPr>
      <w:tblGrid>
        <w:gridCol w:w="1548"/>
        <w:gridCol w:w="2092"/>
        <w:gridCol w:w="2030"/>
        <w:gridCol w:w="2154"/>
        <w:gridCol w:w="2100"/>
      </w:tblGrid>
      <w:tr w:rsidR="005B3C0C" w:rsidRPr="005B3C0C" w14:paraId="18224989" w14:textId="77777777" w:rsidTr="005B3C0C">
        <w:trPr>
          <w:trHeight w:val="521"/>
        </w:trPr>
        <w:tc>
          <w:tcPr>
            <w:tcW w:w="1548" w:type="dxa"/>
            <w:tcBorders>
              <w:top w:val="nil"/>
              <w:left w:val="nil"/>
              <w:bottom w:val="single" w:sz="8" w:space="0" w:color="366092"/>
              <w:right w:val="nil"/>
            </w:tcBorders>
            <w:vAlign w:val="center"/>
            <w:hideMark/>
          </w:tcPr>
          <w:p w14:paraId="77AA2251" w14:textId="5D76E170" w:rsidR="00353ED4" w:rsidRPr="005B3C0C" w:rsidRDefault="00353ED4" w:rsidP="00353ED4">
            <w:pP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Πίνακας 1</w:t>
            </w:r>
          </w:p>
        </w:tc>
        <w:tc>
          <w:tcPr>
            <w:tcW w:w="8376" w:type="dxa"/>
            <w:gridSpan w:val="4"/>
            <w:tcBorders>
              <w:top w:val="nil"/>
              <w:left w:val="nil"/>
              <w:bottom w:val="single" w:sz="8" w:space="0" w:color="366092"/>
              <w:right w:val="nil"/>
            </w:tcBorders>
            <w:vAlign w:val="center"/>
            <w:hideMark/>
          </w:tcPr>
          <w:p w14:paraId="54F362CE"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 </w:t>
            </w:r>
          </w:p>
        </w:tc>
      </w:tr>
      <w:tr w:rsidR="005B3C0C" w:rsidRPr="005B3C0C" w14:paraId="4DA8C851" w14:textId="77777777" w:rsidTr="005B3C0C">
        <w:trPr>
          <w:trHeight w:val="353"/>
        </w:trPr>
        <w:tc>
          <w:tcPr>
            <w:tcW w:w="1548" w:type="dxa"/>
            <w:vMerge w:val="restart"/>
            <w:tcBorders>
              <w:top w:val="single" w:sz="8" w:space="0" w:color="366092"/>
              <w:left w:val="nil"/>
              <w:bottom w:val="single" w:sz="8" w:space="0" w:color="366092"/>
              <w:right w:val="nil"/>
            </w:tcBorders>
            <w:vAlign w:val="center"/>
            <w:hideMark/>
          </w:tcPr>
          <w:p w14:paraId="766BD84B" w14:textId="77777777" w:rsidR="00353ED4" w:rsidRPr="005B3C0C" w:rsidRDefault="00353ED4" w:rsidP="00353ED4">
            <w:pP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Σχολικό Έτος</w:t>
            </w:r>
          </w:p>
        </w:tc>
        <w:tc>
          <w:tcPr>
            <w:tcW w:w="8376" w:type="dxa"/>
            <w:gridSpan w:val="4"/>
            <w:tcBorders>
              <w:top w:val="single" w:sz="8" w:space="0" w:color="366092"/>
              <w:left w:val="nil"/>
              <w:bottom w:val="single" w:sz="8" w:space="0" w:color="366092"/>
              <w:right w:val="nil"/>
            </w:tcBorders>
            <w:vAlign w:val="center"/>
            <w:hideMark/>
          </w:tcPr>
          <w:p w14:paraId="2255B90C" w14:textId="77777777" w:rsidR="00353ED4" w:rsidRPr="005B3C0C" w:rsidRDefault="00353ED4" w:rsidP="00353ED4">
            <w:pPr>
              <w:jc w:val="center"/>
              <w:rPr>
                <w:rFonts w:ascii="Verdana" w:eastAsia="Times New Roman" w:hAnsi="Verdana" w:cs="Calibri"/>
                <w:b/>
                <w:bCs/>
                <w:color w:val="366092"/>
                <w:sz w:val="18"/>
                <w:szCs w:val="18"/>
                <w:lang w:val="el-GR" w:eastAsia="en-CY" w:bidi="he-IL"/>
              </w:rPr>
            </w:pPr>
            <w:r w:rsidRPr="005B3C0C">
              <w:rPr>
                <w:rFonts w:ascii="Verdana" w:eastAsia="Times New Roman" w:hAnsi="Verdana" w:cs="Calibri"/>
                <w:b/>
                <w:bCs/>
                <w:color w:val="366092"/>
                <w:sz w:val="18"/>
                <w:szCs w:val="18"/>
                <w:lang w:val="el-GR" w:eastAsia="en-CY" w:bidi="he-IL"/>
              </w:rPr>
              <w:t>Μαθητές/Φοιτητές Κατά Επίπεδο Εκπαίδευσης</w:t>
            </w:r>
          </w:p>
        </w:tc>
      </w:tr>
      <w:tr w:rsidR="005B3C0C" w:rsidRPr="005B3C0C" w14:paraId="507BB94D" w14:textId="77777777" w:rsidTr="005B3C0C">
        <w:trPr>
          <w:trHeight w:val="504"/>
        </w:trPr>
        <w:tc>
          <w:tcPr>
            <w:tcW w:w="1548" w:type="dxa"/>
            <w:vMerge/>
            <w:tcBorders>
              <w:top w:val="single" w:sz="8" w:space="0" w:color="2F5496"/>
              <w:left w:val="nil"/>
              <w:bottom w:val="single" w:sz="8" w:space="0" w:color="366092"/>
              <w:right w:val="nil"/>
            </w:tcBorders>
            <w:vAlign w:val="center"/>
            <w:hideMark/>
          </w:tcPr>
          <w:p w14:paraId="5F19A5CA" w14:textId="77777777" w:rsidR="00353ED4" w:rsidRPr="005B3C0C" w:rsidRDefault="00353ED4" w:rsidP="00353ED4">
            <w:pPr>
              <w:rPr>
                <w:rFonts w:ascii="Verdana" w:eastAsia="Times New Roman" w:hAnsi="Verdana" w:cs="Calibri"/>
                <w:b/>
                <w:bCs/>
                <w:color w:val="366092"/>
                <w:sz w:val="18"/>
                <w:szCs w:val="18"/>
                <w:lang w:val="el-GR" w:eastAsia="en-CY" w:bidi="he-IL"/>
              </w:rPr>
            </w:pPr>
          </w:p>
        </w:tc>
        <w:tc>
          <w:tcPr>
            <w:tcW w:w="2092" w:type="dxa"/>
            <w:tcBorders>
              <w:top w:val="single" w:sz="8" w:space="0" w:color="366092"/>
              <w:left w:val="nil"/>
              <w:bottom w:val="single" w:sz="8" w:space="0" w:color="2F5496"/>
              <w:right w:val="single" w:sz="8" w:space="0" w:color="2F5496"/>
            </w:tcBorders>
            <w:vAlign w:val="center"/>
            <w:hideMark/>
          </w:tcPr>
          <w:p w14:paraId="75FA1277"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 xml:space="preserve">Προσχολική και </w:t>
            </w:r>
            <w:proofErr w:type="spellStart"/>
            <w:r w:rsidRPr="005B3C0C">
              <w:rPr>
                <w:rFonts w:ascii="Verdana" w:eastAsia="Times New Roman" w:hAnsi="Verdana" w:cs="Calibri"/>
                <w:b/>
                <w:bCs/>
                <w:color w:val="366092"/>
                <w:sz w:val="18"/>
                <w:szCs w:val="18"/>
                <w:lang w:val="el-GR" w:eastAsia="en-CY" w:bidi="he-IL"/>
              </w:rPr>
              <w:t>Προδημοτική</w:t>
            </w:r>
            <w:proofErr w:type="spellEnd"/>
          </w:p>
        </w:tc>
        <w:tc>
          <w:tcPr>
            <w:tcW w:w="2030" w:type="dxa"/>
            <w:tcBorders>
              <w:top w:val="single" w:sz="8" w:space="0" w:color="366092"/>
              <w:left w:val="nil"/>
              <w:bottom w:val="single" w:sz="8" w:space="0" w:color="2F5496"/>
              <w:right w:val="single" w:sz="8" w:space="0" w:color="2F5496"/>
            </w:tcBorders>
            <w:vAlign w:val="center"/>
            <w:hideMark/>
          </w:tcPr>
          <w:p w14:paraId="15A36881"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Δημοτική</w:t>
            </w:r>
          </w:p>
        </w:tc>
        <w:tc>
          <w:tcPr>
            <w:tcW w:w="2154" w:type="dxa"/>
            <w:tcBorders>
              <w:top w:val="single" w:sz="8" w:space="0" w:color="366092"/>
              <w:left w:val="nil"/>
              <w:bottom w:val="single" w:sz="8" w:space="0" w:color="2F5496"/>
              <w:right w:val="single" w:sz="8" w:space="0" w:color="2F5496"/>
            </w:tcBorders>
            <w:vAlign w:val="center"/>
            <w:hideMark/>
          </w:tcPr>
          <w:p w14:paraId="38ECC759"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Μέση</w:t>
            </w:r>
          </w:p>
        </w:tc>
        <w:tc>
          <w:tcPr>
            <w:tcW w:w="2100" w:type="dxa"/>
            <w:tcBorders>
              <w:top w:val="single" w:sz="8" w:space="0" w:color="366092"/>
              <w:left w:val="nil"/>
              <w:bottom w:val="single" w:sz="8" w:space="0" w:color="2F5496"/>
              <w:right w:val="nil"/>
            </w:tcBorders>
            <w:vAlign w:val="center"/>
            <w:hideMark/>
          </w:tcPr>
          <w:p w14:paraId="6EA87ACB"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Τριτοβάθμια</w:t>
            </w:r>
          </w:p>
        </w:tc>
      </w:tr>
      <w:tr w:rsidR="005B3C0C" w:rsidRPr="005B3C0C" w14:paraId="5EDCBE4E" w14:textId="77777777" w:rsidTr="005B3C0C">
        <w:trPr>
          <w:trHeight w:val="336"/>
        </w:trPr>
        <w:tc>
          <w:tcPr>
            <w:tcW w:w="1548" w:type="dxa"/>
            <w:tcBorders>
              <w:top w:val="single" w:sz="8" w:space="0" w:color="366092"/>
              <w:left w:val="nil"/>
              <w:bottom w:val="nil"/>
              <w:right w:val="nil"/>
            </w:tcBorders>
            <w:noWrap/>
            <w:vAlign w:val="center"/>
            <w:hideMark/>
          </w:tcPr>
          <w:p w14:paraId="3580AD0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2023/24</w:t>
            </w:r>
          </w:p>
        </w:tc>
        <w:tc>
          <w:tcPr>
            <w:tcW w:w="2092" w:type="dxa"/>
            <w:tcBorders>
              <w:top w:val="single" w:sz="8" w:space="0" w:color="2F5496"/>
              <w:left w:val="nil"/>
              <w:bottom w:val="nil"/>
              <w:right w:val="nil"/>
            </w:tcBorders>
            <w:noWrap/>
            <w:vAlign w:val="center"/>
            <w:hideMark/>
          </w:tcPr>
          <w:p w14:paraId="247B525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38.931</w:t>
            </w:r>
          </w:p>
        </w:tc>
        <w:tc>
          <w:tcPr>
            <w:tcW w:w="2030" w:type="dxa"/>
            <w:tcBorders>
              <w:top w:val="single" w:sz="8" w:space="0" w:color="2F5496"/>
              <w:left w:val="nil"/>
              <w:bottom w:val="nil"/>
              <w:right w:val="nil"/>
            </w:tcBorders>
            <w:noWrap/>
            <w:vAlign w:val="center"/>
            <w:hideMark/>
          </w:tcPr>
          <w:p w14:paraId="2A11C6A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60.079</w:t>
            </w:r>
          </w:p>
        </w:tc>
        <w:tc>
          <w:tcPr>
            <w:tcW w:w="2154" w:type="dxa"/>
            <w:tcBorders>
              <w:top w:val="single" w:sz="8" w:space="0" w:color="2F5496"/>
              <w:left w:val="nil"/>
              <w:bottom w:val="nil"/>
              <w:right w:val="nil"/>
            </w:tcBorders>
            <w:noWrap/>
            <w:vAlign w:val="center"/>
            <w:hideMark/>
          </w:tcPr>
          <w:p w14:paraId="06FF4E6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61.230</w:t>
            </w:r>
          </w:p>
        </w:tc>
        <w:tc>
          <w:tcPr>
            <w:tcW w:w="2100" w:type="dxa"/>
            <w:tcBorders>
              <w:top w:val="single" w:sz="8" w:space="0" w:color="2F5496"/>
              <w:left w:val="nil"/>
              <w:bottom w:val="nil"/>
              <w:right w:val="nil"/>
            </w:tcBorders>
            <w:noWrap/>
            <w:vAlign w:val="center"/>
            <w:hideMark/>
          </w:tcPr>
          <w:p w14:paraId="0B6FE62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57.889</w:t>
            </w:r>
          </w:p>
        </w:tc>
      </w:tr>
      <w:tr w:rsidR="005B3C0C" w:rsidRPr="005B3C0C" w14:paraId="4F2A9D26" w14:textId="77777777" w:rsidTr="008C56BC">
        <w:trPr>
          <w:trHeight w:val="336"/>
        </w:trPr>
        <w:tc>
          <w:tcPr>
            <w:tcW w:w="1548" w:type="dxa"/>
            <w:tcBorders>
              <w:top w:val="nil"/>
              <w:left w:val="nil"/>
              <w:bottom w:val="nil"/>
              <w:right w:val="nil"/>
            </w:tcBorders>
            <w:noWrap/>
            <w:vAlign w:val="center"/>
            <w:hideMark/>
          </w:tcPr>
          <w:p w14:paraId="557D9E4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2022/23</w:t>
            </w:r>
          </w:p>
        </w:tc>
        <w:tc>
          <w:tcPr>
            <w:tcW w:w="2092" w:type="dxa"/>
            <w:tcBorders>
              <w:top w:val="nil"/>
              <w:left w:val="nil"/>
              <w:bottom w:val="nil"/>
              <w:right w:val="nil"/>
            </w:tcBorders>
            <w:noWrap/>
            <w:vAlign w:val="center"/>
            <w:hideMark/>
          </w:tcPr>
          <w:p w14:paraId="4F2D47B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37.344</w:t>
            </w:r>
          </w:p>
        </w:tc>
        <w:tc>
          <w:tcPr>
            <w:tcW w:w="2030" w:type="dxa"/>
            <w:tcBorders>
              <w:top w:val="nil"/>
              <w:left w:val="nil"/>
              <w:bottom w:val="nil"/>
              <w:right w:val="nil"/>
            </w:tcBorders>
            <w:noWrap/>
            <w:vAlign w:val="center"/>
            <w:hideMark/>
          </w:tcPr>
          <w:p w14:paraId="1724BCA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58.168</w:t>
            </w:r>
          </w:p>
        </w:tc>
        <w:tc>
          <w:tcPr>
            <w:tcW w:w="2154" w:type="dxa"/>
            <w:tcBorders>
              <w:top w:val="nil"/>
              <w:left w:val="nil"/>
              <w:bottom w:val="nil"/>
              <w:right w:val="nil"/>
            </w:tcBorders>
            <w:noWrap/>
            <w:vAlign w:val="center"/>
            <w:hideMark/>
          </w:tcPr>
          <w:p w14:paraId="77661A99"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59.926</w:t>
            </w:r>
          </w:p>
        </w:tc>
        <w:tc>
          <w:tcPr>
            <w:tcW w:w="2100" w:type="dxa"/>
            <w:tcBorders>
              <w:top w:val="nil"/>
              <w:left w:val="nil"/>
              <w:bottom w:val="nil"/>
              <w:right w:val="nil"/>
            </w:tcBorders>
            <w:noWrap/>
            <w:vAlign w:val="center"/>
            <w:hideMark/>
          </w:tcPr>
          <w:p w14:paraId="231747C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52.936</w:t>
            </w:r>
          </w:p>
        </w:tc>
      </w:tr>
      <w:tr w:rsidR="005B3C0C" w:rsidRPr="005B3C0C" w14:paraId="2E66A8A8" w14:textId="77777777" w:rsidTr="008C56BC">
        <w:trPr>
          <w:trHeight w:val="336"/>
        </w:trPr>
        <w:tc>
          <w:tcPr>
            <w:tcW w:w="1548" w:type="dxa"/>
            <w:tcBorders>
              <w:top w:val="nil"/>
              <w:left w:val="nil"/>
              <w:bottom w:val="nil"/>
              <w:right w:val="nil"/>
            </w:tcBorders>
            <w:noWrap/>
            <w:vAlign w:val="center"/>
            <w:hideMark/>
          </w:tcPr>
          <w:p w14:paraId="30DBA98D"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2021/22</w:t>
            </w:r>
          </w:p>
        </w:tc>
        <w:tc>
          <w:tcPr>
            <w:tcW w:w="2092" w:type="dxa"/>
            <w:tcBorders>
              <w:top w:val="nil"/>
              <w:left w:val="nil"/>
              <w:bottom w:val="nil"/>
              <w:right w:val="nil"/>
            </w:tcBorders>
            <w:noWrap/>
            <w:vAlign w:val="center"/>
            <w:hideMark/>
          </w:tcPr>
          <w:p w14:paraId="76044B8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34.980</w:t>
            </w:r>
          </w:p>
        </w:tc>
        <w:tc>
          <w:tcPr>
            <w:tcW w:w="2030" w:type="dxa"/>
            <w:tcBorders>
              <w:top w:val="nil"/>
              <w:left w:val="nil"/>
              <w:bottom w:val="nil"/>
              <w:right w:val="nil"/>
            </w:tcBorders>
            <w:noWrap/>
            <w:vAlign w:val="center"/>
            <w:hideMark/>
          </w:tcPr>
          <w:p w14:paraId="1DD27AEC"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56.853</w:t>
            </w:r>
          </w:p>
        </w:tc>
        <w:tc>
          <w:tcPr>
            <w:tcW w:w="2154" w:type="dxa"/>
            <w:tcBorders>
              <w:top w:val="nil"/>
              <w:left w:val="nil"/>
              <w:bottom w:val="nil"/>
              <w:right w:val="nil"/>
            </w:tcBorders>
            <w:noWrap/>
            <w:vAlign w:val="center"/>
            <w:hideMark/>
          </w:tcPr>
          <w:p w14:paraId="2EC2736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58.212</w:t>
            </w:r>
          </w:p>
        </w:tc>
        <w:tc>
          <w:tcPr>
            <w:tcW w:w="2100" w:type="dxa"/>
            <w:tcBorders>
              <w:top w:val="nil"/>
              <w:left w:val="nil"/>
              <w:bottom w:val="nil"/>
              <w:right w:val="nil"/>
            </w:tcBorders>
            <w:noWrap/>
            <w:vAlign w:val="center"/>
            <w:hideMark/>
          </w:tcPr>
          <w:p w14:paraId="74D1C45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52.996</w:t>
            </w:r>
          </w:p>
        </w:tc>
      </w:tr>
      <w:tr w:rsidR="005B3C0C" w:rsidRPr="005B3C0C" w14:paraId="388EE0A0" w14:textId="77777777" w:rsidTr="008C56BC">
        <w:trPr>
          <w:trHeight w:val="336"/>
        </w:trPr>
        <w:tc>
          <w:tcPr>
            <w:tcW w:w="1548" w:type="dxa"/>
            <w:tcBorders>
              <w:top w:val="nil"/>
              <w:left w:val="nil"/>
              <w:bottom w:val="nil"/>
              <w:right w:val="nil"/>
            </w:tcBorders>
            <w:noWrap/>
            <w:vAlign w:val="center"/>
            <w:hideMark/>
          </w:tcPr>
          <w:p w14:paraId="3361078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2020/21</w:t>
            </w:r>
          </w:p>
        </w:tc>
        <w:tc>
          <w:tcPr>
            <w:tcW w:w="2092" w:type="dxa"/>
            <w:tcBorders>
              <w:top w:val="nil"/>
              <w:left w:val="nil"/>
              <w:bottom w:val="nil"/>
              <w:right w:val="nil"/>
            </w:tcBorders>
            <w:noWrap/>
            <w:vAlign w:val="center"/>
            <w:hideMark/>
          </w:tcPr>
          <w:p w14:paraId="2C6A9F5C"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32.958</w:t>
            </w:r>
          </w:p>
        </w:tc>
        <w:tc>
          <w:tcPr>
            <w:tcW w:w="2030" w:type="dxa"/>
            <w:tcBorders>
              <w:top w:val="nil"/>
              <w:left w:val="nil"/>
              <w:bottom w:val="nil"/>
              <w:right w:val="nil"/>
            </w:tcBorders>
            <w:noWrap/>
            <w:vAlign w:val="center"/>
            <w:hideMark/>
          </w:tcPr>
          <w:p w14:paraId="117053A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58.093</w:t>
            </w:r>
          </w:p>
        </w:tc>
        <w:tc>
          <w:tcPr>
            <w:tcW w:w="2154" w:type="dxa"/>
            <w:tcBorders>
              <w:top w:val="nil"/>
              <w:left w:val="nil"/>
              <w:bottom w:val="nil"/>
              <w:right w:val="nil"/>
            </w:tcBorders>
            <w:noWrap/>
            <w:vAlign w:val="center"/>
            <w:hideMark/>
          </w:tcPr>
          <w:p w14:paraId="1D470A1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56.714</w:t>
            </w:r>
          </w:p>
        </w:tc>
        <w:tc>
          <w:tcPr>
            <w:tcW w:w="2100" w:type="dxa"/>
            <w:tcBorders>
              <w:top w:val="nil"/>
              <w:left w:val="nil"/>
              <w:bottom w:val="nil"/>
              <w:right w:val="nil"/>
            </w:tcBorders>
            <w:noWrap/>
            <w:vAlign w:val="center"/>
            <w:hideMark/>
          </w:tcPr>
          <w:p w14:paraId="495AB99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53.508</w:t>
            </w:r>
          </w:p>
        </w:tc>
      </w:tr>
      <w:tr w:rsidR="005B3C0C" w:rsidRPr="005B3C0C" w14:paraId="22343F41" w14:textId="77777777" w:rsidTr="008C56BC">
        <w:trPr>
          <w:trHeight w:val="336"/>
        </w:trPr>
        <w:tc>
          <w:tcPr>
            <w:tcW w:w="1548" w:type="dxa"/>
            <w:tcBorders>
              <w:top w:val="nil"/>
              <w:left w:val="nil"/>
              <w:bottom w:val="nil"/>
              <w:right w:val="nil"/>
            </w:tcBorders>
            <w:noWrap/>
            <w:vAlign w:val="center"/>
            <w:hideMark/>
          </w:tcPr>
          <w:p w14:paraId="5C4C1CE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2019/20</w:t>
            </w:r>
          </w:p>
        </w:tc>
        <w:tc>
          <w:tcPr>
            <w:tcW w:w="2092" w:type="dxa"/>
            <w:tcBorders>
              <w:top w:val="nil"/>
              <w:left w:val="nil"/>
              <w:bottom w:val="nil"/>
              <w:right w:val="nil"/>
            </w:tcBorders>
            <w:noWrap/>
            <w:vAlign w:val="center"/>
            <w:hideMark/>
          </w:tcPr>
          <w:p w14:paraId="6EFD043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33.329</w:t>
            </w:r>
          </w:p>
        </w:tc>
        <w:tc>
          <w:tcPr>
            <w:tcW w:w="2030" w:type="dxa"/>
            <w:tcBorders>
              <w:top w:val="nil"/>
              <w:left w:val="nil"/>
              <w:bottom w:val="nil"/>
              <w:right w:val="nil"/>
            </w:tcBorders>
            <w:noWrap/>
            <w:vAlign w:val="center"/>
            <w:hideMark/>
          </w:tcPr>
          <w:p w14:paraId="7B984E7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58.779</w:t>
            </w:r>
          </w:p>
        </w:tc>
        <w:tc>
          <w:tcPr>
            <w:tcW w:w="2154" w:type="dxa"/>
            <w:tcBorders>
              <w:top w:val="nil"/>
              <w:left w:val="nil"/>
              <w:bottom w:val="nil"/>
              <w:right w:val="nil"/>
            </w:tcBorders>
            <w:noWrap/>
            <w:vAlign w:val="center"/>
            <w:hideMark/>
          </w:tcPr>
          <w:p w14:paraId="1D07B90D"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55.922</w:t>
            </w:r>
          </w:p>
        </w:tc>
        <w:tc>
          <w:tcPr>
            <w:tcW w:w="2100" w:type="dxa"/>
            <w:tcBorders>
              <w:top w:val="nil"/>
              <w:left w:val="nil"/>
              <w:bottom w:val="nil"/>
              <w:right w:val="nil"/>
            </w:tcBorders>
            <w:noWrap/>
            <w:vAlign w:val="center"/>
            <w:hideMark/>
          </w:tcPr>
          <w:p w14:paraId="4C52DEA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53.192</w:t>
            </w:r>
          </w:p>
        </w:tc>
      </w:tr>
      <w:tr w:rsidR="005B3C0C" w:rsidRPr="005B3C0C" w14:paraId="6FB1F80D" w14:textId="77777777" w:rsidTr="008C56BC">
        <w:trPr>
          <w:trHeight w:val="336"/>
        </w:trPr>
        <w:tc>
          <w:tcPr>
            <w:tcW w:w="1548" w:type="dxa"/>
            <w:tcBorders>
              <w:top w:val="nil"/>
              <w:left w:val="nil"/>
              <w:bottom w:val="nil"/>
              <w:right w:val="nil"/>
            </w:tcBorders>
            <w:noWrap/>
            <w:vAlign w:val="center"/>
            <w:hideMark/>
          </w:tcPr>
          <w:p w14:paraId="496B55E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2018/19</w:t>
            </w:r>
          </w:p>
        </w:tc>
        <w:tc>
          <w:tcPr>
            <w:tcW w:w="2092" w:type="dxa"/>
            <w:tcBorders>
              <w:top w:val="nil"/>
              <w:left w:val="nil"/>
              <w:bottom w:val="nil"/>
              <w:right w:val="nil"/>
            </w:tcBorders>
            <w:noWrap/>
            <w:vAlign w:val="center"/>
            <w:hideMark/>
          </w:tcPr>
          <w:p w14:paraId="35CAC4ED"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33.108</w:t>
            </w:r>
          </w:p>
        </w:tc>
        <w:tc>
          <w:tcPr>
            <w:tcW w:w="2030" w:type="dxa"/>
            <w:tcBorders>
              <w:top w:val="nil"/>
              <w:left w:val="nil"/>
              <w:bottom w:val="nil"/>
              <w:right w:val="nil"/>
            </w:tcBorders>
            <w:noWrap/>
            <w:vAlign w:val="center"/>
            <w:hideMark/>
          </w:tcPr>
          <w:p w14:paraId="3EF17B4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58.060</w:t>
            </w:r>
          </w:p>
        </w:tc>
        <w:tc>
          <w:tcPr>
            <w:tcW w:w="2154" w:type="dxa"/>
            <w:tcBorders>
              <w:top w:val="nil"/>
              <w:left w:val="nil"/>
              <w:bottom w:val="nil"/>
              <w:right w:val="nil"/>
            </w:tcBorders>
            <w:noWrap/>
            <w:vAlign w:val="center"/>
            <w:hideMark/>
          </w:tcPr>
          <w:p w14:paraId="51145CE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55.499</w:t>
            </w:r>
          </w:p>
        </w:tc>
        <w:tc>
          <w:tcPr>
            <w:tcW w:w="2100" w:type="dxa"/>
            <w:tcBorders>
              <w:top w:val="nil"/>
              <w:left w:val="nil"/>
              <w:bottom w:val="nil"/>
              <w:right w:val="nil"/>
            </w:tcBorders>
            <w:noWrap/>
            <w:vAlign w:val="center"/>
            <w:hideMark/>
          </w:tcPr>
          <w:p w14:paraId="153D675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50.211</w:t>
            </w:r>
          </w:p>
        </w:tc>
      </w:tr>
      <w:tr w:rsidR="005B3C0C" w:rsidRPr="005B3C0C" w14:paraId="3B619688" w14:textId="77777777" w:rsidTr="008C56BC">
        <w:trPr>
          <w:trHeight w:val="336"/>
        </w:trPr>
        <w:tc>
          <w:tcPr>
            <w:tcW w:w="1548" w:type="dxa"/>
            <w:tcBorders>
              <w:top w:val="nil"/>
              <w:left w:val="nil"/>
              <w:bottom w:val="nil"/>
              <w:right w:val="nil"/>
            </w:tcBorders>
            <w:noWrap/>
            <w:vAlign w:val="center"/>
            <w:hideMark/>
          </w:tcPr>
          <w:p w14:paraId="1985F23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2017/18</w:t>
            </w:r>
          </w:p>
        </w:tc>
        <w:tc>
          <w:tcPr>
            <w:tcW w:w="2092" w:type="dxa"/>
            <w:tcBorders>
              <w:top w:val="nil"/>
              <w:left w:val="nil"/>
              <w:bottom w:val="nil"/>
              <w:right w:val="nil"/>
            </w:tcBorders>
            <w:noWrap/>
            <w:vAlign w:val="center"/>
            <w:hideMark/>
          </w:tcPr>
          <w:p w14:paraId="42A9628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32.522</w:t>
            </w:r>
          </w:p>
        </w:tc>
        <w:tc>
          <w:tcPr>
            <w:tcW w:w="2030" w:type="dxa"/>
            <w:tcBorders>
              <w:top w:val="nil"/>
              <w:left w:val="nil"/>
              <w:bottom w:val="nil"/>
              <w:right w:val="nil"/>
            </w:tcBorders>
            <w:noWrap/>
            <w:vAlign w:val="center"/>
            <w:hideMark/>
          </w:tcPr>
          <w:p w14:paraId="773579E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56.699</w:t>
            </w:r>
          </w:p>
        </w:tc>
        <w:tc>
          <w:tcPr>
            <w:tcW w:w="2154" w:type="dxa"/>
            <w:tcBorders>
              <w:top w:val="nil"/>
              <w:left w:val="nil"/>
              <w:bottom w:val="nil"/>
              <w:right w:val="nil"/>
            </w:tcBorders>
            <w:noWrap/>
            <w:vAlign w:val="center"/>
            <w:hideMark/>
          </w:tcPr>
          <w:p w14:paraId="5992A13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54.966</w:t>
            </w:r>
          </w:p>
        </w:tc>
        <w:tc>
          <w:tcPr>
            <w:tcW w:w="2100" w:type="dxa"/>
            <w:tcBorders>
              <w:top w:val="nil"/>
              <w:left w:val="nil"/>
              <w:bottom w:val="nil"/>
              <w:right w:val="nil"/>
            </w:tcBorders>
            <w:noWrap/>
            <w:vAlign w:val="center"/>
            <w:hideMark/>
          </w:tcPr>
          <w:p w14:paraId="693F45B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47.169</w:t>
            </w:r>
          </w:p>
        </w:tc>
      </w:tr>
      <w:tr w:rsidR="005B3C0C" w:rsidRPr="005B3C0C" w14:paraId="73B42B98" w14:textId="77777777" w:rsidTr="008C56BC">
        <w:trPr>
          <w:trHeight w:val="336"/>
        </w:trPr>
        <w:tc>
          <w:tcPr>
            <w:tcW w:w="1548" w:type="dxa"/>
            <w:tcBorders>
              <w:top w:val="nil"/>
              <w:left w:val="nil"/>
              <w:bottom w:val="nil"/>
              <w:right w:val="nil"/>
            </w:tcBorders>
            <w:noWrap/>
            <w:vAlign w:val="center"/>
            <w:hideMark/>
          </w:tcPr>
          <w:p w14:paraId="29D8A33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2015/16</w:t>
            </w:r>
          </w:p>
        </w:tc>
        <w:tc>
          <w:tcPr>
            <w:tcW w:w="2092" w:type="dxa"/>
            <w:tcBorders>
              <w:top w:val="nil"/>
              <w:left w:val="nil"/>
              <w:bottom w:val="nil"/>
              <w:right w:val="nil"/>
            </w:tcBorders>
            <w:noWrap/>
            <w:vAlign w:val="center"/>
            <w:hideMark/>
          </w:tcPr>
          <w:p w14:paraId="76FA5D9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30.471</w:t>
            </w:r>
          </w:p>
        </w:tc>
        <w:tc>
          <w:tcPr>
            <w:tcW w:w="2030" w:type="dxa"/>
            <w:tcBorders>
              <w:top w:val="nil"/>
              <w:left w:val="nil"/>
              <w:bottom w:val="nil"/>
              <w:right w:val="nil"/>
            </w:tcBorders>
            <w:noWrap/>
            <w:vAlign w:val="center"/>
            <w:hideMark/>
          </w:tcPr>
          <w:p w14:paraId="7DE4E67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54.292</w:t>
            </w:r>
          </w:p>
        </w:tc>
        <w:tc>
          <w:tcPr>
            <w:tcW w:w="2154" w:type="dxa"/>
            <w:tcBorders>
              <w:top w:val="nil"/>
              <w:left w:val="nil"/>
              <w:bottom w:val="nil"/>
              <w:right w:val="nil"/>
            </w:tcBorders>
            <w:noWrap/>
            <w:vAlign w:val="center"/>
            <w:hideMark/>
          </w:tcPr>
          <w:p w14:paraId="516AF64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55.711</w:t>
            </w:r>
          </w:p>
        </w:tc>
        <w:tc>
          <w:tcPr>
            <w:tcW w:w="2100" w:type="dxa"/>
            <w:tcBorders>
              <w:top w:val="nil"/>
              <w:left w:val="nil"/>
              <w:bottom w:val="nil"/>
              <w:right w:val="nil"/>
            </w:tcBorders>
            <w:noWrap/>
            <w:vAlign w:val="center"/>
            <w:hideMark/>
          </w:tcPr>
          <w:p w14:paraId="0F776D9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40.347</w:t>
            </w:r>
          </w:p>
        </w:tc>
      </w:tr>
      <w:tr w:rsidR="005B3C0C" w:rsidRPr="005B3C0C" w14:paraId="4162BD24" w14:textId="77777777" w:rsidTr="008C56BC">
        <w:trPr>
          <w:trHeight w:val="336"/>
        </w:trPr>
        <w:tc>
          <w:tcPr>
            <w:tcW w:w="1548" w:type="dxa"/>
            <w:tcBorders>
              <w:top w:val="nil"/>
              <w:left w:val="nil"/>
              <w:bottom w:val="nil"/>
              <w:right w:val="nil"/>
            </w:tcBorders>
            <w:noWrap/>
            <w:vAlign w:val="center"/>
            <w:hideMark/>
          </w:tcPr>
          <w:p w14:paraId="61F95C1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2010/11</w:t>
            </w:r>
          </w:p>
        </w:tc>
        <w:tc>
          <w:tcPr>
            <w:tcW w:w="2092" w:type="dxa"/>
            <w:tcBorders>
              <w:top w:val="nil"/>
              <w:left w:val="nil"/>
              <w:bottom w:val="nil"/>
              <w:right w:val="nil"/>
            </w:tcBorders>
            <w:noWrap/>
            <w:vAlign w:val="center"/>
            <w:hideMark/>
          </w:tcPr>
          <w:p w14:paraId="364E60D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28.582</w:t>
            </w:r>
          </w:p>
        </w:tc>
        <w:tc>
          <w:tcPr>
            <w:tcW w:w="2030" w:type="dxa"/>
            <w:tcBorders>
              <w:top w:val="nil"/>
              <w:left w:val="nil"/>
              <w:bottom w:val="nil"/>
              <w:right w:val="nil"/>
            </w:tcBorders>
            <w:noWrap/>
            <w:vAlign w:val="center"/>
            <w:hideMark/>
          </w:tcPr>
          <w:p w14:paraId="77E57EA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54.083</w:t>
            </w:r>
          </w:p>
        </w:tc>
        <w:tc>
          <w:tcPr>
            <w:tcW w:w="2154" w:type="dxa"/>
            <w:tcBorders>
              <w:top w:val="nil"/>
              <w:left w:val="nil"/>
              <w:bottom w:val="nil"/>
              <w:right w:val="nil"/>
            </w:tcBorders>
            <w:noWrap/>
            <w:vAlign w:val="center"/>
            <w:hideMark/>
          </w:tcPr>
          <w:p w14:paraId="3A37C99E"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63.764</w:t>
            </w:r>
          </w:p>
        </w:tc>
        <w:tc>
          <w:tcPr>
            <w:tcW w:w="2100" w:type="dxa"/>
            <w:tcBorders>
              <w:top w:val="nil"/>
              <w:left w:val="nil"/>
              <w:bottom w:val="nil"/>
              <w:right w:val="nil"/>
            </w:tcBorders>
            <w:noWrap/>
            <w:vAlign w:val="center"/>
            <w:hideMark/>
          </w:tcPr>
          <w:p w14:paraId="093E983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32.118</w:t>
            </w:r>
          </w:p>
        </w:tc>
      </w:tr>
      <w:tr w:rsidR="005B3C0C" w:rsidRPr="005B3C0C" w14:paraId="36A4951B" w14:textId="77777777" w:rsidTr="008C56BC">
        <w:trPr>
          <w:trHeight w:val="336"/>
        </w:trPr>
        <w:tc>
          <w:tcPr>
            <w:tcW w:w="1548" w:type="dxa"/>
            <w:tcBorders>
              <w:top w:val="nil"/>
              <w:left w:val="nil"/>
              <w:bottom w:val="nil"/>
              <w:right w:val="nil"/>
            </w:tcBorders>
            <w:noWrap/>
            <w:vAlign w:val="center"/>
            <w:hideMark/>
          </w:tcPr>
          <w:p w14:paraId="03FEE04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2005/06</w:t>
            </w:r>
          </w:p>
        </w:tc>
        <w:tc>
          <w:tcPr>
            <w:tcW w:w="2092" w:type="dxa"/>
            <w:tcBorders>
              <w:top w:val="nil"/>
              <w:left w:val="nil"/>
              <w:bottom w:val="nil"/>
              <w:right w:val="nil"/>
            </w:tcBorders>
            <w:noWrap/>
            <w:vAlign w:val="center"/>
            <w:hideMark/>
          </w:tcPr>
          <w:p w14:paraId="63EEC13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26.557</w:t>
            </w:r>
          </w:p>
        </w:tc>
        <w:tc>
          <w:tcPr>
            <w:tcW w:w="2030" w:type="dxa"/>
            <w:tcBorders>
              <w:top w:val="nil"/>
              <w:left w:val="nil"/>
              <w:bottom w:val="nil"/>
              <w:right w:val="nil"/>
            </w:tcBorders>
            <w:noWrap/>
            <w:vAlign w:val="center"/>
            <w:hideMark/>
          </w:tcPr>
          <w:p w14:paraId="5977F289"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59.401</w:t>
            </w:r>
          </w:p>
        </w:tc>
        <w:tc>
          <w:tcPr>
            <w:tcW w:w="2154" w:type="dxa"/>
            <w:tcBorders>
              <w:top w:val="nil"/>
              <w:left w:val="nil"/>
              <w:bottom w:val="nil"/>
              <w:right w:val="nil"/>
            </w:tcBorders>
            <w:noWrap/>
            <w:vAlign w:val="center"/>
            <w:hideMark/>
          </w:tcPr>
          <w:p w14:paraId="69A0668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65.660</w:t>
            </w:r>
          </w:p>
        </w:tc>
        <w:tc>
          <w:tcPr>
            <w:tcW w:w="2100" w:type="dxa"/>
            <w:tcBorders>
              <w:top w:val="nil"/>
              <w:left w:val="nil"/>
              <w:bottom w:val="nil"/>
              <w:right w:val="nil"/>
            </w:tcBorders>
            <w:noWrap/>
            <w:vAlign w:val="center"/>
            <w:hideMark/>
          </w:tcPr>
          <w:p w14:paraId="498962E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20.587</w:t>
            </w:r>
          </w:p>
        </w:tc>
      </w:tr>
      <w:tr w:rsidR="005B3C0C" w:rsidRPr="005B3C0C" w14:paraId="73283307" w14:textId="77777777" w:rsidTr="008C56BC">
        <w:trPr>
          <w:trHeight w:val="336"/>
        </w:trPr>
        <w:tc>
          <w:tcPr>
            <w:tcW w:w="1548" w:type="dxa"/>
            <w:tcBorders>
              <w:top w:val="nil"/>
              <w:left w:val="nil"/>
              <w:bottom w:val="nil"/>
              <w:right w:val="nil"/>
            </w:tcBorders>
            <w:noWrap/>
            <w:vAlign w:val="center"/>
            <w:hideMark/>
          </w:tcPr>
          <w:p w14:paraId="62F90E7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2000/01</w:t>
            </w:r>
          </w:p>
        </w:tc>
        <w:tc>
          <w:tcPr>
            <w:tcW w:w="2092" w:type="dxa"/>
            <w:tcBorders>
              <w:top w:val="nil"/>
              <w:left w:val="nil"/>
              <w:bottom w:val="nil"/>
              <w:right w:val="nil"/>
            </w:tcBorders>
            <w:noWrap/>
            <w:vAlign w:val="center"/>
            <w:hideMark/>
          </w:tcPr>
          <w:p w14:paraId="07ABD28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26.455</w:t>
            </w:r>
          </w:p>
        </w:tc>
        <w:tc>
          <w:tcPr>
            <w:tcW w:w="2030" w:type="dxa"/>
            <w:tcBorders>
              <w:top w:val="nil"/>
              <w:left w:val="nil"/>
              <w:bottom w:val="nil"/>
              <w:right w:val="nil"/>
            </w:tcBorders>
            <w:noWrap/>
            <w:vAlign w:val="center"/>
            <w:hideMark/>
          </w:tcPr>
          <w:p w14:paraId="65B857D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63.387</w:t>
            </w:r>
          </w:p>
        </w:tc>
        <w:tc>
          <w:tcPr>
            <w:tcW w:w="2154" w:type="dxa"/>
            <w:tcBorders>
              <w:top w:val="nil"/>
              <w:left w:val="nil"/>
              <w:bottom w:val="nil"/>
              <w:right w:val="nil"/>
            </w:tcBorders>
            <w:noWrap/>
            <w:vAlign w:val="center"/>
            <w:hideMark/>
          </w:tcPr>
          <w:p w14:paraId="6C0EA1ED"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64.023</w:t>
            </w:r>
          </w:p>
        </w:tc>
        <w:tc>
          <w:tcPr>
            <w:tcW w:w="2100" w:type="dxa"/>
            <w:tcBorders>
              <w:top w:val="nil"/>
              <w:left w:val="nil"/>
              <w:bottom w:val="nil"/>
              <w:right w:val="nil"/>
            </w:tcBorders>
            <w:noWrap/>
            <w:vAlign w:val="center"/>
            <w:hideMark/>
          </w:tcPr>
          <w:p w14:paraId="0867049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11.934</w:t>
            </w:r>
          </w:p>
        </w:tc>
      </w:tr>
      <w:tr w:rsidR="005B3C0C" w:rsidRPr="005B3C0C" w14:paraId="3E52333B" w14:textId="77777777" w:rsidTr="008C56BC">
        <w:trPr>
          <w:trHeight w:val="336"/>
        </w:trPr>
        <w:tc>
          <w:tcPr>
            <w:tcW w:w="1548" w:type="dxa"/>
            <w:tcBorders>
              <w:top w:val="nil"/>
              <w:left w:val="nil"/>
              <w:bottom w:val="nil"/>
              <w:right w:val="nil"/>
            </w:tcBorders>
            <w:noWrap/>
            <w:vAlign w:val="center"/>
            <w:hideMark/>
          </w:tcPr>
          <w:p w14:paraId="683A7E6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1995/96</w:t>
            </w:r>
          </w:p>
        </w:tc>
        <w:tc>
          <w:tcPr>
            <w:tcW w:w="2092" w:type="dxa"/>
            <w:tcBorders>
              <w:top w:val="nil"/>
              <w:left w:val="nil"/>
              <w:bottom w:val="nil"/>
              <w:right w:val="nil"/>
            </w:tcBorders>
            <w:noWrap/>
            <w:vAlign w:val="center"/>
            <w:hideMark/>
          </w:tcPr>
          <w:p w14:paraId="270F9D1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26.254</w:t>
            </w:r>
          </w:p>
        </w:tc>
        <w:tc>
          <w:tcPr>
            <w:tcW w:w="2030" w:type="dxa"/>
            <w:tcBorders>
              <w:top w:val="nil"/>
              <w:left w:val="nil"/>
              <w:bottom w:val="nil"/>
              <w:right w:val="nil"/>
            </w:tcBorders>
            <w:noWrap/>
            <w:vAlign w:val="center"/>
            <w:hideMark/>
          </w:tcPr>
          <w:p w14:paraId="1D096DBE"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64.660</w:t>
            </w:r>
          </w:p>
        </w:tc>
        <w:tc>
          <w:tcPr>
            <w:tcW w:w="2154" w:type="dxa"/>
            <w:tcBorders>
              <w:top w:val="nil"/>
              <w:left w:val="nil"/>
              <w:bottom w:val="nil"/>
              <w:right w:val="nil"/>
            </w:tcBorders>
            <w:noWrap/>
            <w:vAlign w:val="center"/>
            <w:hideMark/>
          </w:tcPr>
          <w:p w14:paraId="0DC3E05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59.845</w:t>
            </w:r>
          </w:p>
        </w:tc>
        <w:tc>
          <w:tcPr>
            <w:tcW w:w="2100" w:type="dxa"/>
            <w:tcBorders>
              <w:top w:val="nil"/>
              <w:left w:val="nil"/>
              <w:bottom w:val="nil"/>
              <w:right w:val="nil"/>
            </w:tcBorders>
            <w:noWrap/>
            <w:vAlign w:val="center"/>
            <w:hideMark/>
          </w:tcPr>
          <w:p w14:paraId="2E81A2E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8.874</w:t>
            </w:r>
          </w:p>
        </w:tc>
      </w:tr>
      <w:tr w:rsidR="005B3C0C" w:rsidRPr="005B3C0C" w14:paraId="0383A5C1" w14:textId="77777777" w:rsidTr="008C56BC">
        <w:trPr>
          <w:trHeight w:val="336"/>
        </w:trPr>
        <w:tc>
          <w:tcPr>
            <w:tcW w:w="1548" w:type="dxa"/>
            <w:tcBorders>
              <w:top w:val="nil"/>
              <w:left w:val="nil"/>
              <w:bottom w:val="nil"/>
              <w:right w:val="nil"/>
            </w:tcBorders>
            <w:noWrap/>
            <w:vAlign w:val="center"/>
            <w:hideMark/>
          </w:tcPr>
          <w:p w14:paraId="72843FB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1990/91</w:t>
            </w:r>
          </w:p>
        </w:tc>
        <w:tc>
          <w:tcPr>
            <w:tcW w:w="2092" w:type="dxa"/>
            <w:tcBorders>
              <w:top w:val="nil"/>
              <w:left w:val="nil"/>
              <w:bottom w:val="nil"/>
              <w:right w:val="nil"/>
            </w:tcBorders>
            <w:noWrap/>
            <w:vAlign w:val="center"/>
            <w:hideMark/>
          </w:tcPr>
          <w:p w14:paraId="568C3A4C"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23.694</w:t>
            </w:r>
          </w:p>
        </w:tc>
        <w:tc>
          <w:tcPr>
            <w:tcW w:w="2030" w:type="dxa"/>
            <w:tcBorders>
              <w:top w:val="nil"/>
              <w:left w:val="nil"/>
              <w:bottom w:val="nil"/>
              <w:right w:val="nil"/>
            </w:tcBorders>
            <w:noWrap/>
            <w:vAlign w:val="center"/>
            <w:hideMark/>
          </w:tcPr>
          <w:p w14:paraId="5CA55D1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62.962</w:t>
            </w:r>
          </w:p>
        </w:tc>
        <w:tc>
          <w:tcPr>
            <w:tcW w:w="2154" w:type="dxa"/>
            <w:tcBorders>
              <w:top w:val="nil"/>
              <w:left w:val="nil"/>
              <w:bottom w:val="nil"/>
              <w:right w:val="nil"/>
            </w:tcBorders>
            <w:noWrap/>
            <w:vAlign w:val="center"/>
            <w:hideMark/>
          </w:tcPr>
          <w:p w14:paraId="4EF0E8E9"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44.614</w:t>
            </w:r>
          </w:p>
        </w:tc>
        <w:tc>
          <w:tcPr>
            <w:tcW w:w="2100" w:type="dxa"/>
            <w:tcBorders>
              <w:top w:val="nil"/>
              <w:left w:val="nil"/>
              <w:bottom w:val="nil"/>
              <w:right w:val="nil"/>
            </w:tcBorders>
            <w:noWrap/>
            <w:vAlign w:val="center"/>
            <w:hideMark/>
          </w:tcPr>
          <w:p w14:paraId="0B241D4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6.554</w:t>
            </w:r>
          </w:p>
        </w:tc>
      </w:tr>
      <w:tr w:rsidR="005B3C0C" w:rsidRPr="005B3C0C" w14:paraId="2B7C862C" w14:textId="77777777" w:rsidTr="008C56BC">
        <w:trPr>
          <w:trHeight w:val="336"/>
        </w:trPr>
        <w:tc>
          <w:tcPr>
            <w:tcW w:w="1548" w:type="dxa"/>
            <w:tcBorders>
              <w:top w:val="nil"/>
              <w:left w:val="nil"/>
              <w:bottom w:val="nil"/>
              <w:right w:val="nil"/>
            </w:tcBorders>
            <w:noWrap/>
            <w:vAlign w:val="center"/>
            <w:hideMark/>
          </w:tcPr>
          <w:p w14:paraId="6C7A8DBD"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1985/86</w:t>
            </w:r>
          </w:p>
        </w:tc>
        <w:tc>
          <w:tcPr>
            <w:tcW w:w="2092" w:type="dxa"/>
            <w:tcBorders>
              <w:top w:val="nil"/>
              <w:left w:val="nil"/>
              <w:bottom w:val="nil"/>
              <w:right w:val="nil"/>
            </w:tcBorders>
            <w:noWrap/>
            <w:vAlign w:val="center"/>
            <w:hideMark/>
          </w:tcPr>
          <w:p w14:paraId="349C877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16.810</w:t>
            </w:r>
          </w:p>
        </w:tc>
        <w:tc>
          <w:tcPr>
            <w:tcW w:w="2030" w:type="dxa"/>
            <w:tcBorders>
              <w:top w:val="nil"/>
              <w:left w:val="nil"/>
              <w:bottom w:val="nil"/>
              <w:right w:val="nil"/>
            </w:tcBorders>
            <w:noWrap/>
            <w:vAlign w:val="center"/>
            <w:hideMark/>
          </w:tcPr>
          <w:p w14:paraId="7404D69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50.990</w:t>
            </w:r>
          </w:p>
        </w:tc>
        <w:tc>
          <w:tcPr>
            <w:tcW w:w="2154" w:type="dxa"/>
            <w:tcBorders>
              <w:top w:val="nil"/>
              <w:left w:val="nil"/>
              <w:bottom w:val="nil"/>
              <w:right w:val="nil"/>
            </w:tcBorders>
            <w:noWrap/>
            <w:vAlign w:val="center"/>
            <w:hideMark/>
          </w:tcPr>
          <w:p w14:paraId="78A91ED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46.159</w:t>
            </w:r>
          </w:p>
        </w:tc>
        <w:tc>
          <w:tcPr>
            <w:tcW w:w="2100" w:type="dxa"/>
            <w:tcBorders>
              <w:top w:val="nil"/>
              <w:left w:val="nil"/>
              <w:bottom w:val="nil"/>
              <w:right w:val="nil"/>
            </w:tcBorders>
            <w:noWrap/>
            <w:vAlign w:val="center"/>
            <w:hideMark/>
          </w:tcPr>
          <w:p w14:paraId="0B11231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3.134</w:t>
            </w:r>
          </w:p>
        </w:tc>
      </w:tr>
      <w:tr w:rsidR="005B3C0C" w:rsidRPr="005B3C0C" w14:paraId="18320646" w14:textId="77777777" w:rsidTr="008C56BC">
        <w:trPr>
          <w:trHeight w:val="336"/>
        </w:trPr>
        <w:tc>
          <w:tcPr>
            <w:tcW w:w="1548" w:type="dxa"/>
            <w:tcBorders>
              <w:top w:val="nil"/>
              <w:left w:val="nil"/>
              <w:bottom w:val="nil"/>
              <w:right w:val="nil"/>
            </w:tcBorders>
            <w:noWrap/>
            <w:vAlign w:val="center"/>
            <w:hideMark/>
          </w:tcPr>
          <w:p w14:paraId="633404C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1980/81</w:t>
            </w:r>
          </w:p>
        </w:tc>
        <w:tc>
          <w:tcPr>
            <w:tcW w:w="2092" w:type="dxa"/>
            <w:tcBorders>
              <w:top w:val="nil"/>
              <w:left w:val="nil"/>
              <w:bottom w:val="nil"/>
              <w:right w:val="nil"/>
            </w:tcBorders>
            <w:noWrap/>
            <w:vAlign w:val="center"/>
            <w:hideMark/>
          </w:tcPr>
          <w:p w14:paraId="5DA8020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10.397</w:t>
            </w:r>
          </w:p>
        </w:tc>
        <w:tc>
          <w:tcPr>
            <w:tcW w:w="2030" w:type="dxa"/>
            <w:tcBorders>
              <w:top w:val="nil"/>
              <w:left w:val="nil"/>
              <w:bottom w:val="nil"/>
              <w:right w:val="nil"/>
            </w:tcBorders>
            <w:noWrap/>
            <w:vAlign w:val="center"/>
            <w:hideMark/>
          </w:tcPr>
          <w:p w14:paraId="1161FE0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48.701</w:t>
            </w:r>
          </w:p>
        </w:tc>
        <w:tc>
          <w:tcPr>
            <w:tcW w:w="2154" w:type="dxa"/>
            <w:tcBorders>
              <w:top w:val="nil"/>
              <w:left w:val="nil"/>
              <w:bottom w:val="nil"/>
              <w:right w:val="nil"/>
            </w:tcBorders>
            <w:noWrap/>
            <w:vAlign w:val="center"/>
            <w:hideMark/>
          </w:tcPr>
          <w:p w14:paraId="775A998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47.599</w:t>
            </w:r>
          </w:p>
        </w:tc>
        <w:tc>
          <w:tcPr>
            <w:tcW w:w="2100" w:type="dxa"/>
            <w:tcBorders>
              <w:top w:val="nil"/>
              <w:left w:val="nil"/>
              <w:bottom w:val="nil"/>
              <w:right w:val="nil"/>
            </w:tcBorders>
            <w:noWrap/>
            <w:vAlign w:val="center"/>
            <w:hideMark/>
          </w:tcPr>
          <w:p w14:paraId="69C07AC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1.940</w:t>
            </w:r>
          </w:p>
        </w:tc>
      </w:tr>
      <w:tr w:rsidR="005B3C0C" w:rsidRPr="005B3C0C" w14:paraId="26D07AA0" w14:textId="77777777" w:rsidTr="005B3C0C">
        <w:trPr>
          <w:trHeight w:val="336"/>
        </w:trPr>
        <w:tc>
          <w:tcPr>
            <w:tcW w:w="1548" w:type="dxa"/>
            <w:tcBorders>
              <w:top w:val="nil"/>
              <w:left w:val="nil"/>
              <w:right w:val="nil"/>
            </w:tcBorders>
            <w:noWrap/>
            <w:vAlign w:val="center"/>
            <w:hideMark/>
          </w:tcPr>
          <w:p w14:paraId="52275BD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1975/76</w:t>
            </w:r>
          </w:p>
        </w:tc>
        <w:tc>
          <w:tcPr>
            <w:tcW w:w="2092" w:type="dxa"/>
            <w:tcBorders>
              <w:top w:val="nil"/>
              <w:left w:val="nil"/>
              <w:bottom w:val="nil"/>
              <w:right w:val="nil"/>
            </w:tcBorders>
            <w:noWrap/>
            <w:vAlign w:val="center"/>
            <w:hideMark/>
          </w:tcPr>
          <w:p w14:paraId="4AFAE14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4.229</w:t>
            </w:r>
          </w:p>
        </w:tc>
        <w:tc>
          <w:tcPr>
            <w:tcW w:w="2030" w:type="dxa"/>
            <w:tcBorders>
              <w:top w:val="nil"/>
              <w:left w:val="nil"/>
              <w:bottom w:val="nil"/>
              <w:right w:val="nil"/>
            </w:tcBorders>
            <w:noWrap/>
            <w:vAlign w:val="center"/>
            <w:hideMark/>
          </w:tcPr>
          <w:p w14:paraId="15A0638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56.554</w:t>
            </w:r>
          </w:p>
        </w:tc>
        <w:tc>
          <w:tcPr>
            <w:tcW w:w="2154" w:type="dxa"/>
            <w:tcBorders>
              <w:top w:val="nil"/>
              <w:left w:val="nil"/>
              <w:bottom w:val="nil"/>
              <w:right w:val="nil"/>
            </w:tcBorders>
            <w:noWrap/>
            <w:vAlign w:val="center"/>
            <w:hideMark/>
          </w:tcPr>
          <w:p w14:paraId="45167DD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49.373</w:t>
            </w:r>
          </w:p>
        </w:tc>
        <w:tc>
          <w:tcPr>
            <w:tcW w:w="2100" w:type="dxa"/>
            <w:tcBorders>
              <w:top w:val="nil"/>
              <w:left w:val="nil"/>
              <w:bottom w:val="nil"/>
              <w:right w:val="nil"/>
            </w:tcBorders>
            <w:noWrap/>
            <w:vAlign w:val="center"/>
            <w:hideMark/>
          </w:tcPr>
          <w:p w14:paraId="0AE5A3F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602</w:t>
            </w:r>
          </w:p>
        </w:tc>
      </w:tr>
      <w:tr w:rsidR="005B3C0C" w:rsidRPr="005B3C0C" w14:paraId="631C0856" w14:textId="77777777" w:rsidTr="005B3C0C">
        <w:trPr>
          <w:trHeight w:val="353"/>
        </w:trPr>
        <w:tc>
          <w:tcPr>
            <w:tcW w:w="1548" w:type="dxa"/>
            <w:tcBorders>
              <w:top w:val="nil"/>
              <w:left w:val="nil"/>
              <w:bottom w:val="single" w:sz="8" w:space="0" w:color="366092"/>
              <w:right w:val="nil"/>
            </w:tcBorders>
            <w:noWrap/>
            <w:vAlign w:val="center"/>
            <w:hideMark/>
          </w:tcPr>
          <w:p w14:paraId="26FD069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1970/71</w:t>
            </w:r>
          </w:p>
        </w:tc>
        <w:tc>
          <w:tcPr>
            <w:tcW w:w="2092" w:type="dxa"/>
            <w:tcBorders>
              <w:top w:val="nil"/>
              <w:left w:val="nil"/>
              <w:bottom w:val="single" w:sz="8" w:space="0" w:color="2F5496"/>
              <w:right w:val="nil"/>
            </w:tcBorders>
            <w:noWrap/>
            <w:vAlign w:val="center"/>
            <w:hideMark/>
          </w:tcPr>
          <w:p w14:paraId="53F1DC9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4.325</w:t>
            </w:r>
          </w:p>
        </w:tc>
        <w:tc>
          <w:tcPr>
            <w:tcW w:w="2030" w:type="dxa"/>
            <w:tcBorders>
              <w:top w:val="nil"/>
              <w:left w:val="nil"/>
              <w:bottom w:val="single" w:sz="8" w:space="0" w:color="2F5496"/>
              <w:right w:val="nil"/>
            </w:tcBorders>
            <w:noWrap/>
            <w:vAlign w:val="center"/>
            <w:hideMark/>
          </w:tcPr>
          <w:p w14:paraId="00A866A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69.160</w:t>
            </w:r>
          </w:p>
        </w:tc>
        <w:tc>
          <w:tcPr>
            <w:tcW w:w="2154" w:type="dxa"/>
            <w:tcBorders>
              <w:top w:val="nil"/>
              <w:left w:val="nil"/>
              <w:bottom w:val="single" w:sz="8" w:space="0" w:color="2F5496"/>
              <w:right w:val="nil"/>
            </w:tcBorders>
            <w:noWrap/>
            <w:vAlign w:val="center"/>
            <w:hideMark/>
          </w:tcPr>
          <w:p w14:paraId="5775AC7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42.245</w:t>
            </w:r>
          </w:p>
        </w:tc>
        <w:tc>
          <w:tcPr>
            <w:tcW w:w="2100" w:type="dxa"/>
            <w:tcBorders>
              <w:top w:val="nil"/>
              <w:left w:val="nil"/>
              <w:bottom w:val="single" w:sz="8" w:space="0" w:color="2F5496"/>
              <w:right w:val="nil"/>
            </w:tcBorders>
            <w:noWrap/>
            <w:vAlign w:val="center"/>
            <w:hideMark/>
          </w:tcPr>
          <w:p w14:paraId="58662EBE"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698</w:t>
            </w:r>
          </w:p>
        </w:tc>
      </w:tr>
    </w:tbl>
    <w:p w14:paraId="53EF60A7" w14:textId="4578B8DD" w:rsidR="00F54E58" w:rsidRDefault="00353ED4" w:rsidP="00553768">
      <w:pPr>
        <w:jc w:val="both"/>
        <w:rPr>
          <w:rFonts w:ascii="Verdana" w:eastAsia="Malgun Gothic" w:hAnsi="Verdana" w:cs="Arial"/>
          <w:sz w:val="18"/>
          <w:szCs w:val="18"/>
        </w:rPr>
      </w:pPr>
      <w:r>
        <w:rPr>
          <w:rFonts w:ascii="Verdana" w:eastAsia="Times New Roman" w:hAnsi="Verdana" w:cs="Calibri"/>
          <w:b/>
          <w:bCs/>
          <w:color w:val="365F91"/>
          <w:sz w:val="18"/>
          <w:szCs w:val="18"/>
          <w:lang w:val="el-GR" w:eastAsia="el-GR"/>
        </w:rPr>
        <w:fldChar w:fldCharType="end"/>
      </w:r>
    </w:p>
    <w:p w14:paraId="56420FFA" w14:textId="77777777" w:rsidR="00627A20" w:rsidRPr="0052067F" w:rsidRDefault="00627A20" w:rsidP="00553768">
      <w:pPr>
        <w:jc w:val="both"/>
        <w:rPr>
          <w:rFonts w:ascii="Verdana" w:eastAsia="Malgun Gothic" w:hAnsi="Verdana" w:cs="Arial"/>
          <w:sz w:val="18"/>
          <w:szCs w:val="18"/>
        </w:rPr>
      </w:pPr>
    </w:p>
    <w:p w14:paraId="215BC35B" w14:textId="77777777" w:rsidR="00B3653C" w:rsidRDefault="00B3653C" w:rsidP="00553768">
      <w:pPr>
        <w:jc w:val="both"/>
        <w:rPr>
          <w:rFonts w:ascii="Verdana" w:eastAsia="Malgun Gothic" w:hAnsi="Verdana" w:cs="Arial"/>
          <w:sz w:val="18"/>
          <w:szCs w:val="18"/>
          <w:lang w:val="el-GR"/>
        </w:rPr>
      </w:pPr>
    </w:p>
    <w:tbl>
      <w:tblPr>
        <w:tblW w:w="9923" w:type="dxa"/>
        <w:tblLook w:val="04A0" w:firstRow="1" w:lastRow="0" w:firstColumn="1" w:lastColumn="0" w:noHBand="0" w:noVBand="1"/>
      </w:tblPr>
      <w:tblGrid>
        <w:gridCol w:w="1648"/>
        <w:gridCol w:w="2028"/>
        <w:gridCol w:w="2028"/>
        <w:gridCol w:w="2093"/>
        <w:gridCol w:w="2126"/>
      </w:tblGrid>
      <w:tr w:rsidR="005B3C0C" w:rsidRPr="005B3C0C" w14:paraId="2139A428" w14:textId="77777777" w:rsidTr="005B3C0C">
        <w:trPr>
          <w:trHeight w:val="502"/>
        </w:trPr>
        <w:tc>
          <w:tcPr>
            <w:tcW w:w="1648" w:type="dxa"/>
            <w:tcBorders>
              <w:top w:val="nil"/>
              <w:left w:val="nil"/>
              <w:bottom w:val="single" w:sz="8" w:space="0" w:color="366092"/>
              <w:right w:val="nil"/>
            </w:tcBorders>
            <w:vAlign w:val="center"/>
            <w:hideMark/>
          </w:tcPr>
          <w:p w14:paraId="79C966EF" w14:textId="77777777" w:rsidR="00353ED4" w:rsidRPr="005B3C0C" w:rsidRDefault="00353ED4" w:rsidP="00353ED4">
            <w:pP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Πίνακας 2</w:t>
            </w:r>
          </w:p>
        </w:tc>
        <w:tc>
          <w:tcPr>
            <w:tcW w:w="8275" w:type="dxa"/>
            <w:gridSpan w:val="4"/>
            <w:tcBorders>
              <w:top w:val="nil"/>
              <w:left w:val="nil"/>
              <w:bottom w:val="single" w:sz="8" w:space="0" w:color="366092"/>
              <w:right w:val="nil"/>
            </w:tcBorders>
            <w:vAlign w:val="center"/>
            <w:hideMark/>
          </w:tcPr>
          <w:p w14:paraId="3E7ECADF"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 </w:t>
            </w:r>
          </w:p>
        </w:tc>
      </w:tr>
      <w:tr w:rsidR="005B3C0C" w:rsidRPr="005B3C0C" w14:paraId="4D9A868F" w14:textId="77777777" w:rsidTr="005B3C0C">
        <w:trPr>
          <w:trHeight w:val="339"/>
        </w:trPr>
        <w:tc>
          <w:tcPr>
            <w:tcW w:w="1648" w:type="dxa"/>
            <w:vMerge w:val="restart"/>
            <w:tcBorders>
              <w:top w:val="single" w:sz="8" w:space="0" w:color="366092"/>
              <w:left w:val="nil"/>
              <w:bottom w:val="single" w:sz="8" w:space="0" w:color="366092"/>
              <w:right w:val="nil"/>
            </w:tcBorders>
            <w:vAlign w:val="center"/>
            <w:hideMark/>
          </w:tcPr>
          <w:p w14:paraId="3B5B4F86" w14:textId="77777777" w:rsidR="00353ED4" w:rsidRPr="005B3C0C" w:rsidRDefault="00353ED4" w:rsidP="00353ED4">
            <w:pPr>
              <w:rPr>
                <w:rFonts w:ascii="Verdana" w:eastAsia="Times New Roman" w:hAnsi="Verdana" w:cs="Calibri"/>
                <w:b/>
                <w:bCs/>
                <w:color w:val="366092"/>
                <w:sz w:val="18"/>
                <w:szCs w:val="18"/>
                <w:lang w:val="en-CY" w:eastAsia="en-CY" w:bidi="he-IL"/>
              </w:rPr>
            </w:pPr>
            <w:bookmarkStart w:id="0" w:name="RANGE!U2"/>
            <w:bookmarkStart w:id="1" w:name="_Hlk141712935" w:colFirst="1" w:colLast="7"/>
            <w:r w:rsidRPr="005B3C0C">
              <w:rPr>
                <w:rFonts w:ascii="Verdana" w:eastAsia="Times New Roman" w:hAnsi="Verdana" w:cs="Calibri"/>
                <w:b/>
                <w:bCs/>
                <w:color w:val="366092"/>
                <w:sz w:val="18"/>
                <w:szCs w:val="18"/>
                <w:lang w:val="el-GR" w:eastAsia="en-CY" w:bidi="he-IL"/>
              </w:rPr>
              <w:t>Σχολικό Έτος</w:t>
            </w:r>
            <w:bookmarkEnd w:id="0"/>
          </w:p>
        </w:tc>
        <w:tc>
          <w:tcPr>
            <w:tcW w:w="8275" w:type="dxa"/>
            <w:gridSpan w:val="4"/>
            <w:tcBorders>
              <w:top w:val="single" w:sz="8" w:space="0" w:color="366092"/>
              <w:left w:val="nil"/>
              <w:bottom w:val="single" w:sz="8" w:space="0" w:color="366092"/>
              <w:right w:val="nil"/>
            </w:tcBorders>
            <w:vAlign w:val="center"/>
            <w:hideMark/>
          </w:tcPr>
          <w:p w14:paraId="39069BFA" w14:textId="77777777" w:rsidR="00353ED4" w:rsidRPr="005B3C0C" w:rsidRDefault="00353ED4" w:rsidP="00353ED4">
            <w:pPr>
              <w:jc w:val="center"/>
              <w:rPr>
                <w:rFonts w:ascii="Verdana" w:eastAsia="Times New Roman" w:hAnsi="Verdana" w:cs="Calibri"/>
                <w:b/>
                <w:bCs/>
                <w:color w:val="366092"/>
                <w:sz w:val="18"/>
                <w:szCs w:val="18"/>
                <w:lang w:val="el-GR" w:eastAsia="en-CY" w:bidi="he-IL"/>
              </w:rPr>
            </w:pPr>
            <w:r w:rsidRPr="005B3C0C">
              <w:rPr>
                <w:rFonts w:ascii="Verdana" w:eastAsia="Times New Roman" w:hAnsi="Verdana" w:cs="Calibri"/>
                <w:b/>
                <w:bCs/>
                <w:color w:val="366092"/>
                <w:sz w:val="18"/>
                <w:szCs w:val="18"/>
                <w:lang w:val="el-GR" w:eastAsia="en-CY" w:bidi="he-IL"/>
              </w:rPr>
              <w:t>Εκπαιδευτικά Ιδρύματα Κατά Επίπεδο Εκπαίδευσης</w:t>
            </w:r>
          </w:p>
        </w:tc>
      </w:tr>
      <w:tr w:rsidR="005B3C0C" w:rsidRPr="005B3C0C" w14:paraId="704B7C01" w14:textId="77777777" w:rsidTr="005B3C0C">
        <w:trPr>
          <w:trHeight w:val="486"/>
        </w:trPr>
        <w:tc>
          <w:tcPr>
            <w:tcW w:w="1648" w:type="dxa"/>
            <w:vMerge/>
            <w:tcBorders>
              <w:top w:val="single" w:sz="8" w:space="0" w:color="365F91"/>
              <w:left w:val="nil"/>
              <w:bottom w:val="single" w:sz="8" w:space="0" w:color="366092"/>
              <w:right w:val="nil"/>
            </w:tcBorders>
            <w:vAlign w:val="center"/>
            <w:hideMark/>
          </w:tcPr>
          <w:p w14:paraId="3C28F364" w14:textId="77777777" w:rsidR="00353ED4" w:rsidRPr="005B3C0C" w:rsidRDefault="00353ED4" w:rsidP="00353ED4">
            <w:pPr>
              <w:rPr>
                <w:rFonts w:ascii="Verdana" w:eastAsia="Times New Roman" w:hAnsi="Verdana" w:cs="Calibri"/>
                <w:b/>
                <w:bCs/>
                <w:color w:val="366092"/>
                <w:sz w:val="18"/>
                <w:szCs w:val="18"/>
                <w:lang w:val="el-GR" w:eastAsia="en-CY" w:bidi="he-IL"/>
              </w:rPr>
            </w:pPr>
          </w:p>
        </w:tc>
        <w:tc>
          <w:tcPr>
            <w:tcW w:w="2028" w:type="dxa"/>
            <w:tcBorders>
              <w:top w:val="single" w:sz="8" w:space="0" w:color="366092"/>
              <w:left w:val="nil"/>
              <w:bottom w:val="single" w:sz="8" w:space="0" w:color="365F91"/>
              <w:right w:val="single" w:sz="8" w:space="0" w:color="2F5496"/>
            </w:tcBorders>
            <w:vAlign w:val="center"/>
            <w:hideMark/>
          </w:tcPr>
          <w:p w14:paraId="0A0E1C32"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 xml:space="preserve">Προσχολική και </w:t>
            </w:r>
            <w:proofErr w:type="spellStart"/>
            <w:r w:rsidRPr="005B3C0C">
              <w:rPr>
                <w:rFonts w:ascii="Verdana" w:eastAsia="Times New Roman" w:hAnsi="Verdana" w:cs="Calibri"/>
                <w:b/>
                <w:bCs/>
                <w:color w:val="366092"/>
                <w:sz w:val="18"/>
                <w:szCs w:val="18"/>
                <w:lang w:val="el-GR" w:eastAsia="en-CY" w:bidi="he-IL"/>
              </w:rPr>
              <w:t>Προδημοτική</w:t>
            </w:r>
            <w:proofErr w:type="spellEnd"/>
          </w:p>
        </w:tc>
        <w:tc>
          <w:tcPr>
            <w:tcW w:w="2028" w:type="dxa"/>
            <w:tcBorders>
              <w:top w:val="single" w:sz="8" w:space="0" w:color="366092"/>
              <w:left w:val="nil"/>
              <w:bottom w:val="single" w:sz="8" w:space="0" w:color="365F91"/>
              <w:right w:val="single" w:sz="8" w:space="0" w:color="2F5496"/>
            </w:tcBorders>
            <w:vAlign w:val="center"/>
            <w:hideMark/>
          </w:tcPr>
          <w:p w14:paraId="5A5C6DF9"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Δημοτική</w:t>
            </w:r>
          </w:p>
        </w:tc>
        <w:tc>
          <w:tcPr>
            <w:tcW w:w="2093" w:type="dxa"/>
            <w:tcBorders>
              <w:top w:val="single" w:sz="8" w:space="0" w:color="366092"/>
              <w:left w:val="nil"/>
              <w:bottom w:val="single" w:sz="8" w:space="0" w:color="365F91"/>
              <w:right w:val="single" w:sz="8" w:space="0" w:color="2F5496"/>
            </w:tcBorders>
            <w:vAlign w:val="center"/>
            <w:hideMark/>
          </w:tcPr>
          <w:p w14:paraId="26F3D20F"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Μέση</w:t>
            </w:r>
          </w:p>
        </w:tc>
        <w:tc>
          <w:tcPr>
            <w:tcW w:w="2126" w:type="dxa"/>
            <w:tcBorders>
              <w:top w:val="single" w:sz="8" w:space="0" w:color="366092"/>
              <w:left w:val="nil"/>
              <w:bottom w:val="single" w:sz="8" w:space="0" w:color="365F91"/>
              <w:right w:val="nil"/>
            </w:tcBorders>
            <w:vAlign w:val="center"/>
            <w:hideMark/>
          </w:tcPr>
          <w:p w14:paraId="72CE52CD" w14:textId="77777777" w:rsidR="00353ED4" w:rsidRPr="005B3C0C" w:rsidRDefault="00353ED4" w:rsidP="00353ED4">
            <w:pPr>
              <w:jc w:val="center"/>
              <w:rPr>
                <w:rFonts w:ascii="Verdana" w:eastAsia="Times New Roman" w:hAnsi="Verdana" w:cs="Calibri"/>
                <w:b/>
                <w:bCs/>
                <w:color w:val="366092"/>
                <w:sz w:val="18"/>
                <w:szCs w:val="18"/>
                <w:lang w:val="en-CY" w:eastAsia="en-CY" w:bidi="he-IL"/>
              </w:rPr>
            </w:pPr>
            <w:r w:rsidRPr="005B3C0C">
              <w:rPr>
                <w:rFonts w:ascii="Verdana" w:eastAsia="Times New Roman" w:hAnsi="Verdana" w:cs="Calibri"/>
                <w:b/>
                <w:bCs/>
                <w:color w:val="366092"/>
                <w:sz w:val="18"/>
                <w:szCs w:val="18"/>
                <w:lang w:val="el-GR" w:eastAsia="en-CY" w:bidi="he-IL"/>
              </w:rPr>
              <w:t>Τριτοβάθμια</w:t>
            </w:r>
          </w:p>
        </w:tc>
      </w:tr>
      <w:tr w:rsidR="005B3C0C" w:rsidRPr="005B3C0C" w14:paraId="0A76EA94" w14:textId="77777777" w:rsidTr="005B3C0C">
        <w:trPr>
          <w:trHeight w:val="323"/>
        </w:trPr>
        <w:tc>
          <w:tcPr>
            <w:tcW w:w="1648" w:type="dxa"/>
            <w:tcBorders>
              <w:top w:val="single" w:sz="8" w:space="0" w:color="366092"/>
              <w:left w:val="nil"/>
              <w:bottom w:val="nil"/>
              <w:right w:val="nil"/>
            </w:tcBorders>
            <w:noWrap/>
            <w:vAlign w:val="center"/>
            <w:hideMark/>
          </w:tcPr>
          <w:p w14:paraId="1AE1242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2023/24</w:t>
            </w:r>
          </w:p>
        </w:tc>
        <w:tc>
          <w:tcPr>
            <w:tcW w:w="2028" w:type="dxa"/>
            <w:tcBorders>
              <w:top w:val="nil"/>
              <w:left w:val="nil"/>
              <w:bottom w:val="nil"/>
              <w:right w:val="nil"/>
            </w:tcBorders>
            <w:noWrap/>
            <w:vAlign w:val="center"/>
            <w:hideMark/>
          </w:tcPr>
          <w:p w14:paraId="4A35CF4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778</w:t>
            </w:r>
          </w:p>
        </w:tc>
        <w:tc>
          <w:tcPr>
            <w:tcW w:w="2028" w:type="dxa"/>
            <w:tcBorders>
              <w:top w:val="nil"/>
              <w:left w:val="nil"/>
              <w:bottom w:val="nil"/>
              <w:right w:val="nil"/>
            </w:tcBorders>
            <w:noWrap/>
            <w:vAlign w:val="center"/>
            <w:hideMark/>
          </w:tcPr>
          <w:p w14:paraId="0D5CC29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361</w:t>
            </w:r>
          </w:p>
        </w:tc>
        <w:tc>
          <w:tcPr>
            <w:tcW w:w="2093" w:type="dxa"/>
            <w:tcBorders>
              <w:top w:val="nil"/>
              <w:left w:val="nil"/>
              <w:bottom w:val="nil"/>
              <w:right w:val="nil"/>
            </w:tcBorders>
            <w:noWrap/>
            <w:vAlign w:val="center"/>
            <w:hideMark/>
          </w:tcPr>
          <w:p w14:paraId="3AA1C36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170</w:t>
            </w:r>
          </w:p>
        </w:tc>
        <w:tc>
          <w:tcPr>
            <w:tcW w:w="2126" w:type="dxa"/>
            <w:tcBorders>
              <w:top w:val="nil"/>
              <w:left w:val="nil"/>
              <w:bottom w:val="nil"/>
              <w:right w:val="nil"/>
            </w:tcBorders>
            <w:noWrap/>
            <w:vAlign w:val="center"/>
            <w:hideMark/>
          </w:tcPr>
          <w:p w14:paraId="6AD1B76E"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n-CY" w:eastAsia="en-CY" w:bidi="he-IL"/>
              </w:rPr>
              <w:t>59</w:t>
            </w:r>
          </w:p>
        </w:tc>
      </w:tr>
      <w:tr w:rsidR="005B3C0C" w:rsidRPr="005B3C0C" w14:paraId="3DDD744E" w14:textId="77777777" w:rsidTr="008C56BC">
        <w:trPr>
          <w:trHeight w:val="323"/>
        </w:trPr>
        <w:tc>
          <w:tcPr>
            <w:tcW w:w="1648" w:type="dxa"/>
            <w:tcBorders>
              <w:top w:val="nil"/>
              <w:left w:val="nil"/>
              <w:bottom w:val="nil"/>
              <w:right w:val="nil"/>
            </w:tcBorders>
            <w:noWrap/>
            <w:vAlign w:val="center"/>
            <w:hideMark/>
          </w:tcPr>
          <w:p w14:paraId="0F11EDBC"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2022/23</w:t>
            </w:r>
          </w:p>
        </w:tc>
        <w:tc>
          <w:tcPr>
            <w:tcW w:w="2028" w:type="dxa"/>
            <w:tcBorders>
              <w:top w:val="nil"/>
              <w:left w:val="nil"/>
              <w:bottom w:val="nil"/>
              <w:right w:val="nil"/>
            </w:tcBorders>
            <w:noWrap/>
            <w:vAlign w:val="center"/>
            <w:hideMark/>
          </w:tcPr>
          <w:p w14:paraId="3DDA011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764</w:t>
            </w:r>
          </w:p>
        </w:tc>
        <w:tc>
          <w:tcPr>
            <w:tcW w:w="2028" w:type="dxa"/>
            <w:tcBorders>
              <w:top w:val="nil"/>
              <w:left w:val="nil"/>
              <w:bottom w:val="nil"/>
              <w:right w:val="nil"/>
            </w:tcBorders>
            <w:noWrap/>
            <w:vAlign w:val="center"/>
            <w:hideMark/>
          </w:tcPr>
          <w:p w14:paraId="6F68A73E"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358</w:t>
            </w:r>
          </w:p>
        </w:tc>
        <w:tc>
          <w:tcPr>
            <w:tcW w:w="2093" w:type="dxa"/>
            <w:tcBorders>
              <w:top w:val="nil"/>
              <w:left w:val="nil"/>
              <w:bottom w:val="nil"/>
              <w:right w:val="nil"/>
            </w:tcBorders>
            <w:noWrap/>
            <w:vAlign w:val="center"/>
            <w:hideMark/>
          </w:tcPr>
          <w:p w14:paraId="1CE4F83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171</w:t>
            </w:r>
          </w:p>
        </w:tc>
        <w:tc>
          <w:tcPr>
            <w:tcW w:w="2126" w:type="dxa"/>
            <w:tcBorders>
              <w:top w:val="nil"/>
              <w:left w:val="nil"/>
              <w:bottom w:val="nil"/>
              <w:right w:val="nil"/>
            </w:tcBorders>
            <w:noWrap/>
            <w:vAlign w:val="center"/>
            <w:hideMark/>
          </w:tcPr>
          <w:p w14:paraId="17128DF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eastAsia="en-CY" w:bidi="he-IL"/>
              </w:rPr>
              <w:t>58</w:t>
            </w:r>
          </w:p>
        </w:tc>
      </w:tr>
      <w:tr w:rsidR="005B3C0C" w:rsidRPr="005B3C0C" w14:paraId="6101DDBA" w14:textId="77777777" w:rsidTr="008C56BC">
        <w:trPr>
          <w:trHeight w:val="323"/>
        </w:trPr>
        <w:tc>
          <w:tcPr>
            <w:tcW w:w="1648" w:type="dxa"/>
            <w:tcBorders>
              <w:top w:val="nil"/>
              <w:left w:val="nil"/>
              <w:bottom w:val="nil"/>
              <w:right w:val="nil"/>
            </w:tcBorders>
            <w:noWrap/>
            <w:vAlign w:val="center"/>
            <w:hideMark/>
          </w:tcPr>
          <w:p w14:paraId="73C3AEEC"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2021/22</w:t>
            </w:r>
          </w:p>
        </w:tc>
        <w:tc>
          <w:tcPr>
            <w:tcW w:w="2028" w:type="dxa"/>
            <w:tcBorders>
              <w:top w:val="nil"/>
              <w:left w:val="nil"/>
              <w:bottom w:val="nil"/>
              <w:right w:val="nil"/>
            </w:tcBorders>
            <w:noWrap/>
            <w:vAlign w:val="center"/>
            <w:hideMark/>
          </w:tcPr>
          <w:p w14:paraId="351A84B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728</w:t>
            </w:r>
          </w:p>
        </w:tc>
        <w:tc>
          <w:tcPr>
            <w:tcW w:w="2028" w:type="dxa"/>
            <w:tcBorders>
              <w:top w:val="nil"/>
              <w:left w:val="nil"/>
              <w:bottom w:val="nil"/>
              <w:right w:val="nil"/>
            </w:tcBorders>
            <w:noWrap/>
            <w:vAlign w:val="center"/>
            <w:hideMark/>
          </w:tcPr>
          <w:p w14:paraId="5562AA1D"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360</w:t>
            </w:r>
          </w:p>
        </w:tc>
        <w:tc>
          <w:tcPr>
            <w:tcW w:w="2093" w:type="dxa"/>
            <w:tcBorders>
              <w:top w:val="nil"/>
              <w:left w:val="nil"/>
              <w:bottom w:val="nil"/>
              <w:right w:val="nil"/>
            </w:tcBorders>
            <w:noWrap/>
            <w:vAlign w:val="center"/>
            <w:hideMark/>
          </w:tcPr>
          <w:p w14:paraId="4524EC8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167</w:t>
            </w:r>
          </w:p>
        </w:tc>
        <w:tc>
          <w:tcPr>
            <w:tcW w:w="2126" w:type="dxa"/>
            <w:tcBorders>
              <w:top w:val="nil"/>
              <w:left w:val="nil"/>
              <w:bottom w:val="nil"/>
              <w:right w:val="nil"/>
            </w:tcBorders>
            <w:noWrap/>
            <w:vAlign w:val="center"/>
            <w:hideMark/>
          </w:tcPr>
          <w:p w14:paraId="3492062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58</w:t>
            </w:r>
          </w:p>
        </w:tc>
      </w:tr>
      <w:tr w:rsidR="005B3C0C" w:rsidRPr="005B3C0C" w14:paraId="1E059DEC" w14:textId="77777777" w:rsidTr="008C56BC">
        <w:trPr>
          <w:trHeight w:val="323"/>
        </w:trPr>
        <w:tc>
          <w:tcPr>
            <w:tcW w:w="1648" w:type="dxa"/>
            <w:tcBorders>
              <w:top w:val="nil"/>
              <w:left w:val="nil"/>
              <w:bottom w:val="nil"/>
              <w:right w:val="nil"/>
            </w:tcBorders>
            <w:noWrap/>
            <w:vAlign w:val="center"/>
            <w:hideMark/>
          </w:tcPr>
          <w:p w14:paraId="1FA41C3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2020/21</w:t>
            </w:r>
          </w:p>
        </w:tc>
        <w:tc>
          <w:tcPr>
            <w:tcW w:w="2028" w:type="dxa"/>
            <w:tcBorders>
              <w:top w:val="nil"/>
              <w:left w:val="nil"/>
              <w:bottom w:val="nil"/>
              <w:right w:val="nil"/>
            </w:tcBorders>
            <w:noWrap/>
            <w:vAlign w:val="center"/>
            <w:hideMark/>
          </w:tcPr>
          <w:p w14:paraId="75DA1B5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734</w:t>
            </w:r>
          </w:p>
        </w:tc>
        <w:tc>
          <w:tcPr>
            <w:tcW w:w="2028" w:type="dxa"/>
            <w:tcBorders>
              <w:top w:val="nil"/>
              <w:left w:val="nil"/>
              <w:bottom w:val="nil"/>
              <w:right w:val="nil"/>
            </w:tcBorders>
            <w:noWrap/>
            <w:vAlign w:val="center"/>
            <w:hideMark/>
          </w:tcPr>
          <w:p w14:paraId="4B5740B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360</w:t>
            </w:r>
          </w:p>
        </w:tc>
        <w:tc>
          <w:tcPr>
            <w:tcW w:w="2093" w:type="dxa"/>
            <w:tcBorders>
              <w:top w:val="nil"/>
              <w:left w:val="nil"/>
              <w:bottom w:val="nil"/>
              <w:right w:val="nil"/>
            </w:tcBorders>
            <w:noWrap/>
            <w:vAlign w:val="center"/>
            <w:hideMark/>
          </w:tcPr>
          <w:p w14:paraId="6D5A157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168</w:t>
            </w:r>
          </w:p>
        </w:tc>
        <w:tc>
          <w:tcPr>
            <w:tcW w:w="2126" w:type="dxa"/>
            <w:tcBorders>
              <w:top w:val="nil"/>
              <w:left w:val="nil"/>
              <w:bottom w:val="nil"/>
              <w:right w:val="nil"/>
            </w:tcBorders>
            <w:noWrap/>
            <w:vAlign w:val="center"/>
            <w:hideMark/>
          </w:tcPr>
          <w:p w14:paraId="33F6CC3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55</w:t>
            </w:r>
          </w:p>
        </w:tc>
      </w:tr>
      <w:tr w:rsidR="005B3C0C" w:rsidRPr="005B3C0C" w14:paraId="6350929D" w14:textId="77777777" w:rsidTr="008C56BC">
        <w:trPr>
          <w:trHeight w:val="323"/>
        </w:trPr>
        <w:tc>
          <w:tcPr>
            <w:tcW w:w="1648" w:type="dxa"/>
            <w:tcBorders>
              <w:top w:val="nil"/>
              <w:left w:val="nil"/>
              <w:bottom w:val="nil"/>
              <w:right w:val="nil"/>
            </w:tcBorders>
            <w:noWrap/>
            <w:vAlign w:val="center"/>
            <w:hideMark/>
          </w:tcPr>
          <w:p w14:paraId="588819D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2019/20</w:t>
            </w:r>
          </w:p>
        </w:tc>
        <w:tc>
          <w:tcPr>
            <w:tcW w:w="2028" w:type="dxa"/>
            <w:tcBorders>
              <w:top w:val="nil"/>
              <w:left w:val="nil"/>
              <w:bottom w:val="nil"/>
              <w:right w:val="nil"/>
            </w:tcBorders>
            <w:noWrap/>
            <w:vAlign w:val="center"/>
            <w:hideMark/>
          </w:tcPr>
          <w:p w14:paraId="7853FBE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743</w:t>
            </w:r>
          </w:p>
        </w:tc>
        <w:tc>
          <w:tcPr>
            <w:tcW w:w="2028" w:type="dxa"/>
            <w:tcBorders>
              <w:top w:val="nil"/>
              <w:left w:val="nil"/>
              <w:bottom w:val="nil"/>
              <w:right w:val="nil"/>
            </w:tcBorders>
            <w:noWrap/>
            <w:vAlign w:val="center"/>
            <w:hideMark/>
          </w:tcPr>
          <w:p w14:paraId="48F4EDD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361</w:t>
            </w:r>
          </w:p>
        </w:tc>
        <w:tc>
          <w:tcPr>
            <w:tcW w:w="2093" w:type="dxa"/>
            <w:tcBorders>
              <w:top w:val="nil"/>
              <w:left w:val="nil"/>
              <w:bottom w:val="nil"/>
              <w:right w:val="nil"/>
            </w:tcBorders>
            <w:noWrap/>
            <w:vAlign w:val="center"/>
            <w:hideMark/>
          </w:tcPr>
          <w:p w14:paraId="77545DA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168</w:t>
            </w:r>
          </w:p>
        </w:tc>
        <w:tc>
          <w:tcPr>
            <w:tcW w:w="2126" w:type="dxa"/>
            <w:tcBorders>
              <w:top w:val="nil"/>
              <w:left w:val="nil"/>
              <w:bottom w:val="nil"/>
              <w:right w:val="nil"/>
            </w:tcBorders>
            <w:noWrap/>
            <w:vAlign w:val="center"/>
            <w:hideMark/>
          </w:tcPr>
          <w:p w14:paraId="7A9939E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57</w:t>
            </w:r>
          </w:p>
        </w:tc>
      </w:tr>
      <w:tr w:rsidR="005B3C0C" w:rsidRPr="005B3C0C" w14:paraId="0F3D2BCA" w14:textId="77777777" w:rsidTr="008C56BC">
        <w:trPr>
          <w:trHeight w:val="323"/>
        </w:trPr>
        <w:tc>
          <w:tcPr>
            <w:tcW w:w="1648" w:type="dxa"/>
            <w:tcBorders>
              <w:top w:val="nil"/>
              <w:left w:val="nil"/>
              <w:bottom w:val="nil"/>
              <w:right w:val="nil"/>
            </w:tcBorders>
            <w:noWrap/>
            <w:vAlign w:val="center"/>
            <w:hideMark/>
          </w:tcPr>
          <w:p w14:paraId="2515769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2018/19</w:t>
            </w:r>
          </w:p>
        </w:tc>
        <w:tc>
          <w:tcPr>
            <w:tcW w:w="2028" w:type="dxa"/>
            <w:tcBorders>
              <w:top w:val="nil"/>
              <w:left w:val="nil"/>
              <w:bottom w:val="nil"/>
              <w:right w:val="nil"/>
            </w:tcBorders>
            <w:noWrap/>
            <w:vAlign w:val="center"/>
            <w:hideMark/>
          </w:tcPr>
          <w:p w14:paraId="437250D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745</w:t>
            </w:r>
          </w:p>
        </w:tc>
        <w:tc>
          <w:tcPr>
            <w:tcW w:w="2028" w:type="dxa"/>
            <w:tcBorders>
              <w:top w:val="nil"/>
              <w:left w:val="nil"/>
              <w:bottom w:val="nil"/>
              <w:right w:val="nil"/>
            </w:tcBorders>
            <w:noWrap/>
            <w:vAlign w:val="center"/>
            <w:hideMark/>
          </w:tcPr>
          <w:p w14:paraId="13955DB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361</w:t>
            </w:r>
          </w:p>
        </w:tc>
        <w:tc>
          <w:tcPr>
            <w:tcW w:w="2093" w:type="dxa"/>
            <w:tcBorders>
              <w:top w:val="nil"/>
              <w:left w:val="nil"/>
              <w:bottom w:val="nil"/>
              <w:right w:val="nil"/>
            </w:tcBorders>
            <w:noWrap/>
            <w:vAlign w:val="center"/>
            <w:hideMark/>
          </w:tcPr>
          <w:p w14:paraId="6438319B"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164</w:t>
            </w:r>
          </w:p>
        </w:tc>
        <w:tc>
          <w:tcPr>
            <w:tcW w:w="2126" w:type="dxa"/>
            <w:tcBorders>
              <w:top w:val="nil"/>
              <w:left w:val="nil"/>
              <w:bottom w:val="nil"/>
              <w:right w:val="nil"/>
            </w:tcBorders>
            <w:noWrap/>
            <w:vAlign w:val="center"/>
            <w:hideMark/>
          </w:tcPr>
          <w:p w14:paraId="5AD3ED2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57</w:t>
            </w:r>
          </w:p>
        </w:tc>
      </w:tr>
      <w:tr w:rsidR="005B3C0C" w:rsidRPr="005B3C0C" w14:paraId="429E3309" w14:textId="77777777" w:rsidTr="008C56BC">
        <w:trPr>
          <w:trHeight w:val="323"/>
        </w:trPr>
        <w:tc>
          <w:tcPr>
            <w:tcW w:w="1648" w:type="dxa"/>
            <w:tcBorders>
              <w:top w:val="nil"/>
              <w:left w:val="nil"/>
              <w:bottom w:val="nil"/>
              <w:right w:val="nil"/>
            </w:tcBorders>
            <w:noWrap/>
            <w:vAlign w:val="center"/>
            <w:hideMark/>
          </w:tcPr>
          <w:p w14:paraId="38C5903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2017/18</w:t>
            </w:r>
          </w:p>
        </w:tc>
        <w:tc>
          <w:tcPr>
            <w:tcW w:w="2028" w:type="dxa"/>
            <w:tcBorders>
              <w:top w:val="nil"/>
              <w:left w:val="nil"/>
              <w:bottom w:val="nil"/>
              <w:right w:val="nil"/>
            </w:tcBorders>
            <w:noWrap/>
            <w:vAlign w:val="center"/>
            <w:hideMark/>
          </w:tcPr>
          <w:p w14:paraId="0E3A71C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745</w:t>
            </w:r>
          </w:p>
        </w:tc>
        <w:tc>
          <w:tcPr>
            <w:tcW w:w="2028" w:type="dxa"/>
            <w:tcBorders>
              <w:top w:val="nil"/>
              <w:left w:val="nil"/>
              <w:bottom w:val="nil"/>
              <w:right w:val="nil"/>
            </w:tcBorders>
            <w:noWrap/>
            <w:vAlign w:val="center"/>
            <w:hideMark/>
          </w:tcPr>
          <w:p w14:paraId="732C03C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362</w:t>
            </w:r>
          </w:p>
        </w:tc>
        <w:tc>
          <w:tcPr>
            <w:tcW w:w="2093" w:type="dxa"/>
            <w:tcBorders>
              <w:top w:val="nil"/>
              <w:left w:val="nil"/>
              <w:bottom w:val="nil"/>
              <w:right w:val="nil"/>
            </w:tcBorders>
            <w:noWrap/>
            <w:vAlign w:val="center"/>
            <w:hideMark/>
          </w:tcPr>
          <w:p w14:paraId="7A991E3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165</w:t>
            </w:r>
          </w:p>
        </w:tc>
        <w:tc>
          <w:tcPr>
            <w:tcW w:w="2126" w:type="dxa"/>
            <w:tcBorders>
              <w:top w:val="nil"/>
              <w:left w:val="nil"/>
              <w:bottom w:val="nil"/>
              <w:right w:val="nil"/>
            </w:tcBorders>
            <w:noWrap/>
            <w:vAlign w:val="center"/>
            <w:hideMark/>
          </w:tcPr>
          <w:p w14:paraId="5F28FDD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55</w:t>
            </w:r>
          </w:p>
        </w:tc>
      </w:tr>
      <w:tr w:rsidR="005B3C0C" w:rsidRPr="005B3C0C" w14:paraId="54B58DF0" w14:textId="77777777" w:rsidTr="008C56BC">
        <w:trPr>
          <w:trHeight w:val="323"/>
        </w:trPr>
        <w:tc>
          <w:tcPr>
            <w:tcW w:w="1648" w:type="dxa"/>
            <w:tcBorders>
              <w:top w:val="nil"/>
              <w:left w:val="nil"/>
              <w:bottom w:val="nil"/>
              <w:right w:val="nil"/>
            </w:tcBorders>
            <w:noWrap/>
            <w:vAlign w:val="center"/>
            <w:hideMark/>
          </w:tcPr>
          <w:p w14:paraId="4A18C0A1"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2015/16</w:t>
            </w:r>
          </w:p>
        </w:tc>
        <w:tc>
          <w:tcPr>
            <w:tcW w:w="2028" w:type="dxa"/>
            <w:tcBorders>
              <w:top w:val="nil"/>
              <w:left w:val="nil"/>
              <w:bottom w:val="nil"/>
              <w:right w:val="nil"/>
            </w:tcBorders>
            <w:noWrap/>
            <w:vAlign w:val="center"/>
            <w:hideMark/>
          </w:tcPr>
          <w:p w14:paraId="32A2AA9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726</w:t>
            </w:r>
          </w:p>
        </w:tc>
        <w:tc>
          <w:tcPr>
            <w:tcW w:w="2028" w:type="dxa"/>
            <w:tcBorders>
              <w:top w:val="nil"/>
              <w:left w:val="nil"/>
              <w:bottom w:val="nil"/>
              <w:right w:val="nil"/>
            </w:tcBorders>
            <w:noWrap/>
            <w:vAlign w:val="center"/>
            <w:hideMark/>
          </w:tcPr>
          <w:p w14:paraId="25775559"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362</w:t>
            </w:r>
          </w:p>
        </w:tc>
        <w:tc>
          <w:tcPr>
            <w:tcW w:w="2093" w:type="dxa"/>
            <w:tcBorders>
              <w:top w:val="nil"/>
              <w:left w:val="nil"/>
              <w:bottom w:val="nil"/>
              <w:right w:val="nil"/>
            </w:tcBorders>
            <w:noWrap/>
            <w:vAlign w:val="center"/>
            <w:hideMark/>
          </w:tcPr>
          <w:p w14:paraId="6E11FFC9"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167</w:t>
            </w:r>
          </w:p>
        </w:tc>
        <w:tc>
          <w:tcPr>
            <w:tcW w:w="2126" w:type="dxa"/>
            <w:tcBorders>
              <w:top w:val="nil"/>
              <w:left w:val="nil"/>
              <w:bottom w:val="nil"/>
              <w:right w:val="nil"/>
            </w:tcBorders>
            <w:noWrap/>
            <w:vAlign w:val="center"/>
            <w:hideMark/>
          </w:tcPr>
          <w:p w14:paraId="438EB4A9"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48</w:t>
            </w:r>
          </w:p>
        </w:tc>
      </w:tr>
      <w:tr w:rsidR="005B3C0C" w:rsidRPr="005B3C0C" w14:paraId="1429F050" w14:textId="77777777" w:rsidTr="008C56BC">
        <w:trPr>
          <w:trHeight w:val="323"/>
        </w:trPr>
        <w:tc>
          <w:tcPr>
            <w:tcW w:w="1648" w:type="dxa"/>
            <w:tcBorders>
              <w:top w:val="nil"/>
              <w:left w:val="nil"/>
              <w:bottom w:val="nil"/>
              <w:right w:val="nil"/>
            </w:tcBorders>
            <w:noWrap/>
            <w:vAlign w:val="center"/>
            <w:hideMark/>
          </w:tcPr>
          <w:p w14:paraId="5413022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2010/11</w:t>
            </w:r>
          </w:p>
        </w:tc>
        <w:tc>
          <w:tcPr>
            <w:tcW w:w="2028" w:type="dxa"/>
            <w:tcBorders>
              <w:top w:val="nil"/>
              <w:left w:val="nil"/>
              <w:bottom w:val="nil"/>
              <w:right w:val="nil"/>
            </w:tcBorders>
            <w:noWrap/>
            <w:vAlign w:val="center"/>
            <w:hideMark/>
          </w:tcPr>
          <w:p w14:paraId="7846ADC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680</w:t>
            </w:r>
          </w:p>
        </w:tc>
        <w:tc>
          <w:tcPr>
            <w:tcW w:w="2028" w:type="dxa"/>
            <w:tcBorders>
              <w:top w:val="nil"/>
              <w:left w:val="nil"/>
              <w:bottom w:val="nil"/>
              <w:right w:val="nil"/>
            </w:tcBorders>
            <w:noWrap/>
            <w:vAlign w:val="center"/>
            <w:hideMark/>
          </w:tcPr>
          <w:p w14:paraId="4A8628D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368</w:t>
            </w:r>
          </w:p>
        </w:tc>
        <w:tc>
          <w:tcPr>
            <w:tcW w:w="2093" w:type="dxa"/>
            <w:tcBorders>
              <w:top w:val="nil"/>
              <w:left w:val="nil"/>
              <w:bottom w:val="nil"/>
              <w:right w:val="nil"/>
            </w:tcBorders>
            <w:noWrap/>
            <w:vAlign w:val="center"/>
            <w:hideMark/>
          </w:tcPr>
          <w:p w14:paraId="17DA007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166</w:t>
            </w:r>
          </w:p>
        </w:tc>
        <w:tc>
          <w:tcPr>
            <w:tcW w:w="2126" w:type="dxa"/>
            <w:tcBorders>
              <w:top w:val="nil"/>
              <w:left w:val="nil"/>
              <w:bottom w:val="nil"/>
              <w:right w:val="nil"/>
            </w:tcBorders>
            <w:noWrap/>
            <w:vAlign w:val="center"/>
            <w:hideMark/>
          </w:tcPr>
          <w:p w14:paraId="214FF9AC"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43</w:t>
            </w:r>
          </w:p>
        </w:tc>
      </w:tr>
      <w:tr w:rsidR="005B3C0C" w:rsidRPr="005B3C0C" w14:paraId="67E394D4" w14:textId="77777777" w:rsidTr="008C56BC">
        <w:trPr>
          <w:trHeight w:val="323"/>
        </w:trPr>
        <w:tc>
          <w:tcPr>
            <w:tcW w:w="1648" w:type="dxa"/>
            <w:tcBorders>
              <w:top w:val="nil"/>
              <w:left w:val="nil"/>
              <w:bottom w:val="nil"/>
              <w:right w:val="nil"/>
            </w:tcBorders>
            <w:noWrap/>
            <w:vAlign w:val="center"/>
            <w:hideMark/>
          </w:tcPr>
          <w:p w14:paraId="27F4E2B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2005/06</w:t>
            </w:r>
          </w:p>
        </w:tc>
        <w:tc>
          <w:tcPr>
            <w:tcW w:w="2028" w:type="dxa"/>
            <w:tcBorders>
              <w:top w:val="nil"/>
              <w:left w:val="nil"/>
              <w:bottom w:val="nil"/>
              <w:right w:val="nil"/>
            </w:tcBorders>
            <w:noWrap/>
            <w:vAlign w:val="center"/>
            <w:hideMark/>
          </w:tcPr>
          <w:p w14:paraId="78AA3C0D"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682</w:t>
            </w:r>
          </w:p>
        </w:tc>
        <w:tc>
          <w:tcPr>
            <w:tcW w:w="2028" w:type="dxa"/>
            <w:tcBorders>
              <w:top w:val="nil"/>
              <w:left w:val="nil"/>
              <w:bottom w:val="nil"/>
              <w:right w:val="nil"/>
            </w:tcBorders>
            <w:noWrap/>
            <w:vAlign w:val="center"/>
            <w:hideMark/>
          </w:tcPr>
          <w:p w14:paraId="35CEBA0E"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365</w:t>
            </w:r>
          </w:p>
        </w:tc>
        <w:tc>
          <w:tcPr>
            <w:tcW w:w="2093" w:type="dxa"/>
            <w:tcBorders>
              <w:top w:val="nil"/>
              <w:left w:val="nil"/>
              <w:bottom w:val="nil"/>
              <w:right w:val="nil"/>
            </w:tcBorders>
            <w:noWrap/>
            <w:vAlign w:val="center"/>
            <w:hideMark/>
          </w:tcPr>
          <w:p w14:paraId="56C4845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158</w:t>
            </w:r>
          </w:p>
        </w:tc>
        <w:tc>
          <w:tcPr>
            <w:tcW w:w="2126" w:type="dxa"/>
            <w:tcBorders>
              <w:top w:val="nil"/>
              <w:left w:val="nil"/>
              <w:bottom w:val="nil"/>
              <w:right w:val="nil"/>
            </w:tcBorders>
            <w:noWrap/>
            <w:vAlign w:val="center"/>
            <w:hideMark/>
          </w:tcPr>
          <w:p w14:paraId="4C154ACE"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w:t>
            </w:r>
          </w:p>
        </w:tc>
      </w:tr>
      <w:tr w:rsidR="005B3C0C" w:rsidRPr="005B3C0C" w14:paraId="76482717" w14:textId="77777777" w:rsidTr="008C56BC">
        <w:trPr>
          <w:trHeight w:val="323"/>
        </w:trPr>
        <w:tc>
          <w:tcPr>
            <w:tcW w:w="1648" w:type="dxa"/>
            <w:tcBorders>
              <w:top w:val="nil"/>
              <w:left w:val="nil"/>
              <w:bottom w:val="nil"/>
              <w:right w:val="nil"/>
            </w:tcBorders>
            <w:noWrap/>
            <w:vAlign w:val="center"/>
            <w:hideMark/>
          </w:tcPr>
          <w:p w14:paraId="20D17A9C"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2000/01</w:t>
            </w:r>
          </w:p>
        </w:tc>
        <w:tc>
          <w:tcPr>
            <w:tcW w:w="2028" w:type="dxa"/>
            <w:tcBorders>
              <w:top w:val="nil"/>
              <w:left w:val="nil"/>
              <w:bottom w:val="nil"/>
              <w:right w:val="nil"/>
            </w:tcBorders>
            <w:noWrap/>
            <w:vAlign w:val="center"/>
            <w:hideMark/>
          </w:tcPr>
          <w:p w14:paraId="1F59743D"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642</w:t>
            </w:r>
          </w:p>
        </w:tc>
        <w:tc>
          <w:tcPr>
            <w:tcW w:w="2028" w:type="dxa"/>
            <w:tcBorders>
              <w:top w:val="nil"/>
              <w:left w:val="nil"/>
              <w:bottom w:val="nil"/>
              <w:right w:val="nil"/>
            </w:tcBorders>
            <w:noWrap/>
            <w:vAlign w:val="center"/>
            <w:hideMark/>
          </w:tcPr>
          <w:p w14:paraId="45CCF92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367</w:t>
            </w:r>
          </w:p>
        </w:tc>
        <w:tc>
          <w:tcPr>
            <w:tcW w:w="2093" w:type="dxa"/>
            <w:tcBorders>
              <w:top w:val="nil"/>
              <w:left w:val="nil"/>
              <w:bottom w:val="nil"/>
              <w:right w:val="nil"/>
            </w:tcBorders>
            <w:noWrap/>
            <w:vAlign w:val="center"/>
            <w:hideMark/>
          </w:tcPr>
          <w:p w14:paraId="637F922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134</w:t>
            </w:r>
          </w:p>
        </w:tc>
        <w:tc>
          <w:tcPr>
            <w:tcW w:w="2126" w:type="dxa"/>
            <w:tcBorders>
              <w:top w:val="nil"/>
              <w:left w:val="nil"/>
              <w:bottom w:val="nil"/>
              <w:right w:val="nil"/>
            </w:tcBorders>
            <w:noWrap/>
            <w:vAlign w:val="center"/>
            <w:hideMark/>
          </w:tcPr>
          <w:p w14:paraId="3016D077"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32</w:t>
            </w:r>
          </w:p>
        </w:tc>
      </w:tr>
      <w:tr w:rsidR="005B3C0C" w:rsidRPr="005B3C0C" w14:paraId="3BCB4E51" w14:textId="77777777" w:rsidTr="008C56BC">
        <w:trPr>
          <w:trHeight w:val="323"/>
        </w:trPr>
        <w:tc>
          <w:tcPr>
            <w:tcW w:w="1648" w:type="dxa"/>
            <w:tcBorders>
              <w:top w:val="nil"/>
              <w:left w:val="nil"/>
              <w:bottom w:val="nil"/>
              <w:right w:val="nil"/>
            </w:tcBorders>
            <w:noWrap/>
            <w:vAlign w:val="center"/>
            <w:hideMark/>
          </w:tcPr>
          <w:p w14:paraId="4910909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1995/96</w:t>
            </w:r>
          </w:p>
        </w:tc>
        <w:tc>
          <w:tcPr>
            <w:tcW w:w="2028" w:type="dxa"/>
            <w:tcBorders>
              <w:top w:val="nil"/>
              <w:left w:val="nil"/>
              <w:bottom w:val="nil"/>
              <w:right w:val="nil"/>
            </w:tcBorders>
            <w:noWrap/>
            <w:vAlign w:val="center"/>
            <w:hideMark/>
          </w:tcPr>
          <w:p w14:paraId="1B87FF2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647</w:t>
            </w:r>
          </w:p>
        </w:tc>
        <w:tc>
          <w:tcPr>
            <w:tcW w:w="2028" w:type="dxa"/>
            <w:tcBorders>
              <w:top w:val="nil"/>
              <w:left w:val="nil"/>
              <w:bottom w:val="nil"/>
              <w:right w:val="nil"/>
            </w:tcBorders>
            <w:noWrap/>
            <w:vAlign w:val="center"/>
            <w:hideMark/>
          </w:tcPr>
          <w:p w14:paraId="4B5405C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381</w:t>
            </w:r>
          </w:p>
        </w:tc>
        <w:tc>
          <w:tcPr>
            <w:tcW w:w="2093" w:type="dxa"/>
            <w:tcBorders>
              <w:top w:val="nil"/>
              <w:left w:val="nil"/>
              <w:bottom w:val="nil"/>
              <w:right w:val="nil"/>
            </w:tcBorders>
            <w:noWrap/>
            <w:vAlign w:val="center"/>
            <w:hideMark/>
          </w:tcPr>
          <w:p w14:paraId="716FA81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123</w:t>
            </w:r>
          </w:p>
        </w:tc>
        <w:tc>
          <w:tcPr>
            <w:tcW w:w="2126" w:type="dxa"/>
            <w:tcBorders>
              <w:top w:val="nil"/>
              <w:left w:val="nil"/>
              <w:bottom w:val="nil"/>
              <w:right w:val="nil"/>
            </w:tcBorders>
            <w:noWrap/>
            <w:vAlign w:val="center"/>
            <w:hideMark/>
          </w:tcPr>
          <w:p w14:paraId="63908F0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33</w:t>
            </w:r>
          </w:p>
        </w:tc>
      </w:tr>
      <w:tr w:rsidR="005B3C0C" w:rsidRPr="005B3C0C" w14:paraId="3CE90D7E" w14:textId="77777777" w:rsidTr="008C56BC">
        <w:trPr>
          <w:trHeight w:val="323"/>
        </w:trPr>
        <w:tc>
          <w:tcPr>
            <w:tcW w:w="1648" w:type="dxa"/>
            <w:tcBorders>
              <w:top w:val="nil"/>
              <w:left w:val="nil"/>
              <w:bottom w:val="nil"/>
              <w:right w:val="nil"/>
            </w:tcBorders>
            <w:noWrap/>
            <w:vAlign w:val="center"/>
            <w:hideMark/>
          </w:tcPr>
          <w:p w14:paraId="0188464E"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1990/91</w:t>
            </w:r>
          </w:p>
        </w:tc>
        <w:tc>
          <w:tcPr>
            <w:tcW w:w="2028" w:type="dxa"/>
            <w:tcBorders>
              <w:top w:val="nil"/>
              <w:left w:val="nil"/>
              <w:bottom w:val="nil"/>
              <w:right w:val="nil"/>
            </w:tcBorders>
            <w:noWrap/>
            <w:vAlign w:val="center"/>
            <w:hideMark/>
          </w:tcPr>
          <w:p w14:paraId="63FDDFB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572</w:t>
            </w:r>
          </w:p>
        </w:tc>
        <w:tc>
          <w:tcPr>
            <w:tcW w:w="2028" w:type="dxa"/>
            <w:tcBorders>
              <w:top w:val="nil"/>
              <w:left w:val="nil"/>
              <w:bottom w:val="nil"/>
              <w:right w:val="nil"/>
            </w:tcBorders>
            <w:noWrap/>
            <w:vAlign w:val="center"/>
            <w:hideMark/>
          </w:tcPr>
          <w:p w14:paraId="1D7D922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383</w:t>
            </w:r>
          </w:p>
        </w:tc>
        <w:tc>
          <w:tcPr>
            <w:tcW w:w="2093" w:type="dxa"/>
            <w:tcBorders>
              <w:top w:val="nil"/>
              <w:left w:val="nil"/>
              <w:bottom w:val="nil"/>
              <w:right w:val="nil"/>
            </w:tcBorders>
            <w:noWrap/>
            <w:vAlign w:val="center"/>
            <w:hideMark/>
          </w:tcPr>
          <w:p w14:paraId="755DD45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108</w:t>
            </w:r>
          </w:p>
        </w:tc>
        <w:tc>
          <w:tcPr>
            <w:tcW w:w="2126" w:type="dxa"/>
            <w:tcBorders>
              <w:top w:val="nil"/>
              <w:left w:val="nil"/>
              <w:bottom w:val="nil"/>
              <w:right w:val="nil"/>
            </w:tcBorders>
            <w:noWrap/>
            <w:vAlign w:val="center"/>
            <w:hideMark/>
          </w:tcPr>
          <w:p w14:paraId="2BA6E69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27</w:t>
            </w:r>
          </w:p>
        </w:tc>
      </w:tr>
      <w:tr w:rsidR="005B3C0C" w:rsidRPr="005B3C0C" w14:paraId="17526B63" w14:textId="77777777" w:rsidTr="008C56BC">
        <w:trPr>
          <w:trHeight w:val="323"/>
        </w:trPr>
        <w:tc>
          <w:tcPr>
            <w:tcW w:w="1648" w:type="dxa"/>
            <w:tcBorders>
              <w:top w:val="nil"/>
              <w:left w:val="nil"/>
              <w:bottom w:val="nil"/>
              <w:right w:val="nil"/>
            </w:tcBorders>
            <w:noWrap/>
            <w:vAlign w:val="center"/>
            <w:hideMark/>
          </w:tcPr>
          <w:p w14:paraId="53B75E0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1985/86</w:t>
            </w:r>
          </w:p>
        </w:tc>
        <w:tc>
          <w:tcPr>
            <w:tcW w:w="2028" w:type="dxa"/>
            <w:tcBorders>
              <w:top w:val="nil"/>
              <w:left w:val="nil"/>
              <w:bottom w:val="nil"/>
              <w:right w:val="nil"/>
            </w:tcBorders>
            <w:noWrap/>
            <w:vAlign w:val="center"/>
            <w:hideMark/>
          </w:tcPr>
          <w:p w14:paraId="3CA043A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423</w:t>
            </w:r>
          </w:p>
        </w:tc>
        <w:tc>
          <w:tcPr>
            <w:tcW w:w="2028" w:type="dxa"/>
            <w:tcBorders>
              <w:top w:val="nil"/>
              <w:left w:val="nil"/>
              <w:bottom w:val="nil"/>
              <w:right w:val="nil"/>
            </w:tcBorders>
            <w:noWrap/>
            <w:vAlign w:val="center"/>
            <w:hideMark/>
          </w:tcPr>
          <w:p w14:paraId="6B4F840D"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380</w:t>
            </w:r>
          </w:p>
        </w:tc>
        <w:tc>
          <w:tcPr>
            <w:tcW w:w="2093" w:type="dxa"/>
            <w:tcBorders>
              <w:top w:val="nil"/>
              <w:left w:val="nil"/>
              <w:bottom w:val="nil"/>
              <w:right w:val="nil"/>
            </w:tcBorders>
            <w:noWrap/>
            <w:vAlign w:val="center"/>
            <w:hideMark/>
          </w:tcPr>
          <w:p w14:paraId="6489DDA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103</w:t>
            </w:r>
          </w:p>
        </w:tc>
        <w:tc>
          <w:tcPr>
            <w:tcW w:w="2126" w:type="dxa"/>
            <w:tcBorders>
              <w:top w:val="nil"/>
              <w:left w:val="nil"/>
              <w:bottom w:val="nil"/>
              <w:right w:val="nil"/>
            </w:tcBorders>
            <w:noWrap/>
            <w:vAlign w:val="center"/>
            <w:hideMark/>
          </w:tcPr>
          <w:p w14:paraId="180873E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16</w:t>
            </w:r>
          </w:p>
        </w:tc>
      </w:tr>
      <w:tr w:rsidR="005B3C0C" w:rsidRPr="005B3C0C" w14:paraId="7D125577" w14:textId="77777777" w:rsidTr="008C56BC">
        <w:trPr>
          <w:trHeight w:val="323"/>
        </w:trPr>
        <w:tc>
          <w:tcPr>
            <w:tcW w:w="1648" w:type="dxa"/>
            <w:tcBorders>
              <w:top w:val="nil"/>
              <w:left w:val="nil"/>
              <w:bottom w:val="nil"/>
              <w:right w:val="nil"/>
            </w:tcBorders>
            <w:noWrap/>
            <w:vAlign w:val="center"/>
            <w:hideMark/>
          </w:tcPr>
          <w:p w14:paraId="4FEE76F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1980/81</w:t>
            </w:r>
          </w:p>
        </w:tc>
        <w:tc>
          <w:tcPr>
            <w:tcW w:w="2028" w:type="dxa"/>
            <w:tcBorders>
              <w:top w:val="nil"/>
              <w:left w:val="nil"/>
              <w:bottom w:val="nil"/>
              <w:right w:val="nil"/>
            </w:tcBorders>
            <w:noWrap/>
            <w:vAlign w:val="center"/>
            <w:hideMark/>
          </w:tcPr>
          <w:p w14:paraId="0A572FA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259</w:t>
            </w:r>
          </w:p>
        </w:tc>
        <w:tc>
          <w:tcPr>
            <w:tcW w:w="2028" w:type="dxa"/>
            <w:tcBorders>
              <w:top w:val="nil"/>
              <w:left w:val="nil"/>
              <w:bottom w:val="nil"/>
              <w:right w:val="nil"/>
            </w:tcBorders>
            <w:noWrap/>
            <w:vAlign w:val="center"/>
            <w:hideMark/>
          </w:tcPr>
          <w:p w14:paraId="4DCB396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443</w:t>
            </w:r>
          </w:p>
        </w:tc>
        <w:tc>
          <w:tcPr>
            <w:tcW w:w="2093" w:type="dxa"/>
            <w:tcBorders>
              <w:top w:val="nil"/>
              <w:left w:val="nil"/>
              <w:bottom w:val="nil"/>
              <w:right w:val="nil"/>
            </w:tcBorders>
            <w:noWrap/>
            <w:vAlign w:val="center"/>
            <w:hideMark/>
          </w:tcPr>
          <w:p w14:paraId="08655526"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91</w:t>
            </w:r>
          </w:p>
        </w:tc>
        <w:tc>
          <w:tcPr>
            <w:tcW w:w="2126" w:type="dxa"/>
            <w:tcBorders>
              <w:top w:val="nil"/>
              <w:left w:val="nil"/>
              <w:bottom w:val="nil"/>
              <w:right w:val="nil"/>
            </w:tcBorders>
            <w:noWrap/>
            <w:vAlign w:val="center"/>
            <w:hideMark/>
          </w:tcPr>
          <w:p w14:paraId="32803F8A"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13</w:t>
            </w:r>
          </w:p>
        </w:tc>
      </w:tr>
      <w:tr w:rsidR="005B3C0C" w:rsidRPr="005B3C0C" w14:paraId="6344359A" w14:textId="77777777" w:rsidTr="005B3C0C">
        <w:trPr>
          <w:trHeight w:val="323"/>
        </w:trPr>
        <w:tc>
          <w:tcPr>
            <w:tcW w:w="1648" w:type="dxa"/>
            <w:tcBorders>
              <w:top w:val="nil"/>
              <w:left w:val="nil"/>
              <w:right w:val="nil"/>
            </w:tcBorders>
            <w:noWrap/>
            <w:vAlign w:val="center"/>
            <w:hideMark/>
          </w:tcPr>
          <w:p w14:paraId="4365A93F"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1975/76</w:t>
            </w:r>
          </w:p>
        </w:tc>
        <w:tc>
          <w:tcPr>
            <w:tcW w:w="2028" w:type="dxa"/>
            <w:tcBorders>
              <w:top w:val="nil"/>
              <w:left w:val="nil"/>
              <w:bottom w:val="nil"/>
              <w:right w:val="nil"/>
            </w:tcBorders>
            <w:noWrap/>
            <w:vAlign w:val="center"/>
            <w:hideMark/>
          </w:tcPr>
          <w:p w14:paraId="2E1AA8D5"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96</w:t>
            </w:r>
          </w:p>
        </w:tc>
        <w:tc>
          <w:tcPr>
            <w:tcW w:w="2028" w:type="dxa"/>
            <w:tcBorders>
              <w:top w:val="nil"/>
              <w:left w:val="nil"/>
              <w:bottom w:val="nil"/>
              <w:right w:val="nil"/>
            </w:tcBorders>
            <w:noWrap/>
            <w:vAlign w:val="center"/>
            <w:hideMark/>
          </w:tcPr>
          <w:p w14:paraId="4FCBD02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400</w:t>
            </w:r>
          </w:p>
        </w:tc>
        <w:tc>
          <w:tcPr>
            <w:tcW w:w="2093" w:type="dxa"/>
            <w:tcBorders>
              <w:top w:val="nil"/>
              <w:left w:val="nil"/>
              <w:bottom w:val="nil"/>
              <w:right w:val="nil"/>
            </w:tcBorders>
            <w:noWrap/>
            <w:vAlign w:val="center"/>
            <w:hideMark/>
          </w:tcPr>
          <w:p w14:paraId="58FCC9F8"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80</w:t>
            </w:r>
          </w:p>
        </w:tc>
        <w:tc>
          <w:tcPr>
            <w:tcW w:w="2126" w:type="dxa"/>
            <w:tcBorders>
              <w:top w:val="nil"/>
              <w:left w:val="nil"/>
              <w:bottom w:val="nil"/>
              <w:right w:val="nil"/>
            </w:tcBorders>
            <w:noWrap/>
            <w:vAlign w:val="center"/>
            <w:hideMark/>
          </w:tcPr>
          <w:p w14:paraId="74DD279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6</w:t>
            </w:r>
          </w:p>
        </w:tc>
      </w:tr>
      <w:tr w:rsidR="005B3C0C" w:rsidRPr="005B3C0C" w14:paraId="18C53278" w14:textId="77777777" w:rsidTr="005B3C0C">
        <w:trPr>
          <w:trHeight w:val="339"/>
        </w:trPr>
        <w:tc>
          <w:tcPr>
            <w:tcW w:w="1648" w:type="dxa"/>
            <w:tcBorders>
              <w:top w:val="nil"/>
              <w:left w:val="nil"/>
              <w:bottom w:val="single" w:sz="8" w:space="0" w:color="366092"/>
              <w:right w:val="nil"/>
            </w:tcBorders>
            <w:noWrap/>
            <w:vAlign w:val="center"/>
            <w:hideMark/>
          </w:tcPr>
          <w:p w14:paraId="4AC930E2"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1970/71</w:t>
            </w:r>
          </w:p>
        </w:tc>
        <w:tc>
          <w:tcPr>
            <w:tcW w:w="2028" w:type="dxa"/>
            <w:tcBorders>
              <w:top w:val="nil"/>
              <w:left w:val="nil"/>
              <w:bottom w:val="single" w:sz="8" w:space="0" w:color="2F5496"/>
              <w:right w:val="nil"/>
            </w:tcBorders>
            <w:noWrap/>
            <w:vAlign w:val="center"/>
            <w:hideMark/>
          </w:tcPr>
          <w:p w14:paraId="23652313"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109</w:t>
            </w:r>
          </w:p>
        </w:tc>
        <w:tc>
          <w:tcPr>
            <w:tcW w:w="2028" w:type="dxa"/>
            <w:tcBorders>
              <w:top w:val="nil"/>
              <w:left w:val="nil"/>
              <w:bottom w:val="single" w:sz="8" w:space="0" w:color="2F5496"/>
              <w:right w:val="nil"/>
            </w:tcBorders>
            <w:noWrap/>
            <w:vAlign w:val="center"/>
            <w:hideMark/>
          </w:tcPr>
          <w:p w14:paraId="79FF42A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565</w:t>
            </w:r>
          </w:p>
        </w:tc>
        <w:tc>
          <w:tcPr>
            <w:tcW w:w="2093" w:type="dxa"/>
            <w:tcBorders>
              <w:top w:val="nil"/>
              <w:left w:val="nil"/>
              <w:bottom w:val="single" w:sz="8" w:space="0" w:color="2F5496"/>
              <w:right w:val="nil"/>
            </w:tcBorders>
            <w:noWrap/>
            <w:vAlign w:val="center"/>
            <w:hideMark/>
          </w:tcPr>
          <w:p w14:paraId="50ABF334"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83</w:t>
            </w:r>
          </w:p>
        </w:tc>
        <w:tc>
          <w:tcPr>
            <w:tcW w:w="2126" w:type="dxa"/>
            <w:tcBorders>
              <w:top w:val="nil"/>
              <w:left w:val="nil"/>
              <w:bottom w:val="single" w:sz="8" w:space="0" w:color="2F5496"/>
              <w:right w:val="nil"/>
            </w:tcBorders>
            <w:noWrap/>
            <w:vAlign w:val="center"/>
            <w:hideMark/>
          </w:tcPr>
          <w:p w14:paraId="6F9DEE20" w14:textId="77777777" w:rsidR="00353ED4" w:rsidRPr="005B3C0C" w:rsidRDefault="00353ED4" w:rsidP="00353ED4">
            <w:pPr>
              <w:jc w:val="center"/>
              <w:rPr>
                <w:rFonts w:ascii="Verdana" w:eastAsia="Times New Roman" w:hAnsi="Verdana" w:cs="Calibri"/>
                <w:color w:val="366092"/>
                <w:sz w:val="18"/>
                <w:szCs w:val="18"/>
                <w:lang w:val="en-CY" w:eastAsia="en-CY" w:bidi="he-IL"/>
              </w:rPr>
            </w:pPr>
            <w:r w:rsidRPr="005B3C0C">
              <w:rPr>
                <w:rFonts w:ascii="Verdana" w:eastAsia="Times New Roman" w:hAnsi="Verdana" w:cs="Calibri"/>
                <w:color w:val="366092"/>
                <w:sz w:val="18"/>
                <w:szCs w:val="18"/>
                <w:lang w:val="el-GR" w:eastAsia="en-CY" w:bidi="he-IL"/>
              </w:rPr>
              <w:t>5</w:t>
            </w:r>
          </w:p>
        </w:tc>
      </w:tr>
      <w:bookmarkEnd w:id="1"/>
    </w:tbl>
    <w:p w14:paraId="2BEA16A3" w14:textId="77777777" w:rsidR="00105C6F" w:rsidRDefault="00105C6F" w:rsidP="00F43B1F">
      <w:pPr>
        <w:jc w:val="center"/>
        <w:rPr>
          <w:rFonts w:ascii="Verdana" w:hAnsi="Verdana" w:cs="Arial"/>
          <w:b/>
          <w:u w:val="single"/>
        </w:rPr>
      </w:pPr>
    </w:p>
    <w:p w14:paraId="56B3C88F" w14:textId="360D00F2" w:rsidR="00B201CB" w:rsidRPr="00401F3F" w:rsidRDefault="00B201CB" w:rsidP="00F43B1F">
      <w:pPr>
        <w:jc w:val="center"/>
        <w:rPr>
          <w:rFonts w:ascii="Verdana" w:hAnsi="Verdana" w:cs="Arial"/>
          <w:b/>
          <w:u w:val="single"/>
          <w:lang w:val="el-GR"/>
        </w:rPr>
      </w:pPr>
      <w:r w:rsidRPr="00401F3F">
        <w:rPr>
          <w:rFonts w:ascii="Verdana" w:hAnsi="Verdana" w:cs="Arial"/>
          <w:b/>
          <w:u w:val="single"/>
          <w:lang w:val="el-GR"/>
        </w:rPr>
        <w:t>ΜΕΘΟΔΟΛΟΓΙΚΕΣ ΠΛΗΡΟΦΟΡΙΕΣ</w:t>
      </w:r>
    </w:p>
    <w:p w14:paraId="4A21E719" w14:textId="77777777" w:rsidR="00B201CB" w:rsidRPr="001E3B9E" w:rsidRDefault="00B201CB" w:rsidP="00553768">
      <w:pPr>
        <w:jc w:val="both"/>
        <w:rPr>
          <w:rFonts w:ascii="Verdana" w:hAnsi="Verdana" w:cs="Arial"/>
          <w:b/>
          <w:sz w:val="18"/>
          <w:szCs w:val="18"/>
          <w:u w:val="single"/>
          <w:lang w:val="el-GR"/>
        </w:rPr>
      </w:pPr>
    </w:p>
    <w:p w14:paraId="11AB790F" w14:textId="77777777" w:rsidR="00B201CB" w:rsidRPr="001E3B9E" w:rsidRDefault="00B201CB" w:rsidP="00553768">
      <w:pPr>
        <w:jc w:val="both"/>
        <w:rPr>
          <w:rFonts w:ascii="Verdana" w:hAnsi="Verdana" w:cs="Arial"/>
          <w:b/>
          <w:sz w:val="18"/>
          <w:szCs w:val="18"/>
          <w:u w:val="single"/>
          <w:lang w:val="el-GR"/>
        </w:rPr>
      </w:pPr>
    </w:p>
    <w:p w14:paraId="7A4FF928" w14:textId="77777777" w:rsidR="001A63FF" w:rsidRPr="0041494A" w:rsidRDefault="001A63FF" w:rsidP="001A63FF">
      <w:pPr>
        <w:jc w:val="both"/>
        <w:rPr>
          <w:rFonts w:ascii="Verdana" w:hAnsi="Verdana" w:cs="Arial"/>
          <w:b/>
          <w:sz w:val="18"/>
          <w:szCs w:val="18"/>
          <w:u w:val="single"/>
          <w:lang w:val="el-GR"/>
        </w:rPr>
      </w:pPr>
      <w:r w:rsidRPr="0041494A">
        <w:rPr>
          <w:rFonts w:ascii="Verdana" w:hAnsi="Verdana" w:cs="Arial"/>
          <w:b/>
          <w:sz w:val="18"/>
          <w:szCs w:val="18"/>
          <w:u w:val="single"/>
          <w:lang w:val="el-GR"/>
        </w:rPr>
        <w:t>Κάλυψη της Ετήσιας Έρευνας Εκπαίδευσης</w:t>
      </w:r>
    </w:p>
    <w:p w14:paraId="69166306" w14:textId="77777777" w:rsidR="001A63FF" w:rsidRPr="0041494A" w:rsidRDefault="001A63FF" w:rsidP="001A63FF">
      <w:pPr>
        <w:jc w:val="both"/>
        <w:rPr>
          <w:rFonts w:ascii="Verdana" w:hAnsi="Verdana" w:cs="Arial"/>
          <w:sz w:val="18"/>
          <w:szCs w:val="18"/>
          <w:lang w:val="el-GR"/>
        </w:rPr>
      </w:pPr>
    </w:p>
    <w:p w14:paraId="1AE1C1D0" w14:textId="024AF99F" w:rsidR="001A63FF" w:rsidRPr="0041494A" w:rsidRDefault="001A63FF" w:rsidP="001A63FF">
      <w:pPr>
        <w:jc w:val="both"/>
        <w:rPr>
          <w:rFonts w:ascii="Verdana" w:hAnsi="Verdana" w:cs="Arial"/>
          <w:sz w:val="18"/>
          <w:szCs w:val="18"/>
          <w:lang w:val="el-GR"/>
        </w:rPr>
      </w:pPr>
      <w:r w:rsidRPr="0041494A">
        <w:rPr>
          <w:rFonts w:ascii="Verdana" w:hAnsi="Verdana" w:cs="Arial"/>
          <w:sz w:val="18"/>
          <w:szCs w:val="18"/>
          <w:lang w:val="el-GR"/>
        </w:rPr>
        <w:t>Η Ετήσια Έρευνα Εκπαίδευσης συλλέγει κάθε χρόνο λεπτομερή στοιχεία για τους μαθητές/φοιτητές, τους απ</w:t>
      </w:r>
      <w:r w:rsidR="007C7E9C">
        <w:rPr>
          <w:rFonts w:ascii="Verdana" w:hAnsi="Verdana" w:cs="Arial"/>
          <w:sz w:val="18"/>
          <w:szCs w:val="18"/>
          <w:lang w:val="el-GR"/>
        </w:rPr>
        <w:t>ό</w:t>
      </w:r>
      <w:r w:rsidRPr="0041494A">
        <w:rPr>
          <w:rFonts w:ascii="Verdana" w:hAnsi="Verdana" w:cs="Arial"/>
          <w:sz w:val="18"/>
          <w:szCs w:val="18"/>
          <w:lang w:val="el-GR"/>
        </w:rPr>
        <w:t>φο</w:t>
      </w:r>
      <w:r w:rsidR="007C7E9C">
        <w:rPr>
          <w:rFonts w:ascii="Verdana" w:hAnsi="Verdana" w:cs="Arial"/>
          <w:sz w:val="18"/>
          <w:szCs w:val="18"/>
          <w:lang w:val="el-GR"/>
        </w:rPr>
        <w:t>ι</w:t>
      </w:r>
      <w:r w:rsidRPr="0041494A">
        <w:rPr>
          <w:rFonts w:ascii="Verdana" w:hAnsi="Verdana" w:cs="Arial"/>
          <w:sz w:val="18"/>
          <w:szCs w:val="18"/>
          <w:lang w:val="el-GR"/>
        </w:rPr>
        <w:t>τους, το προσωπικό και τη χρηματοδότηση, για όλα τα επίπεδα εκπαίδευσης. Καλύπτει όλα τα εκπαιδευτικά ιδρύματα, δημόσια και ιδιωτικά, στις περιοχές που ελέγχει το Κράτος.</w:t>
      </w:r>
    </w:p>
    <w:p w14:paraId="61D4F9DD" w14:textId="77777777" w:rsidR="001A63FF" w:rsidRPr="0041494A" w:rsidRDefault="001A63FF" w:rsidP="001A63FF">
      <w:pPr>
        <w:jc w:val="both"/>
        <w:rPr>
          <w:rFonts w:ascii="Verdana" w:hAnsi="Verdana" w:cs="Arial"/>
          <w:sz w:val="18"/>
          <w:szCs w:val="18"/>
          <w:lang w:val="el-GR"/>
        </w:rPr>
      </w:pPr>
    </w:p>
    <w:p w14:paraId="4282810E" w14:textId="77777777" w:rsidR="001A63FF" w:rsidRPr="0041494A" w:rsidRDefault="001A63FF" w:rsidP="001A63FF">
      <w:pPr>
        <w:jc w:val="both"/>
        <w:rPr>
          <w:rFonts w:ascii="Verdana" w:hAnsi="Verdana" w:cs="Arial"/>
          <w:b/>
          <w:sz w:val="18"/>
          <w:szCs w:val="18"/>
          <w:u w:val="single"/>
          <w:lang w:val="el-GR"/>
        </w:rPr>
      </w:pPr>
      <w:r w:rsidRPr="0041494A">
        <w:rPr>
          <w:rFonts w:ascii="Verdana" w:hAnsi="Verdana" w:cs="Arial"/>
          <w:b/>
          <w:sz w:val="18"/>
          <w:szCs w:val="18"/>
          <w:u w:val="single"/>
          <w:lang w:val="el-GR"/>
        </w:rPr>
        <w:t>Περίοδος Αναφοράς</w:t>
      </w:r>
    </w:p>
    <w:p w14:paraId="239DD3E6" w14:textId="77777777" w:rsidR="001A63FF" w:rsidRPr="0041494A" w:rsidRDefault="001A63FF" w:rsidP="001A63FF">
      <w:pPr>
        <w:jc w:val="both"/>
        <w:rPr>
          <w:rFonts w:ascii="Verdana" w:hAnsi="Verdana" w:cs="Arial"/>
          <w:sz w:val="18"/>
          <w:szCs w:val="18"/>
          <w:lang w:val="el-GR"/>
        </w:rPr>
      </w:pPr>
    </w:p>
    <w:p w14:paraId="78D6E1E9" w14:textId="08C38ED8" w:rsidR="001A63FF" w:rsidRPr="0041494A" w:rsidRDefault="001A63FF" w:rsidP="001A63FF">
      <w:pPr>
        <w:jc w:val="both"/>
        <w:rPr>
          <w:rFonts w:ascii="Verdana" w:hAnsi="Verdana" w:cs="Arial"/>
          <w:sz w:val="18"/>
          <w:szCs w:val="18"/>
          <w:lang w:val="el-GR"/>
        </w:rPr>
      </w:pPr>
      <w:r w:rsidRPr="0041494A">
        <w:rPr>
          <w:rFonts w:ascii="Verdana" w:hAnsi="Verdana" w:cs="Arial"/>
          <w:sz w:val="18"/>
          <w:szCs w:val="18"/>
          <w:lang w:val="el-GR"/>
        </w:rPr>
        <w:t xml:space="preserve">Η περίοδος αναφοράς για την Προσχολική και </w:t>
      </w:r>
      <w:proofErr w:type="spellStart"/>
      <w:r w:rsidRPr="0041494A">
        <w:rPr>
          <w:rFonts w:ascii="Verdana" w:hAnsi="Verdana" w:cs="Arial"/>
          <w:sz w:val="18"/>
          <w:szCs w:val="18"/>
          <w:lang w:val="el-GR"/>
        </w:rPr>
        <w:t>Προδημοτική</w:t>
      </w:r>
      <w:proofErr w:type="spellEnd"/>
      <w:r w:rsidRPr="0041494A">
        <w:rPr>
          <w:rFonts w:ascii="Verdana" w:hAnsi="Verdana" w:cs="Arial"/>
          <w:sz w:val="18"/>
          <w:szCs w:val="18"/>
          <w:lang w:val="el-GR"/>
        </w:rPr>
        <w:t>, Δημοτική, Μέση και Ειδική εκπαίδευση είναι ο Οκτώβριος του 202</w:t>
      </w:r>
      <w:r w:rsidR="00353ED4">
        <w:rPr>
          <w:rFonts w:ascii="Verdana" w:hAnsi="Verdana" w:cs="Arial"/>
          <w:sz w:val="18"/>
          <w:szCs w:val="18"/>
          <w:lang w:val="el-GR"/>
        </w:rPr>
        <w:t>3</w:t>
      </w:r>
      <w:r w:rsidRPr="0041494A">
        <w:rPr>
          <w:rFonts w:ascii="Verdana" w:hAnsi="Verdana" w:cs="Arial"/>
          <w:sz w:val="18"/>
          <w:szCs w:val="18"/>
          <w:lang w:val="el-GR"/>
        </w:rPr>
        <w:t>. Η περίοδος αναφοράς για την Τριτοβάθμια εκπαίδευση είναι το ακαδημαϊκό έτος 202</w:t>
      </w:r>
      <w:r w:rsidR="00353ED4">
        <w:rPr>
          <w:rFonts w:ascii="Verdana" w:hAnsi="Verdana" w:cs="Arial"/>
          <w:sz w:val="18"/>
          <w:szCs w:val="18"/>
          <w:lang w:val="el-GR"/>
        </w:rPr>
        <w:t>3</w:t>
      </w:r>
      <w:r w:rsidRPr="0041494A">
        <w:rPr>
          <w:rFonts w:ascii="Verdana" w:hAnsi="Verdana" w:cs="Arial"/>
          <w:sz w:val="18"/>
          <w:szCs w:val="18"/>
          <w:lang w:val="el-GR"/>
        </w:rPr>
        <w:t>/202</w:t>
      </w:r>
      <w:r w:rsidR="00353ED4">
        <w:rPr>
          <w:rFonts w:ascii="Verdana" w:hAnsi="Verdana" w:cs="Arial"/>
          <w:sz w:val="18"/>
          <w:szCs w:val="18"/>
          <w:lang w:val="el-GR"/>
        </w:rPr>
        <w:t>4</w:t>
      </w:r>
      <w:r w:rsidRPr="0041494A">
        <w:rPr>
          <w:rFonts w:ascii="Verdana" w:hAnsi="Verdana" w:cs="Arial"/>
          <w:sz w:val="18"/>
          <w:szCs w:val="18"/>
          <w:lang w:val="el-GR"/>
        </w:rPr>
        <w:t>. Για τις οικονομικές στατιστικές της εκπαίδευσης, η περίοδος αναφοράς είναι το ημερολογιακό έτος 202</w:t>
      </w:r>
      <w:r w:rsidR="00353ED4">
        <w:rPr>
          <w:rFonts w:ascii="Verdana" w:hAnsi="Verdana" w:cs="Arial"/>
          <w:sz w:val="18"/>
          <w:szCs w:val="18"/>
          <w:lang w:val="el-GR"/>
        </w:rPr>
        <w:t>3</w:t>
      </w:r>
      <w:r w:rsidRPr="0041494A">
        <w:rPr>
          <w:rFonts w:ascii="Verdana" w:hAnsi="Verdana" w:cs="Arial"/>
          <w:sz w:val="18"/>
          <w:szCs w:val="18"/>
          <w:lang w:val="el-GR"/>
        </w:rPr>
        <w:t>.</w:t>
      </w:r>
    </w:p>
    <w:p w14:paraId="66A5B329" w14:textId="77777777" w:rsidR="001A63FF" w:rsidRPr="0041494A" w:rsidRDefault="001A63FF" w:rsidP="001A63FF">
      <w:pPr>
        <w:jc w:val="both"/>
        <w:rPr>
          <w:rFonts w:ascii="Verdana" w:hAnsi="Verdana" w:cs="Arial"/>
          <w:sz w:val="18"/>
          <w:szCs w:val="18"/>
          <w:lang w:val="el-GR"/>
        </w:rPr>
      </w:pPr>
    </w:p>
    <w:p w14:paraId="7DD70E1F" w14:textId="77777777" w:rsidR="001A63FF" w:rsidRPr="0041494A" w:rsidRDefault="001A63FF" w:rsidP="001A63FF">
      <w:pPr>
        <w:jc w:val="both"/>
        <w:rPr>
          <w:rFonts w:ascii="Verdana" w:hAnsi="Verdana" w:cs="Arial"/>
          <w:b/>
          <w:sz w:val="18"/>
          <w:szCs w:val="18"/>
          <w:u w:val="single"/>
          <w:lang w:val="el-GR"/>
        </w:rPr>
      </w:pPr>
      <w:r w:rsidRPr="0041494A">
        <w:rPr>
          <w:rFonts w:ascii="Verdana" w:hAnsi="Verdana" w:cs="Arial"/>
          <w:b/>
          <w:sz w:val="18"/>
          <w:szCs w:val="18"/>
          <w:u w:val="single"/>
          <w:lang w:val="el-GR"/>
        </w:rPr>
        <w:t>Συλλογή Στοιχείων</w:t>
      </w:r>
    </w:p>
    <w:p w14:paraId="3E45C07C" w14:textId="77777777" w:rsidR="001A63FF" w:rsidRPr="0041494A" w:rsidRDefault="001A63FF" w:rsidP="001A63FF">
      <w:pPr>
        <w:jc w:val="both"/>
        <w:rPr>
          <w:rFonts w:ascii="Verdana" w:hAnsi="Verdana" w:cs="Arial"/>
          <w:b/>
          <w:sz w:val="18"/>
          <w:szCs w:val="18"/>
          <w:u w:val="single"/>
          <w:lang w:val="el-GR"/>
        </w:rPr>
      </w:pPr>
    </w:p>
    <w:p w14:paraId="14F62D64" w14:textId="77777777" w:rsidR="001A63FF" w:rsidRPr="0041494A" w:rsidRDefault="001A63FF" w:rsidP="001A63FF">
      <w:pPr>
        <w:jc w:val="both"/>
        <w:rPr>
          <w:rFonts w:ascii="Verdana" w:hAnsi="Verdana" w:cs="Arial"/>
          <w:sz w:val="18"/>
          <w:szCs w:val="18"/>
          <w:lang w:val="el-GR"/>
        </w:rPr>
      </w:pPr>
      <w:r w:rsidRPr="0041494A">
        <w:rPr>
          <w:rFonts w:ascii="Verdana" w:hAnsi="Verdana" w:cs="Arial"/>
          <w:sz w:val="18"/>
          <w:szCs w:val="18"/>
          <w:lang w:val="el-GR"/>
        </w:rPr>
        <w:t xml:space="preserve">Η συλλογή των στοιχείων πραγματοποιείται με τη βοήθεια ερωτηματολογίων που αποστέλλονται σε όλα τα εκπαιδευτικά ιδρύματα και συμπληρώνονται από τα ίδια, ακολουθώντας τις γραπτές οδηγίες που τους δίνονται. Επιπλέον, γίνεται χρήση διοικητικών πηγών, κυρίως για τον καταρτισμό των οικονομικών στατιστικών της εκπαίδευσης. </w:t>
      </w:r>
    </w:p>
    <w:p w14:paraId="43380EB9" w14:textId="77777777" w:rsidR="001A63FF" w:rsidRPr="0041494A" w:rsidRDefault="001A63FF" w:rsidP="001A63FF">
      <w:pPr>
        <w:jc w:val="both"/>
        <w:rPr>
          <w:rFonts w:ascii="Verdana" w:hAnsi="Verdana" w:cs="Arial"/>
          <w:b/>
          <w:sz w:val="18"/>
          <w:szCs w:val="18"/>
          <w:u w:val="single"/>
          <w:lang w:val="el-GR"/>
        </w:rPr>
      </w:pPr>
    </w:p>
    <w:p w14:paraId="5899AE4A" w14:textId="77777777" w:rsidR="001A63FF" w:rsidRPr="0041494A" w:rsidRDefault="001A63FF" w:rsidP="001A63FF">
      <w:pPr>
        <w:jc w:val="both"/>
        <w:rPr>
          <w:rFonts w:ascii="Verdana" w:hAnsi="Verdana" w:cs="Arial"/>
          <w:b/>
          <w:sz w:val="18"/>
          <w:szCs w:val="18"/>
          <w:u w:val="single"/>
          <w:lang w:val="el-GR"/>
        </w:rPr>
      </w:pPr>
      <w:r w:rsidRPr="0041494A">
        <w:rPr>
          <w:rFonts w:ascii="Verdana" w:hAnsi="Verdana" w:cs="Arial"/>
          <w:b/>
          <w:sz w:val="18"/>
          <w:szCs w:val="18"/>
          <w:u w:val="single"/>
          <w:lang w:val="el-GR"/>
        </w:rPr>
        <w:t>Ορισμοί</w:t>
      </w:r>
    </w:p>
    <w:p w14:paraId="1AC039FB" w14:textId="77777777" w:rsidR="001A63FF" w:rsidRPr="0041494A" w:rsidRDefault="001A63FF" w:rsidP="001A63FF">
      <w:pPr>
        <w:jc w:val="both"/>
        <w:rPr>
          <w:rFonts w:ascii="Verdana" w:hAnsi="Verdana" w:cs="Arial"/>
          <w:sz w:val="18"/>
          <w:szCs w:val="18"/>
          <w:lang w:val="el-GR"/>
        </w:rPr>
      </w:pPr>
    </w:p>
    <w:p w14:paraId="5B7D17A4" w14:textId="77777777" w:rsidR="001A63FF" w:rsidRPr="0041494A" w:rsidRDefault="001A63FF" w:rsidP="001A63FF">
      <w:pPr>
        <w:jc w:val="both"/>
        <w:rPr>
          <w:rFonts w:ascii="Verdana" w:hAnsi="Verdana" w:cs="Arial"/>
          <w:b/>
          <w:sz w:val="18"/>
          <w:szCs w:val="18"/>
          <w:lang w:val="el-GR"/>
        </w:rPr>
      </w:pPr>
      <w:r w:rsidRPr="0041494A">
        <w:rPr>
          <w:rFonts w:ascii="Verdana" w:hAnsi="Verdana" w:cs="Arial"/>
          <w:b/>
          <w:sz w:val="18"/>
          <w:szCs w:val="18"/>
          <w:lang w:val="el-GR"/>
        </w:rPr>
        <w:t>Δημόσιες δαπάνες της εκπαίδευσης ως % στο Ακαθάριστο Εγχώριο Προϊόν (Α.Ε.Π.)</w:t>
      </w:r>
    </w:p>
    <w:p w14:paraId="6900D707" w14:textId="77777777" w:rsidR="001A63FF" w:rsidRPr="0041494A" w:rsidRDefault="001A63FF" w:rsidP="001A63FF">
      <w:pPr>
        <w:jc w:val="both"/>
        <w:rPr>
          <w:rFonts w:ascii="Verdana" w:hAnsi="Verdana" w:cs="Arial"/>
          <w:sz w:val="18"/>
          <w:szCs w:val="18"/>
          <w:lang w:val="el-GR"/>
        </w:rPr>
      </w:pPr>
      <w:r w:rsidRPr="0041494A">
        <w:rPr>
          <w:rFonts w:ascii="Verdana" w:hAnsi="Verdana" w:cs="Arial"/>
          <w:sz w:val="18"/>
          <w:szCs w:val="18"/>
          <w:lang w:val="el-GR"/>
        </w:rPr>
        <w:t>Η συνολική δημόσια δαπάνη για την εκπαίδευση καταρτίζεται σύμφωνα με τους ορισμούς και τη μεθοδολογία της Ευρωπαϊκής Στατιστικής Υπηρεσίας (</w:t>
      </w:r>
      <w:r w:rsidRPr="0041494A">
        <w:rPr>
          <w:rFonts w:ascii="Verdana" w:hAnsi="Verdana" w:cs="Arial"/>
          <w:sz w:val="18"/>
          <w:szCs w:val="18"/>
        </w:rPr>
        <w:t>EUROSTAT</w:t>
      </w:r>
      <w:r w:rsidRPr="0041494A">
        <w:rPr>
          <w:rFonts w:ascii="Verdana" w:hAnsi="Verdana" w:cs="Arial"/>
          <w:sz w:val="18"/>
          <w:szCs w:val="18"/>
          <w:lang w:val="el-GR"/>
        </w:rPr>
        <w:t>). Το ποσοστό των δημοσίων δαπανών για την εκπαίδευση ως προς το Α.Ε.Π. υπολογίζεται διαιρώντας τη συνολική δημόσια δαπάνη για την εκπαίδευση με το ποσό του Α.Ε.Π. και πολλαπλασιάζοντας επί 100.</w:t>
      </w:r>
    </w:p>
    <w:p w14:paraId="60460953" w14:textId="77777777" w:rsidR="00B201CB" w:rsidRPr="00D31EBF" w:rsidRDefault="00B201CB" w:rsidP="00553768">
      <w:pPr>
        <w:jc w:val="both"/>
        <w:rPr>
          <w:rFonts w:ascii="Verdana" w:hAnsi="Verdana" w:cs="Arial"/>
          <w:sz w:val="18"/>
          <w:szCs w:val="18"/>
          <w:lang w:val="el-GR"/>
        </w:rPr>
      </w:pPr>
    </w:p>
    <w:p w14:paraId="79E09090" w14:textId="77777777" w:rsidR="00B201CB" w:rsidRPr="001E3B9E" w:rsidRDefault="00B201CB" w:rsidP="00553768">
      <w:pPr>
        <w:jc w:val="both"/>
        <w:rPr>
          <w:rFonts w:ascii="Verdana" w:hAnsi="Verdana" w:cs="Arial"/>
          <w:sz w:val="18"/>
          <w:szCs w:val="18"/>
          <w:lang w:val="el-GR"/>
        </w:rPr>
      </w:pPr>
    </w:p>
    <w:p w14:paraId="3716D53B" w14:textId="77777777" w:rsidR="00B201CB" w:rsidRPr="001E3B9E" w:rsidRDefault="00B201CB" w:rsidP="00553768">
      <w:pPr>
        <w:jc w:val="both"/>
        <w:rPr>
          <w:rFonts w:ascii="Verdana" w:hAnsi="Verdana" w:cs="Arial"/>
          <w:b/>
          <w:i/>
          <w:sz w:val="18"/>
          <w:szCs w:val="18"/>
          <w:lang w:val="el-GR"/>
        </w:rPr>
      </w:pPr>
      <w:r w:rsidRPr="001E3B9E">
        <w:rPr>
          <w:rFonts w:ascii="Verdana" w:hAnsi="Verdana" w:cs="Arial"/>
          <w:b/>
          <w:i/>
          <w:sz w:val="18"/>
          <w:szCs w:val="18"/>
          <w:lang w:val="el-GR"/>
        </w:rPr>
        <w:t>Για περισσότερες πληροφορίες:</w:t>
      </w:r>
    </w:p>
    <w:p w14:paraId="01FF0816" w14:textId="77777777" w:rsidR="00F23D7B" w:rsidRDefault="00CD0BC9" w:rsidP="00553768">
      <w:pPr>
        <w:ind w:right="-79"/>
        <w:jc w:val="both"/>
        <w:rPr>
          <w:rFonts w:ascii="Verdana" w:hAnsi="Verdana"/>
          <w:sz w:val="18"/>
          <w:szCs w:val="18"/>
          <w:lang w:val="el-GR"/>
        </w:rPr>
      </w:pPr>
      <w:r w:rsidRPr="00CD0BC9">
        <w:rPr>
          <w:rFonts w:ascii="Verdana" w:hAnsi="Verdana"/>
          <w:sz w:val="18"/>
          <w:szCs w:val="18"/>
          <w:lang w:val="el-GR"/>
        </w:rPr>
        <w:t xml:space="preserve">Πύλη Στατιστικής Υπηρεσίας, υπόθεμα </w:t>
      </w:r>
      <w:hyperlink r:id="rId11" w:history="1">
        <w:r>
          <w:rPr>
            <w:rStyle w:val="Hyperlink"/>
            <w:rFonts w:ascii="Verdana" w:hAnsi="Verdana"/>
            <w:sz w:val="18"/>
            <w:szCs w:val="18"/>
            <w:lang w:val="el-GR"/>
          </w:rPr>
          <w:t>Εκπαίδευση</w:t>
        </w:r>
      </w:hyperlink>
      <w:r>
        <w:rPr>
          <w:rFonts w:ascii="Verdana" w:hAnsi="Verdana"/>
          <w:sz w:val="18"/>
          <w:szCs w:val="18"/>
          <w:lang w:val="el-GR"/>
        </w:rPr>
        <w:t xml:space="preserve"> </w:t>
      </w:r>
    </w:p>
    <w:p w14:paraId="2FE5EAB1" w14:textId="5168C678" w:rsidR="00F23D7B" w:rsidRPr="007C2C7D" w:rsidRDefault="00CD0BC9" w:rsidP="00553768">
      <w:pPr>
        <w:ind w:right="-79"/>
        <w:jc w:val="both"/>
        <w:rPr>
          <w:rFonts w:ascii="Verdana" w:eastAsia="Malgun Gothic" w:hAnsi="Verdana" w:cs="Arial"/>
          <w:sz w:val="18"/>
          <w:szCs w:val="18"/>
          <w:lang w:val="el-GR"/>
        </w:rPr>
      </w:pPr>
      <w:hyperlink r:id="rId12" w:history="1">
        <w:r w:rsidRPr="00CD0BC9">
          <w:rPr>
            <w:rStyle w:val="Hyperlink"/>
            <w:rFonts w:ascii="Verdana" w:eastAsia="Malgun Gothic" w:hAnsi="Verdana" w:cs="Arial"/>
            <w:sz w:val="18"/>
            <w:szCs w:val="18"/>
          </w:rPr>
          <w:t>CYSTAT</w:t>
        </w:r>
        <w:r w:rsidRPr="007C2C7D">
          <w:rPr>
            <w:rStyle w:val="Hyperlink"/>
            <w:rFonts w:ascii="Verdana" w:eastAsia="Malgun Gothic" w:hAnsi="Verdana" w:cs="Arial"/>
            <w:sz w:val="18"/>
            <w:szCs w:val="18"/>
            <w:lang w:val="el-GR"/>
          </w:rPr>
          <w:t>-</w:t>
        </w:r>
        <w:r w:rsidRPr="00CD0BC9">
          <w:rPr>
            <w:rStyle w:val="Hyperlink"/>
            <w:rFonts w:ascii="Verdana" w:eastAsia="Malgun Gothic" w:hAnsi="Verdana" w:cs="Arial"/>
            <w:sz w:val="18"/>
            <w:szCs w:val="18"/>
          </w:rPr>
          <w:t>DB</w:t>
        </w:r>
      </w:hyperlink>
      <w:r w:rsidRPr="007C2C7D">
        <w:rPr>
          <w:rFonts w:ascii="Verdana" w:eastAsia="Malgun Gothic" w:hAnsi="Verdana" w:cs="Arial"/>
          <w:sz w:val="18"/>
          <w:szCs w:val="18"/>
          <w:lang w:val="el-GR"/>
        </w:rPr>
        <w:t xml:space="preserve"> (</w:t>
      </w:r>
      <w:r w:rsidRPr="00CD0BC9">
        <w:rPr>
          <w:rFonts w:ascii="Verdana" w:eastAsia="Malgun Gothic" w:hAnsi="Verdana" w:cs="Arial"/>
          <w:sz w:val="18"/>
          <w:szCs w:val="18"/>
          <w:lang w:val="el-GR"/>
        </w:rPr>
        <w:t>Βάση</w:t>
      </w:r>
      <w:r w:rsidRPr="007C2C7D">
        <w:rPr>
          <w:rFonts w:ascii="Verdana" w:eastAsia="Malgun Gothic" w:hAnsi="Verdana" w:cs="Arial"/>
          <w:sz w:val="18"/>
          <w:szCs w:val="18"/>
          <w:lang w:val="el-GR"/>
        </w:rPr>
        <w:t xml:space="preserve"> </w:t>
      </w:r>
      <w:r w:rsidRPr="00CD0BC9">
        <w:rPr>
          <w:rFonts w:ascii="Verdana" w:eastAsia="Malgun Gothic" w:hAnsi="Verdana" w:cs="Arial"/>
          <w:sz w:val="18"/>
          <w:szCs w:val="18"/>
          <w:lang w:val="el-GR"/>
        </w:rPr>
        <w:t>Δεδομένων</w:t>
      </w:r>
      <w:r w:rsidRPr="007C2C7D">
        <w:rPr>
          <w:rFonts w:ascii="Verdana" w:eastAsia="Malgun Gothic" w:hAnsi="Verdana" w:cs="Arial"/>
          <w:sz w:val="18"/>
          <w:szCs w:val="18"/>
          <w:lang w:val="el-GR"/>
        </w:rPr>
        <w:t>)</w:t>
      </w:r>
    </w:p>
    <w:p w14:paraId="226952B6" w14:textId="77777777" w:rsidR="00CD0BC9" w:rsidRPr="00CD0BC9" w:rsidRDefault="00CD0BC9" w:rsidP="00553768">
      <w:pPr>
        <w:rPr>
          <w:rFonts w:ascii="Verdana" w:hAnsi="Verdana"/>
          <w:sz w:val="18"/>
          <w:szCs w:val="18"/>
          <w:lang w:val="el-GR"/>
        </w:rPr>
      </w:pPr>
      <w:hyperlink r:id="rId13" w:history="1">
        <w:r w:rsidRPr="00CD0BC9">
          <w:rPr>
            <w:rStyle w:val="Hyperlink"/>
            <w:rFonts w:ascii="Verdana" w:hAnsi="Verdana"/>
            <w:sz w:val="18"/>
            <w:szCs w:val="18"/>
            <w:lang w:val="el-GR"/>
          </w:rPr>
          <w:t>Προκαθορισμένοι Πίνακες</w:t>
        </w:r>
      </w:hyperlink>
      <w:r w:rsidRPr="00CD0BC9">
        <w:rPr>
          <w:rFonts w:ascii="Verdana" w:hAnsi="Verdana"/>
          <w:sz w:val="18"/>
          <w:szCs w:val="18"/>
          <w:lang w:val="el-GR"/>
        </w:rPr>
        <w:t xml:space="preserve"> (</w:t>
      </w:r>
      <w:r w:rsidRPr="00CD0BC9">
        <w:rPr>
          <w:rFonts w:ascii="Verdana" w:hAnsi="Verdana"/>
          <w:sz w:val="18"/>
          <w:szCs w:val="18"/>
        </w:rPr>
        <w:t>Excel</w:t>
      </w:r>
      <w:r w:rsidRPr="00CD0BC9">
        <w:rPr>
          <w:rFonts w:ascii="Verdana" w:hAnsi="Verdana"/>
          <w:sz w:val="18"/>
          <w:szCs w:val="18"/>
          <w:lang w:val="el-GR"/>
        </w:rPr>
        <w:t>)</w:t>
      </w:r>
    </w:p>
    <w:p w14:paraId="3D96C265" w14:textId="77777777" w:rsidR="00CD0BC9" w:rsidRPr="00CD0BC9" w:rsidRDefault="00E96D13" w:rsidP="00553768">
      <w:pPr>
        <w:rPr>
          <w:rFonts w:ascii="Verdana" w:hAnsi="Verdana"/>
          <w:sz w:val="18"/>
          <w:szCs w:val="18"/>
          <w:lang w:val="el-GR"/>
        </w:rPr>
      </w:pPr>
      <w:hyperlink r:id="rId14" w:history="1">
        <w:r>
          <w:rPr>
            <w:rStyle w:val="Hyperlink"/>
            <w:rFonts w:ascii="Verdana" w:hAnsi="Verdana"/>
            <w:sz w:val="18"/>
            <w:szCs w:val="18"/>
            <w:lang w:val="el-GR"/>
          </w:rPr>
          <w:t>Μεθοδολογικές Πληροφορίες</w:t>
        </w:r>
      </w:hyperlink>
      <w:r w:rsidR="00CD0BC9">
        <w:rPr>
          <w:rFonts w:ascii="Verdana" w:hAnsi="Verdana"/>
          <w:sz w:val="18"/>
          <w:szCs w:val="18"/>
          <w:lang w:val="el-GR"/>
        </w:rPr>
        <w:t xml:space="preserve"> </w:t>
      </w:r>
    </w:p>
    <w:p w14:paraId="5BAC71F5" w14:textId="77777777" w:rsidR="00CD0BC9" w:rsidRDefault="00CD0BC9" w:rsidP="00553768">
      <w:pPr>
        <w:tabs>
          <w:tab w:val="left" w:pos="1080"/>
          <w:tab w:val="left" w:pos="6840"/>
        </w:tabs>
        <w:jc w:val="both"/>
        <w:rPr>
          <w:rFonts w:ascii="Verdana" w:eastAsia="Malgun Gothic" w:hAnsi="Verdana" w:cs="Arial"/>
          <w:b/>
          <w:sz w:val="18"/>
          <w:szCs w:val="18"/>
          <w:lang w:val="el-GR"/>
        </w:rPr>
      </w:pPr>
    </w:p>
    <w:p w14:paraId="019CB8F9" w14:textId="77777777" w:rsidR="00CD0BC9" w:rsidRPr="001A0401" w:rsidRDefault="00CD0BC9" w:rsidP="00553768">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Οι </w:t>
      </w:r>
      <w:r w:rsidRPr="001A0401">
        <w:rPr>
          <w:rFonts w:ascii="Verdana" w:eastAsia="Malgun Gothic" w:hAnsi="Verdana" w:cs="Arial"/>
          <w:b/>
          <w:sz w:val="18"/>
          <w:szCs w:val="18"/>
          <w:u w:val="single"/>
          <w:lang w:val="el-GR"/>
        </w:rPr>
        <w:t>Προκαθορισμένοι Πίνακες</w:t>
      </w:r>
      <w:r w:rsidRPr="001A0401">
        <w:rPr>
          <w:rFonts w:ascii="Verdana" w:eastAsia="Malgun Gothic" w:hAnsi="Verdana" w:cs="Arial"/>
          <w:b/>
          <w:sz w:val="18"/>
          <w:szCs w:val="18"/>
          <w:lang w:val="el-GR"/>
        </w:rPr>
        <w:t xml:space="preserve"> σε μορφή </w:t>
      </w:r>
      <w:r w:rsidRPr="001A0401">
        <w:rPr>
          <w:rFonts w:ascii="Verdana" w:eastAsia="Malgun Gothic" w:hAnsi="Verdana" w:cs="Arial"/>
          <w:b/>
          <w:sz w:val="18"/>
          <w:szCs w:val="18"/>
        </w:rPr>
        <w:t>Excel</w:t>
      </w:r>
      <w:r w:rsidRPr="001A0401">
        <w:rPr>
          <w:rFonts w:ascii="Verdana" w:eastAsia="Malgun Gothic" w:hAnsi="Verdana" w:cs="Arial"/>
          <w:b/>
          <w:sz w:val="18"/>
          <w:szCs w:val="18"/>
          <w:lang w:val="el-GR"/>
        </w:rPr>
        <w:t xml:space="preserve"> περιλαμβάνουν στοιχεία μέχρι και το </w:t>
      </w:r>
      <w:r>
        <w:rPr>
          <w:rFonts w:ascii="Verdana" w:eastAsia="Malgun Gothic" w:hAnsi="Verdana" w:cs="Arial"/>
          <w:b/>
          <w:sz w:val="18"/>
          <w:szCs w:val="18"/>
          <w:lang w:val="el-GR"/>
        </w:rPr>
        <w:t>σχολικό έτος 2018/2019</w:t>
      </w:r>
      <w:r w:rsidRPr="001A0401">
        <w:rPr>
          <w:rFonts w:ascii="Verdana" w:eastAsia="Malgun Gothic" w:hAnsi="Verdana" w:cs="Arial"/>
          <w:b/>
          <w:sz w:val="18"/>
          <w:szCs w:val="18"/>
          <w:lang w:val="el-GR"/>
        </w:rPr>
        <w:t xml:space="preserve">. Για τα στοιχεία από το </w:t>
      </w:r>
      <w:r>
        <w:rPr>
          <w:rFonts w:ascii="Verdana" w:eastAsia="Malgun Gothic" w:hAnsi="Verdana" w:cs="Arial"/>
          <w:b/>
          <w:sz w:val="18"/>
          <w:szCs w:val="18"/>
          <w:lang w:val="el-GR"/>
        </w:rPr>
        <w:t xml:space="preserve">σχολικό έτος 2019/2020 </w:t>
      </w:r>
      <w:r w:rsidRPr="001A0401">
        <w:rPr>
          <w:rFonts w:ascii="Verdana" w:eastAsia="Malgun Gothic" w:hAnsi="Verdana" w:cs="Arial"/>
          <w:b/>
          <w:sz w:val="18"/>
          <w:szCs w:val="18"/>
          <w:lang w:val="el-GR"/>
        </w:rPr>
        <w:t xml:space="preserve">και μετά, η ενημέρωση θα γίνεται μόνο στη Βάση Δεδομένων </w:t>
      </w:r>
      <w:r w:rsidRPr="001A0401">
        <w:rPr>
          <w:rFonts w:ascii="Verdana" w:eastAsia="Malgun Gothic" w:hAnsi="Verdana" w:cs="Arial"/>
          <w:b/>
          <w:sz w:val="18"/>
          <w:szCs w:val="18"/>
        </w:rPr>
        <w:t>CYSTAT</w:t>
      </w:r>
      <w:r w:rsidRPr="001A0401">
        <w:rPr>
          <w:rFonts w:ascii="Verdana" w:eastAsia="Malgun Gothic" w:hAnsi="Verdana" w:cs="Arial"/>
          <w:b/>
          <w:sz w:val="18"/>
          <w:szCs w:val="18"/>
          <w:lang w:val="el-GR"/>
        </w:rPr>
        <w:t>-</w:t>
      </w:r>
      <w:r w:rsidRPr="001A0401">
        <w:rPr>
          <w:rFonts w:ascii="Verdana" w:eastAsia="Malgun Gothic" w:hAnsi="Verdana" w:cs="Arial"/>
          <w:b/>
          <w:sz w:val="18"/>
          <w:szCs w:val="18"/>
        </w:rPr>
        <w:t>DB</w:t>
      </w:r>
      <w:r w:rsidRPr="001A0401">
        <w:rPr>
          <w:rFonts w:ascii="Verdana" w:eastAsia="Malgun Gothic" w:hAnsi="Verdana" w:cs="Arial"/>
          <w:b/>
          <w:sz w:val="18"/>
          <w:szCs w:val="18"/>
          <w:lang w:val="el-GR"/>
        </w:rPr>
        <w:t>.</w:t>
      </w:r>
    </w:p>
    <w:p w14:paraId="7470CA52" w14:textId="77777777" w:rsidR="00CD0BC9" w:rsidRPr="00CD0BC9" w:rsidRDefault="00CD0BC9" w:rsidP="00553768">
      <w:pPr>
        <w:rPr>
          <w:rFonts w:ascii="Verdana" w:hAnsi="Verdana"/>
          <w:sz w:val="18"/>
          <w:szCs w:val="18"/>
          <w:lang w:val="el-GR"/>
        </w:rPr>
      </w:pPr>
    </w:p>
    <w:p w14:paraId="260EAFE4" w14:textId="77777777" w:rsidR="00F23D7B" w:rsidRPr="00A16BB3" w:rsidRDefault="00F23D7B" w:rsidP="00553768">
      <w:pPr>
        <w:rPr>
          <w:rFonts w:ascii="Verdana" w:hAnsi="Verdana" w:cs="Arial"/>
          <w:sz w:val="18"/>
          <w:szCs w:val="18"/>
          <w:lang w:val="el-GR"/>
        </w:rPr>
      </w:pPr>
      <w:r>
        <w:rPr>
          <w:rFonts w:ascii="Verdana" w:hAnsi="Verdana"/>
          <w:i/>
          <w:sz w:val="18"/>
          <w:szCs w:val="18"/>
          <w:u w:val="single"/>
          <w:lang w:val="el-GR"/>
        </w:rPr>
        <w:t>Επικοινωνία</w:t>
      </w:r>
    </w:p>
    <w:p w14:paraId="1C7E85D6" w14:textId="31F96BE1" w:rsidR="00A16BB3" w:rsidRPr="001E3B9E" w:rsidRDefault="00BA62D7" w:rsidP="00553768">
      <w:pPr>
        <w:rPr>
          <w:rFonts w:ascii="Verdana" w:hAnsi="Verdana" w:cs="Arial"/>
          <w:sz w:val="18"/>
          <w:szCs w:val="18"/>
          <w:lang w:val="el-GR"/>
        </w:rPr>
      </w:pPr>
      <w:r w:rsidRPr="00BA62D7">
        <w:rPr>
          <w:rFonts w:ascii="Verdana" w:hAnsi="Verdana" w:cs="Arial"/>
          <w:sz w:val="18"/>
          <w:szCs w:val="18"/>
          <w:lang w:val="el-GR"/>
        </w:rPr>
        <w:t xml:space="preserve">Αναστασία </w:t>
      </w:r>
      <w:proofErr w:type="spellStart"/>
      <w:r w:rsidRPr="00BA62D7">
        <w:rPr>
          <w:rFonts w:ascii="Verdana" w:hAnsi="Verdana" w:cs="Arial"/>
          <w:sz w:val="18"/>
          <w:szCs w:val="18"/>
          <w:lang w:val="el-GR"/>
        </w:rPr>
        <w:t>Πασιαρδή</w:t>
      </w:r>
      <w:proofErr w:type="spellEnd"/>
      <w:r w:rsidR="00A16BB3" w:rsidRPr="001E3B9E">
        <w:rPr>
          <w:rFonts w:ascii="Verdana" w:hAnsi="Verdana" w:cs="Arial"/>
          <w:sz w:val="18"/>
          <w:szCs w:val="18"/>
          <w:lang w:val="el-GR"/>
        </w:rPr>
        <w:t xml:space="preserve">: </w:t>
      </w:r>
      <w:proofErr w:type="spellStart"/>
      <w:r w:rsidR="00A16BB3" w:rsidRPr="001E3B9E">
        <w:rPr>
          <w:rFonts w:ascii="Verdana" w:hAnsi="Verdana" w:cs="Arial"/>
          <w:sz w:val="18"/>
          <w:szCs w:val="18"/>
          <w:lang w:val="el-GR"/>
        </w:rPr>
        <w:t>Τηλ</w:t>
      </w:r>
      <w:proofErr w:type="spellEnd"/>
      <w:r w:rsidR="00A16BB3" w:rsidRPr="001E3B9E">
        <w:rPr>
          <w:rFonts w:ascii="Verdana" w:hAnsi="Verdana" w:cs="Arial"/>
          <w:sz w:val="18"/>
          <w:szCs w:val="18"/>
          <w:lang w:val="el-GR"/>
        </w:rPr>
        <w:t>.: +357</w:t>
      </w:r>
      <w:r w:rsidRPr="00BA62D7">
        <w:rPr>
          <w:rFonts w:ascii="Verdana" w:hAnsi="Verdana" w:cs="Arial"/>
          <w:sz w:val="18"/>
          <w:szCs w:val="18"/>
          <w:lang w:val="el-GR"/>
        </w:rPr>
        <w:t>22605113</w:t>
      </w:r>
      <w:r w:rsidR="00A16BB3" w:rsidRPr="001E3B9E">
        <w:rPr>
          <w:rFonts w:ascii="Verdana" w:hAnsi="Verdana" w:cs="Arial"/>
          <w:sz w:val="18"/>
          <w:szCs w:val="18"/>
          <w:lang w:val="el-GR"/>
        </w:rPr>
        <w:t xml:space="preserve">, </w:t>
      </w:r>
      <w:proofErr w:type="spellStart"/>
      <w:r w:rsidR="00A16BB3" w:rsidRPr="001E3B9E">
        <w:rPr>
          <w:rFonts w:ascii="Verdana" w:hAnsi="Verdana" w:cs="Arial"/>
          <w:sz w:val="18"/>
          <w:szCs w:val="18"/>
          <w:lang w:val="el-GR"/>
        </w:rPr>
        <w:t>Ηλ</w:t>
      </w:r>
      <w:proofErr w:type="spellEnd"/>
      <w:r w:rsidR="00A16BB3" w:rsidRPr="001E3B9E">
        <w:rPr>
          <w:rFonts w:ascii="Verdana" w:hAnsi="Verdana" w:cs="Arial"/>
          <w:sz w:val="18"/>
          <w:szCs w:val="18"/>
          <w:lang w:val="el-GR"/>
        </w:rPr>
        <w:t xml:space="preserve">. </w:t>
      </w:r>
      <w:proofErr w:type="spellStart"/>
      <w:r w:rsidR="00A16BB3" w:rsidRPr="001E3B9E">
        <w:rPr>
          <w:rFonts w:ascii="Verdana" w:hAnsi="Verdana" w:cs="Arial"/>
          <w:sz w:val="18"/>
          <w:szCs w:val="18"/>
          <w:lang w:val="el-GR"/>
        </w:rPr>
        <w:t>Ταχ</w:t>
      </w:r>
      <w:proofErr w:type="spellEnd"/>
      <w:r w:rsidR="00A16BB3" w:rsidRPr="001E3B9E">
        <w:rPr>
          <w:rFonts w:ascii="Verdana" w:hAnsi="Verdana" w:cs="Arial"/>
          <w:sz w:val="18"/>
          <w:szCs w:val="18"/>
          <w:lang w:val="el-GR"/>
        </w:rPr>
        <w:t xml:space="preserve">.: </w:t>
      </w:r>
      <w:hyperlink r:id="rId15" w:history="1">
        <w:r w:rsidRPr="00BA62D7">
          <w:rPr>
            <w:rStyle w:val="Hyperlink"/>
          </w:rPr>
          <w:t>apashiardi</w:t>
        </w:r>
        <w:r w:rsidRPr="00BA62D7">
          <w:rPr>
            <w:rStyle w:val="Hyperlink"/>
            <w:lang w:val="el-GR"/>
          </w:rPr>
          <w:t>@</w:t>
        </w:r>
        <w:r w:rsidRPr="00BA62D7">
          <w:rPr>
            <w:rStyle w:val="Hyperlink"/>
          </w:rPr>
          <w:t>cystat</w:t>
        </w:r>
        <w:r w:rsidRPr="00BA62D7">
          <w:rPr>
            <w:rStyle w:val="Hyperlink"/>
            <w:lang w:val="el-GR"/>
          </w:rPr>
          <w:t>.</w:t>
        </w:r>
        <w:r w:rsidRPr="00BA62D7">
          <w:rPr>
            <w:rStyle w:val="Hyperlink"/>
          </w:rPr>
          <w:t>mof</w:t>
        </w:r>
        <w:r w:rsidRPr="00BA62D7">
          <w:rPr>
            <w:rStyle w:val="Hyperlink"/>
            <w:lang w:val="el-GR"/>
          </w:rPr>
          <w:t>.</w:t>
        </w:r>
        <w:r w:rsidRPr="00BA62D7">
          <w:rPr>
            <w:rStyle w:val="Hyperlink"/>
          </w:rPr>
          <w:t>gov</w:t>
        </w:r>
        <w:r w:rsidRPr="00BA62D7">
          <w:rPr>
            <w:rStyle w:val="Hyperlink"/>
            <w:lang w:val="el-GR"/>
          </w:rPr>
          <w:t>.</w:t>
        </w:r>
        <w:r w:rsidRPr="00BA62D7">
          <w:rPr>
            <w:rStyle w:val="Hyperlink"/>
          </w:rPr>
          <w:t>cy</w:t>
        </w:r>
      </w:hyperlink>
    </w:p>
    <w:p w14:paraId="3CE12B93" w14:textId="1082A22B" w:rsidR="00B201CB" w:rsidRPr="00C059D6" w:rsidRDefault="008C6FC8" w:rsidP="00553768">
      <w:pPr>
        <w:rPr>
          <w:rFonts w:ascii="Verdana" w:hAnsi="Verdana" w:cs="Arial"/>
          <w:color w:val="0F243E"/>
          <w:sz w:val="18"/>
          <w:szCs w:val="18"/>
          <w:lang w:val="el-GR"/>
        </w:rPr>
      </w:pPr>
      <w:r w:rsidRPr="008C6FC8">
        <w:rPr>
          <w:rFonts w:ascii="Verdana" w:hAnsi="Verdana" w:cs="Arial"/>
          <w:sz w:val="18"/>
          <w:szCs w:val="18"/>
          <w:lang w:val="el-GR"/>
        </w:rPr>
        <w:t>Ανδρέας Αριστοτέλους</w:t>
      </w:r>
      <w:r w:rsidR="00B201CB" w:rsidRPr="001E3B9E">
        <w:rPr>
          <w:rFonts w:ascii="Verdana" w:hAnsi="Verdana" w:cs="Arial"/>
          <w:sz w:val="18"/>
          <w:szCs w:val="18"/>
          <w:lang w:val="el-GR"/>
        </w:rPr>
        <w:t xml:space="preserve">: </w:t>
      </w:r>
      <w:proofErr w:type="spellStart"/>
      <w:r w:rsidR="00B201CB" w:rsidRPr="001E3B9E">
        <w:rPr>
          <w:rFonts w:ascii="Verdana" w:hAnsi="Verdana" w:cs="Arial"/>
          <w:sz w:val="18"/>
          <w:szCs w:val="18"/>
          <w:lang w:val="el-GR"/>
        </w:rPr>
        <w:t>Τηλ</w:t>
      </w:r>
      <w:proofErr w:type="spellEnd"/>
      <w:r w:rsidR="004E603F" w:rsidRPr="004E603F">
        <w:rPr>
          <w:rFonts w:ascii="Verdana" w:hAnsi="Verdana" w:cs="Arial"/>
          <w:sz w:val="18"/>
          <w:szCs w:val="18"/>
          <w:lang w:val="el-GR"/>
        </w:rPr>
        <w:t>.</w:t>
      </w:r>
      <w:r w:rsidR="00B201CB" w:rsidRPr="001E3B9E">
        <w:rPr>
          <w:rFonts w:ascii="Verdana" w:hAnsi="Verdana" w:cs="Arial"/>
          <w:sz w:val="18"/>
          <w:szCs w:val="18"/>
          <w:lang w:val="el-GR"/>
        </w:rPr>
        <w:t>: +357</w:t>
      </w:r>
      <w:r w:rsidRPr="008C6FC8">
        <w:rPr>
          <w:rFonts w:ascii="Verdana" w:hAnsi="Verdana" w:cs="Arial"/>
          <w:sz w:val="18"/>
          <w:szCs w:val="18"/>
          <w:lang w:val="el-GR"/>
        </w:rPr>
        <w:t>22602155</w:t>
      </w:r>
      <w:r w:rsidR="00B201CB" w:rsidRPr="001E3B9E">
        <w:rPr>
          <w:rFonts w:ascii="Verdana" w:hAnsi="Verdana" w:cs="Arial"/>
          <w:sz w:val="18"/>
          <w:szCs w:val="18"/>
          <w:lang w:val="el-GR"/>
        </w:rPr>
        <w:t xml:space="preserve">, </w:t>
      </w:r>
      <w:proofErr w:type="spellStart"/>
      <w:r w:rsidR="00B201CB" w:rsidRPr="001E3B9E">
        <w:rPr>
          <w:rFonts w:ascii="Verdana" w:hAnsi="Verdana" w:cs="Arial"/>
          <w:sz w:val="18"/>
          <w:szCs w:val="18"/>
          <w:lang w:val="el-GR"/>
        </w:rPr>
        <w:t>Ηλ</w:t>
      </w:r>
      <w:proofErr w:type="spellEnd"/>
      <w:r w:rsidR="00B201CB" w:rsidRPr="001E3B9E">
        <w:rPr>
          <w:rFonts w:ascii="Verdana" w:hAnsi="Verdana" w:cs="Arial"/>
          <w:sz w:val="18"/>
          <w:szCs w:val="18"/>
          <w:lang w:val="el-GR"/>
        </w:rPr>
        <w:t xml:space="preserve">. </w:t>
      </w:r>
      <w:proofErr w:type="spellStart"/>
      <w:r w:rsidR="00B201CB" w:rsidRPr="001E3B9E">
        <w:rPr>
          <w:rFonts w:ascii="Verdana" w:hAnsi="Verdana" w:cs="Arial"/>
          <w:sz w:val="18"/>
          <w:szCs w:val="18"/>
          <w:lang w:val="el-GR"/>
        </w:rPr>
        <w:t>Ταχ</w:t>
      </w:r>
      <w:proofErr w:type="spellEnd"/>
      <w:r w:rsidR="00B201CB" w:rsidRPr="001E3B9E">
        <w:rPr>
          <w:rFonts w:ascii="Verdana" w:hAnsi="Verdana" w:cs="Arial"/>
          <w:sz w:val="18"/>
          <w:szCs w:val="18"/>
          <w:lang w:val="el-GR"/>
        </w:rPr>
        <w:t xml:space="preserve">.: </w:t>
      </w:r>
      <w:hyperlink r:id="rId16" w:history="1">
        <w:r w:rsidRPr="008C6FC8">
          <w:rPr>
            <w:rStyle w:val="Hyperlink"/>
          </w:rPr>
          <w:t>aaristotelous</w:t>
        </w:r>
        <w:r w:rsidRPr="008C6FC8">
          <w:rPr>
            <w:rStyle w:val="Hyperlink"/>
            <w:lang w:val="el-GR"/>
          </w:rPr>
          <w:t>@</w:t>
        </w:r>
        <w:r w:rsidRPr="008C6FC8">
          <w:rPr>
            <w:rStyle w:val="Hyperlink"/>
          </w:rPr>
          <w:t>cystat</w:t>
        </w:r>
        <w:r w:rsidRPr="008C6FC8">
          <w:rPr>
            <w:rStyle w:val="Hyperlink"/>
            <w:lang w:val="el-GR"/>
          </w:rPr>
          <w:t>.</w:t>
        </w:r>
        <w:r w:rsidRPr="008C6FC8">
          <w:rPr>
            <w:rStyle w:val="Hyperlink"/>
          </w:rPr>
          <w:t>mof</w:t>
        </w:r>
        <w:r w:rsidRPr="008C6FC8">
          <w:rPr>
            <w:rStyle w:val="Hyperlink"/>
            <w:lang w:val="el-GR"/>
          </w:rPr>
          <w:t>.</w:t>
        </w:r>
        <w:r w:rsidRPr="008C6FC8">
          <w:rPr>
            <w:rStyle w:val="Hyperlink"/>
          </w:rPr>
          <w:t>gov</w:t>
        </w:r>
        <w:r w:rsidRPr="008C6FC8">
          <w:rPr>
            <w:rStyle w:val="Hyperlink"/>
            <w:lang w:val="el-GR"/>
          </w:rPr>
          <w:t>.</w:t>
        </w:r>
        <w:r w:rsidRPr="008C6FC8">
          <w:rPr>
            <w:rStyle w:val="Hyperlink"/>
          </w:rPr>
          <w:t>cy</w:t>
        </w:r>
      </w:hyperlink>
      <w:r w:rsidR="00B201CB" w:rsidRPr="001E3B9E">
        <w:rPr>
          <w:rFonts w:ascii="Verdana" w:hAnsi="Verdana" w:cs="Arial"/>
          <w:color w:val="0F243E"/>
          <w:sz w:val="18"/>
          <w:szCs w:val="18"/>
          <w:lang w:val="el-GR"/>
        </w:rPr>
        <w:t xml:space="preserve"> </w:t>
      </w:r>
    </w:p>
    <w:p w14:paraId="053A6A21" w14:textId="679EEEDA" w:rsidR="008E3B55" w:rsidRPr="002C4C81" w:rsidRDefault="0075291D" w:rsidP="002C4C81">
      <w:pPr>
        <w:rPr>
          <w:rFonts w:ascii="Verdana" w:hAnsi="Verdana" w:cs="Arial"/>
          <w:color w:val="0F243E"/>
          <w:sz w:val="18"/>
          <w:szCs w:val="18"/>
          <w:lang w:val="el-GR"/>
        </w:rPr>
      </w:pPr>
      <w:r w:rsidRPr="0075291D">
        <w:rPr>
          <w:rFonts w:ascii="Verdana" w:hAnsi="Verdana" w:cs="Arial"/>
          <w:color w:val="0F243E"/>
          <w:sz w:val="18"/>
          <w:szCs w:val="18"/>
          <w:lang w:val="el-GR"/>
        </w:rPr>
        <w:t>Γιώργος Γεωργίου</w:t>
      </w:r>
      <w:r>
        <w:rPr>
          <w:rFonts w:ascii="Verdana" w:hAnsi="Verdana" w:cs="Arial"/>
          <w:color w:val="0F243E"/>
          <w:sz w:val="18"/>
          <w:szCs w:val="18"/>
          <w:lang w:val="el-GR"/>
        </w:rPr>
        <w:t xml:space="preserve">: </w:t>
      </w:r>
      <w:proofErr w:type="spellStart"/>
      <w:r w:rsidRPr="0075291D">
        <w:rPr>
          <w:rFonts w:ascii="Verdana" w:hAnsi="Verdana" w:cs="Arial"/>
          <w:color w:val="0F243E"/>
          <w:sz w:val="18"/>
          <w:szCs w:val="18"/>
          <w:lang w:val="el-GR"/>
        </w:rPr>
        <w:t>Τηλ</w:t>
      </w:r>
      <w:proofErr w:type="spellEnd"/>
      <w:r w:rsidRPr="0075291D">
        <w:rPr>
          <w:rFonts w:ascii="Verdana" w:hAnsi="Verdana" w:cs="Arial"/>
          <w:color w:val="0F243E"/>
          <w:sz w:val="18"/>
          <w:szCs w:val="18"/>
          <w:lang w:val="el-GR"/>
        </w:rPr>
        <w:t xml:space="preserve">.: </w:t>
      </w:r>
      <w:r w:rsidR="00E0475A">
        <w:rPr>
          <w:rFonts w:ascii="Verdana" w:hAnsi="Verdana" w:cs="Arial"/>
          <w:color w:val="0F243E"/>
          <w:sz w:val="18"/>
          <w:szCs w:val="18"/>
          <w:lang w:val="el-GR"/>
        </w:rPr>
        <w:t>+357</w:t>
      </w:r>
      <w:r w:rsidRPr="0075291D">
        <w:rPr>
          <w:rFonts w:ascii="Verdana" w:hAnsi="Verdana" w:cs="Arial"/>
          <w:color w:val="0F243E"/>
          <w:sz w:val="18"/>
          <w:szCs w:val="18"/>
          <w:lang w:val="el-GR"/>
        </w:rPr>
        <w:t xml:space="preserve">22602233, </w:t>
      </w:r>
      <w:proofErr w:type="spellStart"/>
      <w:r w:rsidRPr="0075291D">
        <w:rPr>
          <w:rFonts w:ascii="Verdana" w:hAnsi="Verdana" w:cs="Arial"/>
          <w:color w:val="0F243E"/>
          <w:sz w:val="18"/>
          <w:szCs w:val="18"/>
          <w:lang w:val="el-GR"/>
        </w:rPr>
        <w:t>Ηλ</w:t>
      </w:r>
      <w:proofErr w:type="spellEnd"/>
      <w:r w:rsidRPr="0075291D">
        <w:rPr>
          <w:rFonts w:ascii="Verdana" w:hAnsi="Verdana" w:cs="Arial"/>
          <w:color w:val="0F243E"/>
          <w:sz w:val="18"/>
          <w:szCs w:val="18"/>
          <w:lang w:val="el-GR"/>
        </w:rPr>
        <w:t xml:space="preserve">. </w:t>
      </w:r>
      <w:proofErr w:type="spellStart"/>
      <w:r w:rsidRPr="0075291D">
        <w:rPr>
          <w:rFonts w:ascii="Verdana" w:hAnsi="Verdana" w:cs="Arial"/>
          <w:color w:val="0F243E"/>
          <w:sz w:val="18"/>
          <w:szCs w:val="18"/>
          <w:lang w:val="el-GR"/>
        </w:rPr>
        <w:t>Ταχ</w:t>
      </w:r>
      <w:proofErr w:type="spellEnd"/>
      <w:r w:rsidRPr="0075291D">
        <w:rPr>
          <w:rFonts w:ascii="Verdana" w:hAnsi="Verdana" w:cs="Arial"/>
          <w:color w:val="0F243E"/>
          <w:sz w:val="18"/>
          <w:szCs w:val="18"/>
          <w:lang w:val="el-GR"/>
        </w:rPr>
        <w:t xml:space="preserve">.: </w:t>
      </w:r>
      <w:hyperlink r:id="rId17" w:history="1">
        <w:r w:rsidRPr="006426BB">
          <w:rPr>
            <w:rStyle w:val="Hyperlink"/>
            <w:rFonts w:ascii="Verdana" w:hAnsi="Verdana" w:cs="Arial"/>
            <w:sz w:val="18"/>
            <w:szCs w:val="18"/>
          </w:rPr>
          <w:t>galgeorgiou</w:t>
        </w:r>
        <w:r w:rsidRPr="006426BB">
          <w:rPr>
            <w:rStyle w:val="Hyperlink"/>
            <w:rFonts w:ascii="Verdana" w:hAnsi="Verdana" w:cs="Arial"/>
            <w:sz w:val="18"/>
            <w:szCs w:val="18"/>
            <w:lang w:val="el-GR"/>
          </w:rPr>
          <w:t>@</w:t>
        </w:r>
        <w:r w:rsidRPr="006426BB">
          <w:rPr>
            <w:rStyle w:val="Hyperlink"/>
            <w:rFonts w:ascii="Verdana" w:hAnsi="Verdana" w:cs="Arial"/>
            <w:sz w:val="18"/>
            <w:szCs w:val="18"/>
          </w:rPr>
          <w:t>cystat</w:t>
        </w:r>
        <w:r w:rsidRPr="006426BB">
          <w:rPr>
            <w:rStyle w:val="Hyperlink"/>
            <w:rFonts w:ascii="Verdana" w:hAnsi="Verdana" w:cs="Arial"/>
            <w:sz w:val="18"/>
            <w:szCs w:val="18"/>
            <w:lang w:val="el-GR"/>
          </w:rPr>
          <w:t>.</w:t>
        </w:r>
        <w:r w:rsidRPr="006426BB">
          <w:rPr>
            <w:rStyle w:val="Hyperlink"/>
            <w:rFonts w:ascii="Verdana" w:hAnsi="Verdana" w:cs="Arial"/>
            <w:sz w:val="18"/>
            <w:szCs w:val="18"/>
          </w:rPr>
          <w:t>mof</w:t>
        </w:r>
        <w:r w:rsidRPr="006426BB">
          <w:rPr>
            <w:rStyle w:val="Hyperlink"/>
            <w:rFonts w:ascii="Verdana" w:hAnsi="Verdana" w:cs="Arial"/>
            <w:sz w:val="18"/>
            <w:szCs w:val="18"/>
            <w:lang w:val="el-GR"/>
          </w:rPr>
          <w:t>.</w:t>
        </w:r>
        <w:r w:rsidRPr="006426BB">
          <w:rPr>
            <w:rStyle w:val="Hyperlink"/>
            <w:rFonts w:ascii="Verdana" w:hAnsi="Verdana" w:cs="Arial"/>
            <w:sz w:val="18"/>
            <w:szCs w:val="18"/>
          </w:rPr>
          <w:t>gov</w:t>
        </w:r>
        <w:r w:rsidRPr="006426BB">
          <w:rPr>
            <w:rStyle w:val="Hyperlink"/>
            <w:rFonts w:ascii="Verdana" w:hAnsi="Verdana" w:cs="Arial"/>
            <w:sz w:val="18"/>
            <w:szCs w:val="18"/>
            <w:lang w:val="el-GR"/>
          </w:rPr>
          <w:t>.</w:t>
        </w:r>
        <w:r w:rsidRPr="006426BB">
          <w:rPr>
            <w:rStyle w:val="Hyperlink"/>
            <w:rFonts w:ascii="Verdana" w:hAnsi="Verdana" w:cs="Arial"/>
            <w:sz w:val="18"/>
            <w:szCs w:val="18"/>
          </w:rPr>
          <w:t>cy</w:t>
        </w:r>
      </w:hyperlink>
      <w:r>
        <w:rPr>
          <w:rFonts w:ascii="Verdana" w:hAnsi="Verdana" w:cs="Arial"/>
          <w:color w:val="0F243E"/>
          <w:sz w:val="18"/>
          <w:szCs w:val="18"/>
          <w:lang w:val="el-GR"/>
        </w:rPr>
        <w:t xml:space="preserve"> </w:t>
      </w:r>
    </w:p>
    <w:p w14:paraId="5F501B79" w14:textId="77777777" w:rsidR="008E3B55" w:rsidRDefault="008E3B55" w:rsidP="00D76CD0">
      <w:pPr>
        <w:tabs>
          <w:tab w:val="left" w:pos="3360"/>
        </w:tabs>
        <w:rPr>
          <w:rFonts w:ascii="Verdana" w:eastAsia="Malgun Gothic" w:hAnsi="Verdana" w:cs="Arial"/>
          <w:sz w:val="18"/>
          <w:szCs w:val="18"/>
          <w:lang w:val="el-GR"/>
        </w:rPr>
      </w:pPr>
    </w:p>
    <w:p w14:paraId="2D26C9EC" w14:textId="77777777" w:rsidR="008E3B55" w:rsidRDefault="008E3B55" w:rsidP="00D76CD0">
      <w:pPr>
        <w:tabs>
          <w:tab w:val="left" w:pos="3360"/>
        </w:tabs>
        <w:rPr>
          <w:rFonts w:ascii="Verdana" w:eastAsia="Malgun Gothic" w:hAnsi="Verdana" w:cs="Arial"/>
          <w:sz w:val="18"/>
          <w:szCs w:val="18"/>
          <w:lang w:val="el-GR"/>
        </w:rPr>
      </w:pPr>
    </w:p>
    <w:p w14:paraId="2D5C8B19" w14:textId="77777777" w:rsidR="008E3B55" w:rsidRDefault="008E3B55" w:rsidP="00D76CD0">
      <w:pPr>
        <w:tabs>
          <w:tab w:val="left" w:pos="3360"/>
        </w:tabs>
        <w:rPr>
          <w:rFonts w:ascii="Verdana" w:eastAsia="Malgun Gothic" w:hAnsi="Verdana" w:cs="Arial"/>
          <w:sz w:val="18"/>
          <w:szCs w:val="18"/>
          <w:lang w:val="el-GR"/>
        </w:rPr>
      </w:pPr>
    </w:p>
    <w:p w14:paraId="099726DD" w14:textId="77777777" w:rsidR="008E3B55" w:rsidRDefault="008E3B55" w:rsidP="00D76CD0">
      <w:pPr>
        <w:tabs>
          <w:tab w:val="left" w:pos="3360"/>
        </w:tabs>
        <w:rPr>
          <w:rFonts w:ascii="Verdana" w:eastAsia="Malgun Gothic" w:hAnsi="Verdana" w:cs="Arial"/>
          <w:sz w:val="18"/>
          <w:szCs w:val="18"/>
          <w:lang w:val="el-GR"/>
        </w:rPr>
      </w:pPr>
    </w:p>
    <w:p w14:paraId="392B6A52" w14:textId="02C107E8" w:rsidR="008E3B55" w:rsidRPr="00BA5794" w:rsidRDefault="008E3B55" w:rsidP="00BA5794">
      <w:pPr>
        <w:jc w:val="both"/>
        <w:rPr>
          <w:rFonts w:ascii="Verdana" w:eastAsia="Malgun Gothic" w:hAnsi="Verdana"/>
          <w:sz w:val="18"/>
          <w:szCs w:val="18"/>
          <w:lang w:val="el-GR"/>
        </w:rPr>
      </w:pPr>
    </w:p>
    <w:sectPr w:rsidR="008E3B55" w:rsidRPr="00BA5794" w:rsidSect="00105C6F">
      <w:headerReference w:type="default" r:id="rId18"/>
      <w:footerReference w:type="default" r:id="rId19"/>
      <w:headerReference w:type="first" r:id="rId20"/>
      <w:footerReference w:type="first" r:id="rId21"/>
      <w:pgSz w:w="11907" w:h="16840" w:code="9"/>
      <w:pgMar w:top="810" w:right="1185" w:bottom="568"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AF4C" w14:textId="77777777" w:rsidR="00EB5A83" w:rsidRDefault="00EB5A83" w:rsidP="00FB398F">
      <w:r>
        <w:separator/>
      </w:r>
    </w:p>
  </w:endnote>
  <w:endnote w:type="continuationSeparator" w:id="0">
    <w:p w14:paraId="3FB57A7B" w14:textId="77777777" w:rsidR="00EB5A83" w:rsidRDefault="00EB5A8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9A35"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D565BB">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AC6D" w14:textId="77777777" w:rsidR="00105C6F" w:rsidRPr="009C3CC0" w:rsidRDefault="00105C6F" w:rsidP="00347548">
    <w:pPr>
      <w:pStyle w:val="Footer"/>
      <w:pBdr>
        <w:top w:val="single" w:sz="4" w:space="1" w:color="auto"/>
      </w:pBdr>
      <w:tabs>
        <w:tab w:val="left" w:pos="4500"/>
      </w:tabs>
      <w:jc w:val="center"/>
      <w:rPr>
        <w:rFonts w:ascii="Verdana" w:hAnsi="Verdana"/>
        <w:sz w:val="16"/>
        <w:szCs w:val="16"/>
        <w:lang w:val="el-GR"/>
      </w:rPr>
    </w:pPr>
    <w:r w:rsidRPr="009C3CC0">
      <w:rPr>
        <w:rFonts w:ascii="Verdana" w:hAnsi="Verdana"/>
        <w:sz w:val="16"/>
        <w:szCs w:val="16"/>
        <w:lang w:val="el-GR"/>
      </w:rPr>
      <w:t xml:space="preserve">Διεύθυνση: Μιχαήλ </w:t>
    </w:r>
    <w:proofErr w:type="spellStart"/>
    <w:r w:rsidRPr="009C3CC0">
      <w:rPr>
        <w:rFonts w:ascii="Verdana" w:hAnsi="Verdana"/>
        <w:sz w:val="16"/>
        <w:szCs w:val="16"/>
        <w:lang w:val="el-GR"/>
      </w:rPr>
      <w:t>Καραολή</w:t>
    </w:r>
    <w:proofErr w:type="spellEnd"/>
    <w:r w:rsidRPr="009C3CC0">
      <w:rPr>
        <w:rFonts w:ascii="Verdana" w:hAnsi="Verdana"/>
        <w:sz w:val="16"/>
        <w:szCs w:val="16"/>
        <w:lang w:val="el-GR"/>
      </w:rPr>
      <w:t>, 1444 Λευκωσία, Κύπρος</w:t>
    </w:r>
  </w:p>
  <w:p w14:paraId="2D66D267" w14:textId="73E18E81" w:rsidR="00105C6F" w:rsidRPr="009C3CC0" w:rsidRDefault="00105C6F" w:rsidP="00105C6F">
    <w:pPr>
      <w:pStyle w:val="Footer"/>
      <w:tabs>
        <w:tab w:val="left" w:pos="4500"/>
      </w:tabs>
      <w:ind w:hanging="567"/>
      <w:jc w:val="center"/>
      <w:rPr>
        <w:rFonts w:ascii="Verdana" w:hAnsi="Verdana"/>
        <w:sz w:val="16"/>
        <w:szCs w:val="16"/>
        <w:lang w:val="de-DE"/>
      </w:rPr>
    </w:pPr>
    <w:proofErr w:type="spellStart"/>
    <w:r w:rsidRPr="009C3CC0">
      <w:rPr>
        <w:rFonts w:ascii="Verdana" w:hAnsi="Verdana"/>
        <w:sz w:val="16"/>
        <w:szCs w:val="16"/>
        <w:lang w:val="el-GR"/>
      </w:rPr>
      <w:t>Τηλ</w:t>
    </w:r>
    <w:proofErr w:type="spellEnd"/>
    <w:r w:rsidRPr="009C3CC0">
      <w:rPr>
        <w:rFonts w:ascii="Verdana" w:hAnsi="Verdana"/>
        <w:sz w:val="16"/>
        <w:szCs w:val="16"/>
        <w:lang w:val="el-GR"/>
      </w:rPr>
      <w:t xml:space="preserve">.: 22 602129, </w:t>
    </w:r>
    <w:proofErr w:type="spellStart"/>
    <w:r w:rsidRPr="009C3CC0">
      <w:rPr>
        <w:rFonts w:ascii="Verdana" w:hAnsi="Verdana"/>
        <w:sz w:val="16"/>
        <w:szCs w:val="16"/>
        <w:lang w:val="el-GR"/>
      </w:rPr>
      <w:t>Ηλ</w:t>
    </w:r>
    <w:proofErr w:type="spellEnd"/>
    <w:r w:rsidRPr="009C3CC0">
      <w:rPr>
        <w:rFonts w:ascii="Verdana" w:hAnsi="Verdana"/>
        <w:sz w:val="16"/>
        <w:szCs w:val="16"/>
        <w:lang w:val="el-GR"/>
      </w:rPr>
      <w:t xml:space="preserve">. </w:t>
    </w:r>
    <w:proofErr w:type="spellStart"/>
    <w:r w:rsidRPr="009C3CC0">
      <w:rPr>
        <w:rFonts w:ascii="Verdana" w:hAnsi="Verdana"/>
        <w:sz w:val="16"/>
        <w:szCs w:val="16"/>
        <w:lang w:val="el-GR"/>
      </w:rPr>
      <w:t>Ταχ</w:t>
    </w:r>
    <w:proofErr w:type="spellEnd"/>
    <w:r w:rsidRPr="009C3CC0">
      <w:rPr>
        <w:rFonts w:ascii="Verdana" w:hAnsi="Verdana"/>
        <w:sz w:val="16"/>
        <w:szCs w:val="16"/>
        <w:lang w:val="el-GR"/>
      </w:rPr>
      <w:t>.</w:t>
    </w:r>
    <w:r w:rsidRPr="009C3CC0">
      <w:rPr>
        <w:rFonts w:ascii="Verdana" w:hAnsi="Verdana"/>
        <w:sz w:val="16"/>
        <w:szCs w:val="16"/>
        <w:lang w:val="de-DE"/>
      </w:rPr>
      <w:t xml:space="preserve">: </w:t>
    </w:r>
    <w:hyperlink r:id="rId1" w:history="1">
      <w:r w:rsidRPr="009C3CC0">
        <w:rPr>
          <w:rStyle w:val="Hyperlink"/>
          <w:rFonts w:ascii="Verdana" w:hAnsi="Verdana"/>
          <w:sz w:val="16"/>
          <w:szCs w:val="16"/>
          <w:lang w:val="de-DE"/>
        </w:rPr>
        <w:t>enquiries@cystat.mof.gov.cy</w:t>
      </w:r>
    </w:hyperlink>
  </w:p>
  <w:p w14:paraId="5CA2762F" w14:textId="77777777" w:rsidR="00105C6F" w:rsidRPr="009C3CC0" w:rsidRDefault="00105C6F" w:rsidP="00105C6F">
    <w:pPr>
      <w:pStyle w:val="Footer"/>
      <w:tabs>
        <w:tab w:val="left" w:pos="4500"/>
      </w:tabs>
      <w:ind w:hanging="567"/>
      <w:jc w:val="center"/>
      <w:rPr>
        <w:rFonts w:ascii="Verdana" w:hAnsi="Verdana"/>
        <w:sz w:val="16"/>
        <w:szCs w:val="16"/>
        <w:lang w:val="el-GR"/>
      </w:rPr>
    </w:pPr>
    <w:r w:rsidRPr="009C3CC0">
      <w:rPr>
        <w:rFonts w:ascii="Verdana" w:hAnsi="Verdana"/>
        <w:sz w:val="16"/>
        <w:szCs w:val="16"/>
        <w:lang w:val="el-GR"/>
      </w:rPr>
      <w:t xml:space="preserve">Διαδικτυακή Πύλη: </w:t>
    </w:r>
    <w:hyperlink r:id="rId2" w:history="1">
      <w:r w:rsidRPr="009C3CC0">
        <w:rPr>
          <w:rStyle w:val="Hyperlink"/>
          <w:rFonts w:ascii="Verdana" w:hAnsi="Verdana"/>
          <w:sz w:val="16"/>
          <w:szCs w:val="16"/>
          <w:lang w:val="pt-PT"/>
        </w:rPr>
        <w:t>http</w:t>
      </w:r>
      <w:r w:rsidRPr="009C3CC0">
        <w:rPr>
          <w:rStyle w:val="Hyperlink"/>
          <w:rFonts w:ascii="Verdana" w:hAnsi="Verdana"/>
          <w:sz w:val="16"/>
          <w:szCs w:val="16"/>
          <w:lang w:val="el-GR"/>
        </w:rPr>
        <w:t>://</w:t>
      </w:r>
      <w:r w:rsidRPr="009C3CC0">
        <w:rPr>
          <w:rStyle w:val="Hyperlink"/>
          <w:rFonts w:ascii="Verdana" w:hAnsi="Verdana"/>
          <w:sz w:val="16"/>
          <w:szCs w:val="16"/>
          <w:lang w:val="pt-PT"/>
        </w:rPr>
        <w:t>www</w:t>
      </w:r>
      <w:r w:rsidRPr="009C3CC0">
        <w:rPr>
          <w:rStyle w:val="Hyperlink"/>
          <w:rFonts w:ascii="Verdana" w:hAnsi="Verdana"/>
          <w:sz w:val="16"/>
          <w:szCs w:val="16"/>
          <w:lang w:val="el-GR"/>
        </w:rPr>
        <w:t>.</w:t>
      </w:r>
      <w:r w:rsidRPr="009C3CC0">
        <w:rPr>
          <w:rStyle w:val="Hyperlink"/>
          <w:rFonts w:ascii="Verdana" w:hAnsi="Verdana"/>
          <w:sz w:val="16"/>
          <w:szCs w:val="16"/>
          <w:lang w:val="pt-PT"/>
        </w:rPr>
        <w:t>cystat</w:t>
      </w:r>
      <w:r w:rsidRPr="009C3CC0">
        <w:rPr>
          <w:rStyle w:val="Hyperlink"/>
          <w:rFonts w:ascii="Verdana" w:hAnsi="Verdana"/>
          <w:sz w:val="16"/>
          <w:szCs w:val="16"/>
          <w:lang w:val="el-GR"/>
        </w:rPr>
        <w:t>.</w:t>
      </w:r>
      <w:r w:rsidRPr="009C3CC0">
        <w:rPr>
          <w:rStyle w:val="Hyperlink"/>
          <w:rFonts w:ascii="Verdana" w:hAnsi="Verdana"/>
          <w:sz w:val="16"/>
          <w:szCs w:val="16"/>
          <w:lang w:val="pt-PT"/>
        </w:rPr>
        <w:t>gov</w:t>
      </w:r>
      <w:r w:rsidRPr="009C3CC0">
        <w:rPr>
          <w:rStyle w:val="Hyperlink"/>
          <w:rFonts w:ascii="Verdana" w:hAnsi="Verdana"/>
          <w:sz w:val="16"/>
          <w:szCs w:val="16"/>
          <w:lang w:val="el-GR"/>
        </w:rPr>
        <w:t>.</w:t>
      </w:r>
      <w:r w:rsidRPr="009C3CC0">
        <w:rPr>
          <w:rStyle w:val="Hyperlink"/>
          <w:rFonts w:ascii="Verdana" w:hAnsi="Verdana"/>
          <w:sz w:val="16"/>
          <w:szCs w:val="16"/>
          <w:lang w:val="pt-PT"/>
        </w:rPr>
        <w:t>cy</w:t>
      </w:r>
    </w:hyperlink>
  </w:p>
  <w:p w14:paraId="02ABD128" w14:textId="71F202BB" w:rsidR="004E4F42" w:rsidRPr="009C3CC0" w:rsidRDefault="004E4F42" w:rsidP="00105C6F">
    <w:pPr>
      <w:pStyle w:val="Footer"/>
      <w:rPr>
        <w:rFonts w:ascii="Verdana" w:hAnsi="Verdana"/>
        <w:sz w:val="16"/>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3A1E" w14:textId="77777777" w:rsidR="00EB5A83" w:rsidRDefault="00EB5A83" w:rsidP="00FB398F">
      <w:r>
        <w:separator/>
      </w:r>
    </w:p>
  </w:footnote>
  <w:footnote w:type="continuationSeparator" w:id="0">
    <w:p w14:paraId="72BB5567" w14:textId="77777777" w:rsidR="00EB5A83" w:rsidRDefault="00EB5A8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BA01"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2C2A" w14:textId="6EA45936" w:rsidR="004E4F42" w:rsidRDefault="002B0D30"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267CAD20" wp14:editId="2BB8BF4D">
          <wp:simplePos x="0" y="0"/>
          <wp:positionH relativeFrom="column">
            <wp:posOffset>695325</wp:posOffset>
          </wp:positionH>
          <wp:positionV relativeFrom="paragraph">
            <wp:posOffset>168910</wp:posOffset>
          </wp:positionV>
          <wp:extent cx="676275" cy="676275"/>
          <wp:effectExtent l="0" t="0" r="0" b="0"/>
          <wp:wrapNone/>
          <wp:docPr id="2049724371"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80A5C86" wp14:editId="2482106D">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7B39C011" w14:textId="6ACA6D91" w:rsidR="004E4F42" w:rsidRDefault="002B0D30" w:rsidP="000932CF">
                          <w:r w:rsidRPr="00B96284">
                            <w:rPr>
                              <w:noProof/>
                            </w:rPr>
                            <w:drawing>
                              <wp:inline distT="0" distB="0" distL="0" distR="0" wp14:anchorId="537034A3" wp14:editId="281939C8">
                                <wp:extent cx="1095375" cy="790575"/>
                                <wp:effectExtent l="0" t="0" r="0" b="0"/>
                                <wp:docPr id="754306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A5C86"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7B39C011" w14:textId="6ACA6D91" w:rsidR="004E4F42" w:rsidRDefault="002B0D30" w:rsidP="000932CF">
                    <w:r w:rsidRPr="00B96284">
                      <w:rPr>
                        <w:noProof/>
                      </w:rPr>
                      <w:drawing>
                        <wp:inline distT="0" distB="0" distL="0" distR="0" wp14:anchorId="537034A3" wp14:editId="281939C8">
                          <wp:extent cx="1095375" cy="790575"/>
                          <wp:effectExtent l="0" t="0" r="0" b="0"/>
                          <wp:docPr id="754306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608C477C" wp14:editId="38DAFB56">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2E01418" w14:textId="648018FC" w:rsidR="004E4F42" w:rsidRDefault="002B0D30" w:rsidP="000932CF">
                          <w:r w:rsidRPr="00B96284">
                            <w:rPr>
                              <w:noProof/>
                            </w:rPr>
                            <w:drawing>
                              <wp:inline distT="0" distB="0" distL="0" distR="0" wp14:anchorId="12A04043" wp14:editId="0FE8793F">
                                <wp:extent cx="1276350" cy="1009650"/>
                                <wp:effectExtent l="0" t="0" r="0" b="0"/>
                                <wp:docPr id="10073756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C477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2E01418" w14:textId="648018FC" w:rsidR="004E4F42" w:rsidRDefault="002B0D30" w:rsidP="000932CF">
                    <w:r w:rsidRPr="00B96284">
                      <w:rPr>
                        <w:noProof/>
                      </w:rPr>
                      <w:drawing>
                        <wp:inline distT="0" distB="0" distL="0" distR="0" wp14:anchorId="12A04043" wp14:editId="0FE8793F">
                          <wp:extent cx="1276350" cy="1009650"/>
                          <wp:effectExtent l="0" t="0" r="0" b="0"/>
                          <wp:docPr id="10073756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EC026CA"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C9D03EC"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EAC6E59"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811F83E" w14:textId="15D2267F" w:rsidR="004E4F42" w:rsidRDefault="002B0D30"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009F52D7" wp14:editId="7D1462D9">
              <wp:simplePos x="0" y="0"/>
              <wp:positionH relativeFrom="column">
                <wp:posOffset>4004310</wp:posOffset>
              </wp:positionH>
              <wp:positionV relativeFrom="paragraph">
                <wp:posOffset>107315</wp:posOffset>
              </wp:positionV>
              <wp:extent cx="19812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4DB08" w14:textId="77777777" w:rsidR="004E4F42" w:rsidRPr="00977088" w:rsidRDefault="004E4F42" w:rsidP="00977088">
                          <w:pPr>
                            <w:jc w:val="center"/>
                            <w:rPr>
                              <w:rFonts w:ascii="Verdana" w:hAnsi="Verdana" w:cs="Arial"/>
                              <w:b/>
                              <w:sz w:val="20"/>
                              <w:szCs w:val="20"/>
                            </w:rPr>
                          </w:pPr>
                          <w:r w:rsidRPr="00977088">
                            <w:rPr>
                              <w:rFonts w:ascii="Verdana" w:hAnsi="Verdana" w:cs="Arial"/>
                              <w:b/>
                              <w:bCs/>
                              <w:sz w:val="20"/>
                              <w:szCs w:val="20"/>
                            </w:rPr>
                            <w:t>ΣΤΑΤΙΣΤΙΚΗ ΥΠΗΡΕΣΙΑ</w:t>
                          </w:r>
                          <w:r w:rsidRPr="00977088">
                            <w:rPr>
                              <w:rFonts w:ascii="Verdana" w:hAnsi="Verdana" w:cs="Arial"/>
                              <w:b/>
                              <w:sz w:val="20"/>
                              <w:szCs w:val="20"/>
                            </w:rPr>
                            <w:t xml:space="preserve">  </w:t>
                          </w:r>
                        </w:p>
                        <w:p w14:paraId="1583BBF8" w14:textId="77777777" w:rsidR="004E4F42" w:rsidRPr="00977088" w:rsidRDefault="004E4F42" w:rsidP="00977088">
                          <w:pPr>
                            <w:jc w:val="center"/>
                            <w:rPr>
                              <w:rFonts w:ascii="Verdana" w:hAnsi="Verdana" w:cs="Arial"/>
                              <w:b/>
                              <w:sz w:val="20"/>
                              <w:szCs w:val="20"/>
                            </w:rPr>
                          </w:pPr>
                          <w:r w:rsidRPr="00977088">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F52D7" id="Text Box 16" o:spid="_x0000_s1028" type="#_x0000_t202" style="position:absolute;margin-left:315.3pt;margin-top:8.45pt;width:15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Qp9wEAANEDAAAOAAAAZHJzL2Uyb0RvYy54bWysU8tu2zAQvBfoPxC817Jcp3UEy0HqwEWB&#10;9AGk/QCKoiSiFJdd0pbcr++SchwjuQXVgeBqydmd2eH6ZuwNOyj0GmzJ89mcM2Ul1Nq2Jf/1c/du&#10;xZkPwtbCgFUlPyrPbzZv36wHV6gFdGBqhYxArC8GV/IuBFdkmZed6oWfgVOWkg1gLwKF2GY1ioHQ&#10;e5Mt5vMP2QBYOwSpvKe/d1OSbxJ+0ygZvjeNV4GZklNvIa2Y1iqu2WYtihaF67Q8tSFe0UUvtKWi&#10;Z6g7EQTbo34B1WuJ4KEJMwl9Bk2jpUociE0+f8bmoRNOJS4kjndnmfz/g5XfDg/uB7IwfoKRBphI&#10;eHcP8rdnFradsK26RYShU6KmwnmULBucL05Xo9S+8BGkGr5CTUMW+wAJaGywj6oQT0boNIDjWXQ1&#10;BiZjyetVTpPkTFJu+X6VX6WpZKJ4vO3Qh88KehY3JUcaakIXh3sfYjeieDwSi3kwut5pY1KAbbU1&#10;yA6CDLBLXyLw7Jix8bCFeG1CjH8Szchs4hjGamS6LvkiQkTWFdRH4o0w+YreAW06wL+cDeSpkvs/&#10;e4GKM/PFknbX+XIZTZiC5dXHBQV4makuM8JKgip54GzabsNk3L1D3XZUaZqWhVvSu9FJiqeuTu2T&#10;b5JCJ49HY17G6dTTS9z8AwAA//8DAFBLAwQUAAYACAAAACEAvKY26d0AAAAJAQAADwAAAGRycy9k&#10;b3ducmV2LnhtbEyPwU7DMAyG70i8Q+RJXBBLGVu2lqYTIIG4buwB3MZrqzVJ1WRr9/aYEzva/6ff&#10;n/PtZDtxoSG03ml4nicgyFXetK7WcPj5fNqACBGdwc470nClANvi/i7HzPjR7eiyj7XgEhcy1NDE&#10;2GdShqohi2Hue3KcHf1gMfI41NIMOHK57eQiSZS02Dq+0GBPHw1Vp/3Zajh+j4+rdCy/4mG9W6p3&#10;bNelv2r9MJveXkFEmuI/DH/6rA4FO5X+7EwQnQb1kihGOVApCAbS5YIXpYbNKgVZ5PL2g+IXAAD/&#10;/wMAUEsBAi0AFAAGAAgAAAAhALaDOJL+AAAA4QEAABMAAAAAAAAAAAAAAAAAAAAAAFtDb250ZW50&#10;X1R5cGVzXS54bWxQSwECLQAUAAYACAAAACEAOP0h/9YAAACUAQAACwAAAAAAAAAAAAAAAAAvAQAA&#10;X3JlbHMvLnJlbHNQSwECLQAUAAYACAAAACEApb50KfcBAADRAwAADgAAAAAAAAAAAAAAAAAuAgAA&#10;ZHJzL2Uyb0RvYy54bWxQSwECLQAUAAYACAAAACEAvKY26d0AAAAJAQAADwAAAAAAAAAAAAAAAABR&#10;BAAAZHJzL2Rvd25yZXYueG1sUEsFBgAAAAAEAAQA8wAAAFsFAAAAAA==&#10;" stroked="f">
              <v:textbox>
                <w:txbxContent>
                  <w:p w14:paraId="5DF4DB08" w14:textId="77777777" w:rsidR="004E4F42" w:rsidRPr="00977088" w:rsidRDefault="004E4F42" w:rsidP="00977088">
                    <w:pPr>
                      <w:jc w:val="center"/>
                      <w:rPr>
                        <w:rFonts w:ascii="Verdana" w:hAnsi="Verdana" w:cs="Arial"/>
                        <w:b/>
                        <w:sz w:val="20"/>
                        <w:szCs w:val="20"/>
                      </w:rPr>
                    </w:pPr>
                    <w:r w:rsidRPr="00977088">
                      <w:rPr>
                        <w:rFonts w:ascii="Verdana" w:hAnsi="Verdana" w:cs="Arial"/>
                        <w:b/>
                        <w:bCs/>
                        <w:sz w:val="20"/>
                        <w:szCs w:val="20"/>
                      </w:rPr>
                      <w:t>ΣΤΑΤΙΣΤΙΚΗ ΥΠΗΡΕΣΙΑ</w:t>
                    </w:r>
                    <w:r w:rsidRPr="00977088">
                      <w:rPr>
                        <w:rFonts w:ascii="Verdana" w:hAnsi="Verdana" w:cs="Arial"/>
                        <w:b/>
                        <w:sz w:val="20"/>
                        <w:szCs w:val="20"/>
                      </w:rPr>
                      <w:t xml:space="preserve">  </w:t>
                    </w:r>
                  </w:p>
                  <w:p w14:paraId="1583BBF8" w14:textId="77777777" w:rsidR="004E4F42" w:rsidRPr="00977088" w:rsidRDefault="004E4F42" w:rsidP="00977088">
                    <w:pPr>
                      <w:jc w:val="center"/>
                      <w:rPr>
                        <w:rFonts w:ascii="Verdana" w:hAnsi="Verdana" w:cs="Arial"/>
                        <w:b/>
                        <w:sz w:val="20"/>
                        <w:szCs w:val="20"/>
                      </w:rPr>
                    </w:pPr>
                    <w:r w:rsidRPr="00977088">
                      <w:rPr>
                        <w:rFonts w:ascii="Verdana" w:hAnsi="Verdana" w:cs="Arial"/>
                        <w:bCs/>
                        <w:sz w:val="20"/>
                        <w:szCs w:val="20"/>
                      </w:rPr>
                      <w:t>1444 ΛΕΥΚΩΣΙΑ</w:t>
                    </w:r>
                  </w:p>
                </w:txbxContent>
              </v:textbox>
            </v:shape>
          </w:pict>
        </mc:Fallback>
      </mc:AlternateContent>
    </w:r>
  </w:p>
  <w:p w14:paraId="346D26EF" w14:textId="77777777" w:rsidR="004E4F42" w:rsidRPr="00977088"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105C6F">
      <w:rPr>
        <w:rFonts w:ascii="Arial" w:hAnsi="Arial" w:cs="Arial"/>
        <w:bCs/>
        <w:sz w:val="18"/>
        <w:szCs w:val="18"/>
      </w:rPr>
      <w:t xml:space="preserve">        </w:t>
    </w:r>
    <w:r w:rsidRPr="00977088">
      <w:rPr>
        <w:rFonts w:ascii="Verdana" w:hAnsi="Verdana" w:cs="Arial"/>
        <w:bCs/>
        <w:sz w:val="20"/>
        <w:szCs w:val="20"/>
      </w:rPr>
      <w:t>ΚΥΠΡΙΑΚΗ ΔΗΜΟΚΡΑΤΙΑ</w:t>
    </w:r>
    <w:r w:rsidRPr="00977088">
      <w:rPr>
        <w:rFonts w:ascii="Verdana" w:hAnsi="Verdana"/>
        <w:b/>
        <w:bCs/>
        <w:sz w:val="20"/>
        <w:szCs w:val="20"/>
      </w:rPr>
      <w:t xml:space="preserve"> </w:t>
    </w:r>
    <w:r w:rsidRPr="00977088">
      <w:rPr>
        <w:rFonts w:ascii="Verdana" w:hAnsi="Verdana"/>
        <w:b/>
        <w:bCs/>
        <w:sz w:val="20"/>
        <w:szCs w:val="20"/>
      </w:rPr>
      <w:tab/>
    </w:r>
  </w:p>
  <w:p w14:paraId="5A7B7271"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4CE24E2A"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B2D460A"/>
    <w:multiLevelType w:val="hybridMultilevel"/>
    <w:tmpl w:val="2AA2D154"/>
    <w:lvl w:ilvl="0" w:tplc="BDB085D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64C09"/>
    <w:multiLevelType w:val="hybridMultilevel"/>
    <w:tmpl w:val="EBF6F040"/>
    <w:lvl w:ilvl="0" w:tplc="BDB085D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876500539">
    <w:abstractNumId w:val="6"/>
  </w:num>
  <w:num w:numId="2" w16cid:durableId="466628775">
    <w:abstractNumId w:val="1"/>
  </w:num>
  <w:num w:numId="3" w16cid:durableId="1200624959">
    <w:abstractNumId w:val="2"/>
  </w:num>
  <w:num w:numId="4" w16cid:durableId="1902010973">
    <w:abstractNumId w:val="4"/>
  </w:num>
  <w:num w:numId="5" w16cid:durableId="1933202215">
    <w:abstractNumId w:val="0"/>
  </w:num>
  <w:num w:numId="6" w16cid:durableId="1814057606">
    <w:abstractNumId w:val="7"/>
  </w:num>
  <w:num w:numId="7" w16cid:durableId="580025099">
    <w:abstractNumId w:val="3"/>
  </w:num>
  <w:num w:numId="8" w16cid:durableId="779643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BBE"/>
    <w:rsid w:val="00013E40"/>
    <w:rsid w:val="00015277"/>
    <w:rsid w:val="000161B1"/>
    <w:rsid w:val="000255C0"/>
    <w:rsid w:val="00025A39"/>
    <w:rsid w:val="00027853"/>
    <w:rsid w:val="00030E18"/>
    <w:rsid w:val="00031D32"/>
    <w:rsid w:val="0003329D"/>
    <w:rsid w:val="0003409B"/>
    <w:rsid w:val="0003603D"/>
    <w:rsid w:val="00045088"/>
    <w:rsid w:val="00045A06"/>
    <w:rsid w:val="00046711"/>
    <w:rsid w:val="00047BA2"/>
    <w:rsid w:val="00050391"/>
    <w:rsid w:val="00051C41"/>
    <w:rsid w:val="00055291"/>
    <w:rsid w:val="000563D3"/>
    <w:rsid w:val="00057E44"/>
    <w:rsid w:val="00061299"/>
    <w:rsid w:val="00070576"/>
    <w:rsid w:val="000752BB"/>
    <w:rsid w:val="00081ADF"/>
    <w:rsid w:val="00084A02"/>
    <w:rsid w:val="00084BF7"/>
    <w:rsid w:val="000870E9"/>
    <w:rsid w:val="000932CF"/>
    <w:rsid w:val="00096ED8"/>
    <w:rsid w:val="000A1A88"/>
    <w:rsid w:val="000A2B5C"/>
    <w:rsid w:val="000A3601"/>
    <w:rsid w:val="000A6438"/>
    <w:rsid w:val="000A6FA8"/>
    <w:rsid w:val="000C1070"/>
    <w:rsid w:val="000C4E72"/>
    <w:rsid w:val="000D1E7A"/>
    <w:rsid w:val="000E0140"/>
    <w:rsid w:val="000E24B1"/>
    <w:rsid w:val="000E2735"/>
    <w:rsid w:val="000E32D6"/>
    <w:rsid w:val="000E57F2"/>
    <w:rsid w:val="000E72A7"/>
    <w:rsid w:val="000F1162"/>
    <w:rsid w:val="000F3467"/>
    <w:rsid w:val="000F38DE"/>
    <w:rsid w:val="000F532A"/>
    <w:rsid w:val="000F5D6C"/>
    <w:rsid w:val="00101B3F"/>
    <w:rsid w:val="00105C6F"/>
    <w:rsid w:val="00106852"/>
    <w:rsid w:val="00110F9D"/>
    <w:rsid w:val="00114A67"/>
    <w:rsid w:val="001253B6"/>
    <w:rsid w:val="001261F6"/>
    <w:rsid w:val="001262C3"/>
    <w:rsid w:val="00127320"/>
    <w:rsid w:val="00127456"/>
    <w:rsid w:val="001312D8"/>
    <w:rsid w:val="0013137B"/>
    <w:rsid w:val="0014769B"/>
    <w:rsid w:val="0015118B"/>
    <w:rsid w:val="001519CE"/>
    <w:rsid w:val="00161CF3"/>
    <w:rsid w:val="00162C00"/>
    <w:rsid w:val="001639EF"/>
    <w:rsid w:val="0016589F"/>
    <w:rsid w:val="00166AC0"/>
    <w:rsid w:val="0017769A"/>
    <w:rsid w:val="00183DFC"/>
    <w:rsid w:val="00184384"/>
    <w:rsid w:val="00184DB4"/>
    <w:rsid w:val="00186717"/>
    <w:rsid w:val="00187FFC"/>
    <w:rsid w:val="001910ED"/>
    <w:rsid w:val="001A2018"/>
    <w:rsid w:val="001A63FF"/>
    <w:rsid w:val="001B2C39"/>
    <w:rsid w:val="001B3675"/>
    <w:rsid w:val="001B4237"/>
    <w:rsid w:val="001B5177"/>
    <w:rsid w:val="001B5E10"/>
    <w:rsid w:val="001B6AB3"/>
    <w:rsid w:val="001B73D5"/>
    <w:rsid w:val="001C0681"/>
    <w:rsid w:val="001C62B3"/>
    <w:rsid w:val="001C7C8C"/>
    <w:rsid w:val="001D0D6A"/>
    <w:rsid w:val="001D20A4"/>
    <w:rsid w:val="001D6A9C"/>
    <w:rsid w:val="001E00D1"/>
    <w:rsid w:val="001E0E58"/>
    <w:rsid w:val="001E14F3"/>
    <w:rsid w:val="001E15ED"/>
    <w:rsid w:val="001E1C0C"/>
    <w:rsid w:val="001E3B9E"/>
    <w:rsid w:val="001E61AA"/>
    <w:rsid w:val="0020309E"/>
    <w:rsid w:val="00210B58"/>
    <w:rsid w:val="00217D8E"/>
    <w:rsid w:val="00222270"/>
    <w:rsid w:val="00222423"/>
    <w:rsid w:val="002248E0"/>
    <w:rsid w:val="00225B28"/>
    <w:rsid w:val="00226891"/>
    <w:rsid w:val="00230D9B"/>
    <w:rsid w:val="002313AC"/>
    <w:rsid w:val="00235241"/>
    <w:rsid w:val="00235FB2"/>
    <w:rsid w:val="00237BC1"/>
    <w:rsid w:val="002430B4"/>
    <w:rsid w:val="002447D0"/>
    <w:rsid w:val="002454C5"/>
    <w:rsid w:val="00245E19"/>
    <w:rsid w:val="00246AEB"/>
    <w:rsid w:val="00247C6B"/>
    <w:rsid w:val="00250005"/>
    <w:rsid w:val="00250DBD"/>
    <w:rsid w:val="0025254F"/>
    <w:rsid w:val="0025566D"/>
    <w:rsid w:val="0025595C"/>
    <w:rsid w:val="00257149"/>
    <w:rsid w:val="002576E7"/>
    <w:rsid w:val="0026003B"/>
    <w:rsid w:val="00260357"/>
    <w:rsid w:val="002625EA"/>
    <w:rsid w:val="00264F04"/>
    <w:rsid w:val="0026511B"/>
    <w:rsid w:val="00267554"/>
    <w:rsid w:val="0028338F"/>
    <w:rsid w:val="00283A9D"/>
    <w:rsid w:val="00284C04"/>
    <w:rsid w:val="00285C73"/>
    <w:rsid w:val="002915C4"/>
    <w:rsid w:val="00297E6B"/>
    <w:rsid w:val="002A1D1C"/>
    <w:rsid w:val="002A4D64"/>
    <w:rsid w:val="002A6955"/>
    <w:rsid w:val="002B0D30"/>
    <w:rsid w:val="002B42C0"/>
    <w:rsid w:val="002B4969"/>
    <w:rsid w:val="002B604A"/>
    <w:rsid w:val="002B6554"/>
    <w:rsid w:val="002C36CC"/>
    <w:rsid w:val="002C4C81"/>
    <w:rsid w:val="002D05F0"/>
    <w:rsid w:val="002D2829"/>
    <w:rsid w:val="002D7D4A"/>
    <w:rsid w:val="002E3846"/>
    <w:rsid w:val="002E3F78"/>
    <w:rsid w:val="002F09BE"/>
    <w:rsid w:val="002F400C"/>
    <w:rsid w:val="002F44C8"/>
    <w:rsid w:val="002F4D76"/>
    <w:rsid w:val="002F6B75"/>
    <w:rsid w:val="002F6D26"/>
    <w:rsid w:val="0030231E"/>
    <w:rsid w:val="003042C4"/>
    <w:rsid w:val="00304CB4"/>
    <w:rsid w:val="0031310D"/>
    <w:rsid w:val="00313F37"/>
    <w:rsid w:val="003141D0"/>
    <w:rsid w:val="003168C1"/>
    <w:rsid w:val="003208D8"/>
    <w:rsid w:val="00322FBE"/>
    <w:rsid w:val="00325632"/>
    <w:rsid w:val="00327549"/>
    <w:rsid w:val="003342A5"/>
    <w:rsid w:val="00334616"/>
    <w:rsid w:val="0033552F"/>
    <w:rsid w:val="00335F15"/>
    <w:rsid w:val="00336C36"/>
    <w:rsid w:val="00343815"/>
    <w:rsid w:val="003438A0"/>
    <w:rsid w:val="00347548"/>
    <w:rsid w:val="00350031"/>
    <w:rsid w:val="003522BB"/>
    <w:rsid w:val="00352F6C"/>
    <w:rsid w:val="00353ED4"/>
    <w:rsid w:val="003556EA"/>
    <w:rsid w:val="00377DEF"/>
    <w:rsid w:val="00386FC7"/>
    <w:rsid w:val="00390A32"/>
    <w:rsid w:val="00390E04"/>
    <w:rsid w:val="003A0060"/>
    <w:rsid w:val="003A1589"/>
    <w:rsid w:val="003A1E91"/>
    <w:rsid w:val="003A40F2"/>
    <w:rsid w:val="003A50D1"/>
    <w:rsid w:val="003A73E3"/>
    <w:rsid w:val="003B196D"/>
    <w:rsid w:val="003B2710"/>
    <w:rsid w:val="003B29E2"/>
    <w:rsid w:val="003B4608"/>
    <w:rsid w:val="003C0000"/>
    <w:rsid w:val="003C2392"/>
    <w:rsid w:val="003C5174"/>
    <w:rsid w:val="003C5240"/>
    <w:rsid w:val="003C76E6"/>
    <w:rsid w:val="003D14E0"/>
    <w:rsid w:val="003D1EA5"/>
    <w:rsid w:val="003D2680"/>
    <w:rsid w:val="003D3348"/>
    <w:rsid w:val="003D4395"/>
    <w:rsid w:val="003D53B7"/>
    <w:rsid w:val="003D6822"/>
    <w:rsid w:val="003D724C"/>
    <w:rsid w:val="003E0CE2"/>
    <w:rsid w:val="003F49E4"/>
    <w:rsid w:val="003F4D2F"/>
    <w:rsid w:val="003F5E32"/>
    <w:rsid w:val="003F75F6"/>
    <w:rsid w:val="00401F3F"/>
    <w:rsid w:val="004035EB"/>
    <w:rsid w:val="00404670"/>
    <w:rsid w:val="00414CA0"/>
    <w:rsid w:val="004174FF"/>
    <w:rsid w:val="00422F54"/>
    <w:rsid w:val="004232D8"/>
    <w:rsid w:val="00426BAC"/>
    <w:rsid w:val="004300D1"/>
    <w:rsid w:val="00431516"/>
    <w:rsid w:val="004361B3"/>
    <w:rsid w:val="0044249D"/>
    <w:rsid w:val="0044379F"/>
    <w:rsid w:val="0044386E"/>
    <w:rsid w:val="00444FCC"/>
    <w:rsid w:val="00446FB1"/>
    <w:rsid w:val="00452753"/>
    <w:rsid w:val="0046078F"/>
    <w:rsid w:val="00463214"/>
    <w:rsid w:val="0046434D"/>
    <w:rsid w:val="004656FA"/>
    <w:rsid w:val="00470DE3"/>
    <w:rsid w:val="00471D77"/>
    <w:rsid w:val="004739F6"/>
    <w:rsid w:val="00475587"/>
    <w:rsid w:val="00480BC2"/>
    <w:rsid w:val="004929C2"/>
    <w:rsid w:val="00493FDD"/>
    <w:rsid w:val="0049586B"/>
    <w:rsid w:val="0049796A"/>
    <w:rsid w:val="004A3E44"/>
    <w:rsid w:val="004B2018"/>
    <w:rsid w:val="004B2896"/>
    <w:rsid w:val="004B38E9"/>
    <w:rsid w:val="004B3FBA"/>
    <w:rsid w:val="004B6599"/>
    <w:rsid w:val="004C6CA7"/>
    <w:rsid w:val="004D18AF"/>
    <w:rsid w:val="004D4357"/>
    <w:rsid w:val="004D4950"/>
    <w:rsid w:val="004D5374"/>
    <w:rsid w:val="004E2393"/>
    <w:rsid w:val="004E3745"/>
    <w:rsid w:val="004E37A2"/>
    <w:rsid w:val="004E42BE"/>
    <w:rsid w:val="004E4F42"/>
    <w:rsid w:val="004E603F"/>
    <w:rsid w:val="004E63D5"/>
    <w:rsid w:val="004F03FD"/>
    <w:rsid w:val="004F52F0"/>
    <w:rsid w:val="004F6250"/>
    <w:rsid w:val="004F677C"/>
    <w:rsid w:val="004F6D8F"/>
    <w:rsid w:val="00505503"/>
    <w:rsid w:val="0051107B"/>
    <w:rsid w:val="00512F9C"/>
    <w:rsid w:val="00513BB3"/>
    <w:rsid w:val="00517EAC"/>
    <w:rsid w:val="0052067F"/>
    <w:rsid w:val="005251D6"/>
    <w:rsid w:val="00527CDB"/>
    <w:rsid w:val="005341C9"/>
    <w:rsid w:val="005369CA"/>
    <w:rsid w:val="00536DE9"/>
    <w:rsid w:val="005376BB"/>
    <w:rsid w:val="00541E08"/>
    <w:rsid w:val="00553768"/>
    <w:rsid w:val="00554FE0"/>
    <w:rsid w:val="0055789A"/>
    <w:rsid w:val="00560952"/>
    <w:rsid w:val="005644F1"/>
    <w:rsid w:val="005652D1"/>
    <w:rsid w:val="005660A0"/>
    <w:rsid w:val="00566A4F"/>
    <w:rsid w:val="00567856"/>
    <w:rsid w:val="00567D64"/>
    <w:rsid w:val="005815FF"/>
    <w:rsid w:val="005978D4"/>
    <w:rsid w:val="00597FC6"/>
    <w:rsid w:val="005A23FA"/>
    <w:rsid w:val="005A26AC"/>
    <w:rsid w:val="005A5192"/>
    <w:rsid w:val="005B0CF2"/>
    <w:rsid w:val="005B1781"/>
    <w:rsid w:val="005B2A67"/>
    <w:rsid w:val="005B3C0C"/>
    <w:rsid w:val="005B3DCD"/>
    <w:rsid w:val="005B4AD4"/>
    <w:rsid w:val="005C053C"/>
    <w:rsid w:val="005C2798"/>
    <w:rsid w:val="005C36C3"/>
    <w:rsid w:val="005C56EE"/>
    <w:rsid w:val="005D1714"/>
    <w:rsid w:val="005D75E0"/>
    <w:rsid w:val="005D7638"/>
    <w:rsid w:val="005F12F5"/>
    <w:rsid w:val="005F79AE"/>
    <w:rsid w:val="005F7C7D"/>
    <w:rsid w:val="006044B7"/>
    <w:rsid w:val="006071CE"/>
    <w:rsid w:val="006075B5"/>
    <w:rsid w:val="0061018C"/>
    <w:rsid w:val="0061094E"/>
    <w:rsid w:val="00613440"/>
    <w:rsid w:val="00613BE3"/>
    <w:rsid w:val="00615FB7"/>
    <w:rsid w:val="0062327B"/>
    <w:rsid w:val="00626058"/>
    <w:rsid w:val="00627A20"/>
    <w:rsid w:val="00632777"/>
    <w:rsid w:val="00633750"/>
    <w:rsid w:val="00634491"/>
    <w:rsid w:val="0063679C"/>
    <w:rsid w:val="00637055"/>
    <w:rsid w:val="00640451"/>
    <w:rsid w:val="00641051"/>
    <w:rsid w:val="00641D59"/>
    <w:rsid w:val="0064434B"/>
    <w:rsid w:val="00644507"/>
    <w:rsid w:val="00646880"/>
    <w:rsid w:val="00647D2A"/>
    <w:rsid w:val="006537BB"/>
    <w:rsid w:val="0065643E"/>
    <w:rsid w:val="00660F1B"/>
    <w:rsid w:val="00667E07"/>
    <w:rsid w:val="00671785"/>
    <w:rsid w:val="006719C3"/>
    <w:rsid w:val="00672BA9"/>
    <w:rsid w:val="00673005"/>
    <w:rsid w:val="00674F07"/>
    <w:rsid w:val="006804BE"/>
    <w:rsid w:val="00683D08"/>
    <w:rsid w:val="0068434A"/>
    <w:rsid w:val="00684C3D"/>
    <w:rsid w:val="0069008E"/>
    <w:rsid w:val="0069016A"/>
    <w:rsid w:val="0069087E"/>
    <w:rsid w:val="006925C4"/>
    <w:rsid w:val="006A02B7"/>
    <w:rsid w:val="006A5816"/>
    <w:rsid w:val="006A7019"/>
    <w:rsid w:val="006B3170"/>
    <w:rsid w:val="006B458E"/>
    <w:rsid w:val="006B46D5"/>
    <w:rsid w:val="006B46F4"/>
    <w:rsid w:val="006C0FBB"/>
    <w:rsid w:val="006C7AF3"/>
    <w:rsid w:val="006D1C79"/>
    <w:rsid w:val="006D6548"/>
    <w:rsid w:val="006D72B4"/>
    <w:rsid w:val="006E0E20"/>
    <w:rsid w:val="006E4256"/>
    <w:rsid w:val="006E4BBA"/>
    <w:rsid w:val="006E5F43"/>
    <w:rsid w:val="006E60A6"/>
    <w:rsid w:val="006F0F69"/>
    <w:rsid w:val="006F116B"/>
    <w:rsid w:val="006F117F"/>
    <w:rsid w:val="006F13DF"/>
    <w:rsid w:val="006F16F3"/>
    <w:rsid w:val="006F2780"/>
    <w:rsid w:val="006F375D"/>
    <w:rsid w:val="006F4009"/>
    <w:rsid w:val="00702F26"/>
    <w:rsid w:val="0070313E"/>
    <w:rsid w:val="00703799"/>
    <w:rsid w:val="00705C5C"/>
    <w:rsid w:val="00711475"/>
    <w:rsid w:val="00711F6F"/>
    <w:rsid w:val="00723E76"/>
    <w:rsid w:val="0072548A"/>
    <w:rsid w:val="0072654B"/>
    <w:rsid w:val="007277A6"/>
    <w:rsid w:val="00731C72"/>
    <w:rsid w:val="00732378"/>
    <w:rsid w:val="007437AB"/>
    <w:rsid w:val="00745425"/>
    <w:rsid w:val="00750299"/>
    <w:rsid w:val="0075291D"/>
    <w:rsid w:val="007534F8"/>
    <w:rsid w:val="007545AD"/>
    <w:rsid w:val="007545C0"/>
    <w:rsid w:val="00763722"/>
    <w:rsid w:val="00764BC1"/>
    <w:rsid w:val="00770869"/>
    <w:rsid w:val="007738AA"/>
    <w:rsid w:val="00773A5F"/>
    <w:rsid w:val="00780A62"/>
    <w:rsid w:val="00783241"/>
    <w:rsid w:val="00784BDC"/>
    <w:rsid w:val="00792F28"/>
    <w:rsid w:val="0079543F"/>
    <w:rsid w:val="00795880"/>
    <w:rsid w:val="007A4367"/>
    <w:rsid w:val="007B0867"/>
    <w:rsid w:val="007B1AC1"/>
    <w:rsid w:val="007B2E02"/>
    <w:rsid w:val="007B5A08"/>
    <w:rsid w:val="007B693D"/>
    <w:rsid w:val="007C2C7D"/>
    <w:rsid w:val="007C4CDC"/>
    <w:rsid w:val="007C73E6"/>
    <w:rsid w:val="007C7E9C"/>
    <w:rsid w:val="007D1DA6"/>
    <w:rsid w:val="007E041B"/>
    <w:rsid w:val="007E199A"/>
    <w:rsid w:val="007E2415"/>
    <w:rsid w:val="007E39F3"/>
    <w:rsid w:val="007E405E"/>
    <w:rsid w:val="007E68F4"/>
    <w:rsid w:val="007E6DE2"/>
    <w:rsid w:val="007F0C1A"/>
    <w:rsid w:val="007F31BA"/>
    <w:rsid w:val="007F4078"/>
    <w:rsid w:val="0080014B"/>
    <w:rsid w:val="00801793"/>
    <w:rsid w:val="00803642"/>
    <w:rsid w:val="00806EA2"/>
    <w:rsid w:val="00812A2B"/>
    <w:rsid w:val="00814A4C"/>
    <w:rsid w:val="00831AAB"/>
    <w:rsid w:val="00833BCD"/>
    <w:rsid w:val="00834B82"/>
    <w:rsid w:val="0083574E"/>
    <w:rsid w:val="0083640C"/>
    <w:rsid w:val="008374E3"/>
    <w:rsid w:val="0084157B"/>
    <w:rsid w:val="00842BFB"/>
    <w:rsid w:val="00843E13"/>
    <w:rsid w:val="00846B85"/>
    <w:rsid w:val="00847DC3"/>
    <w:rsid w:val="00847F49"/>
    <w:rsid w:val="008535C5"/>
    <w:rsid w:val="00853765"/>
    <w:rsid w:val="0085516F"/>
    <w:rsid w:val="008636E5"/>
    <w:rsid w:val="00864BE8"/>
    <w:rsid w:val="00867186"/>
    <w:rsid w:val="00870AF6"/>
    <w:rsid w:val="00877452"/>
    <w:rsid w:val="00881268"/>
    <w:rsid w:val="0088394A"/>
    <w:rsid w:val="008860BD"/>
    <w:rsid w:val="00887399"/>
    <w:rsid w:val="0088779E"/>
    <w:rsid w:val="00890A76"/>
    <w:rsid w:val="008912AF"/>
    <w:rsid w:val="00892114"/>
    <w:rsid w:val="00892CB9"/>
    <w:rsid w:val="008935CB"/>
    <w:rsid w:val="008B0E7E"/>
    <w:rsid w:val="008B65BD"/>
    <w:rsid w:val="008B7900"/>
    <w:rsid w:val="008C1291"/>
    <w:rsid w:val="008C56BC"/>
    <w:rsid w:val="008C6FC8"/>
    <w:rsid w:val="008C71BF"/>
    <w:rsid w:val="008C7FE0"/>
    <w:rsid w:val="008D06E1"/>
    <w:rsid w:val="008D49D3"/>
    <w:rsid w:val="008D5717"/>
    <w:rsid w:val="008E2964"/>
    <w:rsid w:val="008E3B55"/>
    <w:rsid w:val="008E44A9"/>
    <w:rsid w:val="008E6B4D"/>
    <w:rsid w:val="008E6BFF"/>
    <w:rsid w:val="008F21AF"/>
    <w:rsid w:val="008F2400"/>
    <w:rsid w:val="008F61BA"/>
    <w:rsid w:val="008F6E3C"/>
    <w:rsid w:val="008F7C55"/>
    <w:rsid w:val="00914A23"/>
    <w:rsid w:val="00916C1C"/>
    <w:rsid w:val="00917020"/>
    <w:rsid w:val="00921DA2"/>
    <w:rsid w:val="0092357B"/>
    <w:rsid w:val="00930754"/>
    <w:rsid w:val="00934F68"/>
    <w:rsid w:val="009355AC"/>
    <w:rsid w:val="00935F38"/>
    <w:rsid w:val="009365D3"/>
    <w:rsid w:val="00937586"/>
    <w:rsid w:val="00947889"/>
    <w:rsid w:val="009478BD"/>
    <w:rsid w:val="0095643D"/>
    <w:rsid w:val="00960E98"/>
    <w:rsid w:val="00963A82"/>
    <w:rsid w:val="00965426"/>
    <w:rsid w:val="00965E58"/>
    <w:rsid w:val="0096636F"/>
    <w:rsid w:val="0097100F"/>
    <w:rsid w:val="00972912"/>
    <w:rsid w:val="00976D1F"/>
    <w:rsid w:val="00977088"/>
    <w:rsid w:val="00981C81"/>
    <w:rsid w:val="00983D04"/>
    <w:rsid w:val="009A2D24"/>
    <w:rsid w:val="009A456C"/>
    <w:rsid w:val="009A6A90"/>
    <w:rsid w:val="009B00E0"/>
    <w:rsid w:val="009B115F"/>
    <w:rsid w:val="009B292A"/>
    <w:rsid w:val="009B6E29"/>
    <w:rsid w:val="009B76D5"/>
    <w:rsid w:val="009C165D"/>
    <w:rsid w:val="009C3CC0"/>
    <w:rsid w:val="009C3CEA"/>
    <w:rsid w:val="009C583D"/>
    <w:rsid w:val="009D2611"/>
    <w:rsid w:val="009D79D2"/>
    <w:rsid w:val="009E247C"/>
    <w:rsid w:val="009E31BA"/>
    <w:rsid w:val="009E5DE7"/>
    <w:rsid w:val="009F0528"/>
    <w:rsid w:val="009F0806"/>
    <w:rsid w:val="009F233B"/>
    <w:rsid w:val="009F3AD9"/>
    <w:rsid w:val="00A05D16"/>
    <w:rsid w:val="00A0659F"/>
    <w:rsid w:val="00A079BA"/>
    <w:rsid w:val="00A1304D"/>
    <w:rsid w:val="00A1358D"/>
    <w:rsid w:val="00A14E8C"/>
    <w:rsid w:val="00A16BB3"/>
    <w:rsid w:val="00A20C70"/>
    <w:rsid w:val="00A33875"/>
    <w:rsid w:val="00A360A1"/>
    <w:rsid w:val="00A402B3"/>
    <w:rsid w:val="00A418A0"/>
    <w:rsid w:val="00A42C15"/>
    <w:rsid w:val="00A473DD"/>
    <w:rsid w:val="00A54033"/>
    <w:rsid w:val="00A544B7"/>
    <w:rsid w:val="00A54CA3"/>
    <w:rsid w:val="00A618CF"/>
    <w:rsid w:val="00A62770"/>
    <w:rsid w:val="00A62849"/>
    <w:rsid w:val="00A62EEB"/>
    <w:rsid w:val="00A660FF"/>
    <w:rsid w:val="00A73395"/>
    <w:rsid w:val="00A7339A"/>
    <w:rsid w:val="00A771E3"/>
    <w:rsid w:val="00A82B4C"/>
    <w:rsid w:val="00A93A4C"/>
    <w:rsid w:val="00A94CD7"/>
    <w:rsid w:val="00A94D5D"/>
    <w:rsid w:val="00AA0396"/>
    <w:rsid w:val="00AA1D9B"/>
    <w:rsid w:val="00AA2543"/>
    <w:rsid w:val="00AA3804"/>
    <w:rsid w:val="00AA55C2"/>
    <w:rsid w:val="00AB0ACA"/>
    <w:rsid w:val="00AB1D41"/>
    <w:rsid w:val="00AC5E03"/>
    <w:rsid w:val="00AC5E9A"/>
    <w:rsid w:val="00AC704B"/>
    <w:rsid w:val="00AD553E"/>
    <w:rsid w:val="00AD5848"/>
    <w:rsid w:val="00AE5ADA"/>
    <w:rsid w:val="00AF6145"/>
    <w:rsid w:val="00B01386"/>
    <w:rsid w:val="00B01BB5"/>
    <w:rsid w:val="00B026CC"/>
    <w:rsid w:val="00B04AF4"/>
    <w:rsid w:val="00B05214"/>
    <w:rsid w:val="00B11581"/>
    <w:rsid w:val="00B13B6B"/>
    <w:rsid w:val="00B15C9E"/>
    <w:rsid w:val="00B201CB"/>
    <w:rsid w:val="00B2066A"/>
    <w:rsid w:val="00B30D97"/>
    <w:rsid w:val="00B31074"/>
    <w:rsid w:val="00B3181A"/>
    <w:rsid w:val="00B35A7C"/>
    <w:rsid w:val="00B3653C"/>
    <w:rsid w:val="00B375EA"/>
    <w:rsid w:val="00B42F9F"/>
    <w:rsid w:val="00B44ECD"/>
    <w:rsid w:val="00B450D1"/>
    <w:rsid w:val="00B53D47"/>
    <w:rsid w:val="00B54A25"/>
    <w:rsid w:val="00B618C3"/>
    <w:rsid w:val="00B63652"/>
    <w:rsid w:val="00B651E0"/>
    <w:rsid w:val="00B668B0"/>
    <w:rsid w:val="00B70F5C"/>
    <w:rsid w:val="00B71873"/>
    <w:rsid w:val="00B75AE5"/>
    <w:rsid w:val="00B800C0"/>
    <w:rsid w:val="00B8132B"/>
    <w:rsid w:val="00B84C5A"/>
    <w:rsid w:val="00B858F5"/>
    <w:rsid w:val="00B8796C"/>
    <w:rsid w:val="00B87A03"/>
    <w:rsid w:val="00B93668"/>
    <w:rsid w:val="00B93821"/>
    <w:rsid w:val="00B96BD3"/>
    <w:rsid w:val="00BA5794"/>
    <w:rsid w:val="00BA5E1C"/>
    <w:rsid w:val="00BA62D7"/>
    <w:rsid w:val="00BA68C6"/>
    <w:rsid w:val="00BB12F1"/>
    <w:rsid w:val="00BB276E"/>
    <w:rsid w:val="00BB2C57"/>
    <w:rsid w:val="00BB3FEE"/>
    <w:rsid w:val="00BB5EB0"/>
    <w:rsid w:val="00BB6B51"/>
    <w:rsid w:val="00BC029D"/>
    <w:rsid w:val="00BC23AC"/>
    <w:rsid w:val="00BC245A"/>
    <w:rsid w:val="00BD115C"/>
    <w:rsid w:val="00BD16FA"/>
    <w:rsid w:val="00BD3B44"/>
    <w:rsid w:val="00BD41C3"/>
    <w:rsid w:val="00BD488B"/>
    <w:rsid w:val="00BD5683"/>
    <w:rsid w:val="00BD7CCC"/>
    <w:rsid w:val="00BE002A"/>
    <w:rsid w:val="00BE0283"/>
    <w:rsid w:val="00BE1BC9"/>
    <w:rsid w:val="00BE4C10"/>
    <w:rsid w:val="00BE5BF0"/>
    <w:rsid w:val="00BE5CDA"/>
    <w:rsid w:val="00BE608F"/>
    <w:rsid w:val="00BF23BB"/>
    <w:rsid w:val="00BF33DD"/>
    <w:rsid w:val="00BF5755"/>
    <w:rsid w:val="00BF684B"/>
    <w:rsid w:val="00BF6D4D"/>
    <w:rsid w:val="00C00BE5"/>
    <w:rsid w:val="00C016F3"/>
    <w:rsid w:val="00C04827"/>
    <w:rsid w:val="00C059D6"/>
    <w:rsid w:val="00C112DF"/>
    <w:rsid w:val="00C15193"/>
    <w:rsid w:val="00C15609"/>
    <w:rsid w:val="00C15F6A"/>
    <w:rsid w:val="00C21395"/>
    <w:rsid w:val="00C23EA7"/>
    <w:rsid w:val="00C256F3"/>
    <w:rsid w:val="00C270A2"/>
    <w:rsid w:val="00C315B5"/>
    <w:rsid w:val="00C348BA"/>
    <w:rsid w:val="00C35E28"/>
    <w:rsid w:val="00C37BE9"/>
    <w:rsid w:val="00C426AF"/>
    <w:rsid w:val="00C469C1"/>
    <w:rsid w:val="00C50659"/>
    <w:rsid w:val="00C51B39"/>
    <w:rsid w:val="00C5338A"/>
    <w:rsid w:val="00C54EF9"/>
    <w:rsid w:val="00C56BBF"/>
    <w:rsid w:val="00C572AA"/>
    <w:rsid w:val="00C57A9A"/>
    <w:rsid w:val="00C6016A"/>
    <w:rsid w:val="00C60B3F"/>
    <w:rsid w:val="00C623EB"/>
    <w:rsid w:val="00C6453A"/>
    <w:rsid w:val="00C64C6B"/>
    <w:rsid w:val="00C66F2E"/>
    <w:rsid w:val="00C6785C"/>
    <w:rsid w:val="00C70FD1"/>
    <w:rsid w:val="00C72B76"/>
    <w:rsid w:val="00C733AA"/>
    <w:rsid w:val="00C83027"/>
    <w:rsid w:val="00C84B8A"/>
    <w:rsid w:val="00C85E65"/>
    <w:rsid w:val="00C87CA1"/>
    <w:rsid w:val="00C911B4"/>
    <w:rsid w:val="00C91B3B"/>
    <w:rsid w:val="00C941F3"/>
    <w:rsid w:val="00C94262"/>
    <w:rsid w:val="00C976E1"/>
    <w:rsid w:val="00CA148E"/>
    <w:rsid w:val="00CA2D24"/>
    <w:rsid w:val="00CA358C"/>
    <w:rsid w:val="00CA3A9A"/>
    <w:rsid w:val="00CB4909"/>
    <w:rsid w:val="00CB614D"/>
    <w:rsid w:val="00CB6BC1"/>
    <w:rsid w:val="00CB7021"/>
    <w:rsid w:val="00CC27D3"/>
    <w:rsid w:val="00CC44B2"/>
    <w:rsid w:val="00CD0BC9"/>
    <w:rsid w:val="00CD3294"/>
    <w:rsid w:val="00CD4524"/>
    <w:rsid w:val="00CD784D"/>
    <w:rsid w:val="00CE460E"/>
    <w:rsid w:val="00CE66D5"/>
    <w:rsid w:val="00CF3A1C"/>
    <w:rsid w:val="00CF40F8"/>
    <w:rsid w:val="00CF42C5"/>
    <w:rsid w:val="00D008DA"/>
    <w:rsid w:val="00D0416F"/>
    <w:rsid w:val="00D05851"/>
    <w:rsid w:val="00D10FED"/>
    <w:rsid w:val="00D11736"/>
    <w:rsid w:val="00D12EE8"/>
    <w:rsid w:val="00D1432E"/>
    <w:rsid w:val="00D14CDF"/>
    <w:rsid w:val="00D15FF1"/>
    <w:rsid w:val="00D167F4"/>
    <w:rsid w:val="00D170A6"/>
    <w:rsid w:val="00D2092A"/>
    <w:rsid w:val="00D2216D"/>
    <w:rsid w:val="00D31A6F"/>
    <w:rsid w:val="00D31EBF"/>
    <w:rsid w:val="00D353D1"/>
    <w:rsid w:val="00D367DB"/>
    <w:rsid w:val="00D36E05"/>
    <w:rsid w:val="00D44F27"/>
    <w:rsid w:val="00D45304"/>
    <w:rsid w:val="00D46165"/>
    <w:rsid w:val="00D461C7"/>
    <w:rsid w:val="00D50424"/>
    <w:rsid w:val="00D50893"/>
    <w:rsid w:val="00D519BE"/>
    <w:rsid w:val="00D525C9"/>
    <w:rsid w:val="00D565BB"/>
    <w:rsid w:val="00D57D3E"/>
    <w:rsid w:val="00D654F7"/>
    <w:rsid w:val="00D71170"/>
    <w:rsid w:val="00D76249"/>
    <w:rsid w:val="00D76CD0"/>
    <w:rsid w:val="00D95949"/>
    <w:rsid w:val="00D96B4A"/>
    <w:rsid w:val="00DA07CA"/>
    <w:rsid w:val="00DB3CAA"/>
    <w:rsid w:val="00DC23CF"/>
    <w:rsid w:val="00DC6562"/>
    <w:rsid w:val="00DE130D"/>
    <w:rsid w:val="00DE24CF"/>
    <w:rsid w:val="00DE407C"/>
    <w:rsid w:val="00DE7C7D"/>
    <w:rsid w:val="00DF2992"/>
    <w:rsid w:val="00DF2D0C"/>
    <w:rsid w:val="00E00058"/>
    <w:rsid w:val="00E01B9D"/>
    <w:rsid w:val="00E0468F"/>
    <w:rsid w:val="00E04749"/>
    <w:rsid w:val="00E0475A"/>
    <w:rsid w:val="00E04F5E"/>
    <w:rsid w:val="00E0522E"/>
    <w:rsid w:val="00E120F4"/>
    <w:rsid w:val="00E1212F"/>
    <w:rsid w:val="00E17172"/>
    <w:rsid w:val="00E3181C"/>
    <w:rsid w:val="00E3280A"/>
    <w:rsid w:val="00E372AF"/>
    <w:rsid w:val="00E37D68"/>
    <w:rsid w:val="00E40EAE"/>
    <w:rsid w:val="00E433EC"/>
    <w:rsid w:val="00E436AC"/>
    <w:rsid w:val="00E44F7A"/>
    <w:rsid w:val="00E44FF8"/>
    <w:rsid w:val="00E5066A"/>
    <w:rsid w:val="00E52CF9"/>
    <w:rsid w:val="00E63F34"/>
    <w:rsid w:val="00E63FEA"/>
    <w:rsid w:val="00E65A01"/>
    <w:rsid w:val="00E6715A"/>
    <w:rsid w:val="00E75DC9"/>
    <w:rsid w:val="00E81610"/>
    <w:rsid w:val="00E83DF5"/>
    <w:rsid w:val="00E84910"/>
    <w:rsid w:val="00E84C56"/>
    <w:rsid w:val="00E855FA"/>
    <w:rsid w:val="00E85613"/>
    <w:rsid w:val="00E85B28"/>
    <w:rsid w:val="00E8653D"/>
    <w:rsid w:val="00E91976"/>
    <w:rsid w:val="00E91AA2"/>
    <w:rsid w:val="00E947A6"/>
    <w:rsid w:val="00E96D13"/>
    <w:rsid w:val="00E97FC7"/>
    <w:rsid w:val="00EA0690"/>
    <w:rsid w:val="00EA1172"/>
    <w:rsid w:val="00EA3956"/>
    <w:rsid w:val="00EA7136"/>
    <w:rsid w:val="00EA7A1D"/>
    <w:rsid w:val="00EB325A"/>
    <w:rsid w:val="00EB5A83"/>
    <w:rsid w:val="00EC02A5"/>
    <w:rsid w:val="00EC176B"/>
    <w:rsid w:val="00EC33CD"/>
    <w:rsid w:val="00EC5BE5"/>
    <w:rsid w:val="00EC6B4F"/>
    <w:rsid w:val="00ED1A24"/>
    <w:rsid w:val="00ED2650"/>
    <w:rsid w:val="00ED721A"/>
    <w:rsid w:val="00EE393D"/>
    <w:rsid w:val="00EE5B86"/>
    <w:rsid w:val="00EF01CF"/>
    <w:rsid w:val="00EF6A47"/>
    <w:rsid w:val="00EF7AF9"/>
    <w:rsid w:val="00F00952"/>
    <w:rsid w:val="00F01495"/>
    <w:rsid w:val="00F014AB"/>
    <w:rsid w:val="00F02C91"/>
    <w:rsid w:val="00F10138"/>
    <w:rsid w:val="00F13F92"/>
    <w:rsid w:val="00F16E45"/>
    <w:rsid w:val="00F2042E"/>
    <w:rsid w:val="00F22ECA"/>
    <w:rsid w:val="00F23D7B"/>
    <w:rsid w:val="00F240E8"/>
    <w:rsid w:val="00F244FA"/>
    <w:rsid w:val="00F24A9A"/>
    <w:rsid w:val="00F27305"/>
    <w:rsid w:val="00F366A2"/>
    <w:rsid w:val="00F431BE"/>
    <w:rsid w:val="00F43B1F"/>
    <w:rsid w:val="00F44F43"/>
    <w:rsid w:val="00F450E1"/>
    <w:rsid w:val="00F45C2F"/>
    <w:rsid w:val="00F50C3A"/>
    <w:rsid w:val="00F50DF4"/>
    <w:rsid w:val="00F54E58"/>
    <w:rsid w:val="00F57AFE"/>
    <w:rsid w:val="00F60F9F"/>
    <w:rsid w:val="00F6278E"/>
    <w:rsid w:val="00F63C41"/>
    <w:rsid w:val="00F63E96"/>
    <w:rsid w:val="00F701E3"/>
    <w:rsid w:val="00F71008"/>
    <w:rsid w:val="00F71F8C"/>
    <w:rsid w:val="00F72678"/>
    <w:rsid w:val="00F74B8B"/>
    <w:rsid w:val="00F81EA7"/>
    <w:rsid w:val="00F84558"/>
    <w:rsid w:val="00F852D1"/>
    <w:rsid w:val="00F86AD4"/>
    <w:rsid w:val="00FA0113"/>
    <w:rsid w:val="00FA12B2"/>
    <w:rsid w:val="00FA7610"/>
    <w:rsid w:val="00FB02BD"/>
    <w:rsid w:val="00FB398F"/>
    <w:rsid w:val="00FB4EF8"/>
    <w:rsid w:val="00FB54AE"/>
    <w:rsid w:val="00FB709A"/>
    <w:rsid w:val="00FB78DD"/>
    <w:rsid w:val="00FC3EF3"/>
    <w:rsid w:val="00FC4274"/>
    <w:rsid w:val="00FC6C1B"/>
    <w:rsid w:val="00FD2049"/>
    <w:rsid w:val="00FD2140"/>
    <w:rsid w:val="00FD5612"/>
    <w:rsid w:val="00FD5BDE"/>
    <w:rsid w:val="00FD68EC"/>
    <w:rsid w:val="00FE0471"/>
    <w:rsid w:val="00FE24A5"/>
    <w:rsid w:val="00FE31E5"/>
    <w:rsid w:val="00FF19AD"/>
    <w:rsid w:val="00FF1EB5"/>
    <w:rsid w:val="00FF292D"/>
    <w:rsid w:val="00FF298D"/>
    <w:rsid w:val="00FF49C5"/>
    <w:rsid w:val="00FF4B55"/>
    <w:rsid w:val="00FF5CD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EF2D"/>
  <w15:chartTrackingRefBased/>
  <w15:docId w15:val="{372328B4-D188-4A0B-92CB-ED6CFCA3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1D6A9C"/>
    <w:rPr>
      <w:color w:val="800080"/>
      <w:u w:val="single"/>
    </w:rPr>
  </w:style>
  <w:style w:type="paragraph" w:styleId="Revision">
    <w:name w:val="Revision"/>
    <w:hidden/>
    <w:uiPriority w:val="99"/>
    <w:semiHidden/>
    <w:rsid w:val="008D06E1"/>
    <w:rPr>
      <w:sz w:val="22"/>
      <w:szCs w:val="22"/>
      <w:lang w:val="en-US" w:eastAsia="en-US"/>
    </w:rPr>
  </w:style>
  <w:style w:type="character" w:styleId="UnresolvedMention">
    <w:name w:val="Unresolved Mention"/>
    <w:basedOn w:val="DefaultParagraphFont"/>
    <w:uiPriority w:val="99"/>
    <w:semiHidden/>
    <w:unhideWhenUsed/>
    <w:rsid w:val="00752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361713895">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7960155">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200894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KeyFiguresList?s=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ystatdb23px.cystat.gov.cy/pxweb/el/8.CYSTAT-DB/8.CYSTAT-DB__Education__" TargetMode="External"/><Relationship Id="rId17" Type="http://schemas.openxmlformats.org/officeDocument/2006/relationships/hyperlink" Target="mailto:galgeorgiou@cystat.mof.gov.cy" TargetMode="External"/><Relationship Id="rId2" Type="http://schemas.openxmlformats.org/officeDocument/2006/relationships/numbering" Target="numbering.xml"/><Relationship Id="rId16" Type="http://schemas.openxmlformats.org/officeDocument/2006/relationships/hyperlink" Target="aaristotelous@cystat.mof.gov.cy%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SubthemeStatistics?id=33" TargetMode="External"/><Relationship Id="rId5" Type="http://schemas.openxmlformats.org/officeDocument/2006/relationships/webSettings" Target="webSettings.xml"/><Relationship Id="rId15" Type="http://schemas.openxmlformats.org/officeDocument/2006/relationships/hyperlink" Target="apashiardi@cystat.mof.gov.cy"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l/MethodologicalDetails?m=2103"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AE46-CBFC-44F6-8FA7-F3ECBCDB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6702</CharactersWithSpaces>
  <SharedDoc>false</SharedDoc>
  <HLinks>
    <vt:vector size="48" baseType="variant">
      <vt:variant>
        <vt:i4>3866630</vt:i4>
      </vt:variant>
      <vt:variant>
        <vt:i4>24</vt:i4>
      </vt:variant>
      <vt:variant>
        <vt:i4>0</vt:i4>
      </vt:variant>
      <vt:variant>
        <vt:i4>5</vt:i4>
      </vt:variant>
      <vt:variant>
        <vt:lpwstr>mailto:mhadjiprokopi@cystat.mof.gov.cy</vt:lpwstr>
      </vt:variant>
      <vt:variant>
        <vt:lpwstr/>
      </vt:variant>
      <vt:variant>
        <vt:i4>3801092</vt:i4>
      </vt:variant>
      <vt:variant>
        <vt:i4>21</vt:i4>
      </vt:variant>
      <vt:variant>
        <vt:i4>0</vt:i4>
      </vt:variant>
      <vt:variant>
        <vt:i4>5</vt:i4>
      </vt:variant>
      <vt:variant>
        <vt:lpwstr>mailto:lnicolaou@cystat.mof.gov.cy</vt:lpwstr>
      </vt:variant>
      <vt:variant>
        <vt:lpwstr/>
      </vt:variant>
      <vt:variant>
        <vt:i4>1769563</vt:i4>
      </vt:variant>
      <vt:variant>
        <vt:i4>18</vt:i4>
      </vt:variant>
      <vt:variant>
        <vt:i4>0</vt:i4>
      </vt:variant>
      <vt:variant>
        <vt:i4>5</vt:i4>
      </vt:variant>
      <vt:variant>
        <vt:lpwstr>https://www.cystat.gov.cy/el/MethodologicalDetails?m=2103</vt:lpwstr>
      </vt:variant>
      <vt:variant>
        <vt:lpwstr/>
      </vt:variant>
      <vt:variant>
        <vt:i4>4522069</vt:i4>
      </vt:variant>
      <vt:variant>
        <vt:i4>15</vt:i4>
      </vt:variant>
      <vt:variant>
        <vt:i4>0</vt:i4>
      </vt:variant>
      <vt:variant>
        <vt:i4>5</vt:i4>
      </vt:variant>
      <vt:variant>
        <vt:lpwstr>https://www.cystat.gov.cy/el/KeyFiguresList?s=33</vt:lpwstr>
      </vt:variant>
      <vt:variant>
        <vt:lpwstr/>
      </vt:variant>
      <vt:variant>
        <vt:i4>1769501</vt:i4>
      </vt:variant>
      <vt:variant>
        <vt:i4>12</vt:i4>
      </vt:variant>
      <vt:variant>
        <vt:i4>0</vt:i4>
      </vt:variant>
      <vt:variant>
        <vt:i4>5</vt:i4>
      </vt:variant>
      <vt:variant>
        <vt:lpwstr>https://cystatdb.cystat.gov.cy/pxweb/el/8.CYSTAT-DB/8.CYSTAT-DB__Education__</vt:lpwstr>
      </vt:variant>
      <vt:variant>
        <vt:lpwstr/>
      </vt:variant>
      <vt:variant>
        <vt:i4>1048657</vt:i4>
      </vt:variant>
      <vt:variant>
        <vt:i4>9</vt:i4>
      </vt:variant>
      <vt:variant>
        <vt:i4>0</vt:i4>
      </vt:variant>
      <vt:variant>
        <vt:i4>5</vt:i4>
      </vt:variant>
      <vt:variant>
        <vt:lpwstr>https://www.cystat.gov.cy/el/SubthemeStatistics?id=33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28</cp:revision>
  <cp:lastPrinted>2025-12-18T10:03:00Z</cp:lastPrinted>
  <dcterms:created xsi:type="dcterms:W3CDTF">2025-12-18T07:11:00Z</dcterms:created>
  <dcterms:modified xsi:type="dcterms:W3CDTF">2025-12-30T09:34:00Z</dcterms:modified>
</cp:coreProperties>
</file>