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B3283" w14:textId="537EA6C0" w:rsidR="007437AB" w:rsidRPr="009B1BF1" w:rsidRDefault="007437AB" w:rsidP="000E4CB0">
      <w:pPr>
        <w:jc w:val="both"/>
        <w:rPr>
          <w:rFonts w:ascii="Verdana" w:hAnsi="Verdana" w:cs="Arial"/>
          <w:sz w:val="18"/>
          <w:szCs w:val="18"/>
          <w:lang w:val="en-CY"/>
        </w:rPr>
      </w:pPr>
    </w:p>
    <w:p w14:paraId="7DE6B958" w14:textId="77777777" w:rsidR="00DD421C" w:rsidRDefault="00DD421C" w:rsidP="000E4CB0">
      <w:pPr>
        <w:jc w:val="both"/>
        <w:rPr>
          <w:rFonts w:ascii="Verdana" w:hAnsi="Verdana" w:cs="Arial"/>
          <w:sz w:val="18"/>
          <w:szCs w:val="18"/>
          <w:lang w:val="el-GR"/>
        </w:rPr>
      </w:pPr>
    </w:p>
    <w:p w14:paraId="532FDC19" w14:textId="69459BB6" w:rsidR="00DD421C" w:rsidRPr="000C4386" w:rsidRDefault="00DD421C" w:rsidP="00DD421C">
      <w:pPr>
        <w:tabs>
          <w:tab w:val="left" w:pos="1080"/>
          <w:tab w:val="left" w:pos="7088"/>
        </w:tabs>
        <w:jc w:val="right"/>
        <w:rPr>
          <w:rFonts w:ascii="Verdana" w:eastAsia="Malgun Gothic" w:hAnsi="Verdana" w:cs="Arial"/>
          <w:sz w:val="18"/>
          <w:szCs w:val="18"/>
          <w:lang w:val="el-GR"/>
        </w:rPr>
      </w:pPr>
      <w:r w:rsidRPr="000C4386">
        <w:rPr>
          <w:rFonts w:ascii="Verdana" w:hAnsi="Verdana" w:cs="Arial"/>
          <w:sz w:val="18"/>
          <w:szCs w:val="18"/>
          <w:lang w:val="el-GR"/>
        </w:rPr>
        <w:t>1</w:t>
      </w:r>
      <w:r w:rsidR="00F45D4B" w:rsidRPr="009B1BF1">
        <w:rPr>
          <w:rFonts w:ascii="Verdana" w:hAnsi="Verdana" w:cs="Arial"/>
          <w:sz w:val="18"/>
          <w:szCs w:val="18"/>
          <w:lang w:val="el-GR"/>
        </w:rPr>
        <w:t>4</w:t>
      </w:r>
      <w:r w:rsidRPr="0036577D">
        <w:rPr>
          <w:rFonts w:ascii="Verdana" w:eastAsia="Malgun Gothic" w:hAnsi="Verdana" w:cs="Arial"/>
          <w:sz w:val="18"/>
          <w:szCs w:val="18"/>
          <w:lang w:val="el-GR"/>
        </w:rPr>
        <w:t xml:space="preserve"> </w:t>
      </w:r>
      <w:r w:rsidR="00F45D4B">
        <w:rPr>
          <w:rFonts w:ascii="Verdana" w:eastAsia="Malgun Gothic" w:hAnsi="Verdana" w:cs="Arial"/>
          <w:sz w:val="18"/>
          <w:szCs w:val="18"/>
          <w:lang w:val="el-GR"/>
        </w:rPr>
        <w:t>Σεπτεμβρίου</w:t>
      </w:r>
      <w:r w:rsidRPr="0036577D">
        <w:rPr>
          <w:rFonts w:ascii="Verdana" w:eastAsia="Malgun Gothic" w:hAnsi="Verdana" w:cs="Arial"/>
          <w:sz w:val="18"/>
          <w:szCs w:val="18"/>
          <w:lang w:val="el-GR"/>
        </w:rPr>
        <w:t xml:space="preserve">, </w:t>
      </w:r>
      <w:r w:rsidRPr="000C4386">
        <w:rPr>
          <w:rFonts w:ascii="Verdana" w:eastAsia="Malgun Gothic" w:hAnsi="Verdana" w:cs="Arial"/>
          <w:sz w:val="18"/>
          <w:szCs w:val="18"/>
          <w:lang w:val="el-GR"/>
        </w:rPr>
        <w:t>202</w:t>
      </w:r>
      <w:r w:rsidR="0060065D">
        <w:rPr>
          <w:rFonts w:ascii="Verdana" w:eastAsia="Malgun Gothic" w:hAnsi="Verdana" w:cs="Arial"/>
          <w:sz w:val="18"/>
          <w:szCs w:val="18"/>
          <w:lang w:val="el-GR"/>
        </w:rPr>
        <w:t>6</w:t>
      </w:r>
    </w:p>
    <w:p w14:paraId="39B87512" w14:textId="77777777" w:rsidR="00E66F54" w:rsidRPr="00152E86" w:rsidRDefault="00E66F54" w:rsidP="00E66F54">
      <w:pPr>
        <w:tabs>
          <w:tab w:val="left" w:pos="1080"/>
          <w:tab w:val="left" w:pos="7088"/>
        </w:tabs>
        <w:rPr>
          <w:rFonts w:ascii="Verdana" w:hAnsi="Verdana" w:cs="Arial"/>
          <w:sz w:val="24"/>
          <w:szCs w:val="24"/>
          <w:lang w:val="el-GR"/>
        </w:rPr>
      </w:pPr>
    </w:p>
    <w:p w14:paraId="6E1B8631" w14:textId="77777777" w:rsidR="00DD421C" w:rsidRPr="00CF40F8" w:rsidRDefault="00DD421C" w:rsidP="00DD421C">
      <w:pPr>
        <w:jc w:val="center"/>
        <w:rPr>
          <w:rFonts w:ascii="Verdana" w:eastAsia="Malgun Gothic" w:hAnsi="Verdana" w:cs="Arial"/>
          <w:b/>
          <w:sz w:val="24"/>
          <w:szCs w:val="24"/>
          <w:lang w:val="el-GR"/>
        </w:rPr>
      </w:pPr>
      <w:r w:rsidRPr="00CF40F8">
        <w:rPr>
          <w:rFonts w:ascii="Verdana" w:eastAsia="Malgun Gothic" w:hAnsi="Verdana" w:cs="Arial"/>
          <w:b/>
          <w:sz w:val="24"/>
          <w:szCs w:val="24"/>
          <w:lang w:val="el-GR"/>
        </w:rPr>
        <w:t>ΔΕΛΤΙΟ ΤΥΠΟΥ</w:t>
      </w:r>
    </w:p>
    <w:p w14:paraId="30F80135" w14:textId="77777777" w:rsidR="00DD421C" w:rsidRPr="005C36C3" w:rsidRDefault="00DD421C" w:rsidP="00DD421C">
      <w:pPr>
        <w:rPr>
          <w:rFonts w:ascii="Verdana" w:eastAsia="Malgun Gothic" w:hAnsi="Verdana" w:cs="Arial"/>
          <w:lang w:val="el-GR"/>
        </w:rPr>
      </w:pPr>
    </w:p>
    <w:p w14:paraId="35532E63" w14:textId="1F06EC93" w:rsidR="00DD421C" w:rsidRPr="00650EE9" w:rsidRDefault="00DD421C" w:rsidP="00DD421C">
      <w:pPr>
        <w:pStyle w:val="Heading6"/>
        <w:tabs>
          <w:tab w:val="clear" w:pos="6840"/>
        </w:tabs>
        <w:jc w:val="left"/>
        <w:rPr>
          <w:rFonts w:ascii="Verdana" w:eastAsia="Malgun Gothic" w:hAnsi="Verdana" w:cs="Arial"/>
          <w:szCs w:val="22"/>
        </w:rPr>
      </w:pPr>
      <w:r w:rsidRPr="00634F5B">
        <w:rPr>
          <w:rFonts w:ascii="Verdana" w:eastAsia="Malgun Gothic" w:hAnsi="Verdana" w:cs="Arial"/>
          <w:b w:val="0"/>
          <w:bCs w:val="0"/>
          <w:szCs w:val="22"/>
        </w:rPr>
        <w:t>ΑΠΑΣΧΟΛΗΣΗ ΣΤΟΝ ΕΥΡΥ ΔΗΜΟΣΙΟ ΤΟΜΕΑ:</w:t>
      </w:r>
      <w:r w:rsidRPr="00DF2CAE">
        <w:rPr>
          <w:rFonts w:ascii="Verdana" w:eastAsia="Malgun Gothic" w:hAnsi="Verdana" w:cs="Arial"/>
          <w:szCs w:val="22"/>
        </w:rPr>
        <w:t xml:space="preserve"> </w:t>
      </w:r>
      <w:r w:rsidR="00F45D4B">
        <w:rPr>
          <w:rFonts w:ascii="Verdana" w:eastAsia="Malgun Gothic" w:hAnsi="Verdana" w:cs="Arial"/>
          <w:szCs w:val="22"/>
        </w:rPr>
        <w:t>2</w:t>
      </w:r>
      <w:r w:rsidR="007551AB">
        <w:rPr>
          <w:rFonts w:ascii="Verdana" w:eastAsia="Malgun Gothic" w:hAnsi="Verdana" w:cs="Arial"/>
          <w:szCs w:val="22"/>
        </w:rPr>
        <w:t>ο</w:t>
      </w:r>
      <w:r w:rsidRPr="00DF2CAE">
        <w:rPr>
          <w:rFonts w:ascii="Verdana" w:eastAsia="Malgun Gothic" w:hAnsi="Verdana" w:cs="Arial"/>
          <w:szCs w:val="22"/>
        </w:rPr>
        <w:t xml:space="preserve"> ΤΡΙΜΗΝΟ 20</w:t>
      </w:r>
      <w:r w:rsidRPr="00274DEB">
        <w:rPr>
          <w:rFonts w:ascii="Verdana" w:eastAsia="Malgun Gothic" w:hAnsi="Verdana" w:cs="Arial"/>
          <w:szCs w:val="22"/>
        </w:rPr>
        <w:t>2</w:t>
      </w:r>
      <w:r w:rsidR="0060065D">
        <w:rPr>
          <w:rFonts w:ascii="Verdana" w:eastAsia="Malgun Gothic" w:hAnsi="Verdana" w:cs="Arial"/>
          <w:szCs w:val="22"/>
        </w:rPr>
        <w:t>6</w:t>
      </w:r>
    </w:p>
    <w:p w14:paraId="53276787" w14:textId="77777777" w:rsidR="00DD421C" w:rsidRPr="009F79AA" w:rsidRDefault="00DD421C" w:rsidP="00DD421C">
      <w:pPr>
        <w:rPr>
          <w:rFonts w:ascii="Verdana" w:eastAsia="Malgun Gothic" w:hAnsi="Verdana" w:cs="Arial"/>
          <w:lang w:val="el-GR"/>
        </w:rPr>
      </w:pPr>
    </w:p>
    <w:p w14:paraId="29BB7E89" w14:textId="0CBE337C" w:rsidR="00DD421C" w:rsidRPr="00887E2E" w:rsidRDefault="00DD421C" w:rsidP="00DD421C">
      <w:pPr>
        <w:jc w:val="center"/>
        <w:rPr>
          <w:rFonts w:ascii="Verdana" w:eastAsia="Malgun Gothic" w:hAnsi="Verdana" w:cs="Arial"/>
          <w:b/>
          <w:lang w:val="el-GR"/>
        </w:rPr>
      </w:pPr>
      <w:r w:rsidRPr="009F79AA">
        <w:rPr>
          <w:rFonts w:ascii="Verdana" w:eastAsia="Malgun Gothic" w:hAnsi="Verdana" w:cs="Arial"/>
          <w:b/>
          <w:lang w:val="el-GR"/>
        </w:rPr>
        <w:t xml:space="preserve">Σύνολο Εργαζομένων </w:t>
      </w:r>
      <w:bookmarkStart w:id="0" w:name="_Hlk137721453"/>
      <w:r>
        <w:rPr>
          <w:rFonts w:ascii="Verdana" w:eastAsia="Malgun Gothic" w:hAnsi="Verdana" w:cs="Arial"/>
          <w:b/>
          <w:lang w:val="el-GR"/>
        </w:rPr>
        <w:t>7</w:t>
      </w:r>
      <w:r w:rsidR="0060065D">
        <w:rPr>
          <w:rFonts w:ascii="Verdana" w:eastAsia="Malgun Gothic" w:hAnsi="Verdana" w:cs="Arial"/>
          <w:b/>
          <w:lang w:val="el-GR"/>
        </w:rPr>
        <w:t>8</w:t>
      </w:r>
      <w:r w:rsidRPr="009F79AA">
        <w:rPr>
          <w:rFonts w:ascii="Verdana" w:eastAsia="Malgun Gothic" w:hAnsi="Verdana" w:cs="Arial"/>
          <w:b/>
          <w:lang w:val="el-GR"/>
        </w:rPr>
        <w:t>.</w:t>
      </w:r>
      <w:bookmarkEnd w:id="0"/>
      <w:r w:rsidR="00F45D4B">
        <w:rPr>
          <w:rFonts w:ascii="Verdana" w:eastAsia="Malgun Gothic" w:hAnsi="Verdana" w:cs="Arial"/>
          <w:b/>
          <w:lang w:val="el-GR"/>
        </w:rPr>
        <w:t>433</w:t>
      </w:r>
    </w:p>
    <w:p w14:paraId="42D7E356" w14:textId="2163364A" w:rsidR="009B1BF1" w:rsidRDefault="009B1BF1" w:rsidP="00DD421C">
      <w:pPr>
        <w:jc w:val="both"/>
        <w:rPr>
          <w:rFonts w:ascii="Verdana" w:eastAsia="Malgun Gothic" w:hAnsi="Verdana" w:cs="Arial"/>
          <w:sz w:val="18"/>
          <w:szCs w:val="18"/>
          <w:lang w:val="el-GR"/>
        </w:rPr>
      </w:pPr>
    </w:p>
    <w:p w14:paraId="6A2A451F" w14:textId="5E5F21A8" w:rsidR="009B1BF1" w:rsidRPr="006E2110" w:rsidRDefault="009B1BF1" w:rsidP="00DD421C">
      <w:pPr>
        <w:jc w:val="both"/>
        <w:rPr>
          <w:rFonts w:ascii="Verdana" w:eastAsia="Malgun Gothic" w:hAnsi="Verdana" w:cs="Arial"/>
          <w:sz w:val="18"/>
          <w:szCs w:val="18"/>
          <w:lang w:val="el-GR"/>
        </w:rPr>
      </w:pPr>
      <w:r w:rsidRPr="009B1BF1">
        <w:rPr>
          <w:rFonts w:ascii="Verdana" w:eastAsia="Malgun Gothic" w:hAnsi="Verdana" w:cs="Arial"/>
          <w:sz w:val="18"/>
          <w:szCs w:val="18"/>
          <w:lang w:val="el-GR"/>
        </w:rPr>
        <w:t xml:space="preserve">Η απασχόληση στον Ευρύ Δημόσιο Τομέα </w:t>
      </w:r>
      <w:r>
        <w:rPr>
          <w:rFonts w:ascii="Verdana" w:eastAsia="Malgun Gothic" w:hAnsi="Verdana" w:cs="Arial"/>
          <w:sz w:val="18"/>
          <w:szCs w:val="18"/>
          <w:lang w:val="el-GR"/>
        </w:rPr>
        <w:t xml:space="preserve">κατά </w:t>
      </w:r>
      <w:r w:rsidRPr="009B1BF1">
        <w:rPr>
          <w:rFonts w:ascii="Verdana" w:eastAsia="Malgun Gothic" w:hAnsi="Verdana" w:cs="Arial"/>
          <w:sz w:val="18"/>
          <w:szCs w:val="18"/>
          <w:lang w:val="el-GR"/>
        </w:rPr>
        <w:t xml:space="preserve">το </w:t>
      </w:r>
      <w:r w:rsidR="009B26AA">
        <w:rPr>
          <w:rFonts w:ascii="Verdana" w:eastAsia="Malgun Gothic" w:hAnsi="Verdana" w:cs="Arial"/>
          <w:sz w:val="18"/>
          <w:szCs w:val="18"/>
          <w:lang w:val="el-GR"/>
        </w:rPr>
        <w:t>2ο</w:t>
      </w:r>
      <w:r w:rsidRPr="009B1BF1">
        <w:rPr>
          <w:rFonts w:ascii="Verdana" w:eastAsia="Malgun Gothic" w:hAnsi="Verdana" w:cs="Arial"/>
          <w:sz w:val="18"/>
          <w:szCs w:val="18"/>
          <w:lang w:val="el-GR"/>
        </w:rPr>
        <w:t xml:space="preserve"> τρίμηνο του 2026</w:t>
      </w:r>
      <w:r>
        <w:rPr>
          <w:rFonts w:ascii="Verdana" w:eastAsia="Malgun Gothic" w:hAnsi="Verdana" w:cs="Arial"/>
          <w:sz w:val="18"/>
          <w:szCs w:val="18"/>
          <w:lang w:val="el-GR"/>
        </w:rPr>
        <w:t xml:space="preserve"> </w:t>
      </w:r>
      <w:r w:rsidR="004E4971">
        <w:rPr>
          <w:rFonts w:ascii="Verdana" w:eastAsia="Malgun Gothic" w:hAnsi="Verdana" w:cs="Arial"/>
          <w:sz w:val="18"/>
          <w:szCs w:val="18"/>
          <w:lang w:val="el-GR"/>
        </w:rPr>
        <w:t>ανήλθε</w:t>
      </w:r>
      <w:r w:rsidRPr="009B1BF1">
        <w:rPr>
          <w:rFonts w:ascii="Verdana" w:eastAsia="Malgun Gothic" w:hAnsi="Verdana" w:cs="Arial"/>
          <w:sz w:val="18"/>
          <w:szCs w:val="18"/>
          <w:lang w:val="el-GR"/>
        </w:rPr>
        <w:t xml:space="preserve"> στα 78.433 άτομα, παρουσιάζοντας αύξηση κατά 1.119 άτομα ή 1,4% σε σύγκριση με το αντίστοιχο τρίμηνο του 2025.</w:t>
      </w:r>
    </w:p>
    <w:p w14:paraId="2CB68AD0" w14:textId="4ADA341E" w:rsidR="009B1BF1" w:rsidRDefault="009B1BF1" w:rsidP="00F45D4B">
      <w:pPr>
        <w:jc w:val="both"/>
        <w:rPr>
          <w:rFonts w:ascii="Verdana" w:eastAsia="Malgun Gothic" w:hAnsi="Verdana" w:cs="Arial"/>
          <w:sz w:val="18"/>
          <w:szCs w:val="18"/>
          <w:lang w:val="el-GR"/>
        </w:rPr>
      </w:pPr>
    </w:p>
    <w:p w14:paraId="522019FD" w14:textId="1A96D882" w:rsidR="009B1BF1" w:rsidRDefault="009B1BF1" w:rsidP="00F45D4B">
      <w:pPr>
        <w:jc w:val="both"/>
        <w:rPr>
          <w:rFonts w:ascii="Verdana" w:eastAsia="Malgun Gothic" w:hAnsi="Verdana" w:cs="Arial"/>
          <w:sz w:val="18"/>
          <w:szCs w:val="18"/>
          <w:lang w:val="el-GR"/>
        </w:rPr>
      </w:pPr>
      <w:r w:rsidRPr="009B1BF1">
        <w:rPr>
          <w:rFonts w:ascii="Verdana" w:eastAsia="Malgun Gothic" w:hAnsi="Verdana" w:cs="Arial"/>
          <w:sz w:val="18"/>
          <w:szCs w:val="18"/>
          <w:lang w:val="el-GR"/>
        </w:rPr>
        <w:t>Από το σύνολο των εργαζομένων, 73.284 απασχολούνταν στη Γενική Κυβέρνηση και 5.149 σ</w:t>
      </w:r>
      <w:r>
        <w:rPr>
          <w:rFonts w:ascii="Verdana" w:eastAsia="Malgun Gothic" w:hAnsi="Verdana" w:cs="Arial"/>
          <w:sz w:val="18"/>
          <w:szCs w:val="18"/>
          <w:lang w:val="el-GR"/>
        </w:rPr>
        <w:t>ε</w:t>
      </w:r>
      <w:r w:rsidRPr="009B1BF1">
        <w:rPr>
          <w:rFonts w:ascii="Verdana" w:eastAsia="Malgun Gothic" w:hAnsi="Verdana" w:cs="Arial"/>
          <w:sz w:val="18"/>
          <w:szCs w:val="18"/>
          <w:lang w:val="el-GR"/>
        </w:rPr>
        <w:t xml:space="preserve"> Εταιρείες και Επιχειρήσεις Ελεγχόμενες από την Κυβέρνηση. Ειδικότερα, στη Γενική Κυβέρνηση καταγράφηκαν 55.372 Κρατικοί Υπάλληλοι, 11.314 εργαζόμενοι σε Μη Κερδοσκοπικούς Οργανισμούς και 6.598 εργαζόμενοι στις Τοπικές Αρχές.</w:t>
      </w:r>
    </w:p>
    <w:p w14:paraId="00C79380" w14:textId="77777777" w:rsidR="00F45D4B" w:rsidRPr="00F45D4B" w:rsidRDefault="00F45D4B" w:rsidP="00F45D4B">
      <w:pPr>
        <w:jc w:val="both"/>
        <w:rPr>
          <w:rFonts w:ascii="Verdana" w:eastAsia="Malgun Gothic" w:hAnsi="Verdana" w:cs="Arial"/>
          <w:sz w:val="18"/>
          <w:szCs w:val="18"/>
          <w:lang w:val="el-GR"/>
        </w:rPr>
      </w:pPr>
    </w:p>
    <w:p w14:paraId="479190DF" w14:textId="253254A4" w:rsidR="00D319D4" w:rsidRPr="00B342C9" w:rsidRDefault="00F45D4B" w:rsidP="00763695">
      <w:pPr>
        <w:jc w:val="center"/>
        <w:rPr>
          <w:rFonts w:ascii="Verdana" w:hAnsi="Verdana" w:cs="Arial"/>
          <w:sz w:val="18"/>
          <w:szCs w:val="18"/>
          <w:lang w:val="el-GR"/>
        </w:rPr>
      </w:pPr>
      <w:r>
        <w:rPr>
          <w:rFonts w:ascii="Verdana" w:hAnsi="Verdana" w:cs="Arial"/>
          <w:noProof/>
          <w:sz w:val="18"/>
          <w:szCs w:val="18"/>
          <w:lang w:val="el-GR"/>
        </w:rPr>
        <w:drawing>
          <wp:inline distT="0" distB="0" distL="0" distR="0" wp14:anchorId="77717570" wp14:editId="2CD8887A">
            <wp:extent cx="6078220" cy="5038725"/>
            <wp:effectExtent l="0" t="0" r="0" b="9525"/>
            <wp:docPr id="7551831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220" cy="5038725"/>
                    </a:xfrm>
                    <a:prstGeom prst="rect">
                      <a:avLst/>
                    </a:prstGeom>
                    <a:noFill/>
                  </pic:spPr>
                </pic:pic>
              </a:graphicData>
            </a:graphic>
          </wp:inline>
        </w:drawing>
      </w:r>
      <w:r w:rsidR="00B5087E" w:rsidRPr="007A0F07">
        <w:rPr>
          <w:rFonts w:ascii="Verdana" w:hAnsi="Verdana" w:cs="Arial"/>
          <w:noProof/>
          <w:sz w:val="18"/>
          <w:szCs w:val="18"/>
          <w:lang w:val="el-GR"/>
        </w:rPr>
        <w:t xml:space="preserve"> </w:t>
      </w:r>
    </w:p>
    <w:p w14:paraId="6342FE69" w14:textId="77777777" w:rsidR="0060065D" w:rsidRDefault="0060065D" w:rsidP="000C4386">
      <w:pPr>
        <w:jc w:val="both"/>
        <w:rPr>
          <w:rFonts w:ascii="Verdana" w:eastAsia="Malgun Gothic" w:hAnsi="Verdana" w:cs="Arial"/>
          <w:sz w:val="18"/>
          <w:szCs w:val="18"/>
          <w:lang w:val="el-GR"/>
        </w:rPr>
      </w:pPr>
    </w:p>
    <w:p w14:paraId="3BFFA4A6" w14:textId="77777777" w:rsidR="000C4386" w:rsidRDefault="000C4386" w:rsidP="0038050E">
      <w:pPr>
        <w:jc w:val="both"/>
        <w:rPr>
          <w:rFonts w:ascii="Verdana" w:eastAsia="Malgun Gothic" w:hAnsi="Verdana" w:cs="Arial"/>
          <w:sz w:val="18"/>
          <w:szCs w:val="18"/>
          <w:lang w:val="el-GR"/>
        </w:rPr>
      </w:pPr>
    </w:p>
    <w:p w14:paraId="483B10C9" w14:textId="2B62EAF5" w:rsidR="009B1BF1" w:rsidRDefault="009B1BF1" w:rsidP="0038050E">
      <w:pPr>
        <w:jc w:val="both"/>
        <w:rPr>
          <w:rFonts w:ascii="Verdana" w:eastAsia="Malgun Gothic" w:hAnsi="Verdana" w:cs="Arial"/>
          <w:sz w:val="18"/>
          <w:szCs w:val="18"/>
          <w:lang w:val="el-GR"/>
        </w:rPr>
      </w:pPr>
      <w:r>
        <w:rPr>
          <w:rFonts w:ascii="Verdana" w:eastAsia="Malgun Gothic" w:hAnsi="Verdana" w:cs="Arial"/>
          <w:sz w:val="18"/>
          <w:szCs w:val="18"/>
          <w:lang w:val="el-GR"/>
        </w:rPr>
        <w:t>Συγκριτικά με το αντίστοιχο τρίμηνο του 2025</w:t>
      </w:r>
      <w:r w:rsidRPr="009B1BF1">
        <w:rPr>
          <w:rFonts w:ascii="Verdana" w:eastAsia="Malgun Gothic" w:hAnsi="Verdana" w:cs="Arial"/>
          <w:sz w:val="18"/>
          <w:szCs w:val="18"/>
          <w:lang w:val="el-GR"/>
        </w:rPr>
        <w:t xml:space="preserve">, η απασχόληση </w:t>
      </w:r>
      <w:r w:rsidR="009B26AA">
        <w:rPr>
          <w:rFonts w:ascii="Verdana" w:eastAsia="Malgun Gothic" w:hAnsi="Verdana" w:cs="Arial"/>
          <w:sz w:val="18"/>
          <w:szCs w:val="18"/>
          <w:lang w:val="el-GR"/>
        </w:rPr>
        <w:t xml:space="preserve">στη Γενική Κυβέρνηση αυξήθηκε κατά 1.009 άτομα (1,4%), με αύξηση </w:t>
      </w:r>
      <w:r w:rsidRPr="009B1BF1">
        <w:rPr>
          <w:rFonts w:ascii="Verdana" w:eastAsia="Malgun Gothic" w:hAnsi="Verdana" w:cs="Arial"/>
          <w:sz w:val="18"/>
          <w:szCs w:val="18"/>
          <w:lang w:val="el-GR"/>
        </w:rPr>
        <w:t xml:space="preserve">κατά </w:t>
      </w:r>
      <w:r>
        <w:rPr>
          <w:rFonts w:ascii="Verdana" w:eastAsia="Malgun Gothic" w:hAnsi="Verdana" w:cs="Arial"/>
          <w:sz w:val="18"/>
          <w:szCs w:val="18"/>
          <w:lang w:val="el-GR"/>
        </w:rPr>
        <w:t>293 άτομα (</w:t>
      </w:r>
      <w:r w:rsidRPr="009B1BF1">
        <w:rPr>
          <w:rFonts w:ascii="Verdana" w:eastAsia="Malgun Gothic" w:hAnsi="Verdana" w:cs="Arial"/>
          <w:sz w:val="18"/>
          <w:szCs w:val="18"/>
          <w:lang w:val="el-GR"/>
        </w:rPr>
        <w:t>0,4%</w:t>
      </w:r>
      <w:r>
        <w:rPr>
          <w:rFonts w:ascii="Verdana" w:eastAsia="Malgun Gothic" w:hAnsi="Verdana" w:cs="Arial"/>
          <w:sz w:val="18"/>
          <w:szCs w:val="18"/>
          <w:lang w:val="el-GR"/>
        </w:rPr>
        <w:t>)</w:t>
      </w:r>
      <w:r w:rsidR="009B26AA">
        <w:rPr>
          <w:rFonts w:ascii="Verdana" w:eastAsia="Malgun Gothic" w:hAnsi="Verdana" w:cs="Arial"/>
          <w:sz w:val="18"/>
          <w:szCs w:val="18"/>
          <w:lang w:val="el-GR"/>
        </w:rPr>
        <w:t xml:space="preserve"> </w:t>
      </w:r>
      <w:r w:rsidR="009B26AA" w:rsidRPr="009B1BF1">
        <w:rPr>
          <w:rFonts w:ascii="Verdana" w:eastAsia="Malgun Gothic" w:hAnsi="Verdana" w:cs="Arial"/>
          <w:sz w:val="18"/>
          <w:szCs w:val="18"/>
          <w:lang w:val="el-GR"/>
        </w:rPr>
        <w:t>στην Κεντρική Κυβέρνηση</w:t>
      </w:r>
      <w:r w:rsidR="009B26AA">
        <w:rPr>
          <w:rFonts w:ascii="Verdana" w:eastAsia="Malgun Gothic" w:hAnsi="Verdana" w:cs="Arial"/>
          <w:sz w:val="18"/>
          <w:szCs w:val="18"/>
          <w:lang w:val="el-GR"/>
        </w:rPr>
        <w:t xml:space="preserve"> και</w:t>
      </w:r>
      <w:r w:rsidRPr="009B1BF1">
        <w:rPr>
          <w:rFonts w:ascii="Verdana" w:eastAsia="Malgun Gothic" w:hAnsi="Verdana" w:cs="Arial"/>
          <w:sz w:val="18"/>
          <w:szCs w:val="18"/>
          <w:lang w:val="el-GR"/>
        </w:rPr>
        <w:t xml:space="preserve"> κατά </w:t>
      </w:r>
      <w:r>
        <w:rPr>
          <w:rFonts w:ascii="Verdana" w:eastAsia="Malgun Gothic" w:hAnsi="Verdana" w:cs="Arial"/>
          <w:sz w:val="18"/>
          <w:szCs w:val="18"/>
          <w:lang w:val="el-GR"/>
        </w:rPr>
        <w:t>716 άτομα (</w:t>
      </w:r>
      <w:r w:rsidRPr="009B1BF1">
        <w:rPr>
          <w:rFonts w:ascii="Verdana" w:eastAsia="Malgun Gothic" w:hAnsi="Verdana" w:cs="Arial"/>
          <w:sz w:val="18"/>
          <w:szCs w:val="18"/>
          <w:lang w:val="el-GR"/>
        </w:rPr>
        <w:t>12,2%</w:t>
      </w:r>
      <w:r>
        <w:rPr>
          <w:rFonts w:ascii="Verdana" w:eastAsia="Malgun Gothic" w:hAnsi="Verdana" w:cs="Arial"/>
          <w:sz w:val="18"/>
          <w:szCs w:val="18"/>
          <w:lang w:val="el-GR"/>
        </w:rPr>
        <w:t>)</w:t>
      </w:r>
      <w:r w:rsidRPr="009B1BF1">
        <w:rPr>
          <w:rFonts w:ascii="Verdana" w:eastAsia="Malgun Gothic" w:hAnsi="Verdana" w:cs="Arial"/>
          <w:sz w:val="18"/>
          <w:szCs w:val="18"/>
          <w:lang w:val="el-GR"/>
        </w:rPr>
        <w:t xml:space="preserve"> στις Τοπικές Αρχές</w:t>
      </w:r>
      <w:r w:rsidR="009B26AA">
        <w:rPr>
          <w:rFonts w:ascii="Verdana" w:eastAsia="Malgun Gothic" w:hAnsi="Verdana" w:cs="Arial"/>
          <w:sz w:val="18"/>
          <w:szCs w:val="18"/>
          <w:lang w:val="el-GR"/>
        </w:rPr>
        <w:t xml:space="preserve">. </w:t>
      </w:r>
      <w:r w:rsidR="009B26AA" w:rsidRPr="009B1BF1">
        <w:rPr>
          <w:rFonts w:ascii="Verdana" w:eastAsia="Malgun Gothic" w:hAnsi="Verdana" w:cs="Arial"/>
          <w:sz w:val="18"/>
          <w:szCs w:val="18"/>
          <w:lang w:val="el-GR"/>
        </w:rPr>
        <w:t xml:space="preserve">Η </w:t>
      </w:r>
      <w:r w:rsidR="009B26AA">
        <w:rPr>
          <w:rFonts w:ascii="Verdana" w:eastAsia="Malgun Gothic" w:hAnsi="Verdana" w:cs="Arial"/>
          <w:sz w:val="18"/>
          <w:szCs w:val="18"/>
          <w:lang w:val="el-GR"/>
        </w:rPr>
        <w:t xml:space="preserve">αύξηση στην απασχόληση των </w:t>
      </w:r>
      <w:r w:rsidR="00D41906">
        <w:rPr>
          <w:rFonts w:ascii="Verdana" w:eastAsia="Malgun Gothic" w:hAnsi="Verdana" w:cs="Arial"/>
          <w:sz w:val="18"/>
          <w:szCs w:val="18"/>
          <w:lang w:val="el-GR"/>
        </w:rPr>
        <w:t>Τ</w:t>
      </w:r>
      <w:r w:rsidR="009B26AA">
        <w:rPr>
          <w:rFonts w:ascii="Verdana" w:eastAsia="Malgun Gothic" w:hAnsi="Verdana" w:cs="Arial"/>
          <w:sz w:val="18"/>
          <w:szCs w:val="18"/>
          <w:lang w:val="el-GR"/>
        </w:rPr>
        <w:t xml:space="preserve">οπικών </w:t>
      </w:r>
      <w:r w:rsidR="00D41906">
        <w:rPr>
          <w:rFonts w:ascii="Verdana" w:eastAsia="Malgun Gothic" w:hAnsi="Verdana" w:cs="Arial"/>
          <w:sz w:val="18"/>
          <w:szCs w:val="18"/>
          <w:lang w:val="el-GR"/>
        </w:rPr>
        <w:t>Α</w:t>
      </w:r>
      <w:r w:rsidR="009B26AA">
        <w:rPr>
          <w:rFonts w:ascii="Verdana" w:eastAsia="Malgun Gothic" w:hAnsi="Verdana" w:cs="Arial"/>
          <w:sz w:val="18"/>
          <w:szCs w:val="18"/>
          <w:lang w:val="el-GR"/>
        </w:rPr>
        <w:t xml:space="preserve">ρχών οφείλεται κατά κύριο λόγο </w:t>
      </w:r>
      <w:r w:rsidR="009B26AA" w:rsidRPr="009B1BF1">
        <w:rPr>
          <w:rFonts w:ascii="Verdana" w:eastAsia="Malgun Gothic" w:hAnsi="Verdana" w:cs="Arial"/>
          <w:sz w:val="18"/>
          <w:szCs w:val="18"/>
          <w:lang w:val="el-GR"/>
        </w:rPr>
        <w:t xml:space="preserve">στους Επαρχιακούς Οργανισμούς Αυτοδιοίκησης, όπου η απασχόληση ενισχύθηκε κατά </w:t>
      </w:r>
      <w:r w:rsidR="009B26AA" w:rsidRPr="00913574">
        <w:rPr>
          <w:rFonts w:ascii="Verdana" w:eastAsia="Malgun Gothic" w:hAnsi="Verdana" w:cs="Arial"/>
          <w:sz w:val="18"/>
          <w:szCs w:val="18"/>
          <w:lang w:val="el-GR"/>
        </w:rPr>
        <w:t xml:space="preserve">416 </w:t>
      </w:r>
      <w:r w:rsidR="009B26AA">
        <w:rPr>
          <w:rFonts w:ascii="Verdana" w:eastAsia="Malgun Gothic" w:hAnsi="Verdana" w:cs="Arial"/>
          <w:sz w:val="18"/>
          <w:szCs w:val="18"/>
          <w:lang w:val="el-GR"/>
        </w:rPr>
        <w:t>άτομα (</w:t>
      </w:r>
      <w:r w:rsidR="009B26AA" w:rsidRPr="009B1BF1">
        <w:rPr>
          <w:rFonts w:ascii="Verdana" w:eastAsia="Malgun Gothic" w:hAnsi="Verdana" w:cs="Arial"/>
          <w:sz w:val="18"/>
          <w:szCs w:val="18"/>
          <w:lang w:val="el-GR"/>
        </w:rPr>
        <w:t>39,1%</w:t>
      </w:r>
      <w:r w:rsidR="009B26AA">
        <w:rPr>
          <w:rFonts w:ascii="Verdana" w:eastAsia="Malgun Gothic" w:hAnsi="Verdana" w:cs="Arial"/>
          <w:sz w:val="18"/>
          <w:szCs w:val="18"/>
          <w:lang w:val="el-GR"/>
        </w:rPr>
        <w:t>). Σ</w:t>
      </w:r>
      <w:r w:rsidR="009B26AA" w:rsidRPr="009B1BF1">
        <w:rPr>
          <w:rFonts w:ascii="Verdana" w:eastAsia="Malgun Gothic" w:hAnsi="Verdana" w:cs="Arial"/>
          <w:sz w:val="18"/>
          <w:szCs w:val="18"/>
          <w:lang w:val="el-GR"/>
        </w:rPr>
        <w:t xml:space="preserve">τις Εταιρείες και Επιχειρήσεις Ελεγχόμενες από την Κυβέρνηση </w:t>
      </w:r>
      <w:r w:rsidR="009B26AA">
        <w:rPr>
          <w:rFonts w:ascii="Verdana" w:eastAsia="Malgun Gothic" w:hAnsi="Verdana" w:cs="Arial"/>
          <w:sz w:val="18"/>
          <w:szCs w:val="18"/>
          <w:lang w:val="el-GR"/>
        </w:rPr>
        <w:t xml:space="preserve">καταγράφηκε αύξηση </w:t>
      </w:r>
      <w:r w:rsidRPr="009B1BF1">
        <w:rPr>
          <w:rFonts w:ascii="Verdana" w:eastAsia="Malgun Gothic" w:hAnsi="Verdana" w:cs="Arial"/>
          <w:sz w:val="18"/>
          <w:szCs w:val="18"/>
          <w:lang w:val="el-GR"/>
        </w:rPr>
        <w:t xml:space="preserve">κατά </w:t>
      </w:r>
      <w:r>
        <w:rPr>
          <w:rFonts w:ascii="Verdana" w:eastAsia="Malgun Gothic" w:hAnsi="Verdana" w:cs="Arial"/>
          <w:sz w:val="18"/>
          <w:szCs w:val="18"/>
          <w:lang w:val="el-GR"/>
        </w:rPr>
        <w:t>110 άτομα (</w:t>
      </w:r>
      <w:r w:rsidRPr="009B1BF1">
        <w:rPr>
          <w:rFonts w:ascii="Verdana" w:eastAsia="Malgun Gothic" w:hAnsi="Verdana" w:cs="Arial"/>
          <w:sz w:val="18"/>
          <w:szCs w:val="18"/>
          <w:lang w:val="el-GR"/>
        </w:rPr>
        <w:t>2,2%</w:t>
      </w:r>
      <w:r>
        <w:rPr>
          <w:rFonts w:ascii="Verdana" w:eastAsia="Malgun Gothic" w:hAnsi="Verdana" w:cs="Arial"/>
          <w:sz w:val="18"/>
          <w:szCs w:val="18"/>
          <w:lang w:val="el-GR"/>
        </w:rPr>
        <w:t>)</w:t>
      </w:r>
      <w:r w:rsidRPr="009B1BF1">
        <w:rPr>
          <w:rFonts w:ascii="Verdana" w:eastAsia="Malgun Gothic" w:hAnsi="Verdana" w:cs="Arial"/>
          <w:sz w:val="18"/>
          <w:szCs w:val="18"/>
          <w:lang w:val="el-GR"/>
        </w:rPr>
        <w:t xml:space="preserve">. </w:t>
      </w:r>
    </w:p>
    <w:p w14:paraId="25042C46" w14:textId="77777777" w:rsidR="009B1BF1" w:rsidRDefault="009B1BF1" w:rsidP="0038050E">
      <w:pPr>
        <w:jc w:val="both"/>
        <w:rPr>
          <w:rFonts w:ascii="Verdana" w:eastAsia="Malgun Gothic" w:hAnsi="Verdana" w:cs="Arial"/>
          <w:sz w:val="18"/>
          <w:szCs w:val="18"/>
          <w:lang w:val="el-GR"/>
        </w:rPr>
      </w:pPr>
    </w:p>
    <w:p w14:paraId="21A3FD85" w14:textId="36F13741" w:rsidR="009829B0" w:rsidRDefault="00DD421C" w:rsidP="00D319D4">
      <w:pPr>
        <w:jc w:val="both"/>
        <w:rPr>
          <w:rFonts w:ascii="Verdana" w:eastAsia="Malgun Gothic" w:hAnsi="Verdana" w:cs="Arial"/>
          <w:sz w:val="18"/>
          <w:szCs w:val="18"/>
          <w:lang w:val="el-GR"/>
        </w:rPr>
      </w:pPr>
      <w:r w:rsidRPr="00447952">
        <w:rPr>
          <w:rFonts w:ascii="Verdana" w:eastAsia="Malgun Gothic" w:hAnsi="Verdana" w:cs="Arial"/>
          <w:sz w:val="18"/>
          <w:szCs w:val="18"/>
          <w:lang w:val="el-GR"/>
        </w:rPr>
        <w:t xml:space="preserve">Συγκριτικά με το </w:t>
      </w:r>
      <w:r w:rsidR="00F45D4B">
        <w:rPr>
          <w:rFonts w:ascii="Verdana" w:eastAsia="Malgun Gothic" w:hAnsi="Verdana" w:cs="Arial"/>
          <w:sz w:val="18"/>
          <w:szCs w:val="18"/>
          <w:lang w:val="el-GR"/>
        </w:rPr>
        <w:t>1</w:t>
      </w:r>
      <w:r w:rsidRPr="006E36EE">
        <w:rPr>
          <w:rFonts w:ascii="Verdana" w:eastAsia="Malgun Gothic" w:hAnsi="Verdana" w:cs="Arial"/>
          <w:sz w:val="18"/>
          <w:szCs w:val="18"/>
          <w:lang w:val="el-GR"/>
        </w:rPr>
        <w:t>ο</w:t>
      </w:r>
      <w:r w:rsidRPr="00447952">
        <w:rPr>
          <w:rFonts w:ascii="Verdana" w:eastAsia="Malgun Gothic" w:hAnsi="Verdana" w:cs="Arial"/>
          <w:sz w:val="18"/>
          <w:szCs w:val="18"/>
          <w:lang w:val="el-GR"/>
        </w:rPr>
        <w:t xml:space="preserve"> τρίμηνο του 20</w:t>
      </w:r>
      <w:r>
        <w:rPr>
          <w:rFonts w:ascii="Verdana" w:eastAsia="Malgun Gothic" w:hAnsi="Verdana" w:cs="Arial"/>
          <w:sz w:val="18"/>
          <w:szCs w:val="18"/>
          <w:lang w:val="el-GR"/>
        </w:rPr>
        <w:t>2</w:t>
      </w:r>
      <w:r w:rsidR="00F45D4B">
        <w:rPr>
          <w:rFonts w:ascii="Verdana" w:eastAsia="Malgun Gothic" w:hAnsi="Verdana" w:cs="Arial"/>
          <w:sz w:val="18"/>
          <w:szCs w:val="18"/>
          <w:lang w:val="el-GR"/>
        </w:rPr>
        <w:t>6</w:t>
      </w:r>
      <w:r w:rsidRPr="00447952">
        <w:rPr>
          <w:rFonts w:ascii="Verdana" w:eastAsia="Malgun Gothic" w:hAnsi="Verdana" w:cs="Arial"/>
          <w:sz w:val="18"/>
          <w:szCs w:val="18"/>
          <w:lang w:val="el-GR"/>
        </w:rPr>
        <w:t xml:space="preserve">, η απασχόληση στον Ευρύ Δημόσιο Τομέα </w:t>
      </w:r>
      <w:r w:rsidR="0060065D">
        <w:rPr>
          <w:rFonts w:ascii="Verdana" w:eastAsia="Malgun Gothic" w:hAnsi="Verdana" w:cs="Arial"/>
          <w:sz w:val="18"/>
          <w:szCs w:val="18"/>
          <w:lang w:val="el-GR"/>
        </w:rPr>
        <w:t>αυ</w:t>
      </w:r>
      <w:r w:rsidR="00FC4963">
        <w:rPr>
          <w:rFonts w:ascii="Verdana" w:eastAsia="Malgun Gothic" w:hAnsi="Verdana" w:cs="Arial"/>
          <w:sz w:val="18"/>
          <w:szCs w:val="18"/>
          <w:lang w:val="el-GR"/>
        </w:rPr>
        <w:t>ξήθηκε</w:t>
      </w:r>
      <w:r w:rsidR="003800BD">
        <w:rPr>
          <w:rFonts w:ascii="Verdana" w:eastAsia="Malgun Gothic" w:hAnsi="Verdana" w:cs="Arial"/>
          <w:sz w:val="18"/>
          <w:szCs w:val="18"/>
          <w:lang w:val="el-GR"/>
        </w:rPr>
        <w:t xml:space="preserve"> κατά </w:t>
      </w:r>
      <w:r w:rsidR="00FC4963">
        <w:rPr>
          <w:rFonts w:ascii="Verdana" w:eastAsia="Malgun Gothic" w:hAnsi="Verdana" w:cs="Arial"/>
          <w:sz w:val="18"/>
          <w:szCs w:val="18"/>
          <w:lang w:val="el-GR"/>
        </w:rPr>
        <w:t>4</w:t>
      </w:r>
      <w:r w:rsidR="00F45D4B">
        <w:rPr>
          <w:rFonts w:ascii="Verdana" w:eastAsia="Malgun Gothic" w:hAnsi="Verdana" w:cs="Arial"/>
          <w:sz w:val="18"/>
          <w:szCs w:val="18"/>
          <w:lang w:val="el-GR"/>
        </w:rPr>
        <w:t>5</w:t>
      </w:r>
      <w:r w:rsidR="00A277CE">
        <w:rPr>
          <w:rFonts w:ascii="Verdana" w:eastAsia="Malgun Gothic" w:hAnsi="Verdana" w:cs="Arial"/>
          <w:sz w:val="18"/>
          <w:szCs w:val="18"/>
          <w:lang w:val="el-GR"/>
        </w:rPr>
        <w:t xml:space="preserve"> </w:t>
      </w:r>
      <w:r w:rsidR="003800BD">
        <w:rPr>
          <w:rFonts w:ascii="Verdana" w:eastAsia="Malgun Gothic" w:hAnsi="Verdana" w:cs="Arial"/>
          <w:sz w:val="18"/>
          <w:szCs w:val="18"/>
          <w:lang w:val="el-GR"/>
        </w:rPr>
        <w:t>άτομα (</w:t>
      </w:r>
      <w:r w:rsidR="00FC4963">
        <w:rPr>
          <w:rFonts w:ascii="Verdana" w:eastAsia="Malgun Gothic" w:hAnsi="Verdana" w:cs="Arial"/>
          <w:sz w:val="18"/>
          <w:szCs w:val="18"/>
          <w:lang w:val="el-GR"/>
        </w:rPr>
        <w:t>0</w:t>
      </w:r>
      <w:r w:rsidR="003800BD">
        <w:rPr>
          <w:rFonts w:ascii="Verdana" w:eastAsia="Malgun Gothic" w:hAnsi="Verdana" w:cs="Arial"/>
          <w:sz w:val="18"/>
          <w:szCs w:val="18"/>
          <w:lang w:val="el-GR"/>
        </w:rPr>
        <w:t>,</w:t>
      </w:r>
      <w:r w:rsidR="00F45D4B">
        <w:rPr>
          <w:rFonts w:ascii="Verdana" w:eastAsia="Malgun Gothic" w:hAnsi="Verdana" w:cs="Arial"/>
          <w:sz w:val="18"/>
          <w:szCs w:val="18"/>
          <w:lang w:val="el-GR"/>
        </w:rPr>
        <w:t>1</w:t>
      </w:r>
      <w:r w:rsidR="003800BD">
        <w:rPr>
          <w:rFonts w:ascii="Verdana" w:eastAsia="Malgun Gothic" w:hAnsi="Verdana" w:cs="Arial"/>
          <w:sz w:val="18"/>
          <w:szCs w:val="18"/>
          <w:lang w:val="el-GR"/>
        </w:rPr>
        <w:t>%)</w:t>
      </w:r>
      <w:r w:rsidR="00D2504B">
        <w:rPr>
          <w:rFonts w:ascii="Verdana" w:eastAsia="Malgun Gothic" w:hAnsi="Verdana" w:cs="Arial"/>
          <w:sz w:val="18"/>
          <w:szCs w:val="18"/>
          <w:lang w:val="el-GR"/>
        </w:rPr>
        <w:t>.</w:t>
      </w:r>
      <w:r w:rsidR="004B5BF3">
        <w:rPr>
          <w:rFonts w:ascii="Verdana" w:eastAsia="Malgun Gothic" w:hAnsi="Verdana" w:cs="Arial"/>
          <w:sz w:val="18"/>
          <w:szCs w:val="18"/>
          <w:lang w:val="el-GR"/>
        </w:rPr>
        <w:t xml:space="preserve"> </w:t>
      </w:r>
      <w:r w:rsidR="00D20114">
        <w:rPr>
          <w:rFonts w:ascii="Verdana" w:eastAsia="Malgun Gothic" w:hAnsi="Verdana" w:cs="Arial"/>
          <w:sz w:val="18"/>
          <w:szCs w:val="18"/>
          <w:lang w:val="el-GR"/>
        </w:rPr>
        <w:t>Η απασχόληση στη Γενική Κυβέρνηση παρουσίασε αύξηση κατά 48 άτομα (0,1%)</w:t>
      </w:r>
      <w:r w:rsidR="00EE2A5F">
        <w:rPr>
          <w:rFonts w:ascii="Verdana" w:eastAsia="Malgun Gothic" w:hAnsi="Verdana" w:cs="Arial"/>
          <w:sz w:val="18"/>
          <w:szCs w:val="18"/>
          <w:lang w:val="el-GR"/>
        </w:rPr>
        <w:t>,</w:t>
      </w:r>
      <w:r w:rsidR="00D20114">
        <w:rPr>
          <w:rFonts w:ascii="Verdana" w:eastAsia="Malgun Gothic" w:hAnsi="Verdana" w:cs="Arial"/>
          <w:sz w:val="18"/>
          <w:szCs w:val="18"/>
          <w:lang w:val="el-GR"/>
        </w:rPr>
        <w:t xml:space="preserve"> με μείωση απασχόλησης στην Κεντρική Κυβέρνηση κατά 144 άτομα (-0,2%) και α</w:t>
      </w:r>
      <w:r w:rsidR="004B5BF3" w:rsidRPr="004B5BF3">
        <w:rPr>
          <w:rFonts w:ascii="Verdana" w:eastAsia="Malgun Gothic" w:hAnsi="Verdana" w:cs="Arial"/>
          <w:sz w:val="18"/>
          <w:szCs w:val="18"/>
          <w:lang w:val="el-GR"/>
        </w:rPr>
        <w:t xml:space="preserve">ύξηση απασχόλησης </w:t>
      </w:r>
      <w:r w:rsidR="00F45D4B">
        <w:rPr>
          <w:rFonts w:ascii="Verdana" w:eastAsia="Malgun Gothic" w:hAnsi="Verdana" w:cs="Arial"/>
          <w:sz w:val="18"/>
          <w:szCs w:val="18"/>
          <w:lang w:val="el-GR"/>
        </w:rPr>
        <w:t>στις</w:t>
      </w:r>
      <w:r w:rsidR="00F45D4B" w:rsidRPr="00763695">
        <w:rPr>
          <w:rFonts w:ascii="Verdana" w:eastAsia="Malgun Gothic" w:hAnsi="Verdana" w:cs="Arial"/>
          <w:sz w:val="18"/>
          <w:szCs w:val="18"/>
          <w:lang w:val="el-GR"/>
        </w:rPr>
        <w:t xml:space="preserve"> </w:t>
      </w:r>
      <w:r w:rsidR="00F45D4B" w:rsidRPr="004B5BF3">
        <w:rPr>
          <w:rFonts w:ascii="Verdana" w:eastAsia="Malgun Gothic" w:hAnsi="Verdana" w:cs="Arial"/>
          <w:sz w:val="18"/>
          <w:szCs w:val="18"/>
          <w:lang w:val="el-GR"/>
        </w:rPr>
        <w:t>Τοπικές Αρχές</w:t>
      </w:r>
      <w:r w:rsidR="00F45D4B">
        <w:rPr>
          <w:rFonts w:ascii="Verdana" w:eastAsia="Malgun Gothic" w:hAnsi="Verdana" w:cs="Arial"/>
          <w:sz w:val="18"/>
          <w:szCs w:val="18"/>
          <w:lang w:val="el-GR"/>
        </w:rPr>
        <w:t xml:space="preserve"> κατά 192 άτομα (3,0%)</w:t>
      </w:r>
      <w:r w:rsidR="00D20114">
        <w:rPr>
          <w:rFonts w:ascii="Verdana" w:eastAsia="Malgun Gothic" w:hAnsi="Verdana" w:cs="Arial"/>
          <w:sz w:val="18"/>
          <w:szCs w:val="18"/>
          <w:lang w:val="el-GR"/>
        </w:rPr>
        <w:t>. Σ</w:t>
      </w:r>
      <w:r w:rsidR="00F45D4B">
        <w:rPr>
          <w:rFonts w:ascii="Verdana" w:eastAsia="Malgun Gothic" w:hAnsi="Verdana" w:cs="Arial"/>
          <w:sz w:val="18"/>
          <w:szCs w:val="18"/>
          <w:lang w:val="el-GR"/>
        </w:rPr>
        <w:t xml:space="preserve">τις </w:t>
      </w:r>
      <w:r w:rsidR="00F45D4B" w:rsidRPr="004B5BF3">
        <w:rPr>
          <w:rFonts w:ascii="Verdana" w:eastAsia="Malgun Gothic" w:hAnsi="Verdana" w:cs="Arial"/>
          <w:sz w:val="18"/>
          <w:szCs w:val="18"/>
          <w:lang w:val="el-GR"/>
        </w:rPr>
        <w:t>Εταιρείες και Επιχειρήσεις Ελεγχόμενες από την Κυβέρνηση</w:t>
      </w:r>
      <w:r w:rsidR="00F45D4B">
        <w:rPr>
          <w:rFonts w:ascii="Verdana" w:eastAsia="Malgun Gothic" w:hAnsi="Verdana" w:cs="Arial"/>
          <w:sz w:val="18"/>
          <w:szCs w:val="18"/>
          <w:lang w:val="el-GR"/>
        </w:rPr>
        <w:t xml:space="preserve"> παρατηρήθηκε μείωση </w:t>
      </w:r>
      <w:r w:rsidR="009B26AA">
        <w:rPr>
          <w:rFonts w:ascii="Verdana" w:eastAsia="Malgun Gothic" w:hAnsi="Verdana" w:cs="Arial"/>
          <w:sz w:val="18"/>
          <w:szCs w:val="18"/>
          <w:lang w:val="el-GR"/>
        </w:rPr>
        <w:t xml:space="preserve">κατά </w:t>
      </w:r>
      <w:r w:rsidR="00FC4963">
        <w:rPr>
          <w:rFonts w:ascii="Verdana" w:eastAsia="Malgun Gothic" w:hAnsi="Verdana" w:cs="Arial"/>
          <w:sz w:val="18"/>
          <w:szCs w:val="18"/>
          <w:lang w:val="el-GR"/>
        </w:rPr>
        <w:t>3</w:t>
      </w:r>
      <w:r w:rsidR="00763695">
        <w:rPr>
          <w:rFonts w:ascii="Verdana" w:eastAsia="Malgun Gothic" w:hAnsi="Verdana" w:cs="Arial"/>
          <w:sz w:val="18"/>
          <w:szCs w:val="18"/>
          <w:lang w:val="el-GR"/>
        </w:rPr>
        <w:t xml:space="preserve"> άτομα (</w:t>
      </w:r>
      <w:r w:rsidR="00F45D4B">
        <w:rPr>
          <w:rFonts w:ascii="Verdana" w:eastAsia="Malgun Gothic" w:hAnsi="Verdana" w:cs="Arial"/>
          <w:sz w:val="18"/>
          <w:szCs w:val="18"/>
          <w:lang w:val="el-GR"/>
        </w:rPr>
        <w:t>-</w:t>
      </w:r>
      <w:r w:rsidR="00892C01">
        <w:rPr>
          <w:rFonts w:ascii="Verdana" w:eastAsia="Malgun Gothic" w:hAnsi="Verdana" w:cs="Arial"/>
          <w:sz w:val="18"/>
          <w:szCs w:val="18"/>
          <w:lang w:val="el-GR"/>
        </w:rPr>
        <w:t>0</w:t>
      </w:r>
      <w:r w:rsidR="00763695">
        <w:rPr>
          <w:rFonts w:ascii="Verdana" w:eastAsia="Malgun Gothic" w:hAnsi="Verdana" w:cs="Arial"/>
          <w:sz w:val="18"/>
          <w:szCs w:val="18"/>
          <w:lang w:val="el-GR"/>
        </w:rPr>
        <w:t>,</w:t>
      </w:r>
      <w:r w:rsidR="00F45D4B">
        <w:rPr>
          <w:rFonts w:ascii="Verdana" w:eastAsia="Malgun Gothic" w:hAnsi="Verdana" w:cs="Arial"/>
          <w:sz w:val="18"/>
          <w:szCs w:val="18"/>
          <w:lang w:val="el-GR"/>
        </w:rPr>
        <w:t>1</w:t>
      </w:r>
      <w:r w:rsidR="00763695">
        <w:rPr>
          <w:rFonts w:ascii="Verdana" w:eastAsia="Malgun Gothic" w:hAnsi="Verdana" w:cs="Arial"/>
          <w:sz w:val="18"/>
          <w:szCs w:val="18"/>
          <w:lang w:val="el-GR"/>
        </w:rPr>
        <w:t>%)</w:t>
      </w:r>
      <w:r w:rsidR="00FC4963">
        <w:rPr>
          <w:rFonts w:ascii="Verdana" w:eastAsia="Malgun Gothic" w:hAnsi="Verdana" w:cs="Arial"/>
          <w:sz w:val="18"/>
          <w:szCs w:val="18"/>
          <w:lang w:val="el-GR"/>
        </w:rPr>
        <w:t>.</w:t>
      </w:r>
    </w:p>
    <w:p w14:paraId="423DF2FC" w14:textId="77777777" w:rsidR="00FF2A5F" w:rsidRDefault="00FF2A5F" w:rsidP="000E4CB0">
      <w:pPr>
        <w:jc w:val="both"/>
        <w:rPr>
          <w:rFonts w:ascii="Verdana" w:hAnsi="Verdana" w:cs="Arial"/>
          <w:sz w:val="18"/>
          <w:szCs w:val="18"/>
          <w:lang w:val="el-GR"/>
        </w:rPr>
      </w:pPr>
    </w:p>
    <w:p w14:paraId="0373DBA9" w14:textId="77777777" w:rsidR="009B1BF1" w:rsidRDefault="009B1BF1" w:rsidP="000E4CB0">
      <w:pPr>
        <w:jc w:val="both"/>
        <w:rPr>
          <w:rFonts w:ascii="Verdana" w:hAnsi="Verdana" w:cs="Arial"/>
          <w:sz w:val="18"/>
          <w:szCs w:val="18"/>
          <w:lang w:val="el-GR"/>
        </w:rPr>
      </w:pP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42" w:type="dxa"/>
        </w:tblCellMar>
        <w:tblLook w:val="04A0" w:firstRow="1" w:lastRow="0" w:firstColumn="1" w:lastColumn="0" w:noHBand="0" w:noVBand="1"/>
      </w:tblPr>
      <w:tblGrid>
        <w:gridCol w:w="2648"/>
        <w:gridCol w:w="1339"/>
        <w:gridCol w:w="1339"/>
        <w:gridCol w:w="1339"/>
        <w:gridCol w:w="270"/>
        <w:gridCol w:w="1339"/>
        <w:gridCol w:w="1491"/>
      </w:tblGrid>
      <w:tr w:rsidR="00FA0BCA" w:rsidRPr="009302CE" w14:paraId="5AD05309" w14:textId="77777777" w:rsidTr="00FA0BCA">
        <w:trPr>
          <w:trHeight w:val="389"/>
          <w:jc w:val="center"/>
        </w:trPr>
        <w:tc>
          <w:tcPr>
            <w:tcW w:w="2648" w:type="dxa"/>
            <w:tcBorders>
              <w:top w:val="nil"/>
              <w:left w:val="nil"/>
              <w:bottom w:val="single" w:sz="4" w:space="0" w:color="366092"/>
              <w:right w:val="nil"/>
            </w:tcBorders>
            <w:vAlign w:val="center"/>
          </w:tcPr>
          <w:p w14:paraId="58E406CE" w14:textId="77777777" w:rsidR="00D2504B" w:rsidRPr="009302CE" w:rsidRDefault="00D2504B" w:rsidP="009369D3">
            <w:pPr>
              <w:rPr>
                <w:rFonts w:ascii="Verdana" w:eastAsia="Malgun Gothic" w:hAnsi="Verdana" w:cs="Arial"/>
                <w:b/>
                <w:color w:val="366092"/>
                <w:sz w:val="18"/>
                <w:szCs w:val="18"/>
                <w:lang w:val="el-GR"/>
              </w:rPr>
            </w:pPr>
            <w:r w:rsidRPr="009302CE">
              <w:rPr>
                <w:rFonts w:ascii="Verdana" w:eastAsia="Malgun Gothic" w:hAnsi="Verdana" w:cs="Arial"/>
                <w:b/>
                <w:color w:val="366092"/>
                <w:sz w:val="18"/>
                <w:szCs w:val="18"/>
                <w:lang w:val="el-GR"/>
              </w:rPr>
              <w:t>Πίνακας</w:t>
            </w:r>
          </w:p>
        </w:tc>
        <w:tc>
          <w:tcPr>
            <w:tcW w:w="1339" w:type="dxa"/>
            <w:tcBorders>
              <w:top w:val="nil"/>
              <w:left w:val="nil"/>
              <w:bottom w:val="single" w:sz="4" w:space="0" w:color="366092"/>
              <w:right w:val="nil"/>
            </w:tcBorders>
          </w:tcPr>
          <w:p w14:paraId="3EE5FFDA" w14:textId="31DE3770" w:rsidR="00D2504B" w:rsidRPr="009302CE" w:rsidRDefault="00D2504B" w:rsidP="009369D3">
            <w:pPr>
              <w:jc w:val="both"/>
              <w:rPr>
                <w:rFonts w:ascii="Verdana" w:eastAsia="Malgun Gothic" w:hAnsi="Verdana" w:cs="Arial"/>
                <w:color w:val="366092"/>
                <w:sz w:val="18"/>
                <w:szCs w:val="18"/>
                <w:lang w:val="el-GR"/>
              </w:rPr>
            </w:pPr>
          </w:p>
        </w:tc>
        <w:tc>
          <w:tcPr>
            <w:tcW w:w="1339" w:type="dxa"/>
            <w:tcBorders>
              <w:top w:val="nil"/>
              <w:left w:val="nil"/>
              <w:bottom w:val="single" w:sz="4" w:space="0" w:color="366092"/>
              <w:right w:val="nil"/>
            </w:tcBorders>
          </w:tcPr>
          <w:p w14:paraId="18952112" w14:textId="77777777" w:rsidR="00D2504B" w:rsidRPr="009302CE" w:rsidRDefault="00D2504B" w:rsidP="009369D3">
            <w:pPr>
              <w:jc w:val="both"/>
              <w:rPr>
                <w:rFonts w:ascii="Verdana" w:eastAsia="Malgun Gothic" w:hAnsi="Verdana" w:cs="Arial"/>
                <w:color w:val="366092"/>
                <w:sz w:val="18"/>
                <w:szCs w:val="18"/>
                <w:lang w:val="el-GR"/>
              </w:rPr>
            </w:pPr>
          </w:p>
        </w:tc>
        <w:tc>
          <w:tcPr>
            <w:tcW w:w="1339" w:type="dxa"/>
            <w:tcBorders>
              <w:top w:val="nil"/>
              <w:left w:val="nil"/>
              <w:bottom w:val="single" w:sz="4" w:space="0" w:color="366092"/>
              <w:right w:val="nil"/>
            </w:tcBorders>
          </w:tcPr>
          <w:p w14:paraId="2C225EF8" w14:textId="77777777" w:rsidR="00D2504B" w:rsidRPr="009302CE" w:rsidRDefault="00D2504B" w:rsidP="009369D3">
            <w:pPr>
              <w:jc w:val="both"/>
              <w:rPr>
                <w:rFonts w:ascii="Verdana" w:eastAsia="Malgun Gothic" w:hAnsi="Verdana" w:cs="Arial"/>
                <w:color w:val="366092"/>
                <w:sz w:val="18"/>
                <w:szCs w:val="18"/>
                <w:lang w:val="el-GR"/>
              </w:rPr>
            </w:pPr>
          </w:p>
        </w:tc>
        <w:tc>
          <w:tcPr>
            <w:tcW w:w="270" w:type="dxa"/>
            <w:tcBorders>
              <w:top w:val="nil"/>
              <w:left w:val="nil"/>
              <w:bottom w:val="single" w:sz="4" w:space="0" w:color="365F91"/>
              <w:right w:val="nil"/>
            </w:tcBorders>
          </w:tcPr>
          <w:p w14:paraId="3DA2291C" w14:textId="77777777" w:rsidR="00D2504B" w:rsidRPr="009302CE" w:rsidRDefault="00D2504B" w:rsidP="009369D3">
            <w:pPr>
              <w:jc w:val="both"/>
              <w:rPr>
                <w:rFonts w:ascii="Verdana" w:eastAsia="Malgun Gothic" w:hAnsi="Verdana" w:cs="Arial"/>
                <w:color w:val="366092"/>
                <w:sz w:val="18"/>
                <w:szCs w:val="18"/>
                <w:lang w:val="el-GR"/>
              </w:rPr>
            </w:pPr>
          </w:p>
        </w:tc>
        <w:tc>
          <w:tcPr>
            <w:tcW w:w="1339" w:type="dxa"/>
            <w:tcBorders>
              <w:top w:val="nil"/>
              <w:left w:val="nil"/>
              <w:bottom w:val="single" w:sz="4" w:space="0" w:color="366092"/>
              <w:right w:val="nil"/>
            </w:tcBorders>
          </w:tcPr>
          <w:p w14:paraId="110FE8EC" w14:textId="77777777" w:rsidR="00D2504B" w:rsidRPr="009302CE" w:rsidRDefault="00D2504B" w:rsidP="009369D3">
            <w:pPr>
              <w:jc w:val="both"/>
              <w:rPr>
                <w:rFonts w:ascii="Verdana" w:eastAsia="Malgun Gothic" w:hAnsi="Verdana" w:cs="Arial"/>
                <w:color w:val="366092"/>
                <w:sz w:val="18"/>
                <w:szCs w:val="18"/>
                <w:lang w:val="el-GR"/>
              </w:rPr>
            </w:pPr>
          </w:p>
        </w:tc>
        <w:tc>
          <w:tcPr>
            <w:tcW w:w="1491" w:type="dxa"/>
            <w:tcBorders>
              <w:top w:val="nil"/>
              <w:left w:val="nil"/>
              <w:bottom w:val="single" w:sz="4" w:space="0" w:color="366092"/>
              <w:right w:val="nil"/>
            </w:tcBorders>
          </w:tcPr>
          <w:p w14:paraId="2A675FBB" w14:textId="77777777" w:rsidR="00D2504B" w:rsidRPr="009302CE" w:rsidRDefault="00D2504B" w:rsidP="009369D3">
            <w:pPr>
              <w:jc w:val="both"/>
              <w:rPr>
                <w:rFonts w:ascii="Verdana" w:eastAsia="Malgun Gothic" w:hAnsi="Verdana" w:cs="Arial"/>
                <w:color w:val="366092"/>
                <w:sz w:val="18"/>
                <w:szCs w:val="18"/>
                <w:lang w:val="el-GR"/>
              </w:rPr>
            </w:pPr>
          </w:p>
        </w:tc>
      </w:tr>
      <w:tr w:rsidR="00FA0BCA" w:rsidRPr="009302CE" w14:paraId="7D81EBF4" w14:textId="77777777" w:rsidTr="00FA0BCA">
        <w:trPr>
          <w:trHeight w:val="432"/>
          <w:jc w:val="center"/>
        </w:trPr>
        <w:tc>
          <w:tcPr>
            <w:tcW w:w="2648" w:type="dxa"/>
            <w:tcBorders>
              <w:top w:val="single" w:sz="4" w:space="0" w:color="366092"/>
              <w:left w:val="nil"/>
              <w:bottom w:val="nil"/>
              <w:right w:val="nil"/>
            </w:tcBorders>
            <w:vAlign w:val="center"/>
          </w:tcPr>
          <w:p w14:paraId="050E72C4" w14:textId="77777777" w:rsidR="00D2504B" w:rsidRPr="009302CE" w:rsidRDefault="00D2504B" w:rsidP="009369D3">
            <w:pPr>
              <w:rPr>
                <w:rFonts w:ascii="Verdana" w:eastAsia="Malgun Gothic" w:hAnsi="Verdana" w:cs="Arial"/>
                <w:color w:val="366092"/>
                <w:sz w:val="18"/>
                <w:szCs w:val="18"/>
                <w:lang w:val="el-GR"/>
              </w:rPr>
            </w:pPr>
          </w:p>
        </w:tc>
        <w:tc>
          <w:tcPr>
            <w:tcW w:w="4017" w:type="dxa"/>
            <w:gridSpan w:val="3"/>
            <w:tcBorders>
              <w:top w:val="single" w:sz="4" w:space="0" w:color="366092"/>
              <w:left w:val="nil"/>
              <w:bottom w:val="single" w:sz="4" w:space="0" w:color="366092"/>
              <w:right w:val="nil"/>
            </w:tcBorders>
            <w:vAlign w:val="center"/>
          </w:tcPr>
          <w:p w14:paraId="16556B4C" w14:textId="1A0DB554" w:rsidR="00D2504B" w:rsidRPr="009302CE" w:rsidRDefault="00D2504B" w:rsidP="009369D3">
            <w:pPr>
              <w:jc w:val="center"/>
              <w:rPr>
                <w:rFonts w:ascii="Verdana" w:eastAsia="Malgun Gothic" w:hAnsi="Verdana" w:cs="Arial"/>
                <w:color w:val="366092"/>
                <w:sz w:val="18"/>
                <w:szCs w:val="18"/>
                <w:lang w:val="el-GR"/>
              </w:rPr>
            </w:pPr>
            <w:r w:rsidRPr="009302CE">
              <w:rPr>
                <w:rFonts w:ascii="Verdana" w:eastAsia="Malgun Gothic" w:hAnsi="Verdana" w:cs="Arial"/>
                <w:b/>
                <w:color w:val="366092"/>
                <w:sz w:val="18"/>
                <w:szCs w:val="18"/>
                <w:lang w:val="el-GR"/>
              </w:rPr>
              <w:t>Αριθμός</w:t>
            </w:r>
            <w:r w:rsidRPr="009302CE">
              <w:rPr>
                <w:rFonts w:ascii="Verdana" w:eastAsia="Malgun Gothic" w:hAnsi="Verdana" w:cs="Arial"/>
                <w:b/>
                <w:color w:val="366092"/>
                <w:sz w:val="18"/>
                <w:szCs w:val="18"/>
              </w:rPr>
              <w:t xml:space="preserve"> </w:t>
            </w:r>
            <w:r w:rsidRPr="009302CE">
              <w:rPr>
                <w:rFonts w:ascii="Verdana" w:eastAsia="Malgun Gothic" w:hAnsi="Verdana" w:cs="Arial"/>
                <w:b/>
                <w:color w:val="366092"/>
                <w:sz w:val="18"/>
                <w:szCs w:val="18"/>
                <w:lang w:val="el-GR"/>
              </w:rPr>
              <w:t>Ατόμων</w:t>
            </w:r>
          </w:p>
        </w:tc>
        <w:tc>
          <w:tcPr>
            <w:tcW w:w="270" w:type="dxa"/>
            <w:tcBorders>
              <w:top w:val="single" w:sz="4" w:space="0" w:color="365F91"/>
              <w:left w:val="nil"/>
              <w:bottom w:val="nil"/>
              <w:right w:val="nil"/>
            </w:tcBorders>
            <w:vAlign w:val="center"/>
          </w:tcPr>
          <w:p w14:paraId="66020EE2" w14:textId="77777777" w:rsidR="00D2504B" w:rsidRPr="009302CE" w:rsidRDefault="00D2504B" w:rsidP="009369D3">
            <w:pPr>
              <w:jc w:val="center"/>
              <w:rPr>
                <w:rFonts w:ascii="Verdana" w:eastAsia="Malgun Gothic" w:hAnsi="Verdana" w:cs="Arial"/>
                <w:color w:val="366092"/>
                <w:sz w:val="18"/>
                <w:szCs w:val="18"/>
                <w:lang w:val="el-GR"/>
              </w:rPr>
            </w:pPr>
          </w:p>
        </w:tc>
        <w:tc>
          <w:tcPr>
            <w:tcW w:w="2830" w:type="dxa"/>
            <w:gridSpan w:val="2"/>
            <w:tcBorders>
              <w:top w:val="single" w:sz="4" w:space="0" w:color="366092"/>
              <w:left w:val="nil"/>
              <w:bottom w:val="single" w:sz="4" w:space="0" w:color="366092"/>
              <w:right w:val="nil"/>
            </w:tcBorders>
            <w:vAlign w:val="center"/>
          </w:tcPr>
          <w:p w14:paraId="7801F0DB" w14:textId="77777777" w:rsidR="00D2504B" w:rsidRPr="009302CE" w:rsidRDefault="00D2504B" w:rsidP="009369D3">
            <w:pPr>
              <w:jc w:val="center"/>
              <w:rPr>
                <w:rFonts w:ascii="Verdana" w:eastAsia="Malgun Gothic" w:hAnsi="Verdana" w:cs="Arial"/>
                <w:color w:val="366092"/>
                <w:sz w:val="18"/>
                <w:szCs w:val="18"/>
                <w:lang w:val="el-GR"/>
              </w:rPr>
            </w:pPr>
            <w:r w:rsidRPr="009302CE">
              <w:rPr>
                <w:rFonts w:ascii="Verdana" w:eastAsia="Malgun Gothic" w:hAnsi="Verdana" w:cs="Arial"/>
                <w:b/>
                <w:color w:val="366092"/>
                <w:sz w:val="18"/>
                <w:szCs w:val="18"/>
                <w:lang w:val="el-GR"/>
              </w:rPr>
              <w:t>% Μεταβολή</w:t>
            </w:r>
          </w:p>
        </w:tc>
      </w:tr>
      <w:tr w:rsidR="00FA0BCA" w:rsidRPr="009302CE" w14:paraId="71BEECA4" w14:textId="77777777" w:rsidTr="00FA0BCA">
        <w:trPr>
          <w:trHeight w:val="576"/>
          <w:jc w:val="center"/>
        </w:trPr>
        <w:tc>
          <w:tcPr>
            <w:tcW w:w="2648" w:type="dxa"/>
            <w:tcBorders>
              <w:top w:val="nil"/>
              <w:left w:val="nil"/>
              <w:bottom w:val="single" w:sz="4" w:space="0" w:color="366092"/>
              <w:right w:val="nil"/>
            </w:tcBorders>
            <w:vAlign w:val="center"/>
          </w:tcPr>
          <w:p w14:paraId="7C45ED24" w14:textId="77777777" w:rsidR="00D2504B" w:rsidRPr="009302CE" w:rsidRDefault="00D2504B" w:rsidP="009369D3">
            <w:pPr>
              <w:rPr>
                <w:rFonts w:ascii="Verdana" w:eastAsia="Malgun Gothic" w:hAnsi="Verdana" w:cs="Arial"/>
                <w:color w:val="366092"/>
                <w:sz w:val="18"/>
                <w:szCs w:val="18"/>
                <w:lang w:val="el-GR"/>
              </w:rPr>
            </w:pPr>
          </w:p>
        </w:tc>
        <w:tc>
          <w:tcPr>
            <w:tcW w:w="1339" w:type="dxa"/>
            <w:tcBorders>
              <w:top w:val="single" w:sz="4" w:space="0" w:color="366092"/>
              <w:left w:val="nil"/>
              <w:bottom w:val="single" w:sz="4" w:space="0" w:color="366092"/>
              <w:right w:val="nil"/>
            </w:tcBorders>
            <w:vAlign w:val="center"/>
          </w:tcPr>
          <w:p w14:paraId="21A787E0" w14:textId="07CB0956" w:rsidR="00D2504B" w:rsidRPr="009302CE" w:rsidRDefault="00D2504B" w:rsidP="009369D3">
            <w:pPr>
              <w:jc w:val="center"/>
              <w:rPr>
                <w:rFonts w:ascii="Verdana" w:eastAsia="Malgun Gothic" w:hAnsi="Verdana" w:cs="Arial"/>
                <w:b/>
                <w:color w:val="366092"/>
                <w:sz w:val="18"/>
                <w:szCs w:val="18"/>
                <w:lang w:val="el-GR"/>
              </w:rPr>
            </w:pPr>
            <w:r w:rsidRPr="009302CE">
              <w:rPr>
                <w:rFonts w:ascii="Verdana" w:eastAsia="Malgun Gothic" w:hAnsi="Verdana" w:cs="Arial"/>
                <w:b/>
                <w:color w:val="366092"/>
                <w:sz w:val="18"/>
                <w:szCs w:val="18"/>
              </w:rPr>
              <w:t xml:space="preserve"> </w:t>
            </w:r>
            <w:r w:rsidRPr="009302CE">
              <w:rPr>
                <w:rFonts w:ascii="Verdana" w:eastAsia="Malgun Gothic" w:hAnsi="Verdana" w:cs="Arial"/>
                <w:b/>
                <w:color w:val="366092"/>
                <w:sz w:val="18"/>
                <w:szCs w:val="18"/>
                <w:lang w:val="el-GR"/>
              </w:rPr>
              <w:t>Τ</w:t>
            </w:r>
            <w:r w:rsidR="00F45D4B" w:rsidRPr="009302CE">
              <w:rPr>
                <w:rFonts w:ascii="Verdana" w:eastAsia="Malgun Gothic" w:hAnsi="Verdana" w:cs="Arial"/>
                <w:b/>
                <w:color w:val="366092"/>
                <w:sz w:val="18"/>
                <w:szCs w:val="18"/>
                <w:lang w:val="el-GR"/>
              </w:rPr>
              <w:t>2</w:t>
            </w:r>
            <w:r w:rsidRPr="009302CE">
              <w:rPr>
                <w:rFonts w:ascii="Verdana" w:eastAsia="Malgun Gothic" w:hAnsi="Verdana" w:cs="Arial"/>
                <w:b/>
                <w:color w:val="366092"/>
                <w:sz w:val="18"/>
                <w:szCs w:val="18"/>
                <w:lang w:val="el-GR"/>
              </w:rPr>
              <w:t xml:space="preserve"> 202</w:t>
            </w:r>
            <w:r w:rsidR="00FC4963" w:rsidRPr="009302CE">
              <w:rPr>
                <w:rFonts w:ascii="Verdana" w:eastAsia="Malgun Gothic" w:hAnsi="Verdana" w:cs="Arial"/>
                <w:b/>
                <w:color w:val="366092"/>
                <w:sz w:val="18"/>
                <w:szCs w:val="18"/>
                <w:lang w:val="el-GR"/>
              </w:rPr>
              <w:t>5</w:t>
            </w:r>
          </w:p>
        </w:tc>
        <w:tc>
          <w:tcPr>
            <w:tcW w:w="1339" w:type="dxa"/>
            <w:tcBorders>
              <w:top w:val="single" w:sz="4" w:space="0" w:color="366092"/>
              <w:left w:val="nil"/>
              <w:bottom w:val="single" w:sz="4" w:space="0" w:color="366092"/>
              <w:right w:val="nil"/>
            </w:tcBorders>
            <w:vAlign w:val="center"/>
          </w:tcPr>
          <w:p w14:paraId="3314515A" w14:textId="1E7421E7" w:rsidR="00D2504B" w:rsidRPr="009302CE" w:rsidRDefault="00D2504B" w:rsidP="006B5023">
            <w:pPr>
              <w:rPr>
                <w:rFonts w:ascii="Verdana" w:eastAsia="Malgun Gothic" w:hAnsi="Verdana" w:cs="Arial"/>
                <w:b/>
                <w:color w:val="366092"/>
                <w:sz w:val="18"/>
                <w:szCs w:val="18"/>
              </w:rPr>
            </w:pPr>
            <w:r w:rsidRPr="009302CE">
              <w:rPr>
                <w:rFonts w:ascii="Verdana" w:eastAsia="Malgun Gothic" w:hAnsi="Verdana" w:cs="Arial"/>
                <w:b/>
                <w:color w:val="366092"/>
                <w:sz w:val="18"/>
                <w:szCs w:val="18"/>
              </w:rPr>
              <w:t xml:space="preserve">   </w:t>
            </w:r>
            <w:r w:rsidRPr="009302CE">
              <w:rPr>
                <w:rFonts w:ascii="Verdana" w:eastAsia="Malgun Gothic" w:hAnsi="Verdana" w:cs="Arial"/>
                <w:b/>
                <w:color w:val="366092"/>
                <w:sz w:val="18"/>
                <w:szCs w:val="18"/>
                <w:lang w:val="el-GR"/>
              </w:rPr>
              <w:t>Τ</w:t>
            </w:r>
            <w:r w:rsidR="00F45D4B" w:rsidRPr="009302CE">
              <w:rPr>
                <w:rFonts w:ascii="Verdana" w:eastAsia="Malgun Gothic" w:hAnsi="Verdana" w:cs="Arial"/>
                <w:b/>
                <w:color w:val="366092"/>
                <w:sz w:val="18"/>
                <w:szCs w:val="18"/>
                <w:lang w:val="el-GR"/>
              </w:rPr>
              <w:t>1</w:t>
            </w:r>
            <w:r w:rsidRPr="009302CE">
              <w:rPr>
                <w:rFonts w:ascii="Verdana" w:eastAsia="Malgun Gothic" w:hAnsi="Verdana" w:cs="Arial"/>
                <w:b/>
                <w:color w:val="366092"/>
                <w:sz w:val="18"/>
                <w:szCs w:val="18"/>
                <w:lang w:val="el-GR"/>
              </w:rPr>
              <w:t xml:space="preserve"> 202</w:t>
            </w:r>
            <w:r w:rsidR="00F45D4B" w:rsidRPr="009302CE">
              <w:rPr>
                <w:rFonts w:ascii="Verdana" w:eastAsia="Malgun Gothic" w:hAnsi="Verdana" w:cs="Arial"/>
                <w:b/>
                <w:color w:val="366092"/>
                <w:sz w:val="18"/>
                <w:szCs w:val="18"/>
                <w:lang w:val="el-GR"/>
              </w:rPr>
              <w:t>6</w:t>
            </w:r>
          </w:p>
        </w:tc>
        <w:tc>
          <w:tcPr>
            <w:tcW w:w="1339" w:type="dxa"/>
            <w:tcBorders>
              <w:top w:val="single" w:sz="4" w:space="0" w:color="366092"/>
              <w:left w:val="nil"/>
              <w:bottom w:val="single" w:sz="4" w:space="0" w:color="366092"/>
              <w:right w:val="nil"/>
            </w:tcBorders>
            <w:vAlign w:val="center"/>
          </w:tcPr>
          <w:p w14:paraId="2D81AD48" w14:textId="4A4137CC" w:rsidR="00D2504B" w:rsidRPr="009302CE" w:rsidRDefault="00D2504B" w:rsidP="009369D3">
            <w:pPr>
              <w:jc w:val="center"/>
              <w:rPr>
                <w:rFonts w:ascii="Verdana" w:eastAsia="Malgun Gothic" w:hAnsi="Verdana" w:cs="Arial"/>
                <w:b/>
                <w:color w:val="366092"/>
                <w:sz w:val="18"/>
                <w:szCs w:val="18"/>
                <w:lang w:val="el-GR"/>
              </w:rPr>
            </w:pPr>
            <w:r w:rsidRPr="009302CE">
              <w:rPr>
                <w:rFonts w:ascii="Verdana" w:eastAsia="Malgun Gothic" w:hAnsi="Verdana" w:cs="Arial"/>
                <w:b/>
                <w:color w:val="366092"/>
                <w:sz w:val="18"/>
                <w:szCs w:val="18"/>
              </w:rPr>
              <w:t xml:space="preserve"> </w:t>
            </w:r>
            <w:r w:rsidRPr="009302CE">
              <w:rPr>
                <w:rFonts w:ascii="Verdana" w:eastAsia="Malgun Gothic" w:hAnsi="Verdana" w:cs="Arial"/>
                <w:b/>
                <w:color w:val="366092"/>
                <w:sz w:val="18"/>
                <w:szCs w:val="18"/>
                <w:lang w:val="el-GR"/>
              </w:rPr>
              <w:t>Τ</w:t>
            </w:r>
            <w:r w:rsidR="00F45D4B" w:rsidRPr="009302CE">
              <w:rPr>
                <w:rFonts w:ascii="Verdana" w:eastAsia="Malgun Gothic" w:hAnsi="Verdana" w:cs="Arial"/>
                <w:b/>
                <w:color w:val="366092"/>
                <w:sz w:val="18"/>
                <w:szCs w:val="18"/>
                <w:lang w:val="el-GR"/>
              </w:rPr>
              <w:t>2</w:t>
            </w:r>
            <w:r w:rsidRPr="009302CE">
              <w:rPr>
                <w:rFonts w:ascii="Verdana" w:eastAsia="Malgun Gothic" w:hAnsi="Verdana" w:cs="Arial"/>
                <w:b/>
                <w:color w:val="366092"/>
                <w:sz w:val="18"/>
                <w:szCs w:val="18"/>
                <w:lang w:val="el-GR"/>
              </w:rPr>
              <w:t xml:space="preserve"> 202</w:t>
            </w:r>
            <w:r w:rsidR="00FC4963" w:rsidRPr="009302CE">
              <w:rPr>
                <w:rFonts w:ascii="Verdana" w:eastAsia="Malgun Gothic" w:hAnsi="Verdana" w:cs="Arial"/>
                <w:b/>
                <w:color w:val="366092"/>
                <w:sz w:val="18"/>
                <w:szCs w:val="18"/>
                <w:lang w:val="el-GR"/>
              </w:rPr>
              <w:t>6</w:t>
            </w:r>
          </w:p>
        </w:tc>
        <w:tc>
          <w:tcPr>
            <w:tcW w:w="270" w:type="dxa"/>
            <w:tcBorders>
              <w:top w:val="nil"/>
              <w:left w:val="nil"/>
              <w:bottom w:val="single" w:sz="4" w:space="0" w:color="366092"/>
              <w:right w:val="nil"/>
            </w:tcBorders>
            <w:vAlign w:val="center"/>
          </w:tcPr>
          <w:p w14:paraId="62E176D9" w14:textId="77777777" w:rsidR="00D2504B" w:rsidRPr="009302CE" w:rsidRDefault="00D2504B" w:rsidP="009369D3">
            <w:pPr>
              <w:jc w:val="center"/>
              <w:rPr>
                <w:rFonts w:ascii="Verdana" w:eastAsia="Malgun Gothic" w:hAnsi="Verdana" w:cs="Arial"/>
                <w:color w:val="366092"/>
                <w:sz w:val="18"/>
                <w:szCs w:val="18"/>
                <w:lang w:val="el-GR"/>
              </w:rPr>
            </w:pPr>
          </w:p>
        </w:tc>
        <w:tc>
          <w:tcPr>
            <w:tcW w:w="1339" w:type="dxa"/>
            <w:tcBorders>
              <w:top w:val="single" w:sz="4" w:space="0" w:color="365F91"/>
              <w:left w:val="nil"/>
              <w:bottom w:val="single" w:sz="4" w:space="0" w:color="366092"/>
              <w:right w:val="nil"/>
            </w:tcBorders>
            <w:vAlign w:val="center"/>
          </w:tcPr>
          <w:p w14:paraId="0080364F" w14:textId="67942ADA" w:rsidR="00D2504B" w:rsidRPr="009302CE" w:rsidRDefault="00D2504B" w:rsidP="004B5BF3">
            <w:pPr>
              <w:rPr>
                <w:rFonts w:ascii="Verdana" w:eastAsia="Malgun Gothic" w:hAnsi="Verdana" w:cs="Arial"/>
                <w:b/>
                <w:color w:val="366092"/>
                <w:sz w:val="18"/>
                <w:szCs w:val="18"/>
                <w:lang w:val="el-GR"/>
              </w:rPr>
            </w:pPr>
            <w:r w:rsidRPr="009302CE">
              <w:rPr>
                <w:rFonts w:ascii="Verdana" w:eastAsia="Malgun Gothic" w:hAnsi="Verdana" w:cs="Arial"/>
                <w:b/>
                <w:color w:val="366092"/>
                <w:sz w:val="18"/>
                <w:szCs w:val="18"/>
                <w:lang w:val="el-GR"/>
              </w:rPr>
              <w:t xml:space="preserve"> Τ</w:t>
            </w:r>
            <w:r w:rsidR="00F45D4B" w:rsidRPr="009302CE">
              <w:rPr>
                <w:rFonts w:ascii="Verdana" w:eastAsia="Malgun Gothic" w:hAnsi="Verdana" w:cs="Arial"/>
                <w:b/>
                <w:color w:val="366092"/>
                <w:sz w:val="18"/>
                <w:szCs w:val="18"/>
                <w:lang w:val="el-GR"/>
              </w:rPr>
              <w:t>2</w:t>
            </w:r>
            <w:r w:rsidRPr="009302CE">
              <w:rPr>
                <w:rFonts w:ascii="Verdana" w:eastAsia="Malgun Gothic" w:hAnsi="Verdana" w:cs="Arial"/>
                <w:b/>
                <w:color w:val="366092"/>
                <w:sz w:val="18"/>
                <w:szCs w:val="18"/>
              </w:rPr>
              <w:t xml:space="preserve"> </w:t>
            </w:r>
            <w:r w:rsidRPr="009302CE">
              <w:rPr>
                <w:rFonts w:ascii="Verdana" w:eastAsia="Malgun Gothic" w:hAnsi="Verdana" w:cs="Arial"/>
                <w:b/>
                <w:color w:val="366092"/>
                <w:sz w:val="18"/>
                <w:szCs w:val="18"/>
                <w:lang w:val="el-GR"/>
              </w:rPr>
              <w:t>202</w:t>
            </w:r>
            <w:r w:rsidR="00FC4963" w:rsidRPr="009302CE">
              <w:rPr>
                <w:rFonts w:ascii="Verdana" w:eastAsia="Malgun Gothic" w:hAnsi="Verdana" w:cs="Arial"/>
                <w:b/>
                <w:color w:val="366092"/>
                <w:sz w:val="18"/>
                <w:szCs w:val="18"/>
                <w:lang w:val="el-GR"/>
              </w:rPr>
              <w:t>6</w:t>
            </w:r>
            <w:r w:rsidRPr="009302CE">
              <w:rPr>
                <w:rFonts w:ascii="Verdana" w:eastAsia="Malgun Gothic" w:hAnsi="Verdana" w:cs="Arial"/>
                <w:b/>
                <w:color w:val="366092"/>
                <w:sz w:val="18"/>
                <w:szCs w:val="18"/>
                <w:lang w:val="el-GR"/>
              </w:rPr>
              <w:t xml:space="preserve">/ </w:t>
            </w:r>
          </w:p>
          <w:p w14:paraId="7E995EE9" w14:textId="4F41E3A0" w:rsidR="00D2504B" w:rsidRPr="009302CE" w:rsidRDefault="00D2504B" w:rsidP="006B5023">
            <w:pPr>
              <w:rPr>
                <w:rFonts w:ascii="Verdana" w:eastAsia="Malgun Gothic" w:hAnsi="Verdana" w:cs="Arial"/>
                <w:b/>
                <w:color w:val="366092"/>
                <w:sz w:val="18"/>
                <w:szCs w:val="18"/>
                <w:lang w:val="el-GR"/>
              </w:rPr>
            </w:pPr>
            <w:r w:rsidRPr="009302CE">
              <w:rPr>
                <w:rFonts w:ascii="Verdana" w:eastAsia="Malgun Gothic" w:hAnsi="Verdana" w:cs="Arial"/>
                <w:b/>
                <w:color w:val="366092"/>
                <w:sz w:val="18"/>
                <w:szCs w:val="18"/>
              </w:rPr>
              <w:t xml:space="preserve"> </w:t>
            </w:r>
            <w:r w:rsidRPr="009302CE">
              <w:rPr>
                <w:rFonts w:ascii="Verdana" w:eastAsia="Malgun Gothic" w:hAnsi="Verdana" w:cs="Arial"/>
                <w:b/>
                <w:color w:val="366092"/>
                <w:sz w:val="18"/>
                <w:szCs w:val="18"/>
                <w:lang w:val="el-GR"/>
              </w:rPr>
              <w:t>Τ</w:t>
            </w:r>
            <w:r w:rsidR="00F45D4B" w:rsidRPr="009302CE">
              <w:rPr>
                <w:rFonts w:ascii="Verdana" w:eastAsia="Malgun Gothic" w:hAnsi="Verdana" w:cs="Arial"/>
                <w:b/>
                <w:color w:val="366092"/>
                <w:sz w:val="18"/>
                <w:szCs w:val="18"/>
                <w:lang w:val="el-GR"/>
              </w:rPr>
              <w:t>1</w:t>
            </w:r>
            <w:r w:rsidRPr="009302CE">
              <w:rPr>
                <w:rFonts w:ascii="Verdana" w:eastAsia="Malgun Gothic" w:hAnsi="Verdana" w:cs="Arial"/>
                <w:b/>
                <w:color w:val="366092"/>
                <w:sz w:val="18"/>
                <w:szCs w:val="18"/>
                <w:lang w:val="el-GR"/>
              </w:rPr>
              <w:t xml:space="preserve"> 202</w:t>
            </w:r>
            <w:r w:rsidR="00F45D4B" w:rsidRPr="009302CE">
              <w:rPr>
                <w:rFonts w:ascii="Verdana" w:eastAsia="Malgun Gothic" w:hAnsi="Verdana" w:cs="Arial"/>
                <w:b/>
                <w:color w:val="366092"/>
                <w:sz w:val="18"/>
                <w:szCs w:val="18"/>
                <w:lang w:val="el-GR"/>
              </w:rPr>
              <w:t>6</w:t>
            </w:r>
          </w:p>
        </w:tc>
        <w:tc>
          <w:tcPr>
            <w:tcW w:w="1491" w:type="dxa"/>
            <w:tcBorders>
              <w:top w:val="single" w:sz="4" w:space="0" w:color="365F91"/>
              <w:left w:val="nil"/>
              <w:bottom w:val="single" w:sz="4" w:space="0" w:color="366092"/>
              <w:right w:val="nil"/>
            </w:tcBorders>
            <w:vAlign w:val="center"/>
          </w:tcPr>
          <w:p w14:paraId="7B93D77E" w14:textId="2A4DE1E1" w:rsidR="00D2504B" w:rsidRPr="009302CE" w:rsidRDefault="00D2504B" w:rsidP="009369D3">
            <w:pPr>
              <w:jc w:val="center"/>
              <w:rPr>
                <w:rFonts w:ascii="Verdana" w:eastAsia="Malgun Gothic" w:hAnsi="Verdana" w:cs="Arial"/>
                <w:color w:val="366092"/>
                <w:sz w:val="18"/>
                <w:szCs w:val="18"/>
                <w:lang w:val="el-GR"/>
              </w:rPr>
            </w:pPr>
            <w:r w:rsidRPr="009302CE">
              <w:rPr>
                <w:rFonts w:ascii="Verdana" w:eastAsia="Malgun Gothic" w:hAnsi="Verdana" w:cs="Arial"/>
                <w:b/>
                <w:color w:val="366092"/>
                <w:sz w:val="18"/>
                <w:szCs w:val="18"/>
              </w:rPr>
              <w:t xml:space="preserve"> </w:t>
            </w:r>
            <w:r w:rsidRPr="009302CE">
              <w:rPr>
                <w:rFonts w:ascii="Verdana" w:eastAsia="Malgun Gothic" w:hAnsi="Verdana" w:cs="Arial"/>
                <w:b/>
                <w:color w:val="366092"/>
                <w:sz w:val="18"/>
                <w:szCs w:val="18"/>
                <w:lang w:val="el-GR"/>
              </w:rPr>
              <w:t>Τ</w:t>
            </w:r>
            <w:r w:rsidR="00F45D4B" w:rsidRPr="009302CE">
              <w:rPr>
                <w:rFonts w:ascii="Verdana" w:eastAsia="Malgun Gothic" w:hAnsi="Verdana" w:cs="Arial"/>
                <w:b/>
                <w:color w:val="366092"/>
                <w:sz w:val="18"/>
                <w:szCs w:val="18"/>
                <w:lang w:val="el-GR"/>
              </w:rPr>
              <w:t>2</w:t>
            </w:r>
            <w:r w:rsidRPr="009302CE">
              <w:rPr>
                <w:rFonts w:ascii="Verdana" w:eastAsia="Malgun Gothic" w:hAnsi="Verdana" w:cs="Arial"/>
                <w:b/>
                <w:color w:val="366092"/>
                <w:sz w:val="18"/>
                <w:szCs w:val="18"/>
              </w:rPr>
              <w:t xml:space="preserve">       </w:t>
            </w:r>
            <w:r w:rsidRPr="009302CE">
              <w:rPr>
                <w:rFonts w:ascii="Verdana" w:eastAsia="Malgun Gothic" w:hAnsi="Verdana" w:cs="Arial"/>
                <w:b/>
                <w:color w:val="366092"/>
                <w:sz w:val="18"/>
                <w:szCs w:val="18"/>
                <w:lang w:val="el-GR"/>
              </w:rPr>
              <w:t>202</w:t>
            </w:r>
            <w:r w:rsidR="00FC4963" w:rsidRPr="009302CE">
              <w:rPr>
                <w:rFonts w:ascii="Verdana" w:eastAsia="Malgun Gothic" w:hAnsi="Verdana" w:cs="Arial"/>
                <w:b/>
                <w:color w:val="366092"/>
                <w:sz w:val="18"/>
                <w:szCs w:val="18"/>
                <w:lang w:val="el-GR"/>
              </w:rPr>
              <w:t>6</w:t>
            </w:r>
            <w:r w:rsidRPr="009302CE">
              <w:rPr>
                <w:rFonts w:ascii="Verdana" w:eastAsia="Malgun Gothic" w:hAnsi="Verdana" w:cs="Arial"/>
                <w:b/>
                <w:color w:val="366092"/>
                <w:sz w:val="18"/>
                <w:szCs w:val="18"/>
              </w:rPr>
              <w:t>/</w:t>
            </w:r>
            <w:r w:rsidRPr="009302CE">
              <w:rPr>
                <w:rFonts w:ascii="Verdana" w:eastAsia="Malgun Gothic" w:hAnsi="Verdana" w:cs="Arial"/>
                <w:b/>
                <w:color w:val="366092"/>
                <w:sz w:val="18"/>
                <w:szCs w:val="18"/>
                <w:lang w:val="el-GR"/>
              </w:rPr>
              <w:t>202</w:t>
            </w:r>
            <w:r w:rsidR="00FC4963" w:rsidRPr="009302CE">
              <w:rPr>
                <w:rFonts w:ascii="Verdana" w:eastAsia="Malgun Gothic" w:hAnsi="Verdana" w:cs="Arial"/>
                <w:b/>
                <w:color w:val="366092"/>
                <w:sz w:val="18"/>
                <w:szCs w:val="18"/>
                <w:lang w:val="el-GR"/>
              </w:rPr>
              <w:t>5</w:t>
            </w:r>
          </w:p>
        </w:tc>
      </w:tr>
      <w:tr w:rsidR="00F45D4B" w:rsidRPr="009302CE" w14:paraId="5C8D8ACD" w14:textId="77777777" w:rsidTr="00FA0BCA">
        <w:trPr>
          <w:trHeight w:val="504"/>
          <w:jc w:val="center"/>
        </w:trPr>
        <w:tc>
          <w:tcPr>
            <w:tcW w:w="2648" w:type="dxa"/>
            <w:tcBorders>
              <w:top w:val="single" w:sz="4" w:space="0" w:color="366092"/>
              <w:left w:val="nil"/>
              <w:bottom w:val="nil"/>
              <w:right w:val="nil"/>
            </w:tcBorders>
            <w:vAlign w:val="center"/>
          </w:tcPr>
          <w:p w14:paraId="448930C3" w14:textId="77777777" w:rsidR="00F45D4B" w:rsidRPr="009302CE" w:rsidRDefault="00F45D4B" w:rsidP="00F45D4B">
            <w:pPr>
              <w:rPr>
                <w:rFonts w:ascii="Verdana" w:eastAsia="Malgun Gothic" w:hAnsi="Verdana" w:cs="Arial"/>
                <w:b/>
                <w:color w:val="366092"/>
                <w:sz w:val="18"/>
                <w:szCs w:val="18"/>
                <w:u w:val="single"/>
                <w:lang w:val="el-GR"/>
              </w:rPr>
            </w:pPr>
            <w:r w:rsidRPr="009302CE">
              <w:rPr>
                <w:rFonts w:ascii="Verdana" w:eastAsia="Malgun Gothic" w:hAnsi="Verdana" w:cs="Arial"/>
                <w:b/>
                <w:color w:val="366092"/>
                <w:sz w:val="18"/>
                <w:szCs w:val="18"/>
                <w:u w:val="single"/>
                <w:lang w:val="el-GR"/>
              </w:rPr>
              <w:t>Γενική Κυβέρνηση</w:t>
            </w:r>
          </w:p>
        </w:tc>
        <w:tc>
          <w:tcPr>
            <w:tcW w:w="1339" w:type="dxa"/>
            <w:tcBorders>
              <w:top w:val="single" w:sz="4" w:space="0" w:color="366092"/>
              <w:left w:val="nil"/>
              <w:bottom w:val="nil"/>
              <w:right w:val="nil"/>
            </w:tcBorders>
            <w:vAlign w:val="center"/>
          </w:tcPr>
          <w:p w14:paraId="5E2072F1" w14:textId="3A4AC2CA"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72.275</w:t>
            </w:r>
          </w:p>
        </w:tc>
        <w:tc>
          <w:tcPr>
            <w:tcW w:w="1339" w:type="dxa"/>
            <w:tcBorders>
              <w:top w:val="single" w:sz="4" w:space="0" w:color="366092"/>
              <w:left w:val="nil"/>
              <w:bottom w:val="nil"/>
              <w:right w:val="nil"/>
            </w:tcBorders>
            <w:vAlign w:val="center"/>
          </w:tcPr>
          <w:p w14:paraId="1DE67A0B" w14:textId="154E657C"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73.236</w:t>
            </w:r>
          </w:p>
        </w:tc>
        <w:tc>
          <w:tcPr>
            <w:tcW w:w="1339" w:type="dxa"/>
            <w:tcBorders>
              <w:top w:val="single" w:sz="4" w:space="0" w:color="366092"/>
              <w:left w:val="nil"/>
              <w:bottom w:val="nil"/>
              <w:right w:val="single" w:sz="4" w:space="0" w:color="366092"/>
            </w:tcBorders>
            <w:vAlign w:val="center"/>
          </w:tcPr>
          <w:p w14:paraId="2DE4C074" w14:textId="10E7945F"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73.284</w:t>
            </w:r>
          </w:p>
        </w:tc>
        <w:tc>
          <w:tcPr>
            <w:tcW w:w="270" w:type="dxa"/>
            <w:tcBorders>
              <w:top w:val="single" w:sz="4" w:space="0" w:color="366092"/>
              <w:left w:val="single" w:sz="4" w:space="0" w:color="366092"/>
              <w:bottom w:val="nil"/>
              <w:right w:val="single" w:sz="4" w:space="0" w:color="366092"/>
            </w:tcBorders>
            <w:vAlign w:val="center"/>
          </w:tcPr>
          <w:p w14:paraId="3BB7EE6B" w14:textId="131DC80E"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 </w:t>
            </w:r>
          </w:p>
        </w:tc>
        <w:tc>
          <w:tcPr>
            <w:tcW w:w="1339" w:type="dxa"/>
            <w:tcBorders>
              <w:top w:val="single" w:sz="4" w:space="0" w:color="366092"/>
              <w:left w:val="single" w:sz="4" w:space="0" w:color="366092"/>
              <w:bottom w:val="nil"/>
              <w:right w:val="nil"/>
            </w:tcBorders>
            <w:vAlign w:val="center"/>
          </w:tcPr>
          <w:p w14:paraId="1A425544" w14:textId="2FC3F8B9"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0,1</w:t>
            </w:r>
          </w:p>
        </w:tc>
        <w:tc>
          <w:tcPr>
            <w:tcW w:w="1491" w:type="dxa"/>
            <w:tcBorders>
              <w:top w:val="single" w:sz="4" w:space="0" w:color="366092"/>
              <w:left w:val="nil"/>
              <w:bottom w:val="nil"/>
              <w:right w:val="nil"/>
            </w:tcBorders>
            <w:vAlign w:val="center"/>
          </w:tcPr>
          <w:p w14:paraId="7DCDD5BC" w14:textId="3394140D"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1,4</w:t>
            </w:r>
          </w:p>
        </w:tc>
      </w:tr>
      <w:tr w:rsidR="00F45D4B" w:rsidRPr="009302CE" w14:paraId="21F41E21" w14:textId="77777777" w:rsidTr="00B66D79">
        <w:trPr>
          <w:trHeight w:val="432"/>
          <w:jc w:val="center"/>
        </w:trPr>
        <w:tc>
          <w:tcPr>
            <w:tcW w:w="2648" w:type="dxa"/>
            <w:tcBorders>
              <w:top w:val="nil"/>
              <w:left w:val="nil"/>
              <w:bottom w:val="nil"/>
              <w:right w:val="nil"/>
            </w:tcBorders>
            <w:vAlign w:val="center"/>
          </w:tcPr>
          <w:p w14:paraId="3D12BDE7" w14:textId="77777777" w:rsidR="00F45D4B" w:rsidRPr="009302CE" w:rsidRDefault="00F45D4B" w:rsidP="00F45D4B">
            <w:pPr>
              <w:ind w:left="144"/>
              <w:rPr>
                <w:rFonts w:ascii="Verdana" w:eastAsia="Malgun Gothic" w:hAnsi="Verdana" w:cs="Arial"/>
                <w:b/>
                <w:color w:val="366092"/>
                <w:sz w:val="18"/>
                <w:szCs w:val="18"/>
                <w:lang w:val="el-GR"/>
              </w:rPr>
            </w:pPr>
            <w:r w:rsidRPr="009302CE">
              <w:rPr>
                <w:rFonts w:ascii="Verdana" w:eastAsia="Malgun Gothic" w:hAnsi="Verdana" w:cs="Arial"/>
                <w:b/>
                <w:color w:val="366092"/>
                <w:sz w:val="18"/>
                <w:szCs w:val="18"/>
                <w:lang w:val="el-GR"/>
              </w:rPr>
              <w:t>Κεντρική Κυβέρνηση</w:t>
            </w:r>
          </w:p>
        </w:tc>
        <w:tc>
          <w:tcPr>
            <w:tcW w:w="1339" w:type="dxa"/>
            <w:tcBorders>
              <w:top w:val="nil"/>
              <w:left w:val="nil"/>
              <w:bottom w:val="nil"/>
              <w:right w:val="nil"/>
            </w:tcBorders>
            <w:vAlign w:val="center"/>
          </w:tcPr>
          <w:p w14:paraId="130C222F" w14:textId="1EA0B62B"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66.393</w:t>
            </w:r>
          </w:p>
        </w:tc>
        <w:tc>
          <w:tcPr>
            <w:tcW w:w="1339" w:type="dxa"/>
            <w:tcBorders>
              <w:top w:val="nil"/>
              <w:left w:val="nil"/>
              <w:bottom w:val="nil"/>
              <w:right w:val="nil"/>
            </w:tcBorders>
            <w:vAlign w:val="center"/>
          </w:tcPr>
          <w:p w14:paraId="538821B1" w14:textId="48F27B02"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66.830</w:t>
            </w:r>
          </w:p>
        </w:tc>
        <w:tc>
          <w:tcPr>
            <w:tcW w:w="1339" w:type="dxa"/>
            <w:tcBorders>
              <w:top w:val="nil"/>
              <w:left w:val="nil"/>
              <w:bottom w:val="nil"/>
              <w:right w:val="single" w:sz="4" w:space="0" w:color="366092"/>
            </w:tcBorders>
            <w:vAlign w:val="center"/>
          </w:tcPr>
          <w:p w14:paraId="28815B1E" w14:textId="71B6793E"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66.686</w:t>
            </w:r>
          </w:p>
        </w:tc>
        <w:tc>
          <w:tcPr>
            <w:tcW w:w="270" w:type="dxa"/>
            <w:tcBorders>
              <w:top w:val="nil"/>
              <w:left w:val="single" w:sz="4" w:space="0" w:color="366092"/>
              <w:bottom w:val="nil"/>
              <w:right w:val="single" w:sz="4" w:space="0" w:color="366092"/>
            </w:tcBorders>
            <w:vAlign w:val="center"/>
          </w:tcPr>
          <w:p w14:paraId="0591633F" w14:textId="1E2EC37D"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 </w:t>
            </w:r>
          </w:p>
        </w:tc>
        <w:tc>
          <w:tcPr>
            <w:tcW w:w="1339" w:type="dxa"/>
            <w:tcBorders>
              <w:top w:val="nil"/>
              <w:left w:val="single" w:sz="4" w:space="0" w:color="366092"/>
              <w:bottom w:val="nil"/>
              <w:right w:val="nil"/>
            </w:tcBorders>
            <w:vAlign w:val="center"/>
          </w:tcPr>
          <w:p w14:paraId="35991718" w14:textId="60732EBE"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-0,2</w:t>
            </w:r>
          </w:p>
        </w:tc>
        <w:tc>
          <w:tcPr>
            <w:tcW w:w="1491" w:type="dxa"/>
            <w:tcBorders>
              <w:top w:val="nil"/>
              <w:left w:val="nil"/>
              <w:bottom w:val="nil"/>
              <w:right w:val="nil"/>
            </w:tcBorders>
            <w:vAlign w:val="center"/>
          </w:tcPr>
          <w:p w14:paraId="4D17B7D4" w14:textId="309999C5"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0,4</w:t>
            </w:r>
          </w:p>
        </w:tc>
      </w:tr>
      <w:tr w:rsidR="00F45D4B" w:rsidRPr="009302CE" w14:paraId="2D31F9A2" w14:textId="77777777" w:rsidTr="00B66D79">
        <w:trPr>
          <w:trHeight w:val="432"/>
          <w:jc w:val="center"/>
        </w:trPr>
        <w:tc>
          <w:tcPr>
            <w:tcW w:w="2648" w:type="dxa"/>
            <w:tcBorders>
              <w:top w:val="nil"/>
              <w:left w:val="nil"/>
              <w:bottom w:val="nil"/>
              <w:right w:val="nil"/>
            </w:tcBorders>
            <w:vAlign w:val="center"/>
          </w:tcPr>
          <w:p w14:paraId="2D3490DC" w14:textId="32B0D920" w:rsidR="00F45D4B" w:rsidRPr="009302CE" w:rsidRDefault="00F45D4B" w:rsidP="00F45D4B">
            <w:pPr>
              <w:ind w:left="288"/>
              <w:rPr>
                <w:rFonts w:ascii="Verdana" w:eastAsia="Malgun Gothic" w:hAnsi="Verdana" w:cs="Arial"/>
                <w:color w:val="366092"/>
                <w:sz w:val="18"/>
                <w:szCs w:val="18"/>
                <w:lang w:val="el-GR"/>
              </w:rPr>
            </w:pPr>
            <w:r w:rsidRPr="009302CE">
              <w:rPr>
                <w:rFonts w:ascii="Verdana" w:eastAsia="Malgun Gothic" w:hAnsi="Verdana" w:cs="Arial"/>
                <w:color w:val="366092"/>
                <w:sz w:val="18"/>
                <w:szCs w:val="18"/>
                <w:lang w:val="el-GR"/>
              </w:rPr>
              <w:t>Κρατικοί Υπάλληλοι</w:t>
            </w:r>
          </w:p>
        </w:tc>
        <w:tc>
          <w:tcPr>
            <w:tcW w:w="1339" w:type="dxa"/>
            <w:tcBorders>
              <w:top w:val="nil"/>
              <w:left w:val="nil"/>
              <w:bottom w:val="nil"/>
              <w:right w:val="nil"/>
            </w:tcBorders>
            <w:vAlign w:val="center"/>
          </w:tcPr>
          <w:p w14:paraId="54A61C97" w14:textId="0719DCDB"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55.208</w:t>
            </w:r>
          </w:p>
        </w:tc>
        <w:tc>
          <w:tcPr>
            <w:tcW w:w="1339" w:type="dxa"/>
            <w:tcBorders>
              <w:top w:val="nil"/>
              <w:left w:val="nil"/>
              <w:bottom w:val="nil"/>
              <w:right w:val="nil"/>
            </w:tcBorders>
            <w:vAlign w:val="center"/>
          </w:tcPr>
          <w:p w14:paraId="03A3B070" w14:textId="0C8D951F"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55.354</w:t>
            </w:r>
          </w:p>
        </w:tc>
        <w:tc>
          <w:tcPr>
            <w:tcW w:w="1339" w:type="dxa"/>
            <w:tcBorders>
              <w:top w:val="nil"/>
              <w:left w:val="nil"/>
              <w:bottom w:val="nil"/>
              <w:right w:val="single" w:sz="4" w:space="0" w:color="366092"/>
            </w:tcBorders>
            <w:vAlign w:val="center"/>
          </w:tcPr>
          <w:p w14:paraId="39B47B86" w14:textId="11B7C185"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55.372</w:t>
            </w:r>
          </w:p>
        </w:tc>
        <w:tc>
          <w:tcPr>
            <w:tcW w:w="270" w:type="dxa"/>
            <w:tcBorders>
              <w:top w:val="nil"/>
              <w:left w:val="single" w:sz="4" w:space="0" w:color="366092"/>
              <w:bottom w:val="nil"/>
              <w:right w:val="single" w:sz="4" w:space="0" w:color="366092"/>
            </w:tcBorders>
            <w:vAlign w:val="center"/>
          </w:tcPr>
          <w:p w14:paraId="5BF39E6B" w14:textId="2A7B8518"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 </w:t>
            </w:r>
          </w:p>
        </w:tc>
        <w:tc>
          <w:tcPr>
            <w:tcW w:w="1339" w:type="dxa"/>
            <w:tcBorders>
              <w:top w:val="nil"/>
              <w:left w:val="single" w:sz="4" w:space="0" w:color="366092"/>
              <w:bottom w:val="nil"/>
              <w:right w:val="nil"/>
            </w:tcBorders>
            <w:vAlign w:val="center"/>
          </w:tcPr>
          <w:p w14:paraId="2C114770" w14:textId="763DAD13" w:rsidR="00F45D4B" w:rsidRPr="009302CE" w:rsidRDefault="00F45D4B" w:rsidP="00F45D4B">
            <w:pPr>
              <w:ind w:right="340"/>
              <w:jc w:val="right"/>
              <w:rPr>
                <w:rFonts w:ascii="Verdana" w:eastAsia="Malgun Gothic" w:hAnsi="Verdana" w:cs="Arial"/>
                <w:color w:val="366092"/>
                <w:sz w:val="18"/>
                <w:szCs w:val="18"/>
                <w:lang w:val="el-GR"/>
              </w:rPr>
            </w:pPr>
            <w:r w:rsidRPr="009302CE">
              <w:rPr>
                <w:rFonts w:ascii="Verdana" w:hAnsi="Verdana" w:cs="Arial"/>
                <w:color w:val="366092"/>
                <w:sz w:val="18"/>
                <w:szCs w:val="18"/>
              </w:rPr>
              <w:t>0,0</w:t>
            </w:r>
          </w:p>
        </w:tc>
        <w:tc>
          <w:tcPr>
            <w:tcW w:w="1491" w:type="dxa"/>
            <w:tcBorders>
              <w:top w:val="nil"/>
              <w:left w:val="nil"/>
              <w:bottom w:val="nil"/>
              <w:right w:val="nil"/>
            </w:tcBorders>
            <w:vAlign w:val="center"/>
          </w:tcPr>
          <w:p w14:paraId="2DEE61FD" w14:textId="3BB5CCFD" w:rsidR="00F45D4B" w:rsidRPr="009302CE" w:rsidRDefault="00F45D4B" w:rsidP="00F45D4B">
            <w:pPr>
              <w:ind w:right="340"/>
              <w:jc w:val="right"/>
              <w:rPr>
                <w:rFonts w:ascii="Verdana" w:eastAsia="Malgun Gothic" w:hAnsi="Verdana" w:cs="Arial"/>
                <w:color w:val="366092"/>
                <w:sz w:val="18"/>
                <w:szCs w:val="18"/>
                <w:lang w:val="el-GR"/>
              </w:rPr>
            </w:pPr>
            <w:r w:rsidRPr="009302CE">
              <w:rPr>
                <w:rFonts w:ascii="Verdana" w:hAnsi="Verdana" w:cs="Arial"/>
                <w:color w:val="366092"/>
                <w:sz w:val="18"/>
                <w:szCs w:val="18"/>
              </w:rPr>
              <w:t>0,3</w:t>
            </w:r>
          </w:p>
        </w:tc>
      </w:tr>
      <w:tr w:rsidR="00F45D4B" w:rsidRPr="009302CE" w14:paraId="14327C45" w14:textId="77777777" w:rsidTr="00B66D79">
        <w:trPr>
          <w:trHeight w:val="461"/>
          <w:jc w:val="center"/>
        </w:trPr>
        <w:tc>
          <w:tcPr>
            <w:tcW w:w="2648" w:type="dxa"/>
            <w:tcBorders>
              <w:top w:val="nil"/>
              <w:left w:val="nil"/>
              <w:bottom w:val="nil"/>
              <w:right w:val="nil"/>
            </w:tcBorders>
            <w:vAlign w:val="center"/>
          </w:tcPr>
          <w:p w14:paraId="714283B5" w14:textId="77777777" w:rsidR="00F45D4B" w:rsidRPr="009302CE" w:rsidRDefault="00F45D4B" w:rsidP="00F45D4B">
            <w:pPr>
              <w:ind w:left="288"/>
              <w:rPr>
                <w:rFonts w:ascii="Verdana" w:eastAsia="Malgun Gothic" w:hAnsi="Verdana" w:cs="Arial"/>
                <w:color w:val="366092"/>
                <w:sz w:val="18"/>
                <w:szCs w:val="18"/>
                <w:lang w:val="el-GR"/>
              </w:rPr>
            </w:pPr>
            <w:r w:rsidRPr="009302CE">
              <w:rPr>
                <w:rFonts w:ascii="Verdana" w:eastAsia="Malgun Gothic" w:hAnsi="Verdana" w:cs="Arial"/>
                <w:color w:val="366092"/>
                <w:sz w:val="18"/>
                <w:szCs w:val="18"/>
                <w:lang w:val="el-GR"/>
              </w:rPr>
              <w:t>Μη Κερδοσκοπικοί Οργανισμοί</w:t>
            </w:r>
          </w:p>
        </w:tc>
        <w:tc>
          <w:tcPr>
            <w:tcW w:w="1339" w:type="dxa"/>
            <w:tcBorders>
              <w:top w:val="nil"/>
              <w:left w:val="nil"/>
              <w:bottom w:val="nil"/>
              <w:right w:val="nil"/>
            </w:tcBorders>
            <w:vAlign w:val="center"/>
          </w:tcPr>
          <w:p w14:paraId="1FC39803" w14:textId="5E85C0CD"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11.185</w:t>
            </w:r>
          </w:p>
        </w:tc>
        <w:tc>
          <w:tcPr>
            <w:tcW w:w="1339" w:type="dxa"/>
            <w:tcBorders>
              <w:top w:val="nil"/>
              <w:left w:val="nil"/>
              <w:bottom w:val="nil"/>
              <w:right w:val="nil"/>
            </w:tcBorders>
            <w:vAlign w:val="center"/>
          </w:tcPr>
          <w:p w14:paraId="2DAB7C3D" w14:textId="2ADA9084"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11.476</w:t>
            </w:r>
          </w:p>
        </w:tc>
        <w:tc>
          <w:tcPr>
            <w:tcW w:w="1339" w:type="dxa"/>
            <w:tcBorders>
              <w:top w:val="nil"/>
              <w:left w:val="nil"/>
              <w:bottom w:val="nil"/>
              <w:right w:val="single" w:sz="4" w:space="0" w:color="366092"/>
            </w:tcBorders>
            <w:vAlign w:val="center"/>
          </w:tcPr>
          <w:p w14:paraId="26C9FF23" w14:textId="3D6CC639"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11.314</w:t>
            </w:r>
          </w:p>
        </w:tc>
        <w:tc>
          <w:tcPr>
            <w:tcW w:w="270" w:type="dxa"/>
            <w:tcBorders>
              <w:top w:val="nil"/>
              <w:left w:val="single" w:sz="4" w:space="0" w:color="366092"/>
              <w:bottom w:val="nil"/>
              <w:right w:val="single" w:sz="4" w:space="0" w:color="366092"/>
            </w:tcBorders>
            <w:vAlign w:val="center"/>
          </w:tcPr>
          <w:p w14:paraId="2E4DA66D" w14:textId="57341BB2"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 </w:t>
            </w:r>
          </w:p>
        </w:tc>
        <w:tc>
          <w:tcPr>
            <w:tcW w:w="1339" w:type="dxa"/>
            <w:tcBorders>
              <w:top w:val="nil"/>
              <w:left w:val="single" w:sz="4" w:space="0" w:color="366092"/>
              <w:bottom w:val="nil"/>
              <w:right w:val="nil"/>
            </w:tcBorders>
            <w:vAlign w:val="center"/>
          </w:tcPr>
          <w:p w14:paraId="73F66CBA" w14:textId="51110F80" w:rsidR="00F45D4B" w:rsidRPr="009302CE" w:rsidRDefault="00F45D4B" w:rsidP="00F45D4B">
            <w:pPr>
              <w:ind w:right="340"/>
              <w:jc w:val="right"/>
              <w:rPr>
                <w:rFonts w:ascii="Verdana" w:eastAsia="Malgun Gothic" w:hAnsi="Verdana" w:cs="Arial"/>
                <w:color w:val="366092"/>
                <w:sz w:val="18"/>
                <w:szCs w:val="18"/>
                <w:lang w:val="el-GR"/>
              </w:rPr>
            </w:pPr>
            <w:r w:rsidRPr="009302CE">
              <w:rPr>
                <w:rFonts w:ascii="Verdana" w:hAnsi="Verdana" w:cs="Arial"/>
                <w:color w:val="366092"/>
                <w:sz w:val="18"/>
                <w:szCs w:val="18"/>
              </w:rPr>
              <w:t>-1,4</w:t>
            </w:r>
          </w:p>
        </w:tc>
        <w:tc>
          <w:tcPr>
            <w:tcW w:w="1491" w:type="dxa"/>
            <w:tcBorders>
              <w:top w:val="nil"/>
              <w:left w:val="nil"/>
              <w:bottom w:val="nil"/>
              <w:right w:val="nil"/>
            </w:tcBorders>
            <w:vAlign w:val="center"/>
          </w:tcPr>
          <w:p w14:paraId="4FB60033" w14:textId="2941894D" w:rsidR="00F45D4B" w:rsidRPr="009302CE" w:rsidRDefault="00F45D4B" w:rsidP="00F45D4B">
            <w:pPr>
              <w:ind w:right="340"/>
              <w:jc w:val="right"/>
              <w:rPr>
                <w:rFonts w:ascii="Verdana" w:eastAsia="Malgun Gothic" w:hAnsi="Verdana" w:cs="Arial"/>
                <w:color w:val="366092"/>
                <w:sz w:val="18"/>
                <w:szCs w:val="18"/>
                <w:lang w:val="el-GR"/>
              </w:rPr>
            </w:pPr>
            <w:r w:rsidRPr="009302CE">
              <w:rPr>
                <w:rFonts w:ascii="Verdana" w:hAnsi="Verdana" w:cs="Arial"/>
                <w:color w:val="366092"/>
                <w:sz w:val="18"/>
                <w:szCs w:val="18"/>
              </w:rPr>
              <w:t>1,2</w:t>
            </w:r>
          </w:p>
        </w:tc>
      </w:tr>
      <w:tr w:rsidR="00F45D4B" w:rsidRPr="009302CE" w14:paraId="199D1801" w14:textId="77777777" w:rsidTr="00B66D79">
        <w:trPr>
          <w:trHeight w:val="432"/>
          <w:jc w:val="center"/>
        </w:trPr>
        <w:tc>
          <w:tcPr>
            <w:tcW w:w="2648" w:type="dxa"/>
            <w:tcBorders>
              <w:top w:val="nil"/>
              <w:left w:val="nil"/>
              <w:bottom w:val="nil"/>
              <w:right w:val="nil"/>
            </w:tcBorders>
            <w:vAlign w:val="center"/>
          </w:tcPr>
          <w:p w14:paraId="6FD63170" w14:textId="77777777" w:rsidR="00F45D4B" w:rsidRPr="009302CE" w:rsidRDefault="00F45D4B" w:rsidP="00F45D4B">
            <w:pPr>
              <w:ind w:left="144"/>
              <w:rPr>
                <w:rFonts w:ascii="Verdana" w:eastAsia="Malgun Gothic" w:hAnsi="Verdana" w:cs="Arial"/>
                <w:b/>
                <w:color w:val="366092"/>
                <w:sz w:val="18"/>
                <w:szCs w:val="18"/>
                <w:lang w:val="el-GR"/>
              </w:rPr>
            </w:pPr>
            <w:r w:rsidRPr="009302CE">
              <w:rPr>
                <w:rFonts w:ascii="Verdana" w:eastAsia="Malgun Gothic" w:hAnsi="Verdana" w:cs="Arial"/>
                <w:b/>
                <w:color w:val="366092"/>
                <w:sz w:val="18"/>
                <w:szCs w:val="18"/>
                <w:lang w:val="el-GR"/>
              </w:rPr>
              <w:t>Τοπικές Αρχές</w:t>
            </w:r>
          </w:p>
        </w:tc>
        <w:tc>
          <w:tcPr>
            <w:tcW w:w="1339" w:type="dxa"/>
            <w:tcBorders>
              <w:top w:val="nil"/>
              <w:left w:val="nil"/>
              <w:bottom w:val="nil"/>
              <w:right w:val="nil"/>
            </w:tcBorders>
            <w:vAlign w:val="center"/>
          </w:tcPr>
          <w:p w14:paraId="073395BE" w14:textId="61D030F8"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5.882</w:t>
            </w:r>
          </w:p>
        </w:tc>
        <w:tc>
          <w:tcPr>
            <w:tcW w:w="1339" w:type="dxa"/>
            <w:tcBorders>
              <w:top w:val="nil"/>
              <w:left w:val="nil"/>
              <w:bottom w:val="nil"/>
              <w:right w:val="nil"/>
            </w:tcBorders>
            <w:vAlign w:val="center"/>
          </w:tcPr>
          <w:p w14:paraId="61045DD5" w14:textId="3AD2B10E"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6.406</w:t>
            </w:r>
          </w:p>
        </w:tc>
        <w:tc>
          <w:tcPr>
            <w:tcW w:w="1339" w:type="dxa"/>
            <w:tcBorders>
              <w:top w:val="nil"/>
              <w:left w:val="nil"/>
              <w:bottom w:val="nil"/>
              <w:right w:val="single" w:sz="4" w:space="0" w:color="366092"/>
            </w:tcBorders>
            <w:vAlign w:val="center"/>
          </w:tcPr>
          <w:p w14:paraId="7F909CFA" w14:textId="70D56D97"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6.598</w:t>
            </w:r>
          </w:p>
        </w:tc>
        <w:tc>
          <w:tcPr>
            <w:tcW w:w="270" w:type="dxa"/>
            <w:tcBorders>
              <w:top w:val="nil"/>
              <w:left w:val="single" w:sz="4" w:space="0" w:color="366092"/>
              <w:bottom w:val="nil"/>
              <w:right w:val="single" w:sz="4" w:space="0" w:color="366092"/>
            </w:tcBorders>
            <w:vAlign w:val="center"/>
          </w:tcPr>
          <w:p w14:paraId="69E31289" w14:textId="7B904D13"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 </w:t>
            </w:r>
          </w:p>
        </w:tc>
        <w:tc>
          <w:tcPr>
            <w:tcW w:w="1339" w:type="dxa"/>
            <w:tcBorders>
              <w:top w:val="nil"/>
              <w:left w:val="single" w:sz="4" w:space="0" w:color="366092"/>
              <w:bottom w:val="nil"/>
              <w:right w:val="nil"/>
            </w:tcBorders>
            <w:vAlign w:val="center"/>
          </w:tcPr>
          <w:p w14:paraId="474B0B61" w14:textId="0D008002"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3,0</w:t>
            </w:r>
          </w:p>
        </w:tc>
        <w:tc>
          <w:tcPr>
            <w:tcW w:w="1491" w:type="dxa"/>
            <w:tcBorders>
              <w:top w:val="nil"/>
              <w:left w:val="nil"/>
              <w:bottom w:val="nil"/>
              <w:right w:val="nil"/>
            </w:tcBorders>
            <w:vAlign w:val="center"/>
          </w:tcPr>
          <w:p w14:paraId="25005A83" w14:textId="71FCADB0"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12,2</w:t>
            </w:r>
          </w:p>
        </w:tc>
      </w:tr>
      <w:tr w:rsidR="00F45D4B" w:rsidRPr="009302CE" w14:paraId="339C47A9" w14:textId="77777777" w:rsidTr="00B66D79">
        <w:trPr>
          <w:trHeight w:val="529"/>
          <w:jc w:val="center"/>
        </w:trPr>
        <w:tc>
          <w:tcPr>
            <w:tcW w:w="2648" w:type="dxa"/>
            <w:tcBorders>
              <w:top w:val="nil"/>
              <w:left w:val="nil"/>
              <w:bottom w:val="nil"/>
              <w:right w:val="nil"/>
            </w:tcBorders>
            <w:vAlign w:val="center"/>
          </w:tcPr>
          <w:p w14:paraId="0830A702" w14:textId="46F45429" w:rsidR="00F45D4B" w:rsidRPr="009302CE" w:rsidRDefault="00F45D4B" w:rsidP="00F45D4B">
            <w:pPr>
              <w:ind w:left="288"/>
              <w:rPr>
                <w:rFonts w:ascii="Verdana" w:eastAsia="Malgun Gothic" w:hAnsi="Verdana" w:cs="Arial"/>
                <w:color w:val="366092"/>
                <w:sz w:val="18"/>
                <w:szCs w:val="18"/>
                <w:lang w:val="el-GR"/>
              </w:rPr>
            </w:pPr>
            <w:r w:rsidRPr="009302CE">
              <w:rPr>
                <w:rFonts w:ascii="Verdana" w:eastAsia="Malgun Gothic" w:hAnsi="Verdana" w:cs="Arial"/>
                <w:color w:val="366092"/>
                <w:sz w:val="18"/>
                <w:szCs w:val="18"/>
                <w:lang w:val="el-GR"/>
              </w:rPr>
              <w:t>Επαρχιακοί Οργανισμοί Αυτοδιοίκησης</w:t>
            </w:r>
          </w:p>
        </w:tc>
        <w:tc>
          <w:tcPr>
            <w:tcW w:w="1339" w:type="dxa"/>
            <w:tcBorders>
              <w:top w:val="nil"/>
              <w:left w:val="nil"/>
              <w:bottom w:val="nil"/>
              <w:right w:val="nil"/>
            </w:tcBorders>
            <w:vAlign w:val="center"/>
          </w:tcPr>
          <w:p w14:paraId="4D83AEB9" w14:textId="38D33296" w:rsidR="00F45D4B" w:rsidRPr="009302CE" w:rsidRDefault="00F45D4B" w:rsidP="00F45D4B">
            <w:pPr>
              <w:ind w:right="144"/>
              <w:jc w:val="right"/>
              <w:rPr>
                <w:rFonts w:ascii="Verdana" w:hAnsi="Verdana" w:cs="Arial"/>
                <w:color w:val="366092"/>
                <w:sz w:val="18"/>
                <w:szCs w:val="18"/>
              </w:rPr>
            </w:pPr>
            <w:r w:rsidRPr="009302CE">
              <w:rPr>
                <w:rFonts w:ascii="Verdana" w:hAnsi="Verdana" w:cs="Arial"/>
                <w:color w:val="366092"/>
                <w:sz w:val="18"/>
                <w:szCs w:val="18"/>
              </w:rPr>
              <w:t>1.063</w:t>
            </w:r>
          </w:p>
        </w:tc>
        <w:tc>
          <w:tcPr>
            <w:tcW w:w="1339" w:type="dxa"/>
            <w:tcBorders>
              <w:top w:val="nil"/>
              <w:left w:val="nil"/>
              <w:bottom w:val="nil"/>
              <w:right w:val="nil"/>
            </w:tcBorders>
            <w:vAlign w:val="center"/>
          </w:tcPr>
          <w:p w14:paraId="4FD2D57C" w14:textId="09C21B7B" w:rsidR="00F45D4B" w:rsidRPr="009302CE" w:rsidRDefault="00F45D4B" w:rsidP="00F45D4B">
            <w:pPr>
              <w:ind w:right="144"/>
              <w:jc w:val="right"/>
              <w:rPr>
                <w:rFonts w:ascii="Verdana" w:hAnsi="Verdana" w:cs="Arial"/>
                <w:color w:val="366092"/>
                <w:sz w:val="18"/>
                <w:szCs w:val="18"/>
              </w:rPr>
            </w:pPr>
            <w:r w:rsidRPr="009302CE">
              <w:rPr>
                <w:rFonts w:ascii="Verdana" w:hAnsi="Verdana" w:cs="Arial"/>
                <w:color w:val="366092"/>
                <w:sz w:val="18"/>
                <w:szCs w:val="18"/>
              </w:rPr>
              <w:t>1.439</w:t>
            </w:r>
          </w:p>
        </w:tc>
        <w:tc>
          <w:tcPr>
            <w:tcW w:w="1339" w:type="dxa"/>
            <w:tcBorders>
              <w:top w:val="nil"/>
              <w:left w:val="nil"/>
              <w:bottom w:val="nil"/>
              <w:right w:val="single" w:sz="4" w:space="0" w:color="366092"/>
            </w:tcBorders>
            <w:vAlign w:val="center"/>
          </w:tcPr>
          <w:p w14:paraId="6654CD90" w14:textId="329ECE3B" w:rsidR="00F45D4B" w:rsidRPr="009302CE" w:rsidRDefault="00F45D4B" w:rsidP="00F45D4B">
            <w:pPr>
              <w:ind w:right="144"/>
              <w:jc w:val="right"/>
              <w:rPr>
                <w:rFonts w:ascii="Verdana" w:hAnsi="Verdana" w:cs="Arial"/>
                <w:color w:val="366092"/>
                <w:sz w:val="18"/>
                <w:szCs w:val="18"/>
              </w:rPr>
            </w:pPr>
            <w:r w:rsidRPr="009302CE">
              <w:rPr>
                <w:rFonts w:ascii="Verdana" w:hAnsi="Verdana" w:cs="Arial"/>
                <w:color w:val="366092"/>
                <w:sz w:val="18"/>
                <w:szCs w:val="18"/>
              </w:rPr>
              <w:t>1.479</w:t>
            </w:r>
          </w:p>
        </w:tc>
        <w:tc>
          <w:tcPr>
            <w:tcW w:w="270" w:type="dxa"/>
            <w:tcBorders>
              <w:top w:val="nil"/>
              <w:left w:val="single" w:sz="4" w:space="0" w:color="366092"/>
              <w:bottom w:val="nil"/>
              <w:right w:val="single" w:sz="4" w:space="0" w:color="366092"/>
            </w:tcBorders>
            <w:vAlign w:val="center"/>
          </w:tcPr>
          <w:p w14:paraId="5E5EED25" w14:textId="05922E5F" w:rsidR="00F45D4B" w:rsidRPr="009302CE" w:rsidRDefault="00F45D4B" w:rsidP="00F45D4B">
            <w:pPr>
              <w:ind w:right="144"/>
              <w:jc w:val="right"/>
              <w:rPr>
                <w:rFonts w:ascii="Verdana" w:hAnsi="Verdana" w:cs="Arial"/>
                <w:color w:val="366092"/>
                <w:sz w:val="18"/>
                <w:szCs w:val="18"/>
              </w:rPr>
            </w:pPr>
            <w:r w:rsidRPr="009302CE">
              <w:rPr>
                <w:rFonts w:ascii="Verdana" w:hAnsi="Verdana" w:cs="Arial"/>
                <w:color w:val="366092"/>
                <w:sz w:val="18"/>
                <w:szCs w:val="18"/>
              </w:rPr>
              <w:t> </w:t>
            </w:r>
          </w:p>
        </w:tc>
        <w:tc>
          <w:tcPr>
            <w:tcW w:w="1339" w:type="dxa"/>
            <w:tcBorders>
              <w:top w:val="nil"/>
              <w:left w:val="single" w:sz="4" w:space="0" w:color="366092"/>
              <w:bottom w:val="nil"/>
              <w:right w:val="nil"/>
            </w:tcBorders>
            <w:vAlign w:val="center"/>
          </w:tcPr>
          <w:p w14:paraId="7ABC8A7E" w14:textId="6CA363EE" w:rsidR="00F45D4B" w:rsidRPr="009302CE" w:rsidRDefault="00F45D4B" w:rsidP="00F45D4B">
            <w:pPr>
              <w:ind w:right="340"/>
              <w:jc w:val="right"/>
              <w:rPr>
                <w:rFonts w:ascii="Verdana" w:hAnsi="Verdana" w:cs="Arial"/>
                <w:color w:val="366092"/>
                <w:sz w:val="18"/>
                <w:szCs w:val="18"/>
              </w:rPr>
            </w:pPr>
            <w:r w:rsidRPr="009302CE">
              <w:rPr>
                <w:rFonts w:ascii="Verdana" w:hAnsi="Verdana" w:cs="Arial"/>
                <w:color w:val="366092"/>
                <w:sz w:val="18"/>
                <w:szCs w:val="18"/>
              </w:rPr>
              <w:t>2,8</w:t>
            </w:r>
          </w:p>
        </w:tc>
        <w:tc>
          <w:tcPr>
            <w:tcW w:w="1491" w:type="dxa"/>
            <w:tcBorders>
              <w:top w:val="nil"/>
              <w:left w:val="nil"/>
              <w:bottom w:val="nil"/>
              <w:right w:val="nil"/>
            </w:tcBorders>
            <w:vAlign w:val="center"/>
          </w:tcPr>
          <w:p w14:paraId="2E19ECC0" w14:textId="7EDFE388" w:rsidR="00F45D4B" w:rsidRPr="009302CE" w:rsidRDefault="00F45D4B" w:rsidP="00F45D4B">
            <w:pPr>
              <w:ind w:right="340"/>
              <w:jc w:val="right"/>
              <w:rPr>
                <w:rFonts w:ascii="Verdana" w:hAnsi="Verdana" w:cs="Arial"/>
                <w:color w:val="366092"/>
                <w:sz w:val="18"/>
                <w:szCs w:val="18"/>
              </w:rPr>
            </w:pPr>
            <w:r w:rsidRPr="009302CE">
              <w:rPr>
                <w:rFonts w:ascii="Verdana" w:hAnsi="Verdana" w:cs="Arial"/>
                <w:color w:val="366092"/>
                <w:sz w:val="18"/>
                <w:szCs w:val="18"/>
              </w:rPr>
              <w:t>39,1</w:t>
            </w:r>
          </w:p>
        </w:tc>
      </w:tr>
      <w:tr w:rsidR="00F45D4B" w:rsidRPr="009302CE" w14:paraId="0DB14C4D" w14:textId="77777777" w:rsidTr="00B66D79">
        <w:trPr>
          <w:trHeight w:val="432"/>
          <w:jc w:val="center"/>
        </w:trPr>
        <w:tc>
          <w:tcPr>
            <w:tcW w:w="2648" w:type="dxa"/>
            <w:tcBorders>
              <w:top w:val="nil"/>
              <w:left w:val="nil"/>
              <w:bottom w:val="nil"/>
              <w:right w:val="nil"/>
            </w:tcBorders>
            <w:vAlign w:val="center"/>
          </w:tcPr>
          <w:p w14:paraId="3AAE8B9F" w14:textId="77777777" w:rsidR="00F45D4B" w:rsidRPr="009302CE" w:rsidRDefault="00F45D4B" w:rsidP="00F45D4B">
            <w:pPr>
              <w:ind w:left="288"/>
              <w:rPr>
                <w:rFonts w:ascii="Verdana" w:eastAsia="Malgun Gothic" w:hAnsi="Verdana" w:cs="Arial"/>
                <w:color w:val="366092"/>
                <w:sz w:val="18"/>
                <w:szCs w:val="18"/>
                <w:lang w:val="el-GR"/>
              </w:rPr>
            </w:pPr>
            <w:r w:rsidRPr="009302CE">
              <w:rPr>
                <w:rFonts w:ascii="Verdana" w:eastAsia="Malgun Gothic" w:hAnsi="Verdana" w:cs="Arial"/>
                <w:color w:val="366092"/>
                <w:sz w:val="18"/>
                <w:szCs w:val="18"/>
                <w:lang w:val="el-GR"/>
              </w:rPr>
              <w:t>Δημαρχεία</w:t>
            </w:r>
          </w:p>
        </w:tc>
        <w:tc>
          <w:tcPr>
            <w:tcW w:w="1339" w:type="dxa"/>
            <w:tcBorders>
              <w:top w:val="nil"/>
              <w:left w:val="nil"/>
              <w:bottom w:val="nil"/>
              <w:right w:val="nil"/>
            </w:tcBorders>
            <w:vAlign w:val="center"/>
          </w:tcPr>
          <w:p w14:paraId="552F2183" w14:textId="54CB8ABA"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3.759</w:t>
            </w:r>
          </w:p>
        </w:tc>
        <w:tc>
          <w:tcPr>
            <w:tcW w:w="1339" w:type="dxa"/>
            <w:tcBorders>
              <w:top w:val="nil"/>
              <w:left w:val="nil"/>
              <w:bottom w:val="nil"/>
              <w:right w:val="nil"/>
            </w:tcBorders>
            <w:vAlign w:val="center"/>
          </w:tcPr>
          <w:p w14:paraId="0C2574C3" w14:textId="553CC3BA"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3.907</w:t>
            </w:r>
          </w:p>
        </w:tc>
        <w:tc>
          <w:tcPr>
            <w:tcW w:w="1339" w:type="dxa"/>
            <w:tcBorders>
              <w:top w:val="nil"/>
              <w:left w:val="nil"/>
              <w:bottom w:val="nil"/>
              <w:right w:val="single" w:sz="4" w:space="0" w:color="366092"/>
            </w:tcBorders>
            <w:vAlign w:val="center"/>
          </w:tcPr>
          <w:p w14:paraId="13FD0BF9" w14:textId="4AE453FD"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4.049</w:t>
            </w:r>
          </w:p>
        </w:tc>
        <w:tc>
          <w:tcPr>
            <w:tcW w:w="270" w:type="dxa"/>
            <w:tcBorders>
              <w:top w:val="nil"/>
              <w:left w:val="single" w:sz="4" w:space="0" w:color="366092"/>
              <w:bottom w:val="nil"/>
              <w:right w:val="single" w:sz="4" w:space="0" w:color="366092"/>
            </w:tcBorders>
            <w:vAlign w:val="center"/>
          </w:tcPr>
          <w:p w14:paraId="6DC10C99" w14:textId="655810A5"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 </w:t>
            </w:r>
          </w:p>
        </w:tc>
        <w:tc>
          <w:tcPr>
            <w:tcW w:w="1339" w:type="dxa"/>
            <w:tcBorders>
              <w:top w:val="nil"/>
              <w:left w:val="single" w:sz="4" w:space="0" w:color="366092"/>
              <w:bottom w:val="nil"/>
              <w:right w:val="nil"/>
            </w:tcBorders>
            <w:vAlign w:val="center"/>
          </w:tcPr>
          <w:p w14:paraId="220D2BD1" w14:textId="30F93FC3" w:rsidR="00F45D4B" w:rsidRPr="009302CE" w:rsidRDefault="00F45D4B" w:rsidP="00F45D4B">
            <w:pPr>
              <w:ind w:right="340"/>
              <w:jc w:val="right"/>
              <w:rPr>
                <w:rFonts w:ascii="Verdana" w:eastAsia="Malgun Gothic" w:hAnsi="Verdana" w:cs="Arial"/>
                <w:color w:val="366092"/>
                <w:sz w:val="18"/>
                <w:szCs w:val="18"/>
                <w:lang w:val="el-GR"/>
              </w:rPr>
            </w:pPr>
            <w:r w:rsidRPr="009302CE">
              <w:rPr>
                <w:rFonts w:ascii="Verdana" w:hAnsi="Verdana" w:cs="Arial"/>
                <w:color w:val="366092"/>
                <w:sz w:val="18"/>
                <w:szCs w:val="18"/>
              </w:rPr>
              <w:t>3,6</w:t>
            </w:r>
          </w:p>
        </w:tc>
        <w:tc>
          <w:tcPr>
            <w:tcW w:w="1491" w:type="dxa"/>
            <w:tcBorders>
              <w:top w:val="nil"/>
              <w:left w:val="nil"/>
              <w:bottom w:val="nil"/>
              <w:right w:val="nil"/>
            </w:tcBorders>
            <w:vAlign w:val="center"/>
          </w:tcPr>
          <w:p w14:paraId="6E56A97F" w14:textId="2D150B21" w:rsidR="00F45D4B" w:rsidRPr="009302CE" w:rsidRDefault="00F45D4B" w:rsidP="00F45D4B">
            <w:pPr>
              <w:ind w:right="340"/>
              <w:jc w:val="right"/>
              <w:rPr>
                <w:rFonts w:ascii="Verdana" w:eastAsia="Malgun Gothic" w:hAnsi="Verdana" w:cs="Arial"/>
                <w:color w:val="366092"/>
                <w:sz w:val="18"/>
                <w:szCs w:val="18"/>
                <w:lang w:val="el-GR"/>
              </w:rPr>
            </w:pPr>
            <w:r w:rsidRPr="009302CE">
              <w:rPr>
                <w:rFonts w:ascii="Verdana" w:hAnsi="Verdana" w:cs="Arial"/>
                <w:color w:val="366092"/>
                <w:sz w:val="18"/>
                <w:szCs w:val="18"/>
              </w:rPr>
              <w:t>7,7</w:t>
            </w:r>
          </w:p>
        </w:tc>
      </w:tr>
      <w:tr w:rsidR="00F45D4B" w:rsidRPr="009302CE" w14:paraId="69386D24" w14:textId="77777777" w:rsidTr="00B66D79">
        <w:trPr>
          <w:trHeight w:val="432"/>
          <w:jc w:val="center"/>
        </w:trPr>
        <w:tc>
          <w:tcPr>
            <w:tcW w:w="2648" w:type="dxa"/>
            <w:tcBorders>
              <w:top w:val="nil"/>
              <w:left w:val="nil"/>
              <w:bottom w:val="nil"/>
              <w:right w:val="nil"/>
            </w:tcBorders>
            <w:vAlign w:val="center"/>
          </w:tcPr>
          <w:p w14:paraId="65C8CD75" w14:textId="77777777" w:rsidR="00F45D4B" w:rsidRPr="009302CE" w:rsidRDefault="00F45D4B" w:rsidP="00F45D4B">
            <w:pPr>
              <w:ind w:left="288"/>
              <w:rPr>
                <w:rFonts w:ascii="Verdana" w:eastAsia="Malgun Gothic" w:hAnsi="Verdana" w:cs="Arial"/>
                <w:color w:val="366092"/>
                <w:sz w:val="18"/>
                <w:szCs w:val="18"/>
                <w:lang w:val="el-GR"/>
              </w:rPr>
            </w:pPr>
            <w:r w:rsidRPr="009302CE">
              <w:rPr>
                <w:rFonts w:ascii="Verdana" w:eastAsia="Malgun Gothic" w:hAnsi="Verdana" w:cs="Arial"/>
                <w:color w:val="366092"/>
                <w:sz w:val="18"/>
                <w:szCs w:val="18"/>
                <w:lang w:val="el-GR"/>
              </w:rPr>
              <w:t>Άλλες Τοπικές Αρχές</w:t>
            </w:r>
          </w:p>
        </w:tc>
        <w:tc>
          <w:tcPr>
            <w:tcW w:w="1339" w:type="dxa"/>
            <w:tcBorders>
              <w:top w:val="nil"/>
              <w:left w:val="nil"/>
              <w:bottom w:val="nil"/>
              <w:right w:val="nil"/>
            </w:tcBorders>
            <w:vAlign w:val="center"/>
          </w:tcPr>
          <w:p w14:paraId="637EF724" w14:textId="5015E50F"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1.060</w:t>
            </w:r>
          </w:p>
        </w:tc>
        <w:tc>
          <w:tcPr>
            <w:tcW w:w="1339" w:type="dxa"/>
            <w:tcBorders>
              <w:top w:val="nil"/>
              <w:left w:val="nil"/>
              <w:bottom w:val="nil"/>
              <w:right w:val="nil"/>
            </w:tcBorders>
            <w:vAlign w:val="center"/>
          </w:tcPr>
          <w:p w14:paraId="18DC00AA" w14:textId="17519F1B"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1.060</w:t>
            </w:r>
          </w:p>
        </w:tc>
        <w:tc>
          <w:tcPr>
            <w:tcW w:w="1339" w:type="dxa"/>
            <w:tcBorders>
              <w:top w:val="nil"/>
              <w:left w:val="nil"/>
              <w:bottom w:val="nil"/>
              <w:right w:val="single" w:sz="4" w:space="0" w:color="366092"/>
            </w:tcBorders>
            <w:vAlign w:val="center"/>
          </w:tcPr>
          <w:p w14:paraId="4B123267" w14:textId="1E6A82EB"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1.070</w:t>
            </w:r>
          </w:p>
        </w:tc>
        <w:tc>
          <w:tcPr>
            <w:tcW w:w="270" w:type="dxa"/>
            <w:tcBorders>
              <w:top w:val="nil"/>
              <w:left w:val="single" w:sz="4" w:space="0" w:color="366092"/>
              <w:bottom w:val="nil"/>
              <w:right w:val="single" w:sz="4" w:space="0" w:color="366092"/>
            </w:tcBorders>
            <w:vAlign w:val="center"/>
          </w:tcPr>
          <w:p w14:paraId="14247F8C" w14:textId="12D002E9" w:rsidR="00F45D4B" w:rsidRPr="009302CE" w:rsidRDefault="00F45D4B" w:rsidP="00F45D4B">
            <w:pPr>
              <w:ind w:right="144"/>
              <w:jc w:val="right"/>
              <w:rPr>
                <w:rFonts w:ascii="Verdana" w:eastAsia="Malgun Gothic" w:hAnsi="Verdana" w:cs="Arial"/>
                <w:color w:val="366092"/>
                <w:sz w:val="18"/>
                <w:szCs w:val="18"/>
                <w:lang w:val="el-GR"/>
              </w:rPr>
            </w:pPr>
            <w:r w:rsidRPr="009302CE">
              <w:rPr>
                <w:rFonts w:ascii="Verdana" w:hAnsi="Verdana" w:cs="Arial"/>
                <w:color w:val="366092"/>
                <w:sz w:val="18"/>
                <w:szCs w:val="18"/>
              </w:rPr>
              <w:t> </w:t>
            </w:r>
          </w:p>
        </w:tc>
        <w:tc>
          <w:tcPr>
            <w:tcW w:w="1339" w:type="dxa"/>
            <w:tcBorders>
              <w:top w:val="nil"/>
              <w:left w:val="single" w:sz="4" w:space="0" w:color="366092"/>
              <w:bottom w:val="nil"/>
              <w:right w:val="nil"/>
            </w:tcBorders>
            <w:vAlign w:val="center"/>
          </w:tcPr>
          <w:p w14:paraId="573DE770" w14:textId="37FCBD9A" w:rsidR="00F45D4B" w:rsidRPr="009302CE" w:rsidRDefault="00F45D4B" w:rsidP="00F45D4B">
            <w:pPr>
              <w:ind w:right="340"/>
              <w:jc w:val="right"/>
              <w:rPr>
                <w:rFonts w:ascii="Verdana" w:eastAsia="Malgun Gothic" w:hAnsi="Verdana" w:cs="Arial"/>
                <w:color w:val="366092"/>
                <w:sz w:val="18"/>
                <w:szCs w:val="18"/>
                <w:lang w:val="el-GR"/>
              </w:rPr>
            </w:pPr>
            <w:r w:rsidRPr="009302CE">
              <w:rPr>
                <w:rFonts w:ascii="Verdana" w:hAnsi="Verdana" w:cs="Arial"/>
                <w:color w:val="366092"/>
                <w:sz w:val="18"/>
                <w:szCs w:val="18"/>
              </w:rPr>
              <w:t>0,9</w:t>
            </w:r>
          </w:p>
        </w:tc>
        <w:tc>
          <w:tcPr>
            <w:tcW w:w="1491" w:type="dxa"/>
            <w:tcBorders>
              <w:top w:val="nil"/>
              <w:left w:val="nil"/>
              <w:bottom w:val="nil"/>
              <w:right w:val="nil"/>
            </w:tcBorders>
            <w:vAlign w:val="center"/>
          </w:tcPr>
          <w:p w14:paraId="7CE49BC2" w14:textId="5CC6EA09" w:rsidR="00F45D4B" w:rsidRPr="009302CE" w:rsidRDefault="00F45D4B" w:rsidP="00F45D4B">
            <w:pPr>
              <w:ind w:right="340"/>
              <w:jc w:val="right"/>
              <w:rPr>
                <w:rFonts w:ascii="Verdana" w:eastAsia="Malgun Gothic" w:hAnsi="Verdana" w:cs="Arial"/>
                <w:color w:val="366092"/>
                <w:sz w:val="18"/>
                <w:szCs w:val="18"/>
                <w:lang w:val="el-GR"/>
              </w:rPr>
            </w:pPr>
            <w:r w:rsidRPr="009302CE">
              <w:rPr>
                <w:rFonts w:ascii="Verdana" w:hAnsi="Verdana" w:cs="Arial"/>
                <w:color w:val="366092"/>
                <w:sz w:val="18"/>
                <w:szCs w:val="18"/>
              </w:rPr>
              <w:t>0,9</w:t>
            </w:r>
          </w:p>
        </w:tc>
      </w:tr>
      <w:tr w:rsidR="00F45D4B" w:rsidRPr="009302CE" w14:paraId="43EE59EC" w14:textId="77777777" w:rsidTr="00FA0BCA">
        <w:trPr>
          <w:trHeight w:val="1109"/>
          <w:jc w:val="center"/>
        </w:trPr>
        <w:tc>
          <w:tcPr>
            <w:tcW w:w="2648" w:type="dxa"/>
            <w:tcBorders>
              <w:top w:val="nil"/>
              <w:left w:val="nil"/>
              <w:bottom w:val="single" w:sz="4" w:space="0" w:color="366092"/>
              <w:right w:val="nil"/>
            </w:tcBorders>
            <w:vAlign w:val="center"/>
          </w:tcPr>
          <w:p w14:paraId="34BFEE19" w14:textId="77777777" w:rsidR="00F45D4B" w:rsidRPr="009302CE" w:rsidRDefault="00F45D4B" w:rsidP="00F45D4B">
            <w:pPr>
              <w:rPr>
                <w:rFonts w:ascii="Verdana" w:eastAsia="Malgun Gothic" w:hAnsi="Verdana" w:cs="Arial"/>
                <w:b/>
                <w:color w:val="366092"/>
                <w:sz w:val="18"/>
                <w:szCs w:val="18"/>
                <w:u w:val="single"/>
                <w:lang w:val="el-GR"/>
              </w:rPr>
            </w:pPr>
            <w:r w:rsidRPr="009302CE">
              <w:rPr>
                <w:rFonts w:ascii="Verdana" w:eastAsia="Malgun Gothic" w:hAnsi="Verdana" w:cs="Arial"/>
                <w:b/>
                <w:color w:val="366092"/>
                <w:sz w:val="18"/>
                <w:szCs w:val="18"/>
                <w:u w:val="single"/>
                <w:lang w:val="el-GR"/>
              </w:rPr>
              <w:t>Εταιρείες και Επιχειρήσεις Ελεγχόμενες από την Κυβέρνηση</w:t>
            </w:r>
          </w:p>
        </w:tc>
        <w:tc>
          <w:tcPr>
            <w:tcW w:w="1339" w:type="dxa"/>
            <w:tcBorders>
              <w:top w:val="nil"/>
              <w:left w:val="nil"/>
              <w:bottom w:val="single" w:sz="4" w:space="0" w:color="366092"/>
              <w:right w:val="nil"/>
            </w:tcBorders>
            <w:vAlign w:val="center"/>
          </w:tcPr>
          <w:p w14:paraId="421DFDC3" w14:textId="1D38847C"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5.039</w:t>
            </w:r>
          </w:p>
        </w:tc>
        <w:tc>
          <w:tcPr>
            <w:tcW w:w="1339" w:type="dxa"/>
            <w:tcBorders>
              <w:top w:val="nil"/>
              <w:left w:val="nil"/>
              <w:bottom w:val="single" w:sz="4" w:space="0" w:color="366092"/>
              <w:right w:val="nil"/>
            </w:tcBorders>
            <w:vAlign w:val="center"/>
          </w:tcPr>
          <w:p w14:paraId="139D0306" w14:textId="43579774"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5.152</w:t>
            </w:r>
          </w:p>
        </w:tc>
        <w:tc>
          <w:tcPr>
            <w:tcW w:w="1339" w:type="dxa"/>
            <w:tcBorders>
              <w:top w:val="nil"/>
              <w:left w:val="nil"/>
              <w:bottom w:val="single" w:sz="4" w:space="0" w:color="366092"/>
              <w:right w:val="single" w:sz="4" w:space="0" w:color="366092"/>
            </w:tcBorders>
            <w:vAlign w:val="center"/>
          </w:tcPr>
          <w:p w14:paraId="0989C736" w14:textId="23254465"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5.149</w:t>
            </w:r>
          </w:p>
        </w:tc>
        <w:tc>
          <w:tcPr>
            <w:tcW w:w="270" w:type="dxa"/>
            <w:tcBorders>
              <w:top w:val="nil"/>
              <w:left w:val="single" w:sz="4" w:space="0" w:color="366092"/>
              <w:bottom w:val="single" w:sz="4" w:space="0" w:color="366092"/>
              <w:right w:val="single" w:sz="4" w:space="0" w:color="366092"/>
            </w:tcBorders>
            <w:vAlign w:val="center"/>
          </w:tcPr>
          <w:p w14:paraId="05AC27C8" w14:textId="4BA0C17A"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 </w:t>
            </w:r>
          </w:p>
        </w:tc>
        <w:tc>
          <w:tcPr>
            <w:tcW w:w="1339" w:type="dxa"/>
            <w:tcBorders>
              <w:top w:val="nil"/>
              <w:left w:val="single" w:sz="4" w:space="0" w:color="366092"/>
              <w:bottom w:val="single" w:sz="4" w:space="0" w:color="366092"/>
              <w:right w:val="nil"/>
            </w:tcBorders>
            <w:vAlign w:val="center"/>
          </w:tcPr>
          <w:p w14:paraId="387EC9DF" w14:textId="54733C91"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-0,1</w:t>
            </w:r>
          </w:p>
        </w:tc>
        <w:tc>
          <w:tcPr>
            <w:tcW w:w="1491" w:type="dxa"/>
            <w:tcBorders>
              <w:top w:val="nil"/>
              <w:left w:val="nil"/>
              <w:bottom w:val="single" w:sz="4" w:space="0" w:color="366092"/>
              <w:right w:val="nil"/>
            </w:tcBorders>
            <w:vAlign w:val="center"/>
          </w:tcPr>
          <w:p w14:paraId="73133BE9" w14:textId="3F153220"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2,2</w:t>
            </w:r>
          </w:p>
        </w:tc>
      </w:tr>
      <w:tr w:rsidR="00F45D4B" w:rsidRPr="009302CE" w14:paraId="6200BBFD" w14:textId="77777777" w:rsidTr="00B66D79">
        <w:trPr>
          <w:trHeight w:val="547"/>
          <w:jc w:val="center"/>
        </w:trPr>
        <w:tc>
          <w:tcPr>
            <w:tcW w:w="2648" w:type="dxa"/>
            <w:tcBorders>
              <w:top w:val="single" w:sz="4" w:space="0" w:color="366092"/>
              <w:left w:val="nil"/>
              <w:bottom w:val="single" w:sz="4" w:space="0" w:color="366092"/>
              <w:right w:val="nil"/>
            </w:tcBorders>
            <w:vAlign w:val="center"/>
          </w:tcPr>
          <w:p w14:paraId="29FC8B60" w14:textId="77777777" w:rsidR="00F45D4B" w:rsidRPr="009302CE" w:rsidRDefault="00F45D4B" w:rsidP="00F45D4B">
            <w:pPr>
              <w:rPr>
                <w:rFonts w:ascii="Verdana" w:eastAsia="Malgun Gothic" w:hAnsi="Verdana" w:cs="Arial"/>
                <w:b/>
                <w:color w:val="366092"/>
                <w:sz w:val="18"/>
                <w:szCs w:val="18"/>
                <w:lang w:val="el-GR"/>
              </w:rPr>
            </w:pPr>
            <w:r w:rsidRPr="009302CE">
              <w:rPr>
                <w:rFonts w:ascii="Verdana" w:eastAsia="Malgun Gothic" w:hAnsi="Verdana" w:cs="Arial"/>
                <w:b/>
                <w:color w:val="366092"/>
                <w:sz w:val="18"/>
                <w:szCs w:val="18"/>
                <w:lang w:val="el-GR"/>
              </w:rPr>
              <w:t>Ευρύς Δημόσιος Τομέας</w:t>
            </w:r>
          </w:p>
        </w:tc>
        <w:tc>
          <w:tcPr>
            <w:tcW w:w="1339" w:type="dxa"/>
            <w:tcBorders>
              <w:top w:val="single" w:sz="4" w:space="0" w:color="366092"/>
              <w:left w:val="nil"/>
              <w:bottom w:val="single" w:sz="4" w:space="0" w:color="365F91"/>
              <w:right w:val="nil"/>
            </w:tcBorders>
            <w:vAlign w:val="center"/>
          </w:tcPr>
          <w:p w14:paraId="587BB724" w14:textId="7083C199"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77.314</w:t>
            </w:r>
          </w:p>
        </w:tc>
        <w:tc>
          <w:tcPr>
            <w:tcW w:w="1339" w:type="dxa"/>
            <w:tcBorders>
              <w:top w:val="single" w:sz="4" w:space="0" w:color="366092"/>
              <w:left w:val="nil"/>
              <w:bottom w:val="single" w:sz="4" w:space="0" w:color="365F91"/>
              <w:right w:val="nil"/>
            </w:tcBorders>
            <w:vAlign w:val="center"/>
          </w:tcPr>
          <w:p w14:paraId="1D2DD50B" w14:textId="6489FE7A"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78.388</w:t>
            </w:r>
          </w:p>
        </w:tc>
        <w:tc>
          <w:tcPr>
            <w:tcW w:w="1339" w:type="dxa"/>
            <w:tcBorders>
              <w:top w:val="single" w:sz="4" w:space="0" w:color="366092"/>
              <w:left w:val="nil"/>
              <w:bottom w:val="single" w:sz="4" w:space="0" w:color="366092"/>
              <w:right w:val="single" w:sz="4" w:space="0" w:color="366092"/>
            </w:tcBorders>
            <w:vAlign w:val="center"/>
          </w:tcPr>
          <w:p w14:paraId="0252CF3B" w14:textId="6A0CFEE1"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78.433</w:t>
            </w:r>
          </w:p>
        </w:tc>
        <w:tc>
          <w:tcPr>
            <w:tcW w:w="270" w:type="dxa"/>
            <w:tcBorders>
              <w:top w:val="single" w:sz="4" w:space="0" w:color="366092"/>
              <w:left w:val="single" w:sz="4" w:space="0" w:color="366092"/>
              <w:bottom w:val="single" w:sz="4" w:space="0" w:color="365F91"/>
              <w:right w:val="single" w:sz="4" w:space="0" w:color="366092"/>
            </w:tcBorders>
            <w:vAlign w:val="center"/>
          </w:tcPr>
          <w:p w14:paraId="3DE4C1CE" w14:textId="12402DA3" w:rsidR="00F45D4B" w:rsidRPr="009302CE" w:rsidRDefault="00F45D4B" w:rsidP="00F45D4B">
            <w:pPr>
              <w:ind w:right="144"/>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 </w:t>
            </w:r>
          </w:p>
        </w:tc>
        <w:tc>
          <w:tcPr>
            <w:tcW w:w="1339" w:type="dxa"/>
            <w:tcBorders>
              <w:top w:val="single" w:sz="4" w:space="0" w:color="366092"/>
              <w:left w:val="single" w:sz="4" w:space="0" w:color="366092"/>
              <w:bottom w:val="single" w:sz="4" w:space="0" w:color="366092"/>
              <w:right w:val="nil"/>
            </w:tcBorders>
            <w:vAlign w:val="center"/>
          </w:tcPr>
          <w:p w14:paraId="0BEBDE99" w14:textId="092F69F1"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0,1</w:t>
            </w:r>
          </w:p>
        </w:tc>
        <w:tc>
          <w:tcPr>
            <w:tcW w:w="1491" w:type="dxa"/>
            <w:tcBorders>
              <w:top w:val="single" w:sz="4" w:space="0" w:color="366092"/>
              <w:left w:val="nil"/>
              <w:bottom w:val="single" w:sz="4" w:space="0" w:color="365F91"/>
              <w:right w:val="nil"/>
            </w:tcBorders>
            <w:vAlign w:val="center"/>
          </w:tcPr>
          <w:p w14:paraId="72C74721" w14:textId="4A5467C8" w:rsidR="00F45D4B" w:rsidRPr="009302CE" w:rsidRDefault="00F45D4B" w:rsidP="00F45D4B">
            <w:pPr>
              <w:ind w:right="340"/>
              <w:jc w:val="right"/>
              <w:rPr>
                <w:rFonts w:ascii="Verdana" w:eastAsia="Malgun Gothic" w:hAnsi="Verdana" w:cs="Arial"/>
                <w:b/>
                <w:color w:val="366092"/>
                <w:sz w:val="18"/>
                <w:szCs w:val="18"/>
                <w:lang w:val="el-GR"/>
              </w:rPr>
            </w:pPr>
            <w:r w:rsidRPr="009302CE">
              <w:rPr>
                <w:rFonts w:ascii="Verdana" w:hAnsi="Verdana" w:cs="Arial"/>
                <w:b/>
                <w:bCs/>
                <w:color w:val="366092"/>
                <w:sz w:val="18"/>
                <w:szCs w:val="18"/>
              </w:rPr>
              <w:t>1,4</w:t>
            </w:r>
          </w:p>
        </w:tc>
      </w:tr>
    </w:tbl>
    <w:p w14:paraId="55CA4B2F" w14:textId="4CB33B97" w:rsidR="001712CF" w:rsidRDefault="001712CF" w:rsidP="000E4CB0">
      <w:pPr>
        <w:jc w:val="both"/>
        <w:rPr>
          <w:rFonts w:ascii="Verdana" w:eastAsia="Malgun Gothic" w:hAnsi="Verdana" w:cs="Arial"/>
          <w:color w:val="365F91"/>
          <w:sz w:val="16"/>
          <w:szCs w:val="16"/>
          <w:lang w:val="el-GR"/>
        </w:rPr>
      </w:pPr>
    </w:p>
    <w:p w14:paraId="17B733EC" w14:textId="77777777" w:rsidR="00892C01" w:rsidRDefault="00892C01" w:rsidP="000E4CB0">
      <w:pPr>
        <w:jc w:val="both"/>
        <w:rPr>
          <w:rFonts w:ascii="Verdana" w:hAnsi="Verdana" w:cs="Arial"/>
          <w:sz w:val="18"/>
          <w:szCs w:val="18"/>
          <w:lang w:val="el-GR"/>
        </w:rPr>
      </w:pPr>
    </w:p>
    <w:p w14:paraId="1301F0D1" w14:textId="4C80370D" w:rsidR="001712CF" w:rsidRDefault="001712CF" w:rsidP="000E4CB0">
      <w:pPr>
        <w:jc w:val="both"/>
        <w:rPr>
          <w:rFonts w:ascii="Verdana" w:hAnsi="Verdana" w:cs="Arial"/>
          <w:sz w:val="18"/>
          <w:szCs w:val="18"/>
          <w:lang w:val="el-GR"/>
        </w:rPr>
      </w:pPr>
    </w:p>
    <w:p w14:paraId="6DCCBF3E" w14:textId="6AD33754" w:rsidR="001712CF" w:rsidRDefault="001712CF" w:rsidP="000E4CB0">
      <w:pPr>
        <w:jc w:val="both"/>
        <w:rPr>
          <w:rFonts w:ascii="Verdana" w:hAnsi="Verdana" w:cs="Arial"/>
          <w:sz w:val="18"/>
          <w:szCs w:val="18"/>
          <w:lang w:val="el-GR"/>
        </w:rPr>
      </w:pPr>
    </w:p>
    <w:p w14:paraId="1EDAA326" w14:textId="44B1BAC7" w:rsidR="001712CF" w:rsidRDefault="001712CF" w:rsidP="000E4CB0">
      <w:pPr>
        <w:jc w:val="both"/>
        <w:rPr>
          <w:rFonts w:ascii="Verdana" w:hAnsi="Verdana" w:cs="Arial"/>
          <w:sz w:val="18"/>
          <w:szCs w:val="18"/>
          <w:lang w:val="el-GR"/>
        </w:rPr>
      </w:pPr>
    </w:p>
    <w:p w14:paraId="71573331" w14:textId="712781E5" w:rsidR="001712CF" w:rsidRDefault="001712CF" w:rsidP="000E4CB0">
      <w:pPr>
        <w:jc w:val="both"/>
        <w:rPr>
          <w:rFonts w:ascii="Verdana" w:hAnsi="Verdana" w:cs="Arial"/>
          <w:sz w:val="18"/>
          <w:szCs w:val="18"/>
          <w:lang w:val="el-GR"/>
        </w:rPr>
      </w:pPr>
    </w:p>
    <w:p w14:paraId="5D690B88" w14:textId="21EC44AA" w:rsidR="001712CF" w:rsidRDefault="001712CF" w:rsidP="000E4CB0">
      <w:pPr>
        <w:jc w:val="both"/>
        <w:rPr>
          <w:rFonts w:ascii="Verdana" w:hAnsi="Verdana" w:cs="Arial"/>
          <w:sz w:val="18"/>
          <w:szCs w:val="18"/>
          <w:lang w:val="el-GR"/>
        </w:rPr>
      </w:pPr>
    </w:p>
    <w:p w14:paraId="0012E296" w14:textId="6F8B4A23" w:rsidR="001712CF" w:rsidRDefault="001712CF" w:rsidP="000E4CB0">
      <w:pPr>
        <w:jc w:val="both"/>
        <w:rPr>
          <w:rFonts w:ascii="Verdana" w:hAnsi="Verdana" w:cs="Arial"/>
          <w:sz w:val="18"/>
          <w:szCs w:val="18"/>
          <w:lang w:val="el-GR"/>
        </w:rPr>
      </w:pPr>
    </w:p>
    <w:p w14:paraId="5E7715E5" w14:textId="77777777" w:rsidR="004B5BF3" w:rsidRDefault="004B5BF3" w:rsidP="000E4CB0">
      <w:pPr>
        <w:jc w:val="both"/>
        <w:rPr>
          <w:rFonts w:ascii="Verdana" w:hAnsi="Verdana" w:cs="Arial"/>
          <w:sz w:val="18"/>
          <w:szCs w:val="18"/>
          <w:lang w:val="el-GR"/>
        </w:rPr>
      </w:pPr>
    </w:p>
    <w:p w14:paraId="3C1C5FEF" w14:textId="3C7F0D27" w:rsidR="004B5BF3" w:rsidRDefault="004B5BF3" w:rsidP="000E4CB0">
      <w:pPr>
        <w:jc w:val="both"/>
        <w:rPr>
          <w:rFonts w:ascii="Verdana" w:hAnsi="Verdana" w:cs="Arial"/>
          <w:sz w:val="18"/>
          <w:szCs w:val="18"/>
          <w:lang w:val="el-GR"/>
        </w:rPr>
      </w:pPr>
    </w:p>
    <w:p w14:paraId="349E546B" w14:textId="77777777" w:rsidR="004B5BF3" w:rsidRDefault="004B5BF3" w:rsidP="000E4CB0">
      <w:pPr>
        <w:jc w:val="both"/>
        <w:rPr>
          <w:rFonts w:ascii="Verdana" w:hAnsi="Verdana" w:cs="Arial"/>
          <w:sz w:val="18"/>
          <w:szCs w:val="18"/>
          <w:lang w:val="el-GR"/>
        </w:rPr>
      </w:pPr>
    </w:p>
    <w:p w14:paraId="4DA82304" w14:textId="46543322" w:rsidR="001712CF" w:rsidRDefault="001712CF" w:rsidP="000E4CB0">
      <w:pPr>
        <w:jc w:val="both"/>
        <w:rPr>
          <w:rFonts w:ascii="Verdana" w:hAnsi="Verdana" w:cs="Arial"/>
          <w:sz w:val="18"/>
          <w:szCs w:val="18"/>
          <w:lang w:val="el-GR"/>
        </w:rPr>
      </w:pPr>
    </w:p>
    <w:p w14:paraId="273A81A9" w14:textId="2B85C03C" w:rsidR="001712CF" w:rsidRDefault="001712CF" w:rsidP="000E4CB0">
      <w:pPr>
        <w:jc w:val="both"/>
        <w:rPr>
          <w:rFonts w:ascii="Verdana" w:hAnsi="Verdana" w:cs="Arial"/>
          <w:sz w:val="18"/>
          <w:szCs w:val="18"/>
          <w:lang w:val="el-GR"/>
        </w:rPr>
      </w:pPr>
    </w:p>
    <w:p w14:paraId="452C9277" w14:textId="424AEBCB" w:rsidR="00DD421C" w:rsidRDefault="00DD421C" w:rsidP="000E4CB0">
      <w:pPr>
        <w:jc w:val="both"/>
        <w:rPr>
          <w:rFonts w:ascii="Verdana" w:hAnsi="Verdana" w:cs="Arial"/>
          <w:sz w:val="18"/>
          <w:szCs w:val="18"/>
          <w:lang w:val="el-GR"/>
        </w:rPr>
      </w:pPr>
    </w:p>
    <w:p w14:paraId="71913A07" w14:textId="6B6C0498" w:rsidR="00DD421C" w:rsidRPr="00965C77" w:rsidRDefault="00DD421C" w:rsidP="000E4CB0">
      <w:pPr>
        <w:jc w:val="both"/>
        <w:rPr>
          <w:rFonts w:ascii="Verdana" w:hAnsi="Verdana" w:cs="Arial"/>
          <w:sz w:val="18"/>
          <w:szCs w:val="18"/>
          <w:lang w:val="el-GR"/>
        </w:rPr>
      </w:pPr>
    </w:p>
    <w:p w14:paraId="7C267039" w14:textId="77777777" w:rsidR="00035CA7" w:rsidRPr="00965C77" w:rsidRDefault="00035CA7" w:rsidP="000E4CB0">
      <w:pPr>
        <w:jc w:val="both"/>
        <w:rPr>
          <w:rFonts w:ascii="Verdana" w:hAnsi="Verdana" w:cs="Arial"/>
          <w:sz w:val="18"/>
          <w:szCs w:val="18"/>
          <w:lang w:val="el-GR"/>
        </w:rPr>
      </w:pPr>
    </w:p>
    <w:p w14:paraId="599E7F8F" w14:textId="2404CEB7" w:rsidR="001712CF" w:rsidRDefault="001712CF" w:rsidP="000E4CB0">
      <w:pPr>
        <w:jc w:val="both"/>
        <w:rPr>
          <w:rFonts w:ascii="Verdana" w:hAnsi="Verdana" w:cs="Arial"/>
          <w:sz w:val="18"/>
          <w:szCs w:val="18"/>
          <w:lang w:val="el-GR"/>
        </w:rPr>
      </w:pPr>
    </w:p>
    <w:p w14:paraId="50DBD282" w14:textId="09F86B11" w:rsidR="009B1BF1" w:rsidRDefault="009B1BF1">
      <w:pPr>
        <w:rPr>
          <w:rFonts w:ascii="Verdana" w:hAnsi="Verdana" w:cs="Arial"/>
          <w:sz w:val="18"/>
          <w:szCs w:val="18"/>
          <w:lang w:val="el-GR"/>
        </w:rPr>
      </w:pPr>
      <w:r>
        <w:rPr>
          <w:rFonts w:ascii="Verdana" w:hAnsi="Verdana" w:cs="Arial"/>
          <w:sz w:val="18"/>
          <w:szCs w:val="18"/>
          <w:lang w:val="el-GR"/>
        </w:rPr>
        <w:br w:type="page"/>
      </w:r>
    </w:p>
    <w:p w14:paraId="360C2D0F" w14:textId="2170806E" w:rsidR="00F32281" w:rsidRDefault="00F32281" w:rsidP="00F32281">
      <w:pPr>
        <w:jc w:val="center"/>
        <w:rPr>
          <w:rFonts w:ascii="Verdana" w:eastAsia="Malgun Gothic" w:hAnsi="Verdana" w:cs="Arial"/>
          <w:b/>
          <w:u w:val="single"/>
          <w:lang w:val="el-GR"/>
        </w:rPr>
      </w:pPr>
      <w:r>
        <w:rPr>
          <w:rFonts w:ascii="Verdana" w:eastAsia="Malgun Gothic" w:hAnsi="Verdana" w:cs="Arial"/>
          <w:b/>
          <w:u w:val="single"/>
          <w:lang w:val="el-GR"/>
        </w:rPr>
        <w:lastRenderedPageBreak/>
        <w:t>ΜΕΘΟΔΟΛΟΓΙΚΕΣ ΠΛΗΡΟΦΟΡΙΕΣ</w:t>
      </w:r>
    </w:p>
    <w:p w14:paraId="2C829906" w14:textId="77777777" w:rsidR="00F32281" w:rsidRPr="00780A62" w:rsidRDefault="00F32281" w:rsidP="00F32281">
      <w:pPr>
        <w:jc w:val="both"/>
        <w:rPr>
          <w:rFonts w:ascii="Verdana" w:eastAsia="Malgun Gothic" w:hAnsi="Verdana" w:cs="Arial"/>
          <w:b/>
          <w:sz w:val="20"/>
          <w:szCs w:val="20"/>
          <w:u w:val="single"/>
          <w:lang w:val="el-GR"/>
        </w:rPr>
      </w:pPr>
    </w:p>
    <w:p w14:paraId="29353C72" w14:textId="099D976C" w:rsidR="00F32281" w:rsidRPr="00A618CF" w:rsidRDefault="00F32281" w:rsidP="00B66D79">
      <w:pPr>
        <w:jc w:val="both"/>
        <w:rPr>
          <w:rFonts w:ascii="Verdana" w:eastAsia="Malgun Gothic" w:hAnsi="Verdana" w:cs="Arial"/>
          <w:b/>
          <w:sz w:val="18"/>
          <w:szCs w:val="18"/>
          <w:u w:val="single"/>
          <w:lang w:val="el-GR"/>
        </w:rPr>
      </w:pPr>
      <w:r w:rsidRPr="00A618CF">
        <w:rPr>
          <w:rFonts w:ascii="Verdana" w:eastAsia="Malgun Gothic" w:hAnsi="Verdana" w:cs="Arial"/>
          <w:b/>
          <w:sz w:val="18"/>
          <w:szCs w:val="18"/>
          <w:u w:val="single"/>
          <w:lang w:val="el-GR"/>
        </w:rPr>
        <w:t xml:space="preserve">Κάλυψη </w:t>
      </w:r>
      <w:r w:rsidR="00DC3A1D">
        <w:rPr>
          <w:rFonts w:ascii="Verdana" w:eastAsia="Malgun Gothic" w:hAnsi="Verdana" w:cs="Arial"/>
          <w:b/>
          <w:sz w:val="18"/>
          <w:szCs w:val="18"/>
          <w:u w:val="single"/>
          <w:lang w:val="el-GR"/>
        </w:rPr>
        <w:t>Σ</w:t>
      </w:r>
      <w:r w:rsidRPr="00A618CF">
        <w:rPr>
          <w:rFonts w:ascii="Verdana" w:eastAsia="Malgun Gothic" w:hAnsi="Verdana" w:cs="Arial"/>
          <w:b/>
          <w:sz w:val="18"/>
          <w:szCs w:val="18"/>
          <w:u w:val="single"/>
          <w:lang w:val="el-GR"/>
        </w:rPr>
        <w:t>τοιχείων</w:t>
      </w:r>
    </w:p>
    <w:p w14:paraId="7A5C9CE7" w14:textId="77777777" w:rsidR="00F32281" w:rsidRDefault="00F32281" w:rsidP="00B66D79">
      <w:pPr>
        <w:jc w:val="both"/>
        <w:rPr>
          <w:rFonts w:ascii="Verdana" w:eastAsia="Malgun Gothic" w:hAnsi="Verdana" w:cs="Arial"/>
          <w:sz w:val="18"/>
          <w:szCs w:val="18"/>
          <w:lang w:val="el-GR"/>
        </w:rPr>
      </w:pPr>
    </w:p>
    <w:p w14:paraId="4DFC52A9" w14:textId="77777777" w:rsidR="00F32281" w:rsidRDefault="00F32281" w:rsidP="00B66D79">
      <w:pPr>
        <w:jc w:val="both"/>
        <w:rPr>
          <w:rFonts w:ascii="Verdana" w:eastAsia="Malgun Gothic" w:hAnsi="Verdana" w:cs="Arial"/>
          <w:sz w:val="18"/>
          <w:szCs w:val="18"/>
          <w:lang w:val="el-GR"/>
        </w:rPr>
      </w:pPr>
      <w:r w:rsidRPr="006547FB">
        <w:rPr>
          <w:rFonts w:ascii="Verdana" w:eastAsia="Malgun Gothic" w:hAnsi="Verdana" w:cs="Arial"/>
          <w:sz w:val="18"/>
          <w:szCs w:val="18"/>
          <w:lang w:val="el-GR"/>
        </w:rPr>
        <w:t>Η απασχόληση στον </w:t>
      </w:r>
      <w:r w:rsidRPr="00774B88">
        <w:rPr>
          <w:rFonts w:ascii="Verdana" w:eastAsia="Malgun Gothic" w:hAnsi="Verdana" w:cs="Arial"/>
          <w:b/>
          <w:sz w:val="18"/>
          <w:szCs w:val="18"/>
          <w:lang w:val="el-GR"/>
        </w:rPr>
        <w:t>Ευρύ Δημόσιο Τομέα</w:t>
      </w:r>
      <w:r>
        <w:rPr>
          <w:rFonts w:ascii="Verdana" w:eastAsia="Malgun Gothic" w:hAnsi="Verdana" w:cs="Arial"/>
          <w:sz w:val="18"/>
          <w:szCs w:val="18"/>
          <w:lang w:val="el-GR"/>
        </w:rPr>
        <w:t> περιλαμβάνει την απασχόληση στη</w:t>
      </w:r>
      <w:r w:rsidRPr="006547FB">
        <w:rPr>
          <w:rFonts w:ascii="Verdana" w:eastAsia="Malgun Gothic" w:hAnsi="Verdana" w:cs="Arial"/>
          <w:sz w:val="18"/>
          <w:szCs w:val="18"/>
          <w:lang w:val="el-GR"/>
        </w:rPr>
        <w:t> Γενική Κυβέρνηση και στις Εταιρείες και Επιχειρήσεις Ελεγχόμενες από την Κυβέρνηση.</w:t>
      </w:r>
      <w:r>
        <w:rPr>
          <w:rFonts w:ascii="Verdana" w:eastAsia="Malgun Gothic" w:hAnsi="Verdana" w:cs="Arial"/>
          <w:sz w:val="18"/>
          <w:szCs w:val="18"/>
          <w:lang w:val="el-GR"/>
        </w:rPr>
        <w:t xml:space="preserve"> </w:t>
      </w:r>
    </w:p>
    <w:p w14:paraId="63FC0A43" w14:textId="77777777" w:rsidR="00F32281" w:rsidRDefault="00F32281" w:rsidP="00B66D79">
      <w:pPr>
        <w:jc w:val="both"/>
        <w:rPr>
          <w:rFonts w:ascii="Verdana" w:eastAsia="Malgun Gothic" w:hAnsi="Verdana" w:cs="Arial"/>
          <w:sz w:val="18"/>
          <w:szCs w:val="18"/>
          <w:lang w:val="el-GR"/>
        </w:rPr>
      </w:pPr>
    </w:p>
    <w:p w14:paraId="5722A99E" w14:textId="77777777" w:rsidR="00F32281" w:rsidRDefault="00F32281" w:rsidP="00B66D79">
      <w:pPr>
        <w:jc w:val="both"/>
        <w:rPr>
          <w:rFonts w:ascii="Verdana" w:eastAsia="Malgun Gothic" w:hAnsi="Verdana" w:cs="Arial"/>
          <w:sz w:val="18"/>
          <w:szCs w:val="18"/>
          <w:lang w:val="el-GR"/>
        </w:rPr>
      </w:pPr>
      <w:r>
        <w:rPr>
          <w:rFonts w:ascii="Verdana" w:eastAsia="Malgun Gothic" w:hAnsi="Verdana" w:cs="Arial"/>
          <w:sz w:val="18"/>
          <w:szCs w:val="18"/>
          <w:lang w:val="el-GR"/>
        </w:rPr>
        <w:t xml:space="preserve">Η </w:t>
      </w:r>
      <w:r w:rsidRPr="009153CF">
        <w:rPr>
          <w:rFonts w:ascii="Verdana" w:eastAsia="Malgun Gothic" w:hAnsi="Verdana" w:cs="Arial"/>
          <w:b/>
          <w:bCs/>
          <w:sz w:val="18"/>
          <w:szCs w:val="18"/>
          <w:lang w:val="el-GR"/>
        </w:rPr>
        <w:t>Γενική Κυβέρνηση</w:t>
      </w:r>
      <w:r w:rsidRPr="006547FB">
        <w:rPr>
          <w:rFonts w:ascii="Verdana" w:eastAsia="Malgun Gothic" w:hAnsi="Verdana" w:cs="Arial"/>
          <w:sz w:val="18"/>
          <w:szCs w:val="18"/>
          <w:lang w:val="el-GR"/>
        </w:rPr>
        <w:t xml:space="preserve"> περιλαμβάνει την Κεντρική Κυβέρνηση και τις Τοπικές Αρχές. </w:t>
      </w:r>
    </w:p>
    <w:p w14:paraId="67D20736" w14:textId="77777777" w:rsidR="00F32281" w:rsidRDefault="00F32281" w:rsidP="00B66D79">
      <w:pPr>
        <w:jc w:val="both"/>
        <w:rPr>
          <w:rFonts w:ascii="Verdana" w:eastAsia="Malgun Gothic" w:hAnsi="Verdana" w:cs="Arial"/>
          <w:sz w:val="18"/>
          <w:szCs w:val="18"/>
          <w:lang w:val="el-GR"/>
        </w:rPr>
      </w:pPr>
    </w:p>
    <w:p w14:paraId="7F6B8345" w14:textId="0D3F0259" w:rsidR="00F32281" w:rsidRDefault="00F32281" w:rsidP="00B66D79">
      <w:pPr>
        <w:jc w:val="both"/>
        <w:rPr>
          <w:rFonts w:ascii="Verdana" w:eastAsia="Malgun Gothic" w:hAnsi="Verdana" w:cs="Arial"/>
          <w:sz w:val="18"/>
          <w:szCs w:val="18"/>
          <w:lang w:val="el-GR"/>
        </w:rPr>
      </w:pPr>
      <w:r w:rsidRPr="004C0240">
        <w:rPr>
          <w:rFonts w:ascii="Verdana" w:eastAsia="Malgun Gothic" w:hAnsi="Verdana" w:cs="Arial"/>
          <w:sz w:val="18"/>
          <w:szCs w:val="18"/>
          <w:lang w:val="el-GR"/>
        </w:rPr>
        <w:t>Η </w:t>
      </w:r>
      <w:r w:rsidRPr="004C0240">
        <w:rPr>
          <w:rFonts w:ascii="Verdana" w:eastAsia="Malgun Gothic" w:hAnsi="Verdana" w:cs="Arial"/>
          <w:b/>
          <w:sz w:val="18"/>
          <w:szCs w:val="18"/>
          <w:lang w:val="el-GR"/>
        </w:rPr>
        <w:t>Κεντρική Κυβέρνηση</w:t>
      </w:r>
      <w:r w:rsidRPr="004C0240">
        <w:rPr>
          <w:rFonts w:ascii="Verdana" w:eastAsia="Malgun Gothic" w:hAnsi="Verdana" w:cs="Arial"/>
          <w:sz w:val="18"/>
          <w:szCs w:val="18"/>
          <w:lang w:val="el-GR"/>
        </w:rPr>
        <w:t> περιλαμβάνε</w:t>
      </w:r>
      <w:r w:rsidR="006F43DA">
        <w:rPr>
          <w:rFonts w:ascii="Verdana" w:eastAsia="Malgun Gothic" w:hAnsi="Verdana" w:cs="Arial"/>
          <w:sz w:val="18"/>
          <w:szCs w:val="18"/>
          <w:lang w:val="el-GR"/>
        </w:rPr>
        <w:t>ι τους Κρατικούς Υπαλλήλους</w:t>
      </w:r>
      <w:r w:rsidRPr="004C0240">
        <w:rPr>
          <w:rFonts w:ascii="Verdana" w:eastAsia="Malgun Gothic" w:hAnsi="Verdana" w:cs="Arial"/>
          <w:sz w:val="18"/>
          <w:szCs w:val="18"/>
          <w:lang w:val="el-GR"/>
        </w:rPr>
        <w:t> και</w:t>
      </w:r>
      <w:r w:rsidR="007E1814">
        <w:rPr>
          <w:rFonts w:ascii="Verdana" w:eastAsia="Malgun Gothic" w:hAnsi="Verdana" w:cs="Arial"/>
          <w:sz w:val="18"/>
          <w:szCs w:val="18"/>
          <w:lang w:val="el-GR"/>
        </w:rPr>
        <w:t xml:space="preserve"> </w:t>
      </w:r>
      <w:r w:rsidRPr="004C0240">
        <w:rPr>
          <w:rFonts w:ascii="Verdana" w:eastAsia="Malgun Gothic" w:hAnsi="Verdana" w:cs="Arial"/>
          <w:sz w:val="18"/>
          <w:szCs w:val="18"/>
          <w:lang w:val="el-GR"/>
        </w:rPr>
        <w:t xml:space="preserve">τους </w:t>
      </w:r>
      <w:r>
        <w:rPr>
          <w:rFonts w:ascii="Verdana" w:eastAsia="Malgun Gothic" w:hAnsi="Verdana" w:cs="Arial"/>
          <w:sz w:val="18"/>
          <w:szCs w:val="18"/>
          <w:lang w:val="el-GR"/>
        </w:rPr>
        <w:t>Μ</w:t>
      </w:r>
      <w:r w:rsidRPr="004C0240">
        <w:rPr>
          <w:rFonts w:ascii="Verdana" w:eastAsia="Malgun Gothic" w:hAnsi="Verdana" w:cs="Arial"/>
          <w:sz w:val="18"/>
          <w:szCs w:val="18"/>
          <w:lang w:val="el-GR"/>
        </w:rPr>
        <w:t xml:space="preserve">η Κερδοσκοπικούς Οργανισμούς. </w:t>
      </w:r>
      <w:r w:rsidR="006F43DA">
        <w:rPr>
          <w:rFonts w:ascii="Verdana" w:eastAsia="Malgun Gothic" w:hAnsi="Verdana" w:cs="Arial"/>
          <w:sz w:val="18"/>
          <w:szCs w:val="18"/>
          <w:lang w:val="el-GR"/>
        </w:rPr>
        <w:t>Στους Κρατικούς Υπαλλήλους</w:t>
      </w:r>
      <w:r w:rsidRPr="004C0240">
        <w:rPr>
          <w:rFonts w:ascii="Verdana" w:eastAsia="Malgun Gothic" w:hAnsi="Verdana" w:cs="Arial"/>
          <w:sz w:val="18"/>
          <w:szCs w:val="18"/>
          <w:lang w:val="el-GR"/>
        </w:rPr>
        <w:t> περιλαμβάν</w:t>
      </w:r>
      <w:r w:rsidR="006F43DA">
        <w:rPr>
          <w:rFonts w:ascii="Verdana" w:eastAsia="Malgun Gothic" w:hAnsi="Verdana" w:cs="Arial"/>
          <w:sz w:val="18"/>
          <w:szCs w:val="18"/>
          <w:lang w:val="el-GR"/>
        </w:rPr>
        <w:t>ονται οι υπάλληλοι</w:t>
      </w:r>
      <w:r w:rsidRPr="004C0240">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τ</w:t>
      </w:r>
      <w:r w:rsidRPr="004C0240">
        <w:rPr>
          <w:rFonts w:ascii="Verdana" w:eastAsia="Malgun Gothic" w:hAnsi="Verdana" w:cs="Arial"/>
          <w:sz w:val="18"/>
          <w:szCs w:val="18"/>
          <w:lang w:val="el-GR"/>
        </w:rPr>
        <w:t>η</w:t>
      </w:r>
      <w:r w:rsidR="006F43DA">
        <w:rPr>
          <w:rFonts w:ascii="Verdana" w:eastAsia="Malgun Gothic" w:hAnsi="Verdana" w:cs="Arial"/>
          <w:sz w:val="18"/>
          <w:szCs w:val="18"/>
          <w:lang w:val="el-GR"/>
        </w:rPr>
        <w:t>ς</w:t>
      </w:r>
      <w:r w:rsidRPr="004C0240">
        <w:rPr>
          <w:rFonts w:ascii="Verdana" w:eastAsia="Malgun Gothic" w:hAnsi="Verdana" w:cs="Arial"/>
          <w:sz w:val="18"/>
          <w:szCs w:val="18"/>
          <w:lang w:val="el-GR"/>
        </w:rPr>
        <w:t xml:space="preserve"> Δημόσια</w:t>
      </w:r>
      <w:r w:rsidR="006F43DA">
        <w:rPr>
          <w:rFonts w:ascii="Verdana" w:eastAsia="Malgun Gothic" w:hAnsi="Verdana" w:cs="Arial"/>
          <w:sz w:val="18"/>
          <w:szCs w:val="18"/>
          <w:lang w:val="el-GR"/>
        </w:rPr>
        <w:t>ς</w:t>
      </w:r>
      <w:r w:rsidRPr="004C0240">
        <w:rPr>
          <w:rFonts w:ascii="Verdana" w:eastAsia="Malgun Gothic" w:hAnsi="Verdana" w:cs="Arial"/>
          <w:sz w:val="18"/>
          <w:szCs w:val="18"/>
          <w:lang w:val="el-GR"/>
        </w:rPr>
        <w:t xml:space="preserve"> Υπηρεσία</w:t>
      </w:r>
      <w:r w:rsidR="006F43DA">
        <w:rPr>
          <w:rFonts w:ascii="Verdana" w:eastAsia="Malgun Gothic" w:hAnsi="Verdana" w:cs="Arial"/>
          <w:sz w:val="18"/>
          <w:szCs w:val="18"/>
          <w:lang w:val="el-GR"/>
        </w:rPr>
        <w:t>ς</w:t>
      </w:r>
      <w:r w:rsidRPr="004C0240">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τ</w:t>
      </w:r>
      <w:r w:rsidRPr="004C0240">
        <w:rPr>
          <w:rFonts w:ascii="Verdana" w:eastAsia="Malgun Gothic" w:hAnsi="Verdana" w:cs="Arial"/>
          <w:sz w:val="18"/>
          <w:szCs w:val="18"/>
          <w:lang w:val="el-GR"/>
        </w:rPr>
        <w:t>η</w:t>
      </w:r>
      <w:r w:rsidR="006F43DA">
        <w:rPr>
          <w:rFonts w:ascii="Verdana" w:eastAsia="Malgun Gothic" w:hAnsi="Verdana" w:cs="Arial"/>
          <w:sz w:val="18"/>
          <w:szCs w:val="18"/>
          <w:lang w:val="el-GR"/>
        </w:rPr>
        <w:t>ς</w:t>
      </w:r>
      <w:r w:rsidRPr="004C0240">
        <w:rPr>
          <w:rFonts w:ascii="Verdana" w:eastAsia="Malgun Gothic" w:hAnsi="Verdana" w:cs="Arial"/>
          <w:sz w:val="18"/>
          <w:szCs w:val="18"/>
          <w:lang w:val="el-GR"/>
        </w:rPr>
        <w:t xml:space="preserve"> Εκπαιδευτική</w:t>
      </w:r>
      <w:r w:rsidR="006F43DA">
        <w:rPr>
          <w:rFonts w:ascii="Verdana" w:eastAsia="Malgun Gothic" w:hAnsi="Verdana" w:cs="Arial"/>
          <w:sz w:val="18"/>
          <w:szCs w:val="18"/>
          <w:lang w:val="el-GR"/>
        </w:rPr>
        <w:t>ς</w:t>
      </w:r>
      <w:r w:rsidRPr="004C0240">
        <w:rPr>
          <w:rFonts w:ascii="Verdana" w:eastAsia="Malgun Gothic" w:hAnsi="Verdana" w:cs="Arial"/>
          <w:sz w:val="18"/>
          <w:szCs w:val="18"/>
          <w:lang w:val="el-GR"/>
        </w:rPr>
        <w:t xml:space="preserve"> Υπηρεσία</w:t>
      </w:r>
      <w:r w:rsidR="006F43DA">
        <w:rPr>
          <w:rFonts w:ascii="Verdana" w:eastAsia="Malgun Gothic" w:hAnsi="Verdana" w:cs="Arial"/>
          <w:sz w:val="18"/>
          <w:szCs w:val="18"/>
          <w:lang w:val="el-GR"/>
        </w:rPr>
        <w:t>ς</w:t>
      </w:r>
      <w:r w:rsidRPr="004C0240">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τ</w:t>
      </w:r>
      <w:r w:rsidRPr="004C0240">
        <w:rPr>
          <w:rFonts w:ascii="Verdana" w:eastAsia="Malgun Gothic" w:hAnsi="Verdana" w:cs="Arial"/>
          <w:sz w:val="18"/>
          <w:szCs w:val="18"/>
          <w:lang w:val="el-GR"/>
        </w:rPr>
        <w:t>η</w:t>
      </w:r>
      <w:r w:rsidR="006F43DA">
        <w:rPr>
          <w:rFonts w:ascii="Verdana" w:eastAsia="Malgun Gothic" w:hAnsi="Verdana" w:cs="Arial"/>
          <w:sz w:val="18"/>
          <w:szCs w:val="18"/>
          <w:lang w:val="el-GR"/>
        </w:rPr>
        <w:t>ς</w:t>
      </w:r>
      <w:r w:rsidRPr="004C0240">
        <w:rPr>
          <w:rFonts w:ascii="Verdana" w:eastAsia="Malgun Gothic" w:hAnsi="Verdana" w:cs="Arial"/>
          <w:sz w:val="18"/>
          <w:szCs w:val="18"/>
          <w:lang w:val="el-GR"/>
        </w:rPr>
        <w:t xml:space="preserve"> Αστυνομί</w:t>
      </w:r>
      <w:r>
        <w:rPr>
          <w:rFonts w:ascii="Verdana" w:eastAsia="Malgun Gothic" w:hAnsi="Verdana" w:cs="Arial"/>
          <w:sz w:val="18"/>
          <w:szCs w:val="18"/>
          <w:lang w:val="el-GR"/>
        </w:rPr>
        <w:t>α</w:t>
      </w:r>
      <w:r w:rsidR="006F43DA">
        <w:rPr>
          <w:rFonts w:ascii="Verdana" w:eastAsia="Malgun Gothic" w:hAnsi="Verdana" w:cs="Arial"/>
          <w:sz w:val="18"/>
          <w:szCs w:val="18"/>
          <w:lang w:val="el-GR"/>
        </w:rPr>
        <w:t>ς</w:t>
      </w:r>
      <w:r>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τ</w:t>
      </w:r>
      <w:r>
        <w:rPr>
          <w:rFonts w:ascii="Verdana" w:eastAsia="Malgun Gothic" w:hAnsi="Verdana" w:cs="Arial"/>
          <w:sz w:val="18"/>
          <w:szCs w:val="18"/>
          <w:lang w:val="el-GR"/>
        </w:rPr>
        <w:t>η</w:t>
      </w:r>
      <w:r w:rsidR="006F43DA">
        <w:rPr>
          <w:rFonts w:ascii="Verdana" w:eastAsia="Malgun Gothic" w:hAnsi="Verdana" w:cs="Arial"/>
          <w:sz w:val="18"/>
          <w:szCs w:val="18"/>
          <w:lang w:val="el-GR"/>
        </w:rPr>
        <w:t>ς</w:t>
      </w:r>
      <w:r>
        <w:rPr>
          <w:rFonts w:ascii="Verdana" w:eastAsia="Malgun Gothic" w:hAnsi="Verdana" w:cs="Arial"/>
          <w:sz w:val="18"/>
          <w:szCs w:val="18"/>
          <w:lang w:val="el-GR"/>
        </w:rPr>
        <w:t xml:space="preserve"> Πυροσβεστική</w:t>
      </w:r>
      <w:r w:rsidR="006F43DA">
        <w:rPr>
          <w:rFonts w:ascii="Verdana" w:eastAsia="Malgun Gothic" w:hAnsi="Verdana" w:cs="Arial"/>
          <w:sz w:val="18"/>
          <w:szCs w:val="18"/>
          <w:lang w:val="el-GR"/>
        </w:rPr>
        <w:t>ς</w:t>
      </w:r>
      <w:r>
        <w:rPr>
          <w:rFonts w:ascii="Verdana" w:eastAsia="Malgun Gothic" w:hAnsi="Verdana" w:cs="Arial"/>
          <w:sz w:val="18"/>
          <w:szCs w:val="18"/>
          <w:lang w:val="el-GR"/>
        </w:rPr>
        <w:t xml:space="preserve"> Υπηρεσία</w:t>
      </w:r>
      <w:r w:rsidR="006F43DA">
        <w:rPr>
          <w:rFonts w:ascii="Verdana" w:eastAsia="Malgun Gothic" w:hAnsi="Verdana" w:cs="Arial"/>
          <w:sz w:val="18"/>
          <w:szCs w:val="18"/>
          <w:lang w:val="el-GR"/>
        </w:rPr>
        <w:t>ς</w:t>
      </w:r>
      <w:r>
        <w:rPr>
          <w:rFonts w:ascii="Verdana" w:eastAsia="Malgun Gothic" w:hAnsi="Verdana" w:cs="Arial"/>
          <w:sz w:val="18"/>
          <w:szCs w:val="18"/>
          <w:lang w:val="el-GR"/>
        </w:rPr>
        <w:t>, οι Ωρομίσθιοι Κ</w:t>
      </w:r>
      <w:r w:rsidRPr="004C0240">
        <w:rPr>
          <w:rFonts w:ascii="Verdana" w:eastAsia="Malgun Gothic" w:hAnsi="Verdana" w:cs="Arial"/>
          <w:sz w:val="18"/>
          <w:szCs w:val="18"/>
          <w:lang w:val="el-GR"/>
        </w:rPr>
        <w:t xml:space="preserve">υβερνητικοί </w:t>
      </w:r>
      <w:r>
        <w:rPr>
          <w:rFonts w:ascii="Verdana" w:eastAsia="Malgun Gothic" w:hAnsi="Verdana" w:cs="Arial"/>
          <w:sz w:val="18"/>
          <w:szCs w:val="18"/>
          <w:lang w:val="el-GR"/>
        </w:rPr>
        <w:t>Ε</w:t>
      </w:r>
      <w:r w:rsidRPr="004C0240">
        <w:rPr>
          <w:rFonts w:ascii="Verdana" w:eastAsia="Malgun Gothic" w:hAnsi="Verdana" w:cs="Arial"/>
          <w:sz w:val="18"/>
          <w:szCs w:val="18"/>
          <w:lang w:val="el-GR"/>
        </w:rPr>
        <w:t>ργάτες κα</w:t>
      </w:r>
      <w:r>
        <w:rPr>
          <w:rFonts w:ascii="Verdana" w:eastAsia="Malgun Gothic" w:hAnsi="Verdana" w:cs="Arial"/>
          <w:sz w:val="18"/>
          <w:szCs w:val="18"/>
          <w:lang w:val="el-GR"/>
        </w:rPr>
        <w:t>ι οι Δυνάμεις Ασφαλείας. Στους Μ</w:t>
      </w:r>
      <w:r w:rsidRPr="004C0240">
        <w:rPr>
          <w:rFonts w:ascii="Verdana" w:eastAsia="Malgun Gothic" w:hAnsi="Verdana" w:cs="Arial"/>
          <w:sz w:val="18"/>
          <w:szCs w:val="18"/>
          <w:lang w:val="el-GR"/>
        </w:rPr>
        <w:t>η Κερδοσκοπικούς Οργανισμούς περιλαμβάνονται οι Σχολικές Εφορείες, Πανεπιστήμιο Κύπρου, Τεχνολογικό Πανεπιστήμιο Κύπρου (ΤΕΠΑΚ), Ανοικτό Πανεπιστήμιο</w:t>
      </w:r>
      <w:r w:rsidRPr="001870C1">
        <w:rPr>
          <w:rFonts w:ascii="Verdana" w:eastAsia="Malgun Gothic" w:hAnsi="Verdana" w:cs="Arial"/>
          <w:sz w:val="18"/>
          <w:szCs w:val="18"/>
          <w:lang w:val="el-GR"/>
        </w:rPr>
        <w:t>,</w:t>
      </w:r>
      <w:r w:rsidRPr="004C0240">
        <w:rPr>
          <w:rFonts w:ascii="Verdana" w:eastAsia="Malgun Gothic" w:hAnsi="Verdana" w:cs="Arial"/>
          <w:sz w:val="18"/>
          <w:szCs w:val="18"/>
          <w:lang w:val="el-GR"/>
        </w:rPr>
        <w:t xml:space="preserve"> Κυπριακός Οργανισμός Αθλητισμού, Θεατρικός Οργανισμός Κύπρου, Οργανισμός Νεολαίας,</w:t>
      </w:r>
      <w:r w:rsidR="004E0509">
        <w:rPr>
          <w:rFonts w:ascii="Verdana" w:eastAsia="Malgun Gothic" w:hAnsi="Verdana" w:cs="Arial"/>
          <w:sz w:val="18"/>
          <w:szCs w:val="18"/>
          <w:lang w:val="el-GR"/>
        </w:rPr>
        <w:t xml:space="preserve"> </w:t>
      </w:r>
      <w:r w:rsidRPr="001870C1">
        <w:rPr>
          <w:rFonts w:ascii="Verdana" w:eastAsia="Malgun Gothic" w:hAnsi="Verdana" w:cs="Arial"/>
          <w:sz w:val="18"/>
          <w:szCs w:val="18"/>
          <w:lang w:val="el-GR"/>
        </w:rPr>
        <w:t>Ίδρυμα Προώθησης Επενδύσεων,</w:t>
      </w:r>
      <w:r w:rsidRPr="004C0240">
        <w:rPr>
          <w:rFonts w:ascii="Verdana" w:eastAsia="Malgun Gothic" w:hAnsi="Verdana" w:cs="Arial"/>
          <w:sz w:val="18"/>
          <w:szCs w:val="18"/>
          <w:lang w:val="el-GR"/>
        </w:rPr>
        <w:t xml:space="preserve"> Ίδρυμα Συμφωνικής Ορχήστρας</w:t>
      </w:r>
      <w:r w:rsidRPr="00935ADF">
        <w:rPr>
          <w:rFonts w:ascii="Verdana" w:eastAsia="Malgun Gothic" w:hAnsi="Verdana" w:cs="Arial"/>
          <w:sz w:val="18"/>
          <w:szCs w:val="18"/>
          <w:lang w:val="el-GR"/>
        </w:rPr>
        <w:t>,</w:t>
      </w:r>
      <w:r w:rsidRPr="001870C1">
        <w:rPr>
          <w:rFonts w:ascii="Verdana" w:eastAsia="Malgun Gothic" w:hAnsi="Verdana" w:cs="Arial"/>
          <w:sz w:val="18"/>
          <w:szCs w:val="18"/>
          <w:lang w:val="el-GR"/>
        </w:rPr>
        <w:t xml:space="preserve"> Αρχή Αντιμετώπισης Εξαρτήσεων Κύπρου, Ογκολογικό Τράπεζας Κύπρου, Ραδιοφωνικό Ίδρυμα</w:t>
      </w:r>
      <w:r w:rsidRPr="00935ADF">
        <w:rPr>
          <w:rFonts w:ascii="Verdana" w:eastAsia="Malgun Gothic" w:hAnsi="Verdana" w:cs="Arial"/>
          <w:sz w:val="18"/>
          <w:szCs w:val="18"/>
          <w:lang w:val="el-GR"/>
        </w:rPr>
        <w:t xml:space="preserve"> Κύπρου, Κυπριακό Πρακτορείο Ειδήσεων, Κυπριακός Οργανισμός Αγροτικών Πληρωμών, Κυπριακή Εταιρεία Πετρελαιοειδών, Κεντρικός Φορέας Ισότιμης Κατανομής Βαρών, Ίδρυμα</w:t>
      </w:r>
      <w:r w:rsidR="00F17278">
        <w:rPr>
          <w:rFonts w:ascii="Verdana" w:eastAsia="Malgun Gothic" w:hAnsi="Verdana" w:cs="Arial"/>
          <w:sz w:val="18"/>
          <w:szCs w:val="18"/>
          <w:lang w:val="el-GR"/>
        </w:rPr>
        <w:t xml:space="preserve"> </w:t>
      </w:r>
      <w:r w:rsidR="00F17278" w:rsidRPr="00F17278">
        <w:rPr>
          <w:rFonts w:ascii="Verdana" w:eastAsia="Malgun Gothic" w:hAnsi="Verdana" w:cs="Arial"/>
          <w:sz w:val="18"/>
          <w:szCs w:val="18"/>
          <w:lang w:val="el-GR"/>
        </w:rPr>
        <w:t>Έρευνας και Καινοτομίας</w:t>
      </w:r>
      <w:r w:rsidRPr="00935ADF">
        <w:rPr>
          <w:rFonts w:ascii="Verdana" w:eastAsia="Malgun Gothic" w:hAnsi="Verdana" w:cs="Arial"/>
          <w:sz w:val="18"/>
          <w:szCs w:val="18"/>
          <w:lang w:val="el-GR"/>
        </w:rPr>
        <w:t>, Ταμείο Θήρας, Αρχή Ανάπτυξης Ανθρώπινου Δυναμικού, Γραφείο Επιτρόπου Ρυθμίσεως Ηλεκτρονικών Τηλεπικοινωνιών και Ταχυδρομείων, Αρχή Ραδιοτηλεόρασης, Ρυθμιστική Αρχή Ενέργειας Κύπρου (ΡΑΕΚ), Παγκύπρια Ένωση Προσφύγων, Κυπριακός Οργανισμός Τυποποίησης, Κυπριακή Εταιρεία Διαχείρισης Περιουσιακών Στοιχείων</w:t>
      </w:r>
      <w:r>
        <w:rPr>
          <w:rFonts w:ascii="Verdana" w:eastAsia="Malgun Gothic" w:hAnsi="Verdana" w:cs="Arial"/>
          <w:sz w:val="18"/>
          <w:szCs w:val="18"/>
          <w:lang w:val="el-GR"/>
        </w:rPr>
        <w:t xml:space="preserve">, </w:t>
      </w:r>
      <w:r w:rsidRPr="00935ADF">
        <w:rPr>
          <w:rFonts w:ascii="Verdana" w:eastAsia="Malgun Gothic" w:hAnsi="Verdana" w:cs="Arial"/>
          <w:sz w:val="18"/>
          <w:szCs w:val="18"/>
          <w:lang w:val="el-GR"/>
        </w:rPr>
        <w:t>Οργανισμός Κρατικών Υπηρεσιών Υγείας</w:t>
      </w:r>
      <w:r>
        <w:rPr>
          <w:rFonts w:ascii="Verdana" w:eastAsia="Malgun Gothic" w:hAnsi="Verdana" w:cs="Arial"/>
          <w:sz w:val="18"/>
          <w:szCs w:val="18"/>
          <w:lang w:val="el-GR"/>
        </w:rPr>
        <w:t xml:space="preserve"> και Εθνική Αρχή Στοιχημάτων.</w:t>
      </w:r>
      <w:r w:rsidR="009D72C2">
        <w:rPr>
          <w:rFonts w:ascii="Verdana" w:eastAsia="Malgun Gothic" w:hAnsi="Verdana" w:cs="Arial"/>
          <w:sz w:val="18"/>
          <w:szCs w:val="18"/>
          <w:lang w:val="el-GR"/>
        </w:rPr>
        <w:t xml:space="preserve"> </w:t>
      </w:r>
      <w:r w:rsidR="009D72C2" w:rsidRPr="009D72C2">
        <w:rPr>
          <w:rFonts w:ascii="Verdana" w:eastAsia="Malgun Gothic" w:hAnsi="Verdana" w:cs="Arial"/>
          <w:sz w:val="18"/>
          <w:szCs w:val="18"/>
          <w:lang w:val="el-GR"/>
        </w:rPr>
        <w:t>Από τον Ιανουάριο του 2023, το Ωρομίσθιο Προσωπικό από το Υπουργείο Υγείας (Κ</w:t>
      </w:r>
      <w:r w:rsidR="006F43DA">
        <w:rPr>
          <w:rFonts w:ascii="Verdana" w:eastAsia="Malgun Gothic" w:hAnsi="Verdana" w:cs="Arial"/>
          <w:sz w:val="18"/>
          <w:szCs w:val="18"/>
          <w:lang w:val="el-GR"/>
        </w:rPr>
        <w:t>ρατικοί Υπάλληλοι</w:t>
      </w:r>
      <w:r w:rsidR="009D72C2" w:rsidRPr="009D72C2">
        <w:rPr>
          <w:rFonts w:ascii="Verdana" w:eastAsia="Malgun Gothic" w:hAnsi="Verdana" w:cs="Arial"/>
          <w:sz w:val="18"/>
          <w:szCs w:val="18"/>
          <w:lang w:val="el-GR"/>
        </w:rPr>
        <w:t>) έχει περιληφθεί στον Οργανισμό Κρατικών Υπηρεσιών Υγείας (Μη Κερδοσκοπικοί Οργανισμοί)</w:t>
      </w:r>
      <w:r w:rsidR="009D72C2">
        <w:rPr>
          <w:rFonts w:ascii="Verdana" w:eastAsia="Malgun Gothic" w:hAnsi="Verdana" w:cs="Arial"/>
          <w:sz w:val="18"/>
          <w:szCs w:val="18"/>
          <w:lang w:val="el-GR"/>
        </w:rPr>
        <w:t>.</w:t>
      </w:r>
    </w:p>
    <w:p w14:paraId="5A97FA68" w14:textId="77777777" w:rsidR="00F32281" w:rsidRDefault="00F32281" w:rsidP="00B66D79">
      <w:pPr>
        <w:jc w:val="both"/>
        <w:rPr>
          <w:rFonts w:ascii="Verdana" w:eastAsia="Malgun Gothic" w:hAnsi="Verdana" w:cs="Arial"/>
          <w:sz w:val="18"/>
          <w:szCs w:val="18"/>
          <w:lang w:val="el-GR"/>
        </w:rPr>
      </w:pPr>
    </w:p>
    <w:p w14:paraId="136E49DE" w14:textId="703B6F44" w:rsidR="00F32281" w:rsidRDefault="00F32281" w:rsidP="00B66D79">
      <w:pPr>
        <w:jc w:val="both"/>
        <w:rPr>
          <w:rFonts w:ascii="Verdana" w:eastAsia="Malgun Gothic" w:hAnsi="Verdana" w:cs="Arial"/>
          <w:sz w:val="18"/>
          <w:szCs w:val="18"/>
          <w:lang w:val="el-GR"/>
        </w:rPr>
      </w:pPr>
      <w:r>
        <w:rPr>
          <w:rFonts w:ascii="Verdana" w:eastAsia="Malgun Gothic" w:hAnsi="Verdana" w:cs="Arial"/>
          <w:sz w:val="18"/>
          <w:szCs w:val="18"/>
          <w:lang w:val="el-GR"/>
        </w:rPr>
        <w:t xml:space="preserve">Οι </w:t>
      </w:r>
      <w:r w:rsidRPr="00324834">
        <w:rPr>
          <w:rFonts w:ascii="Verdana" w:eastAsia="Malgun Gothic" w:hAnsi="Verdana" w:cs="Arial"/>
          <w:b/>
          <w:bCs/>
          <w:sz w:val="18"/>
          <w:szCs w:val="18"/>
          <w:lang w:val="el-GR"/>
        </w:rPr>
        <w:t>Τοπικές Αρχές</w:t>
      </w:r>
      <w:r w:rsidRPr="006547FB">
        <w:rPr>
          <w:rFonts w:ascii="Verdana" w:eastAsia="Malgun Gothic" w:hAnsi="Verdana" w:cs="Arial"/>
          <w:sz w:val="18"/>
          <w:szCs w:val="18"/>
          <w:lang w:val="el-GR"/>
        </w:rPr>
        <w:t> περιλαμβάν</w:t>
      </w:r>
      <w:r>
        <w:rPr>
          <w:rFonts w:ascii="Verdana" w:eastAsia="Malgun Gothic" w:hAnsi="Verdana" w:cs="Arial"/>
          <w:sz w:val="18"/>
          <w:szCs w:val="18"/>
          <w:lang w:val="el-GR"/>
        </w:rPr>
        <w:t>ουν</w:t>
      </w:r>
      <w:r w:rsidRPr="006547FB">
        <w:rPr>
          <w:rFonts w:ascii="Verdana" w:eastAsia="Malgun Gothic" w:hAnsi="Verdana" w:cs="Arial"/>
          <w:sz w:val="18"/>
          <w:szCs w:val="18"/>
          <w:lang w:val="el-GR"/>
        </w:rPr>
        <w:t xml:space="preserve"> </w:t>
      </w:r>
      <w:r w:rsidR="00035CA7" w:rsidRPr="009C437D">
        <w:rPr>
          <w:rFonts w:ascii="Verdana" w:eastAsia="Malgun Gothic" w:hAnsi="Verdana" w:cs="Arial"/>
          <w:sz w:val="18"/>
          <w:szCs w:val="18"/>
          <w:lang w:val="el-GR"/>
        </w:rPr>
        <w:t xml:space="preserve">τους Επαρχιακούς Οργανισμούς Αυτοδιοίκησης, </w:t>
      </w:r>
      <w:r w:rsidRPr="009C437D">
        <w:rPr>
          <w:rFonts w:ascii="Verdana" w:eastAsia="Malgun Gothic" w:hAnsi="Verdana" w:cs="Arial"/>
          <w:sz w:val="18"/>
          <w:szCs w:val="18"/>
          <w:lang w:val="el-GR"/>
        </w:rPr>
        <w:t xml:space="preserve">τα </w:t>
      </w:r>
      <w:r w:rsidRPr="006547FB">
        <w:rPr>
          <w:rFonts w:ascii="Verdana" w:eastAsia="Malgun Gothic" w:hAnsi="Verdana" w:cs="Arial"/>
          <w:sz w:val="18"/>
          <w:szCs w:val="18"/>
          <w:lang w:val="el-GR"/>
        </w:rPr>
        <w:t>Δημαρχεία και τα Κοινοτικά Συμβούλια.</w:t>
      </w:r>
    </w:p>
    <w:p w14:paraId="09147436" w14:textId="77777777" w:rsidR="00F32281" w:rsidRPr="00935ADF" w:rsidRDefault="00F32281" w:rsidP="00B66D79">
      <w:pPr>
        <w:jc w:val="both"/>
        <w:rPr>
          <w:rFonts w:ascii="Verdana" w:eastAsia="Malgun Gothic" w:hAnsi="Verdana" w:cs="Arial"/>
          <w:sz w:val="18"/>
          <w:szCs w:val="18"/>
          <w:lang w:val="el-GR"/>
        </w:rPr>
      </w:pPr>
    </w:p>
    <w:p w14:paraId="70BAF5AF" w14:textId="58F5CB99" w:rsidR="00F32281" w:rsidRPr="00E44FF8" w:rsidRDefault="00F32281" w:rsidP="00B66D79">
      <w:pPr>
        <w:jc w:val="both"/>
        <w:rPr>
          <w:rFonts w:ascii="Verdana" w:eastAsia="Malgun Gothic" w:hAnsi="Verdana" w:cs="Arial"/>
          <w:sz w:val="18"/>
          <w:szCs w:val="18"/>
          <w:lang w:val="el-GR"/>
        </w:rPr>
      </w:pPr>
      <w:r w:rsidRPr="00935ADF">
        <w:rPr>
          <w:rFonts w:ascii="Verdana" w:eastAsia="Malgun Gothic" w:hAnsi="Verdana" w:cs="Arial"/>
          <w:sz w:val="18"/>
          <w:szCs w:val="18"/>
          <w:lang w:val="el-GR"/>
        </w:rPr>
        <w:t>Οι </w:t>
      </w:r>
      <w:r w:rsidRPr="00935ADF">
        <w:rPr>
          <w:rFonts w:ascii="Verdana" w:eastAsia="Malgun Gothic" w:hAnsi="Verdana" w:cs="Arial"/>
          <w:b/>
          <w:sz w:val="18"/>
          <w:szCs w:val="18"/>
          <w:lang w:val="el-GR"/>
        </w:rPr>
        <w:t>Εταιρείες και Επιχειρήσεις Ελεγχόμενες από την Κυβέρνηση</w:t>
      </w:r>
      <w:r w:rsidRPr="00935ADF">
        <w:rPr>
          <w:rFonts w:ascii="Verdana" w:eastAsia="Malgun Gothic" w:hAnsi="Verdana" w:cs="Arial"/>
          <w:sz w:val="18"/>
          <w:szCs w:val="18"/>
          <w:lang w:val="el-GR"/>
        </w:rPr>
        <w:t xml:space="preserve"> είναι οι εξής: Αρχή Τηλεπικοινωνιών Κύπρου, Αρχή Ηλεκτρισμού Κύπρου, Αρχή Λιμένων Κύπρου, Συμβούλια Αποχετεύσεως, Συμβούλια </w:t>
      </w:r>
      <w:proofErr w:type="spellStart"/>
      <w:r>
        <w:rPr>
          <w:rFonts w:ascii="Verdana" w:eastAsia="Malgun Gothic" w:hAnsi="Verdana" w:cs="Arial"/>
          <w:sz w:val="18"/>
          <w:szCs w:val="18"/>
          <w:lang w:val="el-GR"/>
        </w:rPr>
        <w:t>Υ</w:t>
      </w:r>
      <w:r w:rsidRPr="00935ADF">
        <w:rPr>
          <w:rFonts w:ascii="Verdana" w:eastAsia="Malgun Gothic" w:hAnsi="Verdana" w:cs="Arial"/>
          <w:sz w:val="18"/>
          <w:szCs w:val="18"/>
          <w:lang w:val="el-GR"/>
        </w:rPr>
        <w:t>δατοπρομήθειας</w:t>
      </w:r>
      <w:proofErr w:type="spellEnd"/>
      <w:r w:rsidRPr="007F4FE7">
        <w:rPr>
          <w:rFonts w:ascii="Verdana" w:eastAsia="Malgun Gothic" w:hAnsi="Verdana" w:cs="Arial"/>
          <w:sz w:val="18"/>
          <w:szCs w:val="18"/>
          <w:lang w:val="el-GR"/>
        </w:rPr>
        <w:t>,</w:t>
      </w:r>
      <w:r w:rsidRPr="00935ADF">
        <w:rPr>
          <w:rFonts w:ascii="Verdana" w:eastAsia="Malgun Gothic" w:hAnsi="Verdana" w:cs="Arial"/>
          <w:sz w:val="18"/>
          <w:szCs w:val="18"/>
          <w:lang w:val="el-GR"/>
        </w:rPr>
        <w:t xml:space="preserve"> Δασικές Βιομηχανίες, Χρηματιστήριο Αξιών Κύπρου, Οργανισμός Χρηματοδοτήσεως Στέγης, Συμβούλιο Εμπορίας Πατατών, Επιτροπή Κεφαλαιαγοράς, Κυπριακός Οργανισμός Αναπτύξεως Γης, Επιστημονικό Τεχνικό Επιμελητήριο Κύπρου (ΕΤΕΚ), Κυπρι</w:t>
      </w:r>
      <w:r w:rsidRPr="004C0240">
        <w:rPr>
          <w:rFonts w:ascii="Verdana" w:eastAsia="Malgun Gothic" w:hAnsi="Verdana" w:cs="Arial"/>
          <w:sz w:val="18"/>
          <w:szCs w:val="18"/>
          <w:lang w:val="el-GR"/>
        </w:rPr>
        <w:t>ακός Οργανισμός Σήμανσης Πολύτιμων Μετάλλων, Συμβούλιο Εγγραφής και Ελέγχου Εργοληπτών, Συμβούλιο Εγγραφής Κτηματομεσιτών, Συμβούλιο Εμπορικών Αντιπροσώπων, Κυπριακή Εταιρεία Πιστοποίησης και Οργανισμός Ασφάλισης Υγείας. </w:t>
      </w:r>
    </w:p>
    <w:p w14:paraId="4F703202" w14:textId="77777777" w:rsidR="00F32281" w:rsidRPr="00133A19" w:rsidRDefault="00F32281" w:rsidP="00F32281">
      <w:pPr>
        <w:jc w:val="both"/>
        <w:rPr>
          <w:rFonts w:ascii="Verdana" w:eastAsia="Malgun Gothic" w:hAnsi="Verdana" w:cs="Arial"/>
          <w:sz w:val="18"/>
          <w:szCs w:val="18"/>
          <w:lang w:val="el-GR"/>
        </w:rPr>
      </w:pPr>
    </w:p>
    <w:p w14:paraId="00F1D421" w14:textId="4A360A6C" w:rsidR="00F17278" w:rsidRPr="00F17278" w:rsidRDefault="00654BCE" w:rsidP="00F32281">
      <w:pPr>
        <w:jc w:val="both"/>
        <w:rPr>
          <w:rFonts w:ascii="Verdana" w:eastAsia="Malgun Gothic" w:hAnsi="Verdana" w:cs="Arial"/>
          <w:b/>
          <w:bCs/>
          <w:sz w:val="18"/>
          <w:szCs w:val="18"/>
          <w:u w:val="single"/>
          <w:lang w:val="el-GR"/>
        </w:rPr>
      </w:pPr>
      <w:r>
        <w:rPr>
          <w:rFonts w:ascii="Verdana" w:eastAsia="Malgun Gothic" w:hAnsi="Verdana" w:cs="Arial"/>
          <w:b/>
          <w:bCs/>
          <w:sz w:val="18"/>
          <w:szCs w:val="18"/>
          <w:u w:val="single"/>
          <w:lang w:val="el-GR"/>
        </w:rPr>
        <w:t xml:space="preserve">Διευκρινίσεις για την </w:t>
      </w:r>
      <w:r w:rsidR="003272A2">
        <w:rPr>
          <w:rFonts w:ascii="Verdana" w:eastAsia="Malgun Gothic" w:hAnsi="Verdana" w:cs="Arial"/>
          <w:b/>
          <w:bCs/>
          <w:sz w:val="18"/>
          <w:szCs w:val="18"/>
          <w:u w:val="single"/>
          <w:lang w:val="el-GR"/>
        </w:rPr>
        <w:t>Κ</w:t>
      </w:r>
      <w:r>
        <w:rPr>
          <w:rFonts w:ascii="Verdana" w:eastAsia="Malgun Gothic" w:hAnsi="Verdana" w:cs="Arial"/>
          <w:b/>
          <w:bCs/>
          <w:sz w:val="18"/>
          <w:szCs w:val="18"/>
          <w:u w:val="single"/>
          <w:lang w:val="el-GR"/>
        </w:rPr>
        <w:t xml:space="preserve">ατάταξη </w:t>
      </w:r>
      <w:r w:rsidR="003272A2">
        <w:rPr>
          <w:rFonts w:ascii="Verdana" w:eastAsia="Malgun Gothic" w:hAnsi="Verdana" w:cs="Arial"/>
          <w:b/>
          <w:bCs/>
          <w:sz w:val="18"/>
          <w:szCs w:val="18"/>
          <w:u w:val="single"/>
          <w:lang w:val="el-GR"/>
        </w:rPr>
        <w:t>Ο</w:t>
      </w:r>
      <w:r>
        <w:rPr>
          <w:rFonts w:ascii="Verdana" w:eastAsia="Malgun Gothic" w:hAnsi="Verdana" w:cs="Arial"/>
          <w:b/>
          <w:bCs/>
          <w:sz w:val="18"/>
          <w:szCs w:val="18"/>
          <w:u w:val="single"/>
          <w:lang w:val="el-GR"/>
        </w:rPr>
        <w:t>ντοτήτων</w:t>
      </w:r>
    </w:p>
    <w:p w14:paraId="01B6D3ED" w14:textId="77777777" w:rsidR="00F17278" w:rsidRDefault="00F17278" w:rsidP="00F32281">
      <w:pPr>
        <w:jc w:val="both"/>
        <w:rPr>
          <w:rFonts w:ascii="Verdana" w:eastAsia="Malgun Gothic" w:hAnsi="Verdana" w:cs="Arial"/>
          <w:sz w:val="18"/>
          <w:szCs w:val="18"/>
          <w:lang w:val="el-GR"/>
        </w:rPr>
      </w:pPr>
    </w:p>
    <w:p w14:paraId="21B516D0" w14:textId="63C7EF28" w:rsidR="00F17278" w:rsidRDefault="00F17278" w:rsidP="004C34BF">
      <w:pPr>
        <w:spacing w:before="140"/>
        <w:jc w:val="both"/>
        <w:rPr>
          <w:rFonts w:ascii="Verdana" w:eastAsia="Malgun Gothic" w:hAnsi="Verdana" w:cs="Arial"/>
          <w:sz w:val="18"/>
          <w:szCs w:val="18"/>
          <w:lang w:val="el-GR"/>
        </w:rPr>
      </w:pPr>
      <w:r w:rsidRPr="00F17278">
        <w:rPr>
          <w:rFonts w:ascii="Verdana" w:eastAsia="Malgun Gothic" w:hAnsi="Verdana" w:cs="Arial"/>
          <w:sz w:val="18"/>
          <w:szCs w:val="18"/>
          <w:lang w:val="el-GR"/>
        </w:rPr>
        <w:t>1. Από το πρώτο τρίμηνο το 2015 στην Κεντρική Κυβέρνηση (Μη κερδοσκοπικούς Οργανισμούς) έχουν μεταφερθεί το Ταμείο Θήρας, η Αρχή Ανάπτυξης Ανθρώπινου Δυναμικού, το Γραφείο Επιτρόπου Ρυθμίσεως Ηλεκτρονικών Τηλεπικοινωνιών και Ταχυδρομείων, η Αρχή Ραδιοτηλεόρασης, η Ρυθμιστική Αρχή Ενέργειας Κύπρου (ΡΑΕΚ) και η Παγκύπρια Ένωση Προσφύγων λόγω αναθεώρησης στη</w:t>
      </w:r>
      <w:r w:rsidR="00AB4F6E">
        <w:rPr>
          <w:rFonts w:ascii="Verdana" w:eastAsia="Malgun Gothic" w:hAnsi="Verdana" w:cs="Arial"/>
          <w:sz w:val="18"/>
          <w:szCs w:val="18"/>
          <w:lang w:val="el-GR"/>
        </w:rPr>
        <w:t>ν</w:t>
      </w:r>
      <w:r w:rsidRPr="00F17278">
        <w:rPr>
          <w:rFonts w:ascii="Verdana" w:eastAsia="Malgun Gothic" w:hAnsi="Verdana" w:cs="Arial"/>
          <w:sz w:val="18"/>
          <w:szCs w:val="18"/>
          <w:lang w:val="el-GR"/>
        </w:rPr>
        <w:t xml:space="preserve"> ταξινόμηση των οργανισμών από Εταιρείες και Επιχειρήσεις Ελεγχόμενες από την </w:t>
      </w:r>
      <w:r w:rsidR="00265F3F" w:rsidRPr="00F17278">
        <w:rPr>
          <w:rFonts w:ascii="Verdana" w:eastAsia="Malgun Gothic" w:hAnsi="Verdana" w:cs="Arial"/>
          <w:sz w:val="18"/>
          <w:szCs w:val="18"/>
          <w:lang w:val="el-GR"/>
        </w:rPr>
        <w:t>Κυβέρνηση</w:t>
      </w:r>
      <w:r w:rsidRPr="00F17278">
        <w:rPr>
          <w:rFonts w:ascii="Verdana" w:eastAsia="Malgun Gothic" w:hAnsi="Verdana" w:cs="Arial"/>
          <w:sz w:val="18"/>
          <w:szCs w:val="18"/>
          <w:lang w:val="el-GR"/>
        </w:rPr>
        <w:t xml:space="preserve"> σε Μη κερδοσκοπικούς Οργανισμούς. Επίσης, η Κυπριακή Εταιρεία Πιστοποίησης μεταφέρθηκε στις Εταιρείες και Επιχειρήσεις Ελεγχόμενες από την Κυβέρνηση.</w:t>
      </w:r>
    </w:p>
    <w:p w14:paraId="1B378EE8" w14:textId="729A8D91" w:rsidR="00D17365" w:rsidRDefault="00F17278" w:rsidP="004C34BF">
      <w:pPr>
        <w:spacing w:before="140"/>
        <w:jc w:val="both"/>
        <w:rPr>
          <w:rFonts w:ascii="Verdana" w:eastAsia="Malgun Gothic" w:hAnsi="Verdana" w:cs="Arial"/>
          <w:sz w:val="18"/>
          <w:szCs w:val="18"/>
          <w:lang w:val="el-GR"/>
        </w:rPr>
      </w:pPr>
      <w:r w:rsidRPr="00F17278">
        <w:rPr>
          <w:rFonts w:ascii="Verdana" w:eastAsia="Malgun Gothic" w:hAnsi="Verdana" w:cs="Arial"/>
          <w:sz w:val="18"/>
          <w:szCs w:val="18"/>
          <w:lang w:val="el-GR"/>
        </w:rPr>
        <w:t xml:space="preserve">2. </w:t>
      </w:r>
      <w:r w:rsidR="00D17365" w:rsidRPr="00F17278">
        <w:rPr>
          <w:rFonts w:ascii="Verdana" w:eastAsia="Malgun Gothic" w:hAnsi="Verdana" w:cs="Arial"/>
          <w:sz w:val="18"/>
          <w:szCs w:val="18"/>
          <w:lang w:val="el-GR"/>
        </w:rPr>
        <w:t>Από το πρώτο τρίμηνο του 20</w:t>
      </w:r>
      <w:r w:rsidR="00D17365">
        <w:rPr>
          <w:rFonts w:ascii="Verdana" w:eastAsia="Malgun Gothic" w:hAnsi="Verdana" w:cs="Arial"/>
          <w:sz w:val="18"/>
          <w:szCs w:val="18"/>
          <w:lang w:val="el-GR"/>
        </w:rPr>
        <w:t xml:space="preserve">15 </w:t>
      </w:r>
      <w:r w:rsidR="00D17365" w:rsidRPr="00F17278">
        <w:rPr>
          <w:rFonts w:ascii="Verdana" w:eastAsia="Malgun Gothic" w:hAnsi="Verdana" w:cs="Arial"/>
          <w:sz w:val="18"/>
          <w:szCs w:val="18"/>
          <w:lang w:val="el-GR"/>
        </w:rPr>
        <w:t>το Ίδρυμα Ενέργειας Κύπρου</w:t>
      </w:r>
      <w:r w:rsidR="00D17365">
        <w:rPr>
          <w:rFonts w:ascii="Verdana" w:eastAsia="Malgun Gothic" w:hAnsi="Verdana" w:cs="Arial"/>
          <w:sz w:val="18"/>
          <w:szCs w:val="18"/>
          <w:lang w:val="el-GR"/>
        </w:rPr>
        <w:t xml:space="preserve"> </w:t>
      </w:r>
      <w:r w:rsidR="00D17365" w:rsidRPr="00F17278">
        <w:rPr>
          <w:rFonts w:ascii="Verdana" w:eastAsia="Malgun Gothic" w:hAnsi="Verdana" w:cs="Arial"/>
          <w:sz w:val="18"/>
          <w:szCs w:val="18"/>
          <w:lang w:val="el-GR"/>
        </w:rPr>
        <w:t>έχ</w:t>
      </w:r>
      <w:r w:rsidR="00D17365">
        <w:rPr>
          <w:rFonts w:ascii="Verdana" w:eastAsia="Malgun Gothic" w:hAnsi="Verdana" w:cs="Arial"/>
          <w:sz w:val="18"/>
          <w:szCs w:val="18"/>
          <w:lang w:val="el-GR"/>
        </w:rPr>
        <w:t>ει</w:t>
      </w:r>
      <w:r w:rsidR="00D17365" w:rsidRPr="00F17278">
        <w:rPr>
          <w:rFonts w:ascii="Verdana" w:eastAsia="Malgun Gothic" w:hAnsi="Verdana" w:cs="Arial"/>
          <w:sz w:val="18"/>
          <w:szCs w:val="18"/>
          <w:lang w:val="el-GR"/>
        </w:rPr>
        <w:t xml:space="preserve"> μεταφερθεί από τους </w:t>
      </w:r>
      <w:r w:rsidR="00D17365">
        <w:rPr>
          <w:rFonts w:ascii="Verdana" w:eastAsia="Malgun Gothic" w:hAnsi="Verdana" w:cs="Arial"/>
          <w:sz w:val="18"/>
          <w:szCs w:val="18"/>
          <w:lang w:val="el-GR"/>
        </w:rPr>
        <w:t>‘</w:t>
      </w:r>
      <w:r w:rsidR="00D17365" w:rsidRPr="00F17278">
        <w:rPr>
          <w:rFonts w:ascii="Verdana" w:eastAsia="Malgun Gothic" w:hAnsi="Verdana" w:cs="Arial"/>
          <w:sz w:val="18"/>
          <w:szCs w:val="18"/>
          <w:lang w:val="el-GR"/>
        </w:rPr>
        <w:t>Μη Κερδοσκοπικούς Οργανισμούς</w:t>
      </w:r>
      <w:r w:rsidR="00D17365">
        <w:rPr>
          <w:rFonts w:ascii="Verdana" w:eastAsia="Malgun Gothic" w:hAnsi="Verdana" w:cs="Arial"/>
          <w:sz w:val="18"/>
          <w:szCs w:val="18"/>
          <w:lang w:val="el-GR"/>
        </w:rPr>
        <w:t>’</w:t>
      </w:r>
      <w:r w:rsidR="00D17365" w:rsidRPr="00F17278">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στους Κρατικούς Υπαλλήλους</w:t>
      </w:r>
      <w:r w:rsidR="00D17365">
        <w:rPr>
          <w:rFonts w:ascii="Verdana" w:eastAsia="Malgun Gothic" w:hAnsi="Verdana" w:cs="Arial"/>
          <w:sz w:val="18"/>
          <w:szCs w:val="18"/>
          <w:lang w:val="el-GR"/>
        </w:rPr>
        <w:t xml:space="preserve"> (Υπηρεσία Ενέργειας).</w:t>
      </w:r>
    </w:p>
    <w:p w14:paraId="31BF16DF" w14:textId="64E3ADCD" w:rsidR="00F17278" w:rsidRDefault="00D17365" w:rsidP="004C34BF">
      <w:pPr>
        <w:spacing w:before="140"/>
        <w:jc w:val="both"/>
        <w:rPr>
          <w:rFonts w:ascii="Verdana" w:eastAsia="Malgun Gothic" w:hAnsi="Verdana" w:cs="Arial"/>
          <w:sz w:val="18"/>
          <w:szCs w:val="18"/>
          <w:lang w:val="el-GR"/>
        </w:rPr>
      </w:pPr>
      <w:r>
        <w:rPr>
          <w:rFonts w:ascii="Verdana" w:eastAsia="Malgun Gothic" w:hAnsi="Verdana" w:cs="Arial"/>
          <w:sz w:val="18"/>
          <w:szCs w:val="18"/>
          <w:lang w:val="el-GR"/>
        </w:rPr>
        <w:t xml:space="preserve">3. </w:t>
      </w:r>
      <w:r w:rsidR="00F17278" w:rsidRPr="00F17278">
        <w:rPr>
          <w:rFonts w:ascii="Verdana" w:eastAsia="Malgun Gothic" w:hAnsi="Verdana" w:cs="Arial"/>
          <w:sz w:val="18"/>
          <w:szCs w:val="18"/>
          <w:lang w:val="el-GR"/>
        </w:rPr>
        <w:t xml:space="preserve">Από το τέταρτο τρίμηνο του 2018 στους </w:t>
      </w:r>
      <w:r w:rsidR="00553D8C">
        <w:rPr>
          <w:rFonts w:ascii="Verdana" w:eastAsia="Malgun Gothic" w:hAnsi="Verdana" w:cs="Arial"/>
          <w:sz w:val="18"/>
          <w:szCs w:val="18"/>
          <w:lang w:val="el-GR"/>
        </w:rPr>
        <w:t>‘</w:t>
      </w:r>
      <w:r w:rsidR="00F17278" w:rsidRPr="00F17278">
        <w:rPr>
          <w:rFonts w:ascii="Verdana" w:eastAsia="Malgun Gothic" w:hAnsi="Verdana" w:cs="Arial"/>
          <w:sz w:val="18"/>
          <w:szCs w:val="18"/>
          <w:lang w:val="el-GR"/>
        </w:rPr>
        <w:t>Μη Κερδοσκοπικούς Οργανισμούς</w:t>
      </w:r>
      <w:r w:rsidR="00553D8C">
        <w:rPr>
          <w:rFonts w:ascii="Verdana" w:eastAsia="Malgun Gothic" w:hAnsi="Verdana" w:cs="Arial"/>
          <w:sz w:val="18"/>
          <w:szCs w:val="18"/>
          <w:lang w:val="el-GR"/>
        </w:rPr>
        <w:t>’</w:t>
      </w:r>
      <w:r w:rsidR="00F17278" w:rsidRPr="00F17278">
        <w:rPr>
          <w:rFonts w:ascii="Verdana" w:eastAsia="Malgun Gothic" w:hAnsi="Verdana" w:cs="Arial"/>
          <w:sz w:val="18"/>
          <w:szCs w:val="18"/>
          <w:lang w:val="el-GR"/>
        </w:rPr>
        <w:t xml:space="preserve"> προστέθηκε η Κυπριακή Εταιρεία Διαχείρισης Περιουσιακών Στοιχείων.</w:t>
      </w:r>
    </w:p>
    <w:p w14:paraId="6388CBD1" w14:textId="4C97A783" w:rsidR="00F17278" w:rsidRDefault="00D17365" w:rsidP="004C34BF">
      <w:pPr>
        <w:spacing w:before="140"/>
        <w:jc w:val="both"/>
        <w:rPr>
          <w:rFonts w:ascii="Verdana" w:eastAsia="Malgun Gothic" w:hAnsi="Verdana" w:cs="Arial"/>
          <w:sz w:val="18"/>
          <w:szCs w:val="18"/>
          <w:lang w:val="el-GR"/>
        </w:rPr>
      </w:pPr>
      <w:r w:rsidRPr="00D17365">
        <w:rPr>
          <w:rFonts w:ascii="Verdana" w:eastAsia="Malgun Gothic" w:hAnsi="Verdana" w:cs="Arial"/>
          <w:sz w:val="18"/>
          <w:szCs w:val="18"/>
          <w:lang w:val="el-GR"/>
        </w:rPr>
        <w:t>4</w:t>
      </w:r>
      <w:r w:rsidR="00F17278" w:rsidRPr="00F17278">
        <w:rPr>
          <w:rFonts w:ascii="Verdana" w:eastAsia="Malgun Gothic" w:hAnsi="Verdana" w:cs="Arial"/>
          <w:sz w:val="18"/>
          <w:szCs w:val="18"/>
          <w:lang w:val="el-GR"/>
        </w:rPr>
        <w:t>. Από το πρώτο τρίμηνο του 2019 στους 'Μη Κερδοσκοπικούς Οργανισμούς' προστέθηκε ο Οργανισμός Κρατικών Υπηρεσιών Υγείας.</w:t>
      </w:r>
    </w:p>
    <w:p w14:paraId="3B68622F" w14:textId="0C19C325" w:rsidR="00D17365" w:rsidRDefault="00D17365" w:rsidP="004C34BF">
      <w:pPr>
        <w:spacing w:before="140"/>
        <w:jc w:val="both"/>
        <w:rPr>
          <w:rFonts w:ascii="Verdana" w:eastAsia="Malgun Gothic" w:hAnsi="Verdana" w:cs="Arial"/>
          <w:sz w:val="18"/>
          <w:szCs w:val="18"/>
          <w:lang w:val="el-GR"/>
        </w:rPr>
      </w:pPr>
      <w:r w:rsidRPr="00D17365">
        <w:rPr>
          <w:rFonts w:ascii="Verdana" w:eastAsia="Malgun Gothic" w:hAnsi="Verdana" w:cs="Arial"/>
          <w:sz w:val="18"/>
          <w:szCs w:val="18"/>
          <w:lang w:val="el-GR"/>
        </w:rPr>
        <w:t>5</w:t>
      </w:r>
      <w:r w:rsidRPr="00F17278">
        <w:rPr>
          <w:rFonts w:ascii="Verdana" w:eastAsia="Malgun Gothic" w:hAnsi="Verdana" w:cs="Arial"/>
          <w:sz w:val="18"/>
          <w:szCs w:val="18"/>
          <w:lang w:val="el-GR"/>
        </w:rPr>
        <w:t>. Από το πρώτο τρίμηνο του 20</w:t>
      </w:r>
      <w:r>
        <w:rPr>
          <w:rFonts w:ascii="Verdana" w:eastAsia="Malgun Gothic" w:hAnsi="Verdana" w:cs="Arial"/>
          <w:sz w:val="18"/>
          <w:szCs w:val="18"/>
          <w:lang w:val="el-GR"/>
        </w:rPr>
        <w:t>19 ο</w:t>
      </w:r>
      <w:r w:rsidRPr="00F17278">
        <w:rPr>
          <w:rFonts w:ascii="Verdana" w:eastAsia="Malgun Gothic" w:hAnsi="Verdana" w:cs="Arial"/>
          <w:sz w:val="18"/>
          <w:szCs w:val="18"/>
          <w:lang w:val="el-GR"/>
        </w:rPr>
        <w:t xml:space="preserve"> Κυπριακός Οργανισμός Τουρισμού</w:t>
      </w:r>
      <w:r>
        <w:rPr>
          <w:rFonts w:ascii="Verdana" w:eastAsia="Malgun Gothic" w:hAnsi="Verdana" w:cs="Arial"/>
          <w:sz w:val="18"/>
          <w:szCs w:val="18"/>
          <w:lang w:val="el-GR"/>
        </w:rPr>
        <w:t xml:space="preserve"> </w:t>
      </w:r>
      <w:r w:rsidRPr="00F17278">
        <w:rPr>
          <w:rFonts w:ascii="Verdana" w:eastAsia="Malgun Gothic" w:hAnsi="Verdana" w:cs="Arial"/>
          <w:sz w:val="18"/>
          <w:szCs w:val="18"/>
          <w:lang w:val="el-GR"/>
        </w:rPr>
        <w:t>έχ</w:t>
      </w:r>
      <w:r>
        <w:rPr>
          <w:rFonts w:ascii="Verdana" w:eastAsia="Malgun Gothic" w:hAnsi="Verdana" w:cs="Arial"/>
          <w:sz w:val="18"/>
          <w:szCs w:val="18"/>
          <w:lang w:val="el-GR"/>
        </w:rPr>
        <w:t>ει</w:t>
      </w:r>
      <w:r w:rsidRPr="00F17278">
        <w:rPr>
          <w:rFonts w:ascii="Verdana" w:eastAsia="Malgun Gothic" w:hAnsi="Verdana" w:cs="Arial"/>
          <w:sz w:val="18"/>
          <w:szCs w:val="18"/>
          <w:lang w:val="el-GR"/>
        </w:rPr>
        <w:t xml:space="preserve"> μεταφερθεί από τους </w:t>
      </w:r>
      <w:r>
        <w:rPr>
          <w:rFonts w:ascii="Verdana" w:eastAsia="Malgun Gothic" w:hAnsi="Verdana" w:cs="Arial"/>
          <w:sz w:val="18"/>
          <w:szCs w:val="18"/>
          <w:lang w:val="el-GR"/>
        </w:rPr>
        <w:t>‘</w:t>
      </w:r>
      <w:r w:rsidRPr="00F17278">
        <w:rPr>
          <w:rFonts w:ascii="Verdana" w:eastAsia="Malgun Gothic" w:hAnsi="Verdana" w:cs="Arial"/>
          <w:sz w:val="18"/>
          <w:szCs w:val="18"/>
          <w:lang w:val="el-GR"/>
        </w:rPr>
        <w:t>Μη Κερδοσκοπικούς Οργανισμούς</w:t>
      </w:r>
      <w:r>
        <w:rPr>
          <w:rFonts w:ascii="Verdana" w:eastAsia="Malgun Gothic" w:hAnsi="Verdana" w:cs="Arial"/>
          <w:sz w:val="18"/>
          <w:szCs w:val="18"/>
          <w:lang w:val="el-GR"/>
        </w:rPr>
        <w:t>’</w:t>
      </w:r>
      <w:r w:rsidRPr="00F17278">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στους Κρατικούς Υπαλλήλους</w:t>
      </w:r>
      <w:r>
        <w:rPr>
          <w:rFonts w:ascii="Verdana" w:eastAsia="Malgun Gothic" w:hAnsi="Verdana" w:cs="Arial"/>
          <w:sz w:val="18"/>
          <w:szCs w:val="18"/>
          <w:lang w:val="el-GR"/>
        </w:rPr>
        <w:t xml:space="preserve"> (Υφυπουργείο Τουρισμού).</w:t>
      </w:r>
    </w:p>
    <w:p w14:paraId="4F946503" w14:textId="64761DCC" w:rsidR="00421C11" w:rsidRPr="00421C11" w:rsidRDefault="00D17365" w:rsidP="004C34BF">
      <w:pPr>
        <w:spacing w:before="140"/>
        <w:jc w:val="both"/>
        <w:rPr>
          <w:rFonts w:ascii="Verdana" w:eastAsia="Malgun Gothic" w:hAnsi="Verdana" w:cs="Arial"/>
          <w:sz w:val="18"/>
          <w:szCs w:val="18"/>
          <w:lang w:val="el-GR"/>
        </w:rPr>
      </w:pPr>
      <w:r w:rsidRPr="00D17365">
        <w:rPr>
          <w:rFonts w:ascii="Verdana" w:eastAsia="Malgun Gothic" w:hAnsi="Verdana" w:cs="Arial"/>
          <w:sz w:val="18"/>
          <w:szCs w:val="18"/>
          <w:lang w:val="el-GR"/>
        </w:rPr>
        <w:t>6</w:t>
      </w:r>
      <w:r w:rsidR="00421C11" w:rsidRPr="00421C11">
        <w:rPr>
          <w:rFonts w:ascii="Verdana" w:eastAsia="Malgun Gothic" w:hAnsi="Verdana" w:cs="Arial"/>
          <w:sz w:val="18"/>
          <w:szCs w:val="18"/>
          <w:lang w:val="el-GR"/>
        </w:rPr>
        <w:t xml:space="preserve">. </w:t>
      </w:r>
      <w:r w:rsidR="00421C11" w:rsidRPr="00F17278">
        <w:rPr>
          <w:rFonts w:ascii="Verdana" w:eastAsia="Malgun Gothic" w:hAnsi="Verdana" w:cs="Arial"/>
          <w:sz w:val="18"/>
          <w:szCs w:val="18"/>
          <w:lang w:val="el-GR"/>
        </w:rPr>
        <w:t>Από το πρώτο τρίμηνο του 20</w:t>
      </w:r>
      <w:r w:rsidR="00421C11" w:rsidRPr="00421C11">
        <w:rPr>
          <w:rFonts w:ascii="Verdana" w:eastAsia="Malgun Gothic" w:hAnsi="Verdana" w:cs="Arial"/>
          <w:sz w:val="18"/>
          <w:szCs w:val="18"/>
          <w:lang w:val="el-GR"/>
        </w:rPr>
        <w:t xml:space="preserve">20 </w:t>
      </w:r>
      <w:r w:rsidR="00F17278" w:rsidRPr="00F17278">
        <w:rPr>
          <w:rFonts w:ascii="Verdana" w:eastAsia="Malgun Gothic" w:hAnsi="Verdana" w:cs="Arial"/>
          <w:sz w:val="18"/>
          <w:szCs w:val="18"/>
          <w:lang w:val="el-GR"/>
        </w:rPr>
        <w:t xml:space="preserve">το Ίδρυμα Πολιτισμού Κύπρου </w:t>
      </w:r>
      <w:r w:rsidR="00421C11" w:rsidRPr="00F17278">
        <w:rPr>
          <w:rFonts w:ascii="Verdana" w:eastAsia="Malgun Gothic" w:hAnsi="Verdana" w:cs="Arial"/>
          <w:sz w:val="18"/>
          <w:szCs w:val="18"/>
          <w:lang w:val="el-GR"/>
        </w:rPr>
        <w:t>έχ</w:t>
      </w:r>
      <w:r w:rsidR="00421C11">
        <w:rPr>
          <w:rFonts w:ascii="Verdana" w:eastAsia="Malgun Gothic" w:hAnsi="Verdana" w:cs="Arial"/>
          <w:sz w:val="18"/>
          <w:szCs w:val="18"/>
          <w:lang w:val="el-GR"/>
        </w:rPr>
        <w:t>ει</w:t>
      </w:r>
      <w:r w:rsidR="00421C11" w:rsidRPr="00F17278">
        <w:rPr>
          <w:rFonts w:ascii="Verdana" w:eastAsia="Malgun Gothic" w:hAnsi="Verdana" w:cs="Arial"/>
          <w:sz w:val="18"/>
          <w:szCs w:val="18"/>
          <w:lang w:val="el-GR"/>
        </w:rPr>
        <w:t xml:space="preserve"> μεταφερθεί από τους </w:t>
      </w:r>
      <w:r w:rsidR="00421C11">
        <w:rPr>
          <w:rFonts w:ascii="Verdana" w:eastAsia="Malgun Gothic" w:hAnsi="Verdana" w:cs="Arial"/>
          <w:sz w:val="18"/>
          <w:szCs w:val="18"/>
          <w:lang w:val="el-GR"/>
        </w:rPr>
        <w:t>‘</w:t>
      </w:r>
      <w:r w:rsidR="00421C11" w:rsidRPr="00F17278">
        <w:rPr>
          <w:rFonts w:ascii="Verdana" w:eastAsia="Malgun Gothic" w:hAnsi="Verdana" w:cs="Arial"/>
          <w:sz w:val="18"/>
          <w:szCs w:val="18"/>
          <w:lang w:val="el-GR"/>
        </w:rPr>
        <w:t>Μη Κερδοσκοπικούς Οργανισμούς</w:t>
      </w:r>
      <w:r w:rsidR="00421C11">
        <w:rPr>
          <w:rFonts w:ascii="Verdana" w:eastAsia="Malgun Gothic" w:hAnsi="Verdana" w:cs="Arial"/>
          <w:sz w:val="18"/>
          <w:szCs w:val="18"/>
          <w:lang w:val="el-GR"/>
        </w:rPr>
        <w:t>’</w:t>
      </w:r>
      <w:r w:rsidR="00421C11" w:rsidRPr="00F17278">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στους Κρατικούς Υπαλλήλους</w:t>
      </w:r>
      <w:r w:rsidR="00421C11" w:rsidRPr="00421C11">
        <w:rPr>
          <w:rFonts w:ascii="Verdana" w:eastAsia="Malgun Gothic" w:hAnsi="Verdana" w:cs="Arial"/>
          <w:sz w:val="18"/>
          <w:szCs w:val="18"/>
          <w:lang w:val="el-GR"/>
        </w:rPr>
        <w:t>.</w:t>
      </w:r>
    </w:p>
    <w:p w14:paraId="2C9A5447" w14:textId="67553E08" w:rsidR="00F17278" w:rsidRDefault="00D17365" w:rsidP="004C34BF">
      <w:pPr>
        <w:spacing w:before="140"/>
        <w:jc w:val="both"/>
        <w:rPr>
          <w:rFonts w:ascii="Verdana" w:eastAsia="Malgun Gothic" w:hAnsi="Verdana" w:cs="Arial"/>
          <w:sz w:val="18"/>
          <w:szCs w:val="18"/>
          <w:lang w:val="el-GR"/>
        </w:rPr>
      </w:pPr>
      <w:r w:rsidRPr="00D17365">
        <w:rPr>
          <w:rFonts w:ascii="Verdana" w:eastAsia="Malgun Gothic" w:hAnsi="Verdana" w:cs="Arial"/>
          <w:sz w:val="18"/>
          <w:szCs w:val="18"/>
          <w:lang w:val="el-GR"/>
        </w:rPr>
        <w:t>7</w:t>
      </w:r>
      <w:r w:rsidR="00421C11" w:rsidRPr="00421C11">
        <w:rPr>
          <w:rFonts w:ascii="Verdana" w:eastAsia="Malgun Gothic" w:hAnsi="Verdana" w:cs="Arial"/>
          <w:sz w:val="18"/>
          <w:szCs w:val="18"/>
          <w:lang w:val="el-GR"/>
        </w:rPr>
        <w:t xml:space="preserve">. </w:t>
      </w:r>
      <w:r w:rsidR="00421C11" w:rsidRPr="00F17278">
        <w:rPr>
          <w:rFonts w:ascii="Verdana" w:eastAsia="Malgun Gothic" w:hAnsi="Verdana" w:cs="Arial"/>
          <w:sz w:val="18"/>
          <w:szCs w:val="18"/>
          <w:lang w:val="el-GR"/>
        </w:rPr>
        <w:t xml:space="preserve">Από το </w:t>
      </w:r>
      <w:r w:rsidR="00421C11">
        <w:rPr>
          <w:rFonts w:ascii="Verdana" w:eastAsia="Malgun Gothic" w:hAnsi="Verdana" w:cs="Arial"/>
          <w:sz w:val="18"/>
          <w:szCs w:val="18"/>
          <w:lang w:val="el-GR"/>
        </w:rPr>
        <w:t>τρίτο</w:t>
      </w:r>
      <w:r w:rsidR="00421C11" w:rsidRPr="00F17278">
        <w:rPr>
          <w:rFonts w:ascii="Verdana" w:eastAsia="Malgun Gothic" w:hAnsi="Verdana" w:cs="Arial"/>
          <w:sz w:val="18"/>
          <w:szCs w:val="18"/>
          <w:lang w:val="el-GR"/>
        </w:rPr>
        <w:t xml:space="preserve"> τρίμηνο του 20</w:t>
      </w:r>
      <w:r w:rsidR="00421C11" w:rsidRPr="00421C11">
        <w:rPr>
          <w:rFonts w:ascii="Verdana" w:eastAsia="Malgun Gothic" w:hAnsi="Verdana" w:cs="Arial"/>
          <w:sz w:val="18"/>
          <w:szCs w:val="18"/>
          <w:lang w:val="el-GR"/>
        </w:rPr>
        <w:t>20</w:t>
      </w:r>
      <w:r w:rsidR="00421C11">
        <w:rPr>
          <w:rFonts w:ascii="Verdana" w:eastAsia="Malgun Gothic" w:hAnsi="Verdana" w:cs="Arial"/>
          <w:sz w:val="18"/>
          <w:szCs w:val="18"/>
          <w:lang w:val="el-GR"/>
        </w:rPr>
        <w:t xml:space="preserve"> ο</w:t>
      </w:r>
      <w:r w:rsidR="00421C11" w:rsidRPr="00421C11">
        <w:rPr>
          <w:rFonts w:ascii="Verdana" w:eastAsia="Malgun Gothic" w:hAnsi="Verdana" w:cs="Arial"/>
          <w:sz w:val="18"/>
          <w:szCs w:val="18"/>
          <w:lang w:val="el-GR"/>
        </w:rPr>
        <w:t xml:space="preserve"> </w:t>
      </w:r>
      <w:r w:rsidR="00F17278" w:rsidRPr="00F17278">
        <w:rPr>
          <w:rFonts w:ascii="Verdana" w:eastAsia="Malgun Gothic" w:hAnsi="Verdana" w:cs="Arial"/>
          <w:sz w:val="18"/>
          <w:szCs w:val="18"/>
          <w:lang w:val="el-GR"/>
        </w:rPr>
        <w:t>Οργανισμός Γεωργικής Ασφάλισης έχ</w:t>
      </w:r>
      <w:r w:rsidR="00421C11">
        <w:rPr>
          <w:rFonts w:ascii="Verdana" w:eastAsia="Malgun Gothic" w:hAnsi="Verdana" w:cs="Arial"/>
          <w:sz w:val="18"/>
          <w:szCs w:val="18"/>
          <w:lang w:val="el-GR"/>
        </w:rPr>
        <w:t>ει</w:t>
      </w:r>
      <w:r w:rsidR="00F17278" w:rsidRPr="00F17278">
        <w:rPr>
          <w:rFonts w:ascii="Verdana" w:eastAsia="Malgun Gothic" w:hAnsi="Verdana" w:cs="Arial"/>
          <w:sz w:val="18"/>
          <w:szCs w:val="18"/>
          <w:lang w:val="el-GR"/>
        </w:rPr>
        <w:t xml:space="preserve"> μεταφερθεί από τους </w:t>
      </w:r>
      <w:r w:rsidR="00421C11">
        <w:rPr>
          <w:rFonts w:ascii="Verdana" w:eastAsia="Malgun Gothic" w:hAnsi="Verdana" w:cs="Arial"/>
          <w:sz w:val="18"/>
          <w:szCs w:val="18"/>
          <w:lang w:val="el-GR"/>
        </w:rPr>
        <w:t>‘</w:t>
      </w:r>
      <w:r w:rsidR="00F17278" w:rsidRPr="00F17278">
        <w:rPr>
          <w:rFonts w:ascii="Verdana" w:eastAsia="Malgun Gothic" w:hAnsi="Verdana" w:cs="Arial"/>
          <w:sz w:val="18"/>
          <w:szCs w:val="18"/>
          <w:lang w:val="el-GR"/>
        </w:rPr>
        <w:t>Μη Κερδοσκοπικούς Οργανισμούς</w:t>
      </w:r>
      <w:r w:rsidR="00421C11">
        <w:rPr>
          <w:rFonts w:ascii="Verdana" w:eastAsia="Malgun Gothic" w:hAnsi="Verdana" w:cs="Arial"/>
          <w:sz w:val="18"/>
          <w:szCs w:val="18"/>
          <w:lang w:val="el-GR"/>
        </w:rPr>
        <w:t>’</w:t>
      </w:r>
      <w:r w:rsidR="00F17278" w:rsidRPr="00F17278">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στους Κρατικούς Υπαλλήλους</w:t>
      </w:r>
      <w:r w:rsidR="00F17278" w:rsidRPr="00F17278">
        <w:rPr>
          <w:rFonts w:ascii="Verdana" w:eastAsia="Malgun Gothic" w:hAnsi="Verdana" w:cs="Arial"/>
          <w:sz w:val="18"/>
          <w:szCs w:val="18"/>
          <w:lang w:val="el-GR"/>
        </w:rPr>
        <w:t>.</w:t>
      </w:r>
    </w:p>
    <w:p w14:paraId="1E3B6540" w14:textId="1B9794EF" w:rsidR="00F32281" w:rsidRDefault="00D17365" w:rsidP="004C34BF">
      <w:pPr>
        <w:spacing w:before="140"/>
        <w:jc w:val="both"/>
        <w:rPr>
          <w:rFonts w:ascii="Verdana" w:eastAsia="Malgun Gothic" w:hAnsi="Verdana" w:cs="Arial"/>
          <w:sz w:val="18"/>
          <w:szCs w:val="18"/>
          <w:lang w:val="el-GR"/>
        </w:rPr>
      </w:pPr>
      <w:r w:rsidRPr="00D17365">
        <w:rPr>
          <w:rFonts w:ascii="Verdana" w:eastAsia="Malgun Gothic" w:hAnsi="Verdana" w:cs="Arial"/>
          <w:sz w:val="18"/>
          <w:szCs w:val="18"/>
          <w:lang w:val="el-GR"/>
        </w:rPr>
        <w:t>8</w:t>
      </w:r>
      <w:r w:rsidR="00421C11">
        <w:rPr>
          <w:rFonts w:ascii="Verdana" w:eastAsia="Malgun Gothic" w:hAnsi="Verdana" w:cs="Arial"/>
          <w:sz w:val="18"/>
          <w:szCs w:val="18"/>
          <w:lang w:val="el-GR"/>
        </w:rPr>
        <w:t xml:space="preserve">. </w:t>
      </w:r>
      <w:r w:rsidRPr="00F17278">
        <w:rPr>
          <w:rFonts w:ascii="Verdana" w:eastAsia="Malgun Gothic" w:hAnsi="Verdana" w:cs="Arial"/>
          <w:sz w:val="18"/>
          <w:szCs w:val="18"/>
          <w:lang w:val="el-GR"/>
        </w:rPr>
        <w:t xml:space="preserve">Από το </w:t>
      </w:r>
      <w:r>
        <w:rPr>
          <w:rFonts w:ascii="Verdana" w:eastAsia="Malgun Gothic" w:hAnsi="Verdana" w:cs="Arial"/>
          <w:sz w:val="18"/>
          <w:szCs w:val="18"/>
          <w:lang w:val="el-GR"/>
        </w:rPr>
        <w:t>τρίτο</w:t>
      </w:r>
      <w:r w:rsidRPr="00F17278">
        <w:rPr>
          <w:rFonts w:ascii="Verdana" w:eastAsia="Malgun Gothic" w:hAnsi="Verdana" w:cs="Arial"/>
          <w:sz w:val="18"/>
          <w:szCs w:val="18"/>
          <w:lang w:val="el-GR"/>
        </w:rPr>
        <w:t xml:space="preserve"> τρίμηνο του 20</w:t>
      </w:r>
      <w:r w:rsidRPr="00421C11">
        <w:rPr>
          <w:rFonts w:ascii="Verdana" w:eastAsia="Malgun Gothic" w:hAnsi="Verdana" w:cs="Arial"/>
          <w:sz w:val="18"/>
          <w:szCs w:val="18"/>
          <w:lang w:val="el-GR"/>
        </w:rPr>
        <w:t>20</w:t>
      </w:r>
      <w:r>
        <w:rPr>
          <w:rFonts w:ascii="Verdana" w:eastAsia="Malgun Gothic" w:hAnsi="Verdana" w:cs="Arial"/>
          <w:sz w:val="18"/>
          <w:szCs w:val="18"/>
          <w:lang w:val="el-GR"/>
        </w:rPr>
        <w:t xml:space="preserve"> η</w:t>
      </w:r>
      <w:r w:rsidR="00F17278" w:rsidRPr="00F17278">
        <w:rPr>
          <w:rFonts w:ascii="Verdana" w:eastAsia="Malgun Gothic" w:hAnsi="Verdana" w:cs="Arial"/>
          <w:sz w:val="18"/>
          <w:szCs w:val="18"/>
          <w:lang w:val="el-GR"/>
        </w:rPr>
        <w:t xml:space="preserve"> Επιτροπή Σιτηρών έχει μεταφερθεί από τις </w:t>
      </w:r>
      <w:r w:rsidR="00553D8C">
        <w:rPr>
          <w:rFonts w:ascii="Verdana" w:eastAsia="Malgun Gothic" w:hAnsi="Verdana" w:cs="Arial"/>
          <w:sz w:val="18"/>
          <w:szCs w:val="18"/>
          <w:lang w:val="el-GR"/>
        </w:rPr>
        <w:t>‘</w:t>
      </w:r>
      <w:r w:rsidR="00F17278" w:rsidRPr="00F17278">
        <w:rPr>
          <w:rFonts w:ascii="Verdana" w:eastAsia="Malgun Gothic" w:hAnsi="Verdana" w:cs="Arial"/>
          <w:sz w:val="18"/>
          <w:szCs w:val="18"/>
          <w:lang w:val="el-GR"/>
        </w:rPr>
        <w:t>Εταιρείες και Επιχειρήσεις Ελεγχόμενες από την Κυβέρνηση</w:t>
      </w:r>
      <w:r w:rsidR="00553D8C">
        <w:rPr>
          <w:rFonts w:ascii="Verdana" w:eastAsia="Malgun Gothic" w:hAnsi="Verdana" w:cs="Arial"/>
          <w:sz w:val="18"/>
          <w:szCs w:val="18"/>
          <w:lang w:val="el-GR"/>
        </w:rPr>
        <w:t xml:space="preserve">’ </w:t>
      </w:r>
      <w:r w:rsidR="006F43DA">
        <w:rPr>
          <w:rFonts w:ascii="Verdana" w:eastAsia="Malgun Gothic" w:hAnsi="Verdana" w:cs="Arial"/>
          <w:sz w:val="18"/>
          <w:szCs w:val="18"/>
          <w:lang w:val="el-GR"/>
        </w:rPr>
        <w:t>στους Κρατικούς Υπαλλήλους</w:t>
      </w:r>
      <w:r w:rsidR="00F17278" w:rsidRPr="00F17278">
        <w:rPr>
          <w:rFonts w:ascii="Verdana" w:eastAsia="Malgun Gothic" w:hAnsi="Verdana" w:cs="Arial"/>
          <w:sz w:val="18"/>
          <w:szCs w:val="18"/>
          <w:lang w:val="el-GR"/>
        </w:rPr>
        <w:t>.</w:t>
      </w:r>
    </w:p>
    <w:p w14:paraId="130CB947" w14:textId="56E19F5D" w:rsidR="00D17365" w:rsidRDefault="00D17365" w:rsidP="004C34BF">
      <w:pPr>
        <w:spacing w:before="140"/>
        <w:jc w:val="both"/>
        <w:rPr>
          <w:rFonts w:ascii="Verdana" w:eastAsia="Malgun Gothic" w:hAnsi="Verdana" w:cs="Arial"/>
          <w:sz w:val="18"/>
          <w:szCs w:val="18"/>
          <w:lang w:val="el-GR"/>
        </w:rPr>
      </w:pPr>
      <w:r w:rsidRPr="004C34BF">
        <w:rPr>
          <w:rFonts w:ascii="Verdana" w:eastAsia="Malgun Gothic" w:hAnsi="Verdana" w:cs="Arial"/>
          <w:sz w:val="18"/>
          <w:szCs w:val="18"/>
          <w:lang w:val="el-GR"/>
        </w:rPr>
        <w:t>9</w:t>
      </w:r>
      <w:r w:rsidRPr="00F17278">
        <w:rPr>
          <w:rFonts w:ascii="Verdana" w:eastAsia="Malgun Gothic" w:hAnsi="Verdana" w:cs="Arial"/>
          <w:sz w:val="18"/>
          <w:szCs w:val="18"/>
          <w:lang w:val="el-GR"/>
        </w:rPr>
        <w:t>. Από το πρώτο τρίμηνο του 2022 στους 'Μη Κερδοσκοπικούς Οργανισμούς' προστέθηκε η Εθνική Αρχή Στοιχημάτων.</w:t>
      </w:r>
    </w:p>
    <w:p w14:paraId="331FDB33" w14:textId="15C5E210" w:rsidR="00035CA7" w:rsidRPr="009C437D" w:rsidRDefault="00035CA7" w:rsidP="004C34BF">
      <w:pPr>
        <w:spacing w:before="140"/>
        <w:jc w:val="both"/>
        <w:rPr>
          <w:rFonts w:ascii="Verdana" w:eastAsia="Malgun Gothic" w:hAnsi="Verdana" w:cs="Arial"/>
          <w:sz w:val="18"/>
          <w:szCs w:val="18"/>
          <w:lang w:val="el-GR"/>
        </w:rPr>
      </w:pPr>
      <w:r w:rsidRPr="009C437D">
        <w:rPr>
          <w:rFonts w:ascii="Verdana" w:eastAsia="Malgun Gothic" w:hAnsi="Verdana" w:cs="Arial"/>
          <w:sz w:val="18"/>
          <w:szCs w:val="18"/>
          <w:lang w:val="el-GR"/>
        </w:rPr>
        <w:lastRenderedPageBreak/>
        <w:t xml:space="preserve">10. </w:t>
      </w:r>
      <w:r w:rsidR="00F71706" w:rsidRPr="009C437D">
        <w:rPr>
          <w:rFonts w:ascii="Verdana" w:eastAsia="Malgun Gothic" w:hAnsi="Verdana" w:cs="Arial"/>
          <w:sz w:val="18"/>
          <w:szCs w:val="18"/>
          <w:lang w:val="el-GR"/>
        </w:rPr>
        <w:t xml:space="preserve">Από το τρίτο τρίμηνο του 2024 στις ‘Τοπικές Αρχές’ προστέθηκαν οι </w:t>
      </w:r>
      <w:r w:rsidR="00A36507" w:rsidRPr="009C437D">
        <w:rPr>
          <w:rFonts w:ascii="Verdana" w:eastAsia="Malgun Gothic" w:hAnsi="Verdana" w:cs="Arial"/>
          <w:sz w:val="18"/>
          <w:szCs w:val="18"/>
          <w:lang w:val="el-GR"/>
        </w:rPr>
        <w:t xml:space="preserve">νεοσύστατοι </w:t>
      </w:r>
      <w:r w:rsidR="00F71706" w:rsidRPr="009C437D">
        <w:rPr>
          <w:rFonts w:ascii="Verdana" w:eastAsia="Malgun Gothic" w:hAnsi="Verdana" w:cs="Arial"/>
          <w:sz w:val="18"/>
          <w:szCs w:val="18"/>
          <w:lang w:val="el-GR"/>
        </w:rPr>
        <w:t>Επαρχιακοί Οργανισμοί Αυτοδιοίκησης</w:t>
      </w:r>
      <w:r w:rsidR="00A36507" w:rsidRPr="009C437D">
        <w:rPr>
          <w:rFonts w:ascii="Verdana" w:eastAsia="Malgun Gothic" w:hAnsi="Verdana" w:cs="Arial"/>
          <w:sz w:val="18"/>
          <w:szCs w:val="18"/>
          <w:lang w:val="el-GR"/>
        </w:rPr>
        <w:t xml:space="preserve"> (ΕΟΑ)</w:t>
      </w:r>
      <w:r w:rsidR="00F71706" w:rsidRPr="009C437D">
        <w:rPr>
          <w:rFonts w:ascii="Verdana" w:eastAsia="Malgun Gothic" w:hAnsi="Verdana" w:cs="Arial"/>
          <w:sz w:val="18"/>
          <w:szCs w:val="18"/>
          <w:lang w:val="el-GR"/>
        </w:rPr>
        <w:t xml:space="preserve">, </w:t>
      </w:r>
      <w:r w:rsidR="00A36507" w:rsidRPr="009C437D">
        <w:rPr>
          <w:rFonts w:ascii="Verdana" w:eastAsia="Malgun Gothic" w:hAnsi="Verdana" w:cs="Arial"/>
          <w:sz w:val="18"/>
          <w:szCs w:val="18"/>
          <w:lang w:val="el-GR"/>
        </w:rPr>
        <w:t xml:space="preserve">στη δικαιοδοσία των οποίων </w:t>
      </w:r>
      <w:r w:rsidR="00F71706" w:rsidRPr="009C437D">
        <w:rPr>
          <w:rFonts w:ascii="Verdana" w:eastAsia="Malgun Gothic" w:hAnsi="Verdana" w:cs="Arial"/>
          <w:sz w:val="18"/>
          <w:szCs w:val="18"/>
          <w:lang w:val="el-GR"/>
        </w:rPr>
        <w:t xml:space="preserve">μεταφέρθηκαν οι </w:t>
      </w:r>
      <w:r w:rsidR="00A36507" w:rsidRPr="009C437D">
        <w:rPr>
          <w:rFonts w:ascii="Verdana" w:eastAsia="Malgun Gothic" w:hAnsi="Verdana" w:cs="Arial"/>
          <w:sz w:val="18"/>
          <w:szCs w:val="18"/>
          <w:lang w:val="el-GR"/>
        </w:rPr>
        <w:t xml:space="preserve">δραστηριότητες </w:t>
      </w:r>
      <w:r w:rsidR="00F71706" w:rsidRPr="009C437D">
        <w:rPr>
          <w:rFonts w:ascii="Verdana" w:eastAsia="Malgun Gothic" w:hAnsi="Verdana" w:cs="Arial"/>
          <w:sz w:val="18"/>
          <w:szCs w:val="18"/>
          <w:lang w:val="el-GR"/>
        </w:rPr>
        <w:t xml:space="preserve">των Συμβουλίων </w:t>
      </w:r>
      <w:r w:rsidR="00965C77" w:rsidRPr="009C437D">
        <w:rPr>
          <w:rFonts w:ascii="Verdana" w:eastAsia="Malgun Gothic" w:hAnsi="Verdana" w:cs="Arial"/>
          <w:sz w:val="18"/>
          <w:szCs w:val="18"/>
          <w:lang w:val="el-GR"/>
        </w:rPr>
        <w:t>Αποχετεύσεων</w:t>
      </w:r>
      <w:r w:rsidR="00F71706" w:rsidRPr="009C437D">
        <w:rPr>
          <w:rFonts w:ascii="Verdana" w:eastAsia="Malgun Gothic" w:hAnsi="Verdana" w:cs="Arial"/>
          <w:sz w:val="18"/>
          <w:szCs w:val="18"/>
          <w:lang w:val="el-GR"/>
        </w:rPr>
        <w:t xml:space="preserve"> και </w:t>
      </w:r>
      <w:r w:rsidR="00A36507" w:rsidRPr="009C437D">
        <w:rPr>
          <w:rFonts w:ascii="Verdana" w:eastAsia="Malgun Gothic" w:hAnsi="Verdana" w:cs="Arial"/>
          <w:sz w:val="18"/>
          <w:szCs w:val="18"/>
          <w:lang w:val="el-GR"/>
        </w:rPr>
        <w:t xml:space="preserve">Συμβουλίων </w:t>
      </w:r>
      <w:proofErr w:type="spellStart"/>
      <w:r w:rsidR="00F71706" w:rsidRPr="009C437D">
        <w:rPr>
          <w:rFonts w:ascii="Verdana" w:eastAsia="Malgun Gothic" w:hAnsi="Verdana" w:cs="Arial"/>
          <w:sz w:val="18"/>
          <w:szCs w:val="18"/>
          <w:lang w:val="el-GR"/>
        </w:rPr>
        <w:t>Υδατοπρομήθειας</w:t>
      </w:r>
      <w:proofErr w:type="spellEnd"/>
      <w:r w:rsidR="00F71706" w:rsidRPr="009C437D">
        <w:rPr>
          <w:rFonts w:ascii="Verdana" w:eastAsia="Malgun Gothic" w:hAnsi="Verdana" w:cs="Arial"/>
          <w:sz w:val="18"/>
          <w:szCs w:val="18"/>
          <w:lang w:val="el-GR"/>
        </w:rPr>
        <w:t xml:space="preserve"> από τις ‘Εταιρίες και Επιχειρήσεις Ελεγχόμενες από την Κυβέρνηση’. </w:t>
      </w:r>
    </w:p>
    <w:p w14:paraId="3C9C1576" w14:textId="14C81542" w:rsidR="00F17278" w:rsidRDefault="00F17278" w:rsidP="00F32281">
      <w:pPr>
        <w:jc w:val="both"/>
        <w:rPr>
          <w:rFonts w:ascii="Verdana" w:eastAsia="Malgun Gothic" w:hAnsi="Verdana" w:cs="Arial"/>
          <w:sz w:val="18"/>
          <w:szCs w:val="18"/>
          <w:lang w:val="el-GR"/>
        </w:rPr>
      </w:pPr>
    </w:p>
    <w:p w14:paraId="67A7F8A7" w14:textId="49FBDCB9" w:rsidR="00F32281" w:rsidRPr="00A618CF" w:rsidRDefault="00F32281" w:rsidP="00F32281">
      <w:pPr>
        <w:jc w:val="both"/>
        <w:rPr>
          <w:rFonts w:ascii="Verdana" w:eastAsia="Malgun Gothic" w:hAnsi="Verdana" w:cs="Arial"/>
          <w:b/>
          <w:sz w:val="18"/>
          <w:szCs w:val="18"/>
          <w:u w:val="single"/>
          <w:lang w:val="el-GR"/>
        </w:rPr>
      </w:pPr>
      <w:r w:rsidRPr="00A618CF">
        <w:rPr>
          <w:rFonts w:ascii="Verdana" w:eastAsia="Malgun Gothic" w:hAnsi="Verdana" w:cs="Arial"/>
          <w:b/>
          <w:sz w:val="18"/>
          <w:szCs w:val="18"/>
          <w:u w:val="single"/>
          <w:lang w:val="el-GR"/>
        </w:rPr>
        <w:t xml:space="preserve">Συλλογή </w:t>
      </w:r>
      <w:r w:rsidR="00DC3A1D">
        <w:rPr>
          <w:rFonts w:ascii="Verdana" w:eastAsia="Malgun Gothic" w:hAnsi="Verdana" w:cs="Arial"/>
          <w:b/>
          <w:sz w:val="18"/>
          <w:szCs w:val="18"/>
          <w:u w:val="single"/>
          <w:lang w:val="el-GR"/>
        </w:rPr>
        <w:t>Σ</w:t>
      </w:r>
      <w:r w:rsidRPr="00A618CF">
        <w:rPr>
          <w:rFonts w:ascii="Verdana" w:eastAsia="Malgun Gothic" w:hAnsi="Verdana" w:cs="Arial"/>
          <w:b/>
          <w:sz w:val="18"/>
          <w:szCs w:val="18"/>
          <w:u w:val="single"/>
          <w:lang w:val="el-GR"/>
        </w:rPr>
        <w:t>τοιχείων</w:t>
      </w:r>
    </w:p>
    <w:p w14:paraId="31FB058C" w14:textId="77777777" w:rsidR="00F32281" w:rsidRDefault="00F32281" w:rsidP="00F32281">
      <w:pPr>
        <w:jc w:val="both"/>
        <w:rPr>
          <w:rFonts w:ascii="Verdana" w:eastAsia="Malgun Gothic" w:hAnsi="Verdana" w:cs="Arial"/>
          <w:sz w:val="18"/>
          <w:szCs w:val="18"/>
          <w:lang w:val="el-GR"/>
        </w:rPr>
      </w:pPr>
    </w:p>
    <w:p w14:paraId="44339DEB" w14:textId="46F6D886" w:rsidR="00F32281" w:rsidRDefault="00F32281" w:rsidP="00F17278">
      <w:pPr>
        <w:jc w:val="both"/>
        <w:rPr>
          <w:rFonts w:ascii="Verdana" w:eastAsia="Malgun Gothic" w:hAnsi="Verdana" w:cs="Arial"/>
          <w:sz w:val="18"/>
          <w:szCs w:val="18"/>
          <w:lang w:val="el-GR"/>
        </w:rPr>
      </w:pPr>
      <w:r w:rsidRPr="006547FB">
        <w:rPr>
          <w:rFonts w:ascii="Verdana" w:eastAsia="Malgun Gothic" w:hAnsi="Verdana" w:cs="Arial"/>
          <w:sz w:val="18"/>
          <w:szCs w:val="18"/>
          <w:lang w:val="el-GR"/>
        </w:rPr>
        <w:t xml:space="preserve">Πηγή των στοιχείων που αφορούν </w:t>
      </w:r>
      <w:r w:rsidR="00AF5CA1">
        <w:rPr>
          <w:rFonts w:ascii="Verdana" w:eastAsia="Malgun Gothic" w:hAnsi="Verdana" w:cs="Arial"/>
          <w:sz w:val="18"/>
          <w:szCs w:val="18"/>
          <w:lang w:val="el-GR"/>
        </w:rPr>
        <w:t>στους Κρατικούς Υπαλλήλους</w:t>
      </w:r>
      <w:r w:rsidRPr="006547FB">
        <w:rPr>
          <w:rFonts w:ascii="Verdana" w:eastAsia="Malgun Gothic" w:hAnsi="Verdana" w:cs="Arial"/>
          <w:sz w:val="18"/>
          <w:szCs w:val="18"/>
          <w:lang w:val="el-GR"/>
        </w:rPr>
        <w:t xml:space="preserve"> είναι το Γενικό Λογιστήριο</w:t>
      </w:r>
      <w:r>
        <w:rPr>
          <w:rFonts w:ascii="Verdana" w:eastAsia="Malgun Gothic" w:hAnsi="Verdana" w:cs="Arial"/>
          <w:sz w:val="18"/>
          <w:szCs w:val="18"/>
          <w:lang w:val="el-GR"/>
        </w:rPr>
        <w:t xml:space="preserve"> της Δημοκρατίας</w:t>
      </w:r>
      <w:r w:rsidRPr="006547FB">
        <w:rPr>
          <w:rFonts w:ascii="Verdana" w:eastAsia="Malgun Gothic" w:hAnsi="Verdana" w:cs="Arial"/>
          <w:sz w:val="18"/>
          <w:szCs w:val="18"/>
          <w:lang w:val="el-GR"/>
        </w:rPr>
        <w:t xml:space="preserve"> και αφορά </w:t>
      </w:r>
      <w:r>
        <w:rPr>
          <w:rFonts w:ascii="Verdana" w:eastAsia="Malgun Gothic" w:hAnsi="Verdana" w:cs="Arial"/>
          <w:sz w:val="18"/>
          <w:szCs w:val="18"/>
          <w:lang w:val="el-GR"/>
        </w:rPr>
        <w:t>σ</w:t>
      </w:r>
      <w:r w:rsidRPr="006547FB">
        <w:rPr>
          <w:rFonts w:ascii="Verdana" w:eastAsia="Malgun Gothic" w:hAnsi="Verdana" w:cs="Arial"/>
          <w:sz w:val="18"/>
          <w:szCs w:val="18"/>
          <w:lang w:val="el-GR"/>
        </w:rPr>
        <w:t xml:space="preserve">τα άτομα που εργάστηκαν στο τρίμηνο </w:t>
      </w:r>
      <w:r>
        <w:rPr>
          <w:rFonts w:ascii="Verdana" w:eastAsia="Malgun Gothic" w:hAnsi="Verdana" w:cs="Arial"/>
          <w:sz w:val="18"/>
          <w:szCs w:val="18"/>
          <w:lang w:val="el-GR"/>
        </w:rPr>
        <w:t xml:space="preserve">αναφοράς, </w:t>
      </w:r>
      <w:r w:rsidRPr="006547FB">
        <w:rPr>
          <w:rFonts w:ascii="Verdana" w:eastAsia="Malgun Gothic" w:hAnsi="Verdana" w:cs="Arial"/>
          <w:sz w:val="18"/>
          <w:szCs w:val="18"/>
          <w:lang w:val="el-GR"/>
        </w:rPr>
        <w:t>ενώ για τους υπόλοιπους τομείς τα στοιχεία συλλέγονται από τους ίδιους τους οργανισμούς</w:t>
      </w:r>
      <w:r>
        <w:rPr>
          <w:rFonts w:ascii="Verdana" w:eastAsia="Malgun Gothic" w:hAnsi="Verdana" w:cs="Arial"/>
          <w:sz w:val="18"/>
          <w:szCs w:val="18"/>
          <w:lang w:val="el-GR"/>
        </w:rPr>
        <w:t xml:space="preserve"> με τηλεφωνική έρευνα που διεξάγεται σε τριμηνιαία βάση</w:t>
      </w:r>
      <w:r w:rsidRPr="006547FB">
        <w:rPr>
          <w:rFonts w:ascii="Verdana" w:eastAsia="Malgun Gothic" w:hAnsi="Verdana" w:cs="Arial"/>
          <w:sz w:val="18"/>
          <w:szCs w:val="18"/>
          <w:lang w:val="el-GR"/>
        </w:rPr>
        <w:t>.</w:t>
      </w:r>
    </w:p>
    <w:p w14:paraId="72BFA1F8" w14:textId="77777777" w:rsidR="00AF5CA1" w:rsidRDefault="00AF5CA1" w:rsidP="00F17278">
      <w:pPr>
        <w:jc w:val="both"/>
        <w:rPr>
          <w:rFonts w:ascii="Verdana" w:eastAsia="Malgun Gothic" w:hAnsi="Verdana" w:cs="Arial"/>
          <w:sz w:val="18"/>
          <w:szCs w:val="18"/>
          <w:lang w:val="el-GR"/>
        </w:rPr>
      </w:pPr>
    </w:p>
    <w:p w14:paraId="596EE1DD" w14:textId="77777777" w:rsidR="00AF5CA1" w:rsidRPr="00A618CF" w:rsidRDefault="00AF5CA1" w:rsidP="00AF5CA1">
      <w:pPr>
        <w:jc w:val="both"/>
        <w:rPr>
          <w:rFonts w:ascii="Verdana" w:eastAsia="Malgun Gothic" w:hAnsi="Verdana" w:cs="Arial"/>
          <w:b/>
          <w:sz w:val="18"/>
          <w:szCs w:val="18"/>
          <w:u w:val="single"/>
          <w:lang w:val="el-GR"/>
        </w:rPr>
      </w:pPr>
      <w:r>
        <w:rPr>
          <w:rFonts w:ascii="Verdana" w:eastAsia="Malgun Gothic" w:hAnsi="Verdana" w:cs="Arial"/>
          <w:b/>
          <w:sz w:val="18"/>
          <w:szCs w:val="18"/>
          <w:u w:val="single"/>
          <w:lang w:val="el-GR"/>
        </w:rPr>
        <w:t>Ορισμοί</w:t>
      </w:r>
    </w:p>
    <w:p w14:paraId="0DDBBB92" w14:textId="77777777" w:rsidR="00AF5CA1" w:rsidRDefault="00AF5CA1" w:rsidP="00AF5CA1">
      <w:pPr>
        <w:jc w:val="both"/>
        <w:rPr>
          <w:rFonts w:ascii="Verdana" w:eastAsia="Malgun Gothic" w:hAnsi="Verdana" w:cs="Arial"/>
          <w:sz w:val="18"/>
          <w:szCs w:val="18"/>
          <w:lang w:val="el-GR"/>
        </w:rPr>
      </w:pPr>
    </w:p>
    <w:p w14:paraId="41B7932D" w14:textId="7D0FA765" w:rsidR="00AF5CA1" w:rsidRDefault="00AF5CA1" w:rsidP="00AF5CA1">
      <w:pPr>
        <w:jc w:val="both"/>
        <w:rPr>
          <w:rFonts w:ascii="Verdana" w:eastAsia="Malgun Gothic" w:hAnsi="Verdana" w:cs="Arial"/>
          <w:sz w:val="18"/>
          <w:szCs w:val="18"/>
          <w:lang w:val="el-GR"/>
        </w:rPr>
      </w:pPr>
      <w:r w:rsidRPr="00B16B8E">
        <w:rPr>
          <w:rFonts w:ascii="Verdana" w:eastAsia="Malgun Gothic" w:hAnsi="Verdana" w:cs="Arial"/>
          <w:sz w:val="18"/>
          <w:szCs w:val="18"/>
          <w:lang w:val="el-GR"/>
        </w:rPr>
        <w:t>Από το</w:t>
      </w:r>
      <w:r>
        <w:rPr>
          <w:rFonts w:ascii="Verdana" w:eastAsia="Malgun Gothic" w:hAnsi="Verdana" w:cs="Arial"/>
          <w:sz w:val="18"/>
          <w:szCs w:val="18"/>
          <w:lang w:val="el-GR"/>
        </w:rPr>
        <w:t xml:space="preserve"> πρώτο τρίμηνο</w:t>
      </w:r>
      <w:r w:rsidRPr="00B16B8E">
        <w:rPr>
          <w:rFonts w:ascii="Verdana" w:eastAsia="Malgun Gothic" w:hAnsi="Verdana" w:cs="Arial"/>
          <w:sz w:val="18"/>
          <w:szCs w:val="18"/>
          <w:lang w:val="el-GR"/>
        </w:rPr>
        <w:t xml:space="preserve"> του 2026, ο όρος «Κυβέρνηση» έχει αντικατασταθεί με τον όρο «Κρατικοί Υπάλληλοι», για</w:t>
      </w:r>
      <w:r>
        <w:rPr>
          <w:rFonts w:ascii="Verdana" w:eastAsia="Malgun Gothic" w:hAnsi="Verdana" w:cs="Arial"/>
          <w:sz w:val="18"/>
          <w:szCs w:val="18"/>
          <w:lang w:val="el-GR"/>
        </w:rPr>
        <w:t xml:space="preserve"> λόγους</w:t>
      </w:r>
      <w:r w:rsidRPr="00B16B8E">
        <w:rPr>
          <w:rFonts w:ascii="Verdana" w:eastAsia="Malgun Gothic" w:hAnsi="Verdana" w:cs="Arial"/>
          <w:sz w:val="18"/>
          <w:szCs w:val="18"/>
          <w:lang w:val="el-GR"/>
        </w:rPr>
        <w:t xml:space="preserve"> μεγαλύτερης ακρίβειας. Η μεθοδολογία και η διαχρονική συγκρισιμότητα των στοιχείων δεν επηρεάζονται.</w:t>
      </w:r>
    </w:p>
    <w:p w14:paraId="1CF761C7" w14:textId="77777777" w:rsidR="00AF5CA1" w:rsidRDefault="00AF5CA1" w:rsidP="00F17278">
      <w:pPr>
        <w:jc w:val="both"/>
        <w:rPr>
          <w:rFonts w:ascii="Verdana" w:eastAsia="Malgun Gothic" w:hAnsi="Verdana" w:cs="Arial"/>
          <w:sz w:val="18"/>
          <w:szCs w:val="18"/>
          <w:lang w:val="el-GR"/>
        </w:rPr>
      </w:pPr>
    </w:p>
    <w:p w14:paraId="0B3E296D" w14:textId="77777777" w:rsidR="00F32281" w:rsidRDefault="00F32281" w:rsidP="00F32281">
      <w:pPr>
        <w:jc w:val="both"/>
        <w:rPr>
          <w:rFonts w:ascii="Verdana" w:eastAsia="Malgun Gothic" w:hAnsi="Verdana" w:cs="Arial"/>
          <w:sz w:val="18"/>
          <w:szCs w:val="18"/>
          <w:lang w:val="el-GR"/>
        </w:rPr>
      </w:pPr>
    </w:p>
    <w:p w14:paraId="2BE9341A" w14:textId="77777777" w:rsidR="00DC3A1D" w:rsidRDefault="00DC3A1D" w:rsidP="00F32281">
      <w:pPr>
        <w:jc w:val="both"/>
        <w:rPr>
          <w:rFonts w:ascii="Verdana" w:eastAsia="Malgun Gothic" w:hAnsi="Verdana" w:cs="Arial"/>
          <w:sz w:val="18"/>
          <w:szCs w:val="18"/>
          <w:lang w:val="el-GR"/>
        </w:rPr>
      </w:pPr>
    </w:p>
    <w:p w14:paraId="6AC7E109" w14:textId="77777777" w:rsidR="00F32281" w:rsidRDefault="00F32281" w:rsidP="00F32281">
      <w:pPr>
        <w:rPr>
          <w:rFonts w:ascii="Verdana" w:hAnsi="Verdana"/>
          <w:i/>
          <w:iCs/>
          <w:sz w:val="18"/>
          <w:szCs w:val="18"/>
          <w:lang w:val="el-GR"/>
        </w:rPr>
      </w:pPr>
      <w:r>
        <w:rPr>
          <w:rFonts w:ascii="Verdana" w:hAnsi="Verdana"/>
          <w:b/>
          <w:bCs/>
          <w:i/>
          <w:iCs/>
          <w:sz w:val="18"/>
          <w:szCs w:val="18"/>
          <w:lang w:val="el-GR"/>
        </w:rPr>
        <w:t>Για περισσότερες πληροφορίες:</w:t>
      </w:r>
      <w:r>
        <w:rPr>
          <w:rFonts w:ascii="Verdana" w:hAnsi="Verdana"/>
          <w:i/>
          <w:iCs/>
          <w:sz w:val="18"/>
          <w:szCs w:val="18"/>
          <w:lang w:val="el-GR"/>
        </w:rPr>
        <w:t xml:space="preserve"> </w:t>
      </w:r>
    </w:p>
    <w:p w14:paraId="1110F714" w14:textId="77777777" w:rsidR="00F32281" w:rsidRDefault="00F32281" w:rsidP="00F32281">
      <w:pPr>
        <w:rPr>
          <w:rFonts w:ascii="Verdana" w:hAnsi="Verdana"/>
          <w:sz w:val="18"/>
          <w:szCs w:val="18"/>
          <w:lang w:val="el-GR"/>
        </w:rPr>
      </w:pPr>
      <w:r>
        <w:rPr>
          <w:rFonts w:ascii="Verdana" w:hAnsi="Verdana"/>
          <w:sz w:val="18"/>
          <w:szCs w:val="18"/>
          <w:lang w:val="el-GR"/>
        </w:rPr>
        <w:t xml:space="preserve">Πύλη Στατιστικής Υπηρεσίας, υπόθεμα </w:t>
      </w:r>
      <w:hyperlink r:id="rId9" w:history="1">
        <w:r>
          <w:rPr>
            <w:rStyle w:val="Hyperlink"/>
            <w:rFonts w:ascii="Verdana" w:hAnsi="Verdana"/>
            <w:sz w:val="18"/>
            <w:szCs w:val="18"/>
            <w:lang w:val="el-GR"/>
          </w:rPr>
          <w:t>Αγορά Εργασίας</w:t>
        </w:r>
      </w:hyperlink>
    </w:p>
    <w:p w14:paraId="52E387D1" w14:textId="71A283DA" w:rsidR="00F32281" w:rsidRDefault="00F32281" w:rsidP="00F32281">
      <w:pPr>
        <w:rPr>
          <w:rFonts w:ascii="Verdana" w:hAnsi="Verdana"/>
          <w:sz w:val="18"/>
          <w:szCs w:val="18"/>
          <w:lang w:val="el-GR"/>
        </w:rPr>
      </w:pPr>
      <w:hyperlink r:id="rId10" w:history="1">
        <w:r>
          <w:rPr>
            <w:rStyle w:val="Hyperlink"/>
            <w:rFonts w:ascii="Verdana" w:hAnsi="Verdana"/>
            <w:sz w:val="18"/>
            <w:szCs w:val="18"/>
          </w:rPr>
          <w:t>CYSTAT</w:t>
        </w:r>
        <w:r>
          <w:rPr>
            <w:rStyle w:val="Hyperlink"/>
            <w:rFonts w:ascii="Verdana" w:hAnsi="Verdana"/>
            <w:sz w:val="18"/>
            <w:szCs w:val="18"/>
            <w:lang w:val="el-GR"/>
          </w:rPr>
          <w:t>-</w:t>
        </w:r>
        <w:r>
          <w:rPr>
            <w:rStyle w:val="Hyperlink"/>
            <w:rFonts w:ascii="Verdana" w:hAnsi="Verdana"/>
            <w:sz w:val="18"/>
            <w:szCs w:val="18"/>
          </w:rPr>
          <w:t>DB</w:t>
        </w:r>
      </w:hyperlink>
      <w:r>
        <w:rPr>
          <w:rFonts w:ascii="Verdana" w:hAnsi="Verdana"/>
          <w:sz w:val="18"/>
          <w:szCs w:val="18"/>
          <w:lang w:val="el-GR"/>
        </w:rPr>
        <w:t xml:space="preserve"> (Βάση Δεδομένων)</w:t>
      </w:r>
    </w:p>
    <w:p w14:paraId="50E4EF01" w14:textId="7A5B2426" w:rsidR="00F32281" w:rsidRDefault="00F32281" w:rsidP="00F32281">
      <w:pPr>
        <w:rPr>
          <w:rFonts w:ascii="Verdana" w:hAnsi="Verdana"/>
          <w:sz w:val="18"/>
          <w:szCs w:val="18"/>
          <w:lang w:val="el-GR"/>
        </w:rPr>
      </w:pPr>
      <w:hyperlink r:id="rId11" w:history="1">
        <w:r w:rsidRPr="00001723">
          <w:rPr>
            <w:rStyle w:val="Hyperlink"/>
            <w:rFonts w:ascii="Verdana" w:hAnsi="Verdana"/>
            <w:sz w:val="18"/>
            <w:szCs w:val="18"/>
            <w:lang w:val="el-GR"/>
          </w:rPr>
          <w:t>Μεθοδολογικές Πληροφορίες</w:t>
        </w:r>
      </w:hyperlink>
    </w:p>
    <w:p w14:paraId="368FFD19" w14:textId="77777777" w:rsidR="00F32281" w:rsidRDefault="00F32281" w:rsidP="00F32281">
      <w:pPr>
        <w:jc w:val="both"/>
        <w:rPr>
          <w:rFonts w:ascii="Verdana" w:hAnsi="Verdana"/>
          <w:b/>
          <w:bCs/>
          <w:sz w:val="18"/>
          <w:szCs w:val="18"/>
          <w:lang w:val="el-GR"/>
        </w:rPr>
      </w:pPr>
    </w:p>
    <w:p w14:paraId="0367BD79" w14:textId="77777777" w:rsidR="00F32281" w:rsidRPr="00D50BB4" w:rsidRDefault="00F32281" w:rsidP="00F32281">
      <w:pPr>
        <w:ind w:right="-79"/>
        <w:jc w:val="both"/>
        <w:rPr>
          <w:rFonts w:ascii="Verdana" w:hAnsi="Verdana"/>
          <w:sz w:val="18"/>
          <w:szCs w:val="18"/>
          <w:lang w:val="el-GR"/>
        </w:rPr>
      </w:pPr>
      <w:r w:rsidRPr="00C53F95">
        <w:rPr>
          <w:rFonts w:ascii="Verdana" w:hAnsi="Verdana"/>
          <w:i/>
          <w:sz w:val="18"/>
          <w:szCs w:val="18"/>
          <w:u w:val="single"/>
          <w:lang w:val="el-GR"/>
        </w:rPr>
        <w:t>Επικοινωνία</w:t>
      </w:r>
      <w:r>
        <w:rPr>
          <w:rFonts w:ascii="Verdana" w:hAnsi="Verdana"/>
          <w:sz w:val="18"/>
          <w:szCs w:val="18"/>
          <w:lang w:val="el-GR"/>
        </w:rPr>
        <w:t xml:space="preserve"> </w:t>
      </w:r>
    </w:p>
    <w:p w14:paraId="3DDC700C" w14:textId="3C788783" w:rsidR="00F32281" w:rsidRPr="009C4938" w:rsidRDefault="00F32281" w:rsidP="00F32281">
      <w:pPr>
        <w:ind w:right="-79"/>
        <w:jc w:val="both"/>
        <w:rPr>
          <w:rFonts w:ascii="Verdana" w:eastAsia="Malgun Gothic" w:hAnsi="Verdana" w:cs="Arial"/>
          <w:sz w:val="18"/>
          <w:szCs w:val="18"/>
          <w:lang w:val="el-GR"/>
        </w:rPr>
      </w:pPr>
      <w:r>
        <w:rPr>
          <w:rFonts w:ascii="Verdana" w:eastAsia="Malgun Gothic" w:hAnsi="Verdana" w:cs="Arial"/>
          <w:sz w:val="18"/>
          <w:szCs w:val="18"/>
          <w:lang w:val="el-GR"/>
        </w:rPr>
        <w:t>Μαρία Κκουσιή</w:t>
      </w:r>
      <w:r w:rsidRPr="00780A62">
        <w:rPr>
          <w:rFonts w:ascii="Verdana" w:eastAsia="Malgun Gothic" w:hAnsi="Verdana" w:cs="Arial"/>
          <w:sz w:val="18"/>
          <w:szCs w:val="18"/>
          <w:lang w:val="el-GR"/>
        </w:rPr>
        <w:t>: Τηλ:+357</w:t>
      </w:r>
      <w:r>
        <w:rPr>
          <w:rFonts w:ascii="Verdana" w:eastAsia="Malgun Gothic" w:hAnsi="Verdana" w:cs="Arial"/>
          <w:sz w:val="18"/>
          <w:szCs w:val="18"/>
          <w:lang w:val="el-GR"/>
        </w:rPr>
        <w:t>-</w:t>
      </w:r>
      <w:r w:rsidRPr="00780A62">
        <w:rPr>
          <w:rFonts w:ascii="Verdana" w:eastAsia="Malgun Gothic" w:hAnsi="Verdana" w:cs="Arial"/>
          <w:sz w:val="18"/>
          <w:szCs w:val="18"/>
          <w:lang w:val="el-GR"/>
        </w:rPr>
        <w:t>2</w:t>
      </w:r>
      <w:r w:rsidR="00AF5CA1">
        <w:rPr>
          <w:rFonts w:ascii="Verdana" w:eastAsia="Malgun Gothic" w:hAnsi="Verdana" w:cs="Arial"/>
          <w:sz w:val="18"/>
          <w:szCs w:val="18"/>
          <w:lang w:val="el-GR"/>
        </w:rPr>
        <w:t>4205857</w:t>
      </w:r>
      <w:r w:rsidRPr="00780A62">
        <w:rPr>
          <w:rFonts w:ascii="Verdana" w:eastAsia="Malgun Gothic" w:hAnsi="Verdana" w:cs="Arial"/>
          <w:sz w:val="18"/>
          <w:szCs w:val="18"/>
          <w:lang w:val="el-GR"/>
        </w:rPr>
        <w:t>, Ηλ. Ταχ.:</w:t>
      </w:r>
      <w:r>
        <w:rPr>
          <w:rFonts w:ascii="Verdana" w:eastAsia="Malgun Gothic" w:hAnsi="Verdana" w:cs="Arial"/>
          <w:sz w:val="18"/>
          <w:szCs w:val="18"/>
          <w:lang w:val="el-GR"/>
        </w:rPr>
        <w:t xml:space="preserve"> </w:t>
      </w:r>
      <w:hyperlink r:id="rId12" w:history="1">
        <w:r w:rsidRPr="009C07AB">
          <w:rPr>
            <w:rStyle w:val="Hyperlink"/>
            <w:rFonts w:ascii="Verdana" w:eastAsia="Malgun Gothic" w:hAnsi="Verdana" w:cs="Arial"/>
            <w:sz w:val="18"/>
            <w:szCs w:val="18"/>
          </w:rPr>
          <w:t>mkkoushi</w:t>
        </w:r>
        <w:r w:rsidRPr="009C07AB">
          <w:rPr>
            <w:rStyle w:val="Hyperlink"/>
            <w:rFonts w:ascii="Verdana" w:eastAsia="Malgun Gothic" w:hAnsi="Verdana" w:cs="Arial"/>
            <w:sz w:val="18"/>
            <w:szCs w:val="18"/>
            <w:lang w:val="el-GR"/>
          </w:rPr>
          <w:t>@</w:t>
        </w:r>
        <w:r w:rsidRPr="009C07AB">
          <w:rPr>
            <w:rStyle w:val="Hyperlink"/>
            <w:rFonts w:ascii="Verdana" w:eastAsia="Malgun Gothic" w:hAnsi="Verdana" w:cs="Arial"/>
            <w:sz w:val="18"/>
            <w:szCs w:val="18"/>
          </w:rPr>
          <w:t>cystat</w:t>
        </w:r>
        <w:r w:rsidRPr="009C07AB">
          <w:rPr>
            <w:rStyle w:val="Hyperlink"/>
            <w:rFonts w:ascii="Verdana" w:eastAsia="Malgun Gothic" w:hAnsi="Verdana" w:cs="Arial"/>
            <w:sz w:val="18"/>
            <w:szCs w:val="18"/>
            <w:lang w:val="el-GR"/>
          </w:rPr>
          <w:t>.</w:t>
        </w:r>
        <w:r w:rsidRPr="009C07AB">
          <w:rPr>
            <w:rStyle w:val="Hyperlink"/>
            <w:rFonts w:ascii="Verdana" w:eastAsia="Malgun Gothic" w:hAnsi="Verdana" w:cs="Arial"/>
            <w:sz w:val="18"/>
            <w:szCs w:val="18"/>
          </w:rPr>
          <w:t>mof</w:t>
        </w:r>
        <w:r w:rsidRPr="009C07AB">
          <w:rPr>
            <w:rStyle w:val="Hyperlink"/>
            <w:rFonts w:ascii="Verdana" w:eastAsia="Malgun Gothic" w:hAnsi="Verdana" w:cs="Arial"/>
            <w:sz w:val="18"/>
            <w:szCs w:val="18"/>
            <w:lang w:val="el-GR"/>
          </w:rPr>
          <w:t>.</w:t>
        </w:r>
        <w:r w:rsidRPr="009C07AB">
          <w:rPr>
            <w:rStyle w:val="Hyperlink"/>
            <w:rFonts w:ascii="Verdana" w:eastAsia="Malgun Gothic" w:hAnsi="Verdana" w:cs="Arial"/>
            <w:sz w:val="18"/>
            <w:szCs w:val="18"/>
          </w:rPr>
          <w:t>gov</w:t>
        </w:r>
        <w:r w:rsidRPr="009C07AB">
          <w:rPr>
            <w:rStyle w:val="Hyperlink"/>
            <w:rFonts w:ascii="Verdana" w:eastAsia="Malgun Gothic" w:hAnsi="Verdana" w:cs="Arial"/>
            <w:sz w:val="18"/>
            <w:szCs w:val="18"/>
            <w:lang w:val="el-GR"/>
          </w:rPr>
          <w:t>.</w:t>
        </w:r>
        <w:r w:rsidRPr="009C07AB">
          <w:rPr>
            <w:rStyle w:val="Hyperlink"/>
            <w:rFonts w:ascii="Verdana" w:eastAsia="Malgun Gothic" w:hAnsi="Verdana" w:cs="Arial"/>
            <w:sz w:val="18"/>
            <w:szCs w:val="18"/>
          </w:rPr>
          <w:t>cy</w:t>
        </w:r>
      </w:hyperlink>
      <w:r w:rsidRPr="00C910F8">
        <w:rPr>
          <w:rFonts w:ascii="Verdana" w:eastAsia="Malgun Gothic" w:hAnsi="Verdana" w:cs="Arial"/>
          <w:sz w:val="18"/>
          <w:szCs w:val="18"/>
          <w:lang w:val="el-GR"/>
        </w:rPr>
        <w:t xml:space="preserve"> </w:t>
      </w:r>
      <w:r w:rsidRPr="009C4938">
        <w:rPr>
          <w:rFonts w:ascii="Verdana" w:eastAsia="Malgun Gothic" w:hAnsi="Verdana" w:cs="Arial"/>
          <w:sz w:val="18"/>
          <w:szCs w:val="18"/>
          <w:lang w:val="el-GR"/>
        </w:rPr>
        <w:t xml:space="preserve"> </w:t>
      </w:r>
    </w:p>
    <w:p w14:paraId="4CC352D3" w14:textId="77777777" w:rsidR="00F32281" w:rsidRPr="00EA0DB2" w:rsidRDefault="00F32281" w:rsidP="00F32281">
      <w:pPr>
        <w:ind w:right="-79"/>
        <w:jc w:val="both"/>
        <w:rPr>
          <w:rFonts w:ascii="Verdana" w:eastAsia="Malgun Gothic" w:hAnsi="Verdana" w:cs="Arial"/>
          <w:color w:val="FF0000"/>
          <w:sz w:val="18"/>
          <w:szCs w:val="18"/>
          <w:lang w:val="el-GR"/>
        </w:rPr>
      </w:pPr>
    </w:p>
    <w:p w14:paraId="27660C4A" w14:textId="77777777" w:rsidR="00DD421C" w:rsidRDefault="00DD421C" w:rsidP="000E4CB0">
      <w:pPr>
        <w:jc w:val="both"/>
        <w:rPr>
          <w:rFonts w:ascii="Verdana" w:hAnsi="Verdana" w:cs="Arial"/>
          <w:sz w:val="18"/>
          <w:szCs w:val="18"/>
          <w:lang w:val="el-GR"/>
        </w:rPr>
      </w:pPr>
    </w:p>
    <w:p w14:paraId="5C7AE930" w14:textId="7250B6CB" w:rsidR="001712CF" w:rsidRPr="000E5171" w:rsidRDefault="001712CF" w:rsidP="000E4CB0">
      <w:pPr>
        <w:jc w:val="both"/>
        <w:rPr>
          <w:rFonts w:ascii="Verdana" w:hAnsi="Verdana" w:cs="Arial"/>
          <w:sz w:val="18"/>
          <w:szCs w:val="18"/>
          <w:lang w:val="el-GR"/>
        </w:rPr>
      </w:pPr>
    </w:p>
    <w:p w14:paraId="1D817A37" w14:textId="0B3A5C30" w:rsidR="001712CF" w:rsidRDefault="001712CF" w:rsidP="000E4CB0">
      <w:pPr>
        <w:jc w:val="both"/>
        <w:rPr>
          <w:rFonts w:ascii="Verdana" w:hAnsi="Verdana" w:cs="Arial"/>
          <w:sz w:val="18"/>
          <w:szCs w:val="18"/>
          <w:lang w:val="el-GR"/>
        </w:rPr>
      </w:pPr>
    </w:p>
    <w:p w14:paraId="58EF467F" w14:textId="6E7064A7" w:rsidR="001712CF" w:rsidRDefault="001712CF" w:rsidP="000E4CB0">
      <w:pPr>
        <w:jc w:val="both"/>
        <w:rPr>
          <w:rFonts w:ascii="Verdana" w:hAnsi="Verdana" w:cs="Arial"/>
          <w:sz w:val="18"/>
          <w:szCs w:val="18"/>
          <w:lang w:val="el-GR"/>
        </w:rPr>
      </w:pPr>
    </w:p>
    <w:p w14:paraId="68D257CC" w14:textId="687F1422" w:rsidR="001712CF" w:rsidRDefault="001712CF" w:rsidP="000E4CB0">
      <w:pPr>
        <w:jc w:val="both"/>
        <w:rPr>
          <w:rFonts w:ascii="Verdana" w:hAnsi="Verdana" w:cs="Arial"/>
          <w:sz w:val="18"/>
          <w:szCs w:val="18"/>
          <w:lang w:val="el-GR"/>
        </w:rPr>
      </w:pPr>
    </w:p>
    <w:p w14:paraId="00D65A1D" w14:textId="3A4BB0E6" w:rsidR="001712CF" w:rsidRDefault="001712CF" w:rsidP="000E4CB0">
      <w:pPr>
        <w:jc w:val="both"/>
        <w:rPr>
          <w:rFonts w:ascii="Verdana" w:hAnsi="Verdana" w:cs="Arial"/>
          <w:sz w:val="18"/>
          <w:szCs w:val="18"/>
          <w:lang w:val="el-GR"/>
        </w:rPr>
      </w:pPr>
    </w:p>
    <w:sectPr w:rsidR="001712CF" w:rsidSect="00F35D55">
      <w:headerReference w:type="default" r:id="rId13"/>
      <w:footerReference w:type="default" r:id="rId14"/>
      <w:headerReference w:type="first" r:id="rId15"/>
      <w:footerReference w:type="first" r:id="rId16"/>
      <w:pgSz w:w="11907" w:h="16840" w:code="9"/>
      <w:pgMar w:top="567"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586F6" w14:textId="77777777" w:rsidR="002A0DD3" w:rsidRDefault="002A0DD3" w:rsidP="00FB398F">
      <w:r>
        <w:separator/>
      </w:r>
    </w:p>
  </w:endnote>
  <w:endnote w:type="continuationSeparator" w:id="0">
    <w:p w14:paraId="018FE941" w14:textId="77777777" w:rsidR="002A0DD3" w:rsidRDefault="002A0DD3"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4DEB"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030BFF">
      <w:rPr>
        <w:noProof/>
      </w:rPr>
      <w:t>4</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965D" w14:textId="77777777" w:rsidR="00705DE0" w:rsidRPr="00A36E89" w:rsidRDefault="00705DE0" w:rsidP="00705DE0">
    <w:pPr>
      <w:pStyle w:val="Footer"/>
      <w:pBdr>
        <w:top w:val="single" w:sz="4" w:space="0" w:color="auto"/>
      </w:pBdr>
      <w:tabs>
        <w:tab w:val="left" w:pos="4500"/>
      </w:tabs>
      <w:jc w:val="center"/>
      <w:rPr>
        <w:rFonts w:ascii="Verdana" w:hAnsi="Verdana" w:cs="Arial"/>
        <w:sz w:val="16"/>
        <w:szCs w:val="16"/>
        <w:lang w:val="el-GR"/>
      </w:rPr>
    </w:pPr>
    <w:r w:rsidRPr="00A36E89">
      <w:rPr>
        <w:rFonts w:ascii="Verdana" w:hAnsi="Verdana" w:cs="Arial"/>
        <w:sz w:val="16"/>
        <w:szCs w:val="16"/>
        <w:lang w:val="el-GR"/>
      </w:rPr>
      <w:t>Διεύθυνση: Μιχαήλ Καραολή 1444 Λευκωσία, Κύπρος</w:t>
    </w:r>
  </w:p>
  <w:p w14:paraId="780C24DB" w14:textId="77777777" w:rsidR="00705DE0" w:rsidRPr="00A36E89" w:rsidRDefault="00705DE0" w:rsidP="00705DE0">
    <w:pPr>
      <w:pStyle w:val="Footer"/>
      <w:tabs>
        <w:tab w:val="left" w:pos="4500"/>
      </w:tabs>
      <w:jc w:val="center"/>
      <w:rPr>
        <w:rFonts w:ascii="Verdana" w:hAnsi="Verdana" w:cs="Arial"/>
        <w:sz w:val="16"/>
        <w:szCs w:val="16"/>
        <w:lang w:val="de-DE"/>
      </w:rPr>
    </w:pPr>
    <w:r w:rsidRPr="00A36E89">
      <w:rPr>
        <w:rFonts w:ascii="Verdana" w:hAnsi="Verdana" w:cs="Arial"/>
        <w:sz w:val="16"/>
        <w:szCs w:val="16"/>
        <w:lang w:val="el-GR"/>
      </w:rPr>
      <w:t>Τηλ.: 22 602129,</w:t>
    </w:r>
    <w:r w:rsidRPr="00A36E89">
      <w:rPr>
        <w:rFonts w:ascii="Verdana" w:hAnsi="Verdana" w:cs="Arial"/>
        <w:sz w:val="16"/>
        <w:szCs w:val="16"/>
        <w:lang w:val="de-DE"/>
      </w:rPr>
      <w:t xml:space="preserve"> Ηλ. </w:t>
    </w:r>
    <w:r w:rsidRPr="00A36E89">
      <w:rPr>
        <w:rFonts w:ascii="Verdana" w:hAnsi="Verdana" w:cs="Arial"/>
        <w:sz w:val="16"/>
        <w:szCs w:val="16"/>
        <w:lang w:val="de-DE"/>
      </w:rPr>
      <w:t xml:space="preserve">Ταχ.: </w:t>
    </w:r>
    <w:hyperlink r:id="rId1" w:history="1">
      <w:r w:rsidRPr="00A36E89">
        <w:rPr>
          <w:rStyle w:val="Hyperlink"/>
          <w:rFonts w:ascii="Verdana" w:hAnsi="Verdana" w:cs="Arial"/>
          <w:sz w:val="16"/>
          <w:szCs w:val="16"/>
          <w:lang w:val="de-DE"/>
        </w:rPr>
        <w:t>enquiries@cystat.mof.gov.cy</w:t>
      </w:r>
    </w:hyperlink>
    <w:r w:rsidRPr="00A36E89">
      <w:rPr>
        <w:rFonts w:ascii="Verdana" w:hAnsi="Verdana" w:cs="Arial"/>
        <w:sz w:val="16"/>
        <w:szCs w:val="16"/>
        <w:lang w:val="de-DE"/>
      </w:rPr>
      <w:t xml:space="preserve">  </w:t>
    </w:r>
  </w:p>
  <w:p w14:paraId="66893A8B" w14:textId="537D8E8C" w:rsidR="004E4F42" w:rsidRPr="00705DE0" w:rsidRDefault="00705DE0" w:rsidP="00705DE0">
    <w:pPr>
      <w:pStyle w:val="Footer"/>
      <w:tabs>
        <w:tab w:val="left" w:pos="4500"/>
      </w:tabs>
      <w:jc w:val="center"/>
      <w:rPr>
        <w:rFonts w:ascii="Verdana" w:hAnsi="Verdana" w:cs="Arial"/>
        <w:sz w:val="16"/>
        <w:szCs w:val="16"/>
        <w:lang w:val="el-GR"/>
      </w:rPr>
    </w:pPr>
    <w:r w:rsidRPr="00A36E89">
      <w:rPr>
        <w:rFonts w:ascii="Verdana" w:hAnsi="Verdana" w:cs="Arial"/>
        <w:sz w:val="16"/>
        <w:szCs w:val="16"/>
        <w:lang w:val="el-GR"/>
      </w:rPr>
      <w:t xml:space="preserve">Διαδικτυακή Πύλη: </w:t>
    </w:r>
    <w:hyperlink r:id="rId2" w:history="1">
      <w:r w:rsidRPr="00A36E89">
        <w:rPr>
          <w:rStyle w:val="Hyperlink"/>
          <w:rFonts w:ascii="Verdana" w:hAnsi="Verdana" w:cs="Arial"/>
          <w:sz w:val="16"/>
          <w:szCs w:val="16"/>
        </w:rPr>
        <w:t>http</w:t>
      </w:r>
      <w:r w:rsidRPr="00A36E89">
        <w:rPr>
          <w:rStyle w:val="Hyperlink"/>
          <w:rFonts w:ascii="Verdana" w:hAnsi="Verdana" w:cs="Arial"/>
          <w:sz w:val="16"/>
          <w:szCs w:val="16"/>
          <w:lang w:val="el-GR"/>
        </w:rPr>
        <w:t>://</w:t>
      </w:r>
      <w:r w:rsidRPr="00A36E89">
        <w:rPr>
          <w:rStyle w:val="Hyperlink"/>
          <w:rFonts w:ascii="Verdana" w:hAnsi="Verdana" w:cs="Arial"/>
          <w:sz w:val="16"/>
          <w:szCs w:val="16"/>
        </w:rPr>
        <w:t>www</w:t>
      </w:r>
      <w:r w:rsidRPr="00A36E89">
        <w:rPr>
          <w:rStyle w:val="Hyperlink"/>
          <w:rFonts w:ascii="Verdana" w:hAnsi="Verdana" w:cs="Arial"/>
          <w:sz w:val="16"/>
          <w:szCs w:val="16"/>
          <w:lang w:val="el-GR"/>
        </w:rPr>
        <w:t>.</w:t>
      </w:r>
      <w:r w:rsidRPr="00A36E89">
        <w:rPr>
          <w:rStyle w:val="Hyperlink"/>
          <w:rFonts w:ascii="Verdana" w:hAnsi="Verdana" w:cs="Arial"/>
          <w:sz w:val="16"/>
          <w:szCs w:val="16"/>
        </w:rPr>
        <w:t>cystat</w:t>
      </w:r>
      <w:r w:rsidRPr="00A36E89">
        <w:rPr>
          <w:rStyle w:val="Hyperlink"/>
          <w:rFonts w:ascii="Verdana" w:hAnsi="Verdana" w:cs="Arial"/>
          <w:sz w:val="16"/>
          <w:szCs w:val="16"/>
          <w:lang w:val="el-GR"/>
        </w:rPr>
        <w:t>.</w:t>
      </w:r>
      <w:r w:rsidRPr="00A36E89">
        <w:rPr>
          <w:rStyle w:val="Hyperlink"/>
          <w:rFonts w:ascii="Verdana" w:hAnsi="Verdana" w:cs="Arial"/>
          <w:sz w:val="16"/>
          <w:szCs w:val="16"/>
        </w:rPr>
        <w:t>gov</w:t>
      </w:r>
      <w:r w:rsidRPr="00A36E89">
        <w:rPr>
          <w:rStyle w:val="Hyperlink"/>
          <w:rFonts w:ascii="Verdana" w:hAnsi="Verdana" w:cs="Arial"/>
          <w:sz w:val="16"/>
          <w:szCs w:val="16"/>
          <w:lang w:val="el-GR"/>
        </w:rPr>
        <w:t>.</w:t>
      </w:r>
      <w:r w:rsidRPr="00A36E89">
        <w:rPr>
          <w:rStyle w:val="Hyperlink"/>
          <w:rFonts w:ascii="Verdana" w:hAnsi="Verdana" w:cs="Arial"/>
          <w:sz w:val="16"/>
          <w:szCs w:val="16"/>
        </w:rPr>
        <w:t>cy</w:t>
      </w:r>
    </w:hyperlink>
    <w:r w:rsidRPr="00A36E89">
      <w:rPr>
        <w:rFonts w:ascii="Verdana" w:hAnsi="Verdana" w:cs="Arial"/>
        <w:sz w:val="16"/>
        <w:szCs w:val="16"/>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F6B9" w14:textId="77777777" w:rsidR="002A0DD3" w:rsidRDefault="002A0DD3" w:rsidP="00FB398F">
      <w:r>
        <w:separator/>
      </w:r>
    </w:p>
  </w:footnote>
  <w:footnote w:type="continuationSeparator" w:id="0">
    <w:p w14:paraId="0816FA7C" w14:textId="77777777" w:rsidR="002A0DD3" w:rsidRDefault="002A0DD3"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C9C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F2EC" w14:textId="13591C2C" w:rsidR="004E4F42" w:rsidRDefault="001712CF"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90AC8A" wp14:editId="7DB4922F">
          <wp:simplePos x="0" y="0"/>
          <wp:positionH relativeFrom="column">
            <wp:posOffset>523875</wp:posOffset>
          </wp:positionH>
          <wp:positionV relativeFrom="paragraph">
            <wp:posOffset>168910</wp:posOffset>
          </wp:positionV>
          <wp:extent cx="676275" cy="676275"/>
          <wp:effectExtent l="0" t="0" r="0" b="0"/>
          <wp:wrapNone/>
          <wp:docPr id="5"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33809BD" wp14:editId="5EF28F37">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4991D6F2" w14:textId="78D732FF" w:rsidR="004E4F42" w:rsidRDefault="001712CF" w:rsidP="000932CF">
                          <w:r w:rsidRPr="00B96284">
                            <w:rPr>
                              <w:noProof/>
                              <w:lang w:val="en-GB" w:eastAsia="en-GB"/>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809BD"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4991D6F2" w14:textId="78D732FF" w:rsidR="004E4F42" w:rsidRDefault="001712CF" w:rsidP="000932CF">
                    <w:r w:rsidRPr="00B96284">
                      <w:rPr>
                        <w:noProof/>
                        <w:lang w:val="en-GB" w:eastAsia="en-GB"/>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47DA8F2C" wp14:editId="2000D464">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16EEE85" w14:textId="3B17AE7F" w:rsidR="004E4F42" w:rsidRDefault="001712CF" w:rsidP="000932CF">
                          <w:r w:rsidRPr="00B96284">
                            <w:rPr>
                              <w:noProof/>
                              <w:lang w:val="en-GB" w:eastAsia="en-GB"/>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A8F2C"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16EEE85" w14:textId="3B17AE7F" w:rsidR="004E4F42" w:rsidRDefault="001712CF" w:rsidP="000932CF">
                    <w:r w:rsidRPr="00B96284">
                      <w:rPr>
                        <w:noProof/>
                        <w:lang w:val="en-GB" w:eastAsia="en-GB"/>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775607B8"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A7322B1"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E06BC16"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136A8564" w14:textId="2A169524" w:rsidR="004E4F42" w:rsidRDefault="001712CF" w:rsidP="000932CF">
    <w:pPr>
      <w:pStyle w:val="Header"/>
      <w:tabs>
        <w:tab w:val="clear" w:pos="4153"/>
        <w:tab w:val="center" w:pos="1620"/>
        <w:tab w:val="left" w:pos="2160"/>
        <w:tab w:val="center" w:pos="7655"/>
      </w:tabs>
      <w:spacing w:line="360" w:lineRule="auto"/>
      <w:rPr>
        <w:rFonts w:ascii="Arial" w:hAnsi="Arial" w:cs="Arial"/>
        <w:bCs/>
        <w:sz w:val="18"/>
        <w:szCs w:val="18"/>
      </w:rPr>
    </w:pPr>
    <w:r w:rsidRPr="00D14CDF">
      <w:rPr>
        <w:rFonts w:ascii="Arial" w:hAnsi="Arial" w:cs="Arial"/>
        <w:b/>
        <w:bCs/>
        <w:noProof/>
        <w:sz w:val="20"/>
        <w:szCs w:val="20"/>
        <w:lang w:val="en-GB" w:eastAsia="en-GB"/>
      </w:rPr>
      <mc:AlternateContent>
        <mc:Choice Requires="wps">
          <w:drawing>
            <wp:anchor distT="0" distB="0" distL="114300" distR="114300" simplePos="0" relativeHeight="251659264" behindDoc="0" locked="0" layoutInCell="1" allowOverlap="1" wp14:anchorId="26B35A09" wp14:editId="6CA3D21D">
              <wp:simplePos x="0" y="0"/>
              <wp:positionH relativeFrom="column">
                <wp:posOffset>4070985</wp:posOffset>
              </wp:positionH>
              <wp:positionV relativeFrom="paragraph">
                <wp:posOffset>102870</wp:posOffset>
              </wp:positionV>
              <wp:extent cx="1914525" cy="438150"/>
              <wp:effectExtent l="0" t="0" r="9525"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9DD1" w14:textId="77777777" w:rsidR="004E4F42" w:rsidRPr="00AC3D81" w:rsidRDefault="004E4F42" w:rsidP="00AC3D81">
                          <w:pPr>
                            <w:jc w:val="center"/>
                            <w:rPr>
                              <w:rFonts w:ascii="Verdana" w:hAnsi="Verdana" w:cs="Arial"/>
                              <w:b/>
                              <w:sz w:val="20"/>
                              <w:szCs w:val="20"/>
                            </w:rPr>
                          </w:pPr>
                          <w:r w:rsidRPr="00AC3D81">
                            <w:rPr>
                              <w:rFonts w:ascii="Verdana" w:hAnsi="Verdana" w:cs="Arial"/>
                              <w:b/>
                              <w:bCs/>
                              <w:sz w:val="20"/>
                              <w:szCs w:val="20"/>
                            </w:rPr>
                            <w:t>ΣΤΑΤΙΣΤΙΚΗ ΥΠΗΡΕΣΙΑ</w:t>
                          </w:r>
                          <w:r w:rsidRPr="00AC3D81">
                            <w:rPr>
                              <w:rFonts w:ascii="Verdana" w:hAnsi="Verdana" w:cs="Arial"/>
                              <w:b/>
                              <w:sz w:val="20"/>
                              <w:szCs w:val="20"/>
                            </w:rPr>
                            <w:t xml:space="preserve">  </w:t>
                          </w:r>
                        </w:p>
                        <w:p w14:paraId="7F363AC1" w14:textId="77777777" w:rsidR="004E4F42" w:rsidRPr="00AC3D81" w:rsidRDefault="004E4F42" w:rsidP="00AC3D81">
                          <w:pPr>
                            <w:jc w:val="center"/>
                            <w:rPr>
                              <w:rFonts w:ascii="Verdana" w:hAnsi="Verdana" w:cs="Arial"/>
                              <w:b/>
                              <w:sz w:val="20"/>
                              <w:szCs w:val="20"/>
                            </w:rPr>
                          </w:pPr>
                          <w:r w:rsidRPr="00AC3D81">
                            <w:rPr>
                              <w:rFonts w:ascii="Verdana" w:hAnsi="Verdana" w:cs="Arial"/>
                              <w:bCs/>
                              <w:sz w:val="20"/>
                              <w:szCs w:val="20"/>
                            </w:rPr>
                            <w:t>1444 ΛΕΥΚΩΣΙΑ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5A09" id="Text Box 16" o:spid="_x0000_s1028" type="#_x0000_t202" style="position:absolute;margin-left:320.55pt;margin-top:8.1pt;width:150.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" stroked="f">
              <v:textbox>
                <w:txbxContent>
                  <w:p w14:paraId="505F9DD1" w14:textId="77777777" w:rsidR="004E4F42" w:rsidRPr="00AC3D81" w:rsidRDefault="004E4F42" w:rsidP="00AC3D81">
                    <w:pPr>
                      <w:jc w:val="center"/>
                      <w:rPr>
                        <w:rFonts w:ascii="Verdana" w:hAnsi="Verdana" w:cs="Arial"/>
                        <w:b/>
                        <w:sz w:val="20"/>
                        <w:szCs w:val="20"/>
                      </w:rPr>
                    </w:pPr>
                    <w:r w:rsidRPr="00AC3D81">
                      <w:rPr>
                        <w:rFonts w:ascii="Verdana" w:hAnsi="Verdana" w:cs="Arial"/>
                        <w:b/>
                        <w:bCs/>
                        <w:sz w:val="20"/>
                        <w:szCs w:val="20"/>
                      </w:rPr>
                      <w:t>ΣΤΑΤΙΣΤΙΚΗ ΥΠΗΡΕΣΙΑ</w:t>
                    </w:r>
                    <w:r w:rsidRPr="00AC3D81">
                      <w:rPr>
                        <w:rFonts w:ascii="Verdana" w:hAnsi="Verdana" w:cs="Arial"/>
                        <w:b/>
                        <w:sz w:val="20"/>
                        <w:szCs w:val="20"/>
                      </w:rPr>
                      <w:t xml:space="preserve">  </w:t>
                    </w:r>
                  </w:p>
                  <w:p w14:paraId="7F363AC1" w14:textId="77777777" w:rsidR="004E4F42" w:rsidRPr="00AC3D81" w:rsidRDefault="004E4F42" w:rsidP="00AC3D81">
                    <w:pPr>
                      <w:jc w:val="center"/>
                      <w:rPr>
                        <w:rFonts w:ascii="Verdana" w:hAnsi="Verdana" w:cs="Arial"/>
                        <w:b/>
                        <w:sz w:val="20"/>
                        <w:szCs w:val="20"/>
                      </w:rPr>
                    </w:pPr>
                    <w:r w:rsidRPr="00AC3D81">
                      <w:rPr>
                        <w:rFonts w:ascii="Verdana" w:hAnsi="Verdana" w:cs="Arial"/>
                        <w:bCs/>
                        <w:sz w:val="20"/>
                        <w:szCs w:val="20"/>
                      </w:rPr>
                      <w:t>1444 ΛΕΥΚΩΣΙΑ</w:t>
                    </w:r>
                  </w:p>
                </w:txbxContent>
              </v:textbox>
            </v:shape>
          </w:pict>
        </mc:Fallback>
      </mc:AlternateContent>
    </w:r>
  </w:p>
  <w:p w14:paraId="788C084B" w14:textId="70ADECD7" w:rsidR="004E4F42" w:rsidRPr="00AC3D81" w:rsidRDefault="004E4F42" w:rsidP="000932CF">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Pr="00AC3D81">
      <w:rPr>
        <w:rFonts w:ascii="Verdana" w:hAnsi="Verdana" w:cs="Arial"/>
        <w:bCs/>
        <w:sz w:val="20"/>
        <w:szCs w:val="20"/>
      </w:rPr>
      <w:t>ΚΥΠΡΙΑΚΗ ΔΗΜΟΚΡΑΤΙΑ</w:t>
    </w:r>
    <w:r w:rsidRPr="00AC3D81">
      <w:rPr>
        <w:rFonts w:ascii="Verdana" w:hAnsi="Verdana"/>
        <w:b/>
        <w:bCs/>
        <w:sz w:val="20"/>
        <w:szCs w:val="20"/>
        <w:lang w:val="en-US"/>
      </w:rPr>
      <w:t xml:space="preserve"> </w:t>
    </w:r>
    <w:r w:rsidRPr="00AC3D81">
      <w:rPr>
        <w:rFonts w:ascii="Verdana" w:hAnsi="Verdana"/>
        <w:b/>
        <w:bCs/>
        <w:sz w:val="20"/>
        <w:szCs w:val="20"/>
        <w:lang w:val="en-US"/>
      </w:rPr>
      <w:tab/>
    </w:r>
  </w:p>
  <w:p w14:paraId="2F272394" w14:textId="7DF81357" w:rsidR="004E4F42" w:rsidRPr="00AC704B" w:rsidRDefault="004E4F42" w:rsidP="000932CF">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0B8CA1D6"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584871911">
    <w:abstractNumId w:val="4"/>
  </w:num>
  <w:num w:numId="2" w16cid:durableId="601494525">
    <w:abstractNumId w:val="1"/>
  </w:num>
  <w:num w:numId="3" w16cid:durableId="248659465">
    <w:abstractNumId w:val="2"/>
  </w:num>
  <w:num w:numId="4" w16cid:durableId="1119103632">
    <w:abstractNumId w:val="3"/>
  </w:num>
  <w:num w:numId="5" w16cid:durableId="158740890">
    <w:abstractNumId w:val="0"/>
  </w:num>
  <w:num w:numId="6" w16cid:durableId="2088989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1723"/>
    <w:rsid w:val="00002448"/>
    <w:rsid w:val="00002458"/>
    <w:rsid w:val="00003E36"/>
    <w:rsid w:val="0000542E"/>
    <w:rsid w:val="0000595C"/>
    <w:rsid w:val="00007759"/>
    <w:rsid w:val="00013E40"/>
    <w:rsid w:val="00014613"/>
    <w:rsid w:val="000161B1"/>
    <w:rsid w:val="00025A39"/>
    <w:rsid w:val="00027853"/>
    <w:rsid w:val="00030BFF"/>
    <w:rsid w:val="00030E18"/>
    <w:rsid w:val="00031D32"/>
    <w:rsid w:val="00035CA7"/>
    <w:rsid w:val="0003603D"/>
    <w:rsid w:val="00037AC9"/>
    <w:rsid w:val="000422ED"/>
    <w:rsid w:val="00045088"/>
    <w:rsid w:val="00045A06"/>
    <w:rsid w:val="00050391"/>
    <w:rsid w:val="00055044"/>
    <w:rsid w:val="00055291"/>
    <w:rsid w:val="000563D3"/>
    <w:rsid w:val="00057E44"/>
    <w:rsid w:val="00060488"/>
    <w:rsid w:val="00061299"/>
    <w:rsid w:val="00070576"/>
    <w:rsid w:val="000752BB"/>
    <w:rsid w:val="00081ADF"/>
    <w:rsid w:val="00082D1B"/>
    <w:rsid w:val="00084A02"/>
    <w:rsid w:val="00084BF7"/>
    <w:rsid w:val="000870E9"/>
    <w:rsid w:val="000932CF"/>
    <w:rsid w:val="00096ED8"/>
    <w:rsid w:val="000A1A88"/>
    <w:rsid w:val="000A2B5C"/>
    <w:rsid w:val="000A3601"/>
    <w:rsid w:val="000A6FA8"/>
    <w:rsid w:val="000C1070"/>
    <w:rsid w:val="000C4386"/>
    <w:rsid w:val="000C4E72"/>
    <w:rsid w:val="000D1E7A"/>
    <w:rsid w:val="000E24B1"/>
    <w:rsid w:val="000E2735"/>
    <w:rsid w:val="000E32D6"/>
    <w:rsid w:val="000E4CB0"/>
    <w:rsid w:val="000E5171"/>
    <w:rsid w:val="000E52F2"/>
    <w:rsid w:val="000E57F2"/>
    <w:rsid w:val="000E72A7"/>
    <w:rsid w:val="000F1162"/>
    <w:rsid w:val="000F17D1"/>
    <w:rsid w:val="000F3467"/>
    <w:rsid w:val="000F38DE"/>
    <w:rsid w:val="000F532A"/>
    <w:rsid w:val="000F5D6C"/>
    <w:rsid w:val="00100CA6"/>
    <w:rsid w:val="00106852"/>
    <w:rsid w:val="00106DE5"/>
    <w:rsid w:val="00110F9D"/>
    <w:rsid w:val="0011312A"/>
    <w:rsid w:val="00114A67"/>
    <w:rsid w:val="0011752E"/>
    <w:rsid w:val="001253B6"/>
    <w:rsid w:val="00125766"/>
    <w:rsid w:val="001262C3"/>
    <w:rsid w:val="0012643F"/>
    <w:rsid w:val="00127320"/>
    <w:rsid w:val="00127456"/>
    <w:rsid w:val="001312D8"/>
    <w:rsid w:val="0013137B"/>
    <w:rsid w:val="00136D44"/>
    <w:rsid w:val="0015118B"/>
    <w:rsid w:val="001519CE"/>
    <w:rsid w:val="00152E86"/>
    <w:rsid w:val="00154AE0"/>
    <w:rsid w:val="001550D8"/>
    <w:rsid w:val="001563A3"/>
    <w:rsid w:val="00161CF3"/>
    <w:rsid w:val="00162C00"/>
    <w:rsid w:val="001639EF"/>
    <w:rsid w:val="0016589F"/>
    <w:rsid w:val="0016591D"/>
    <w:rsid w:val="00170565"/>
    <w:rsid w:val="00170DB8"/>
    <w:rsid w:val="001712CF"/>
    <w:rsid w:val="00171C40"/>
    <w:rsid w:val="0017769A"/>
    <w:rsid w:val="00182EB0"/>
    <w:rsid w:val="00183DFC"/>
    <w:rsid w:val="00184384"/>
    <w:rsid w:val="00186717"/>
    <w:rsid w:val="00187FFC"/>
    <w:rsid w:val="0019391C"/>
    <w:rsid w:val="001A052A"/>
    <w:rsid w:val="001A2018"/>
    <w:rsid w:val="001A2B8E"/>
    <w:rsid w:val="001B2C39"/>
    <w:rsid w:val="001B3675"/>
    <w:rsid w:val="001B5E10"/>
    <w:rsid w:val="001B6AB3"/>
    <w:rsid w:val="001B73D5"/>
    <w:rsid w:val="001C0681"/>
    <w:rsid w:val="001C62B3"/>
    <w:rsid w:val="001C7C8C"/>
    <w:rsid w:val="001D0D6A"/>
    <w:rsid w:val="001D20A4"/>
    <w:rsid w:val="001E00D1"/>
    <w:rsid w:val="001E0E58"/>
    <w:rsid w:val="001E14F3"/>
    <w:rsid w:val="001E15ED"/>
    <w:rsid w:val="001E61AA"/>
    <w:rsid w:val="001E7B73"/>
    <w:rsid w:val="0020089B"/>
    <w:rsid w:val="0020309E"/>
    <w:rsid w:val="00210B58"/>
    <w:rsid w:val="00211337"/>
    <w:rsid w:val="00216D03"/>
    <w:rsid w:val="0022189B"/>
    <w:rsid w:val="00222423"/>
    <w:rsid w:val="00225B28"/>
    <w:rsid w:val="00226891"/>
    <w:rsid w:val="00227526"/>
    <w:rsid w:val="00230D9B"/>
    <w:rsid w:val="002313AC"/>
    <w:rsid w:val="00235F86"/>
    <w:rsid w:val="00235FB2"/>
    <w:rsid w:val="00237BC1"/>
    <w:rsid w:val="00240267"/>
    <w:rsid w:val="002430B4"/>
    <w:rsid w:val="002447D0"/>
    <w:rsid w:val="00244AED"/>
    <w:rsid w:val="002454C5"/>
    <w:rsid w:val="00245E19"/>
    <w:rsid w:val="00246AEB"/>
    <w:rsid w:val="00250005"/>
    <w:rsid w:val="0025254F"/>
    <w:rsid w:val="0025566D"/>
    <w:rsid w:val="0025595C"/>
    <w:rsid w:val="00257149"/>
    <w:rsid w:val="002576E7"/>
    <w:rsid w:val="00260357"/>
    <w:rsid w:val="00264F04"/>
    <w:rsid w:val="00265F3F"/>
    <w:rsid w:val="00267554"/>
    <w:rsid w:val="0028338F"/>
    <w:rsid w:val="00283A61"/>
    <w:rsid w:val="00285FE6"/>
    <w:rsid w:val="002915C4"/>
    <w:rsid w:val="00295434"/>
    <w:rsid w:val="00297E6B"/>
    <w:rsid w:val="002A0DD3"/>
    <w:rsid w:val="002A1D1C"/>
    <w:rsid w:val="002A4D64"/>
    <w:rsid w:val="002B4969"/>
    <w:rsid w:val="002B6554"/>
    <w:rsid w:val="002D05F0"/>
    <w:rsid w:val="002D0B7A"/>
    <w:rsid w:val="002D2829"/>
    <w:rsid w:val="002D7D4A"/>
    <w:rsid w:val="002E3846"/>
    <w:rsid w:val="002E3F78"/>
    <w:rsid w:val="002F400C"/>
    <w:rsid w:val="002F4D76"/>
    <w:rsid w:val="002F6D26"/>
    <w:rsid w:val="0030231E"/>
    <w:rsid w:val="003042C4"/>
    <w:rsid w:val="00304CB4"/>
    <w:rsid w:val="00310FAA"/>
    <w:rsid w:val="00313F37"/>
    <w:rsid w:val="003141D0"/>
    <w:rsid w:val="003168C1"/>
    <w:rsid w:val="00322FBE"/>
    <w:rsid w:val="00325632"/>
    <w:rsid w:val="003272A2"/>
    <w:rsid w:val="00327549"/>
    <w:rsid w:val="00332912"/>
    <w:rsid w:val="003342A5"/>
    <w:rsid w:val="00334616"/>
    <w:rsid w:val="003346F6"/>
    <w:rsid w:val="003348B7"/>
    <w:rsid w:val="00336C36"/>
    <w:rsid w:val="00340668"/>
    <w:rsid w:val="0034155C"/>
    <w:rsid w:val="00343815"/>
    <w:rsid w:val="003522BB"/>
    <w:rsid w:val="00352F6C"/>
    <w:rsid w:val="003556EA"/>
    <w:rsid w:val="00362939"/>
    <w:rsid w:val="0036577D"/>
    <w:rsid w:val="00375EAE"/>
    <w:rsid w:val="003800BD"/>
    <w:rsid w:val="0038050E"/>
    <w:rsid w:val="00380FEF"/>
    <w:rsid w:val="00386FC7"/>
    <w:rsid w:val="00390A32"/>
    <w:rsid w:val="003A11C7"/>
    <w:rsid w:val="003A1E91"/>
    <w:rsid w:val="003A40F2"/>
    <w:rsid w:val="003A50D1"/>
    <w:rsid w:val="003B196D"/>
    <w:rsid w:val="003B2710"/>
    <w:rsid w:val="003B4608"/>
    <w:rsid w:val="003C2392"/>
    <w:rsid w:val="003C260B"/>
    <w:rsid w:val="003C5174"/>
    <w:rsid w:val="003C5240"/>
    <w:rsid w:val="003C76E6"/>
    <w:rsid w:val="003D14E0"/>
    <w:rsid w:val="003D1EA5"/>
    <w:rsid w:val="003D3348"/>
    <w:rsid w:val="003D4E63"/>
    <w:rsid w:val="003D6822"/>
    <w:rsid w:val="003D724C"/>
    <w:rsid w:val="003E0CE2"/>
    <w:rsid w:val="003E1AB5"/>
    <w:rsid w:val="003F3E1F"/>
    <w:rsid w:val="003F49E4"/>
    <w:rsid w:val="003F4D2F"/>
    <w:rsid w:val="003F5E32"/>
    <w:rsid w:val="003F75F6"/>
    <w:rsid w:val="004007E0"/>
    <w:rsid w:val="00404670"/>
    <w:rsid w:val="00405588"/>
    <w:rsid w:val="00414CA0"/>
    <w:rsid w:val="00415621"/>
    <w:rsid w:val="00421C11"/>
    <w:rsid w:val="00422917"/>
    <w:rsid w:val="00422F54"/>
    <w:rsid w:val="004305DF"/>
    <w:rsid w:val="00431516"/>
    <w:rsid w:val="00431ADB"/>
    <w:rsid w:val="004361B3"/>
    <w:rsid w:val="0044249D"/>
    <w:rsid w:val="00442FC8"/>
    <w:rsid w:val="0044379F"/>
    <w:rsid w:val="00444FCC"/>
    <w:rsid w:val="00446FB1"/>
    <w:rsid w:val="00452753"/>
    <w:rsid w:val="0046078F"/>
    <w:rsid w:val="00460F54"/>
    <w:rsid w:val="00461C7D"/>
    <w:rsid w:val="00463214"/>
    <w:rsid w:val="0046434D"/>
    <w:rsid w:val="004656FA"/>
    <w:rsid w:val="00470F31"/>
    <w:rsid w:val="00471D77"/>
    <w:rsid w:val="004727B4"/>
    <w:rsid w:val="0047322B"/>
    <w:rsid w:val="00475587"/>
    <w:rsid w:val="00480BC2"/>
    <w:rsid w:val="004833D9"/>
    <w:rsid w:val="004845C3"/>
    <w:rsid w:val="00487E0E"/>
    <w:rsid w:val="004929C2"/>
    <w:rsid w:val="00493FDD"/>
    <w:rsid w:val="0049586B"/>
    <w:rsid w:val="004A06A4"/>
    <w:rsid w:val="004A3E44"/>
    <w:rsid w:val="004B2018"/>
    <w:rsid w:val="004B2896"/>
    <w:rsid w:val="004B38E9"/>
    <w:rsid w:val="004B3FBA"/>
    <w:rsid w:val="004B5BF3"/>
    <w:rsid w:val="004B6599"/>
    <w:rsid w:val="004C34BF"/>
    <w:rsid w:val="004C6CA7"/>
    <w:rsid w:val="004D4357"/>
    <w:rsid w:val="004D4950"/>
    <w:rsid w:val="004E0509"/>
    <w:rsid w:val="004E2393"/>
    <w:rsid w:val="004E3745"/>
    <w:rsid w:val="004E42BE"/>
    <w:rsid w:val="004E4971"/>
    <w:rsid w:val="004E4F42"/>
    <w:rsid w:val="004E63D5"/>
    <w:rsid w:val="004F03FD"/>
    <w:rsid w:val="004F52F0"/>
    <w:rsid w:val="004F6250"/>
    <w:rsid w:val="004F677C"/>
    <w:rsid w:val="004F6D8F"/>
    <w:rsid w:val="00505503"/>
    <w:rsid w:val="00505FC0"/>
    <w:rsid w:val="00507192"/>
    <w:rsid w:val="0051107B"/>
    <w:rsid w:val="00512F9C"/>
    <w:rsid w:val="00514546"/>
    <w:rsid w:val="00514E03"/>
    <w:rsid w:val="00527CDB"/>
    <w:rsid w:val="005341C9"/>
    <w:rsid w:val="005369CA"/>
    <w:rsid w:val="00536DE9"/>
    <w:rsid w:val="00541E08"/>
    <w:rsid w:val="00553D8C"/>
    <w:rsid w:val="005541FD"/>
    <w:rsid w:val="00554FE0"/>
    <w:rsid w:val="00556ED1"/>
    <w:rsid w:val="0055789A"/>
    <w:rsid w:val="00560952"/>
    <w:rsid w:val="005652D1"/>
    <w:rsid w:val="005660A0"/>
    <w:rsid w:val="00566A4F"/>
    <w:rsid w:val="00567D64"/>
    <w:rsid w:val="005725C1"/>
    <w:rsid w:val="00574FA4"/>
    <w:rsid w:val="005978D4"/>
    <w:rsid w:val="005A23FA"/>
    <w:rsid w:val="005B02B3"/>
    <w:rsid w:val="005B2A67"/>
    <w:rsid w:val="005B3DCD"/>
    <w:rsid w:val="005B4AD4"/>
    <w:rsid w:val="005C1978"/>
    <w:rsid w:val="005C2798"/>
    <w:rsid w:val="005C36C3"/>
    <w:rsid w:val="005C56EE"/>
    <w:rsid w:val="005D1714"/>
    <w:rsid w:val="005D7638"/>
    <w:rsid w:val="005E57AD"/>
    <w:rsid w:val="005F12F5"/>
    <w:rsid w:val="005F7C7D"/>
    <w:rsid w:val="0060065D"/>
    <w:rsid w:val="006044B7"/>
    <w:rsid w:val="006071CE"/>
    <w:rsid w:val="006075B5"/>
    <w:rsid w:val="0061018C"/>
    <w:rsid w:val="0061094E"/>
    <w:rsid w:val="00613440"/>
    <w:rsid w:val="00613BE3"/>
    <w:rsid w:val="006155CC"/>
    <w:rsid w:val="0061656D"/>
    <w:rsid w:val="00616B29"/>
    <w:rsid w:val="0062327B"/>
    <w:rsid w:val="00632777"/>
    <w:rsid w:val="00633750"/>
    <w:rsid w:val="00634491"/>
    <w:rsid w:val="00636363"/>
    <w:rsid w:val="0063679C"/>
    <w:rsid w:val="00637055"/>
    <w:rsid w:val="00641D59"/>
    <w:rsid w:val="00644507"/>
    <w:rsid w:val="00645817"/>
    <w:rsid w:val="00646880"/>
    <w:rsid w:val="00647D2A"/>
    <w:rsid w:val="006537BB"/>
    <w:rsid w:val="00654BCE"/>
    <w:rsid w:val="0065643E"/>
    <w:rsid w:val="006675D2"/>
    <w:rsid w:val="00667E07"/>
    <w:rsid w:val="00671785"/>
    <w:rsid w:val="00672BA9"/>
    <w:rsid w:val="00673005"/>
    <w:rsid w:val="006804BE"/>
    <w:rsid w:val="0068423A"/>
    <w:rsid w:val="0068434A"/>
    <w:rsid w:val="006845A0"/>
    <w:rsid w:val="0069008E"/>
    <w:rsid w:val="0069087E"/>
    <w:rsid w:val="006925C4"/>
    <w:rsid w:val="00696468"/>
    <w:rsid w:val="006A02B7"/>
    <w:rsid w:val="006A1053"/>
    <w:rsid w:val="006A7019"/>
    <w:rsid w:val="006B46D5"/>
    <w:rsid w:val="006B46F4"/>
    <w:rsid w:val="006B5023"/>
    <w:rsid w:val="006C7AF3"/>
    <w:rsid w:val="006D0B9D"/>
    <w:rsid w:val="006D38E1"/>
    <w:rsid w:val="006D6548"/>
    <w:rsid w:val="006D7C15"/>
    <w:rsid w:val="006E0E20"/>
    <w:rsid w:val="006E36EE"/>
    <w:rsid w:val="006E4256"/>
    <w:rsid w:val="006E4BBA"/>
    <w:rsid w:val="006E5F43"/>
    <w:rsid w:val="006E60A6"/>
    <w:rsid w:val="006F0F69"/>
    <w:rsid w:val="006F116B"/>
    <w:rsid w:val="006F117F"/>
    <w:rsid w:val="006F13DF"/>
    <w:rsid w:val="006F2780"/>
    <w:rsid w:val="006F43DA"/>
    <w:rsid w:val="00702F26"/>
    <w:rsid w:val="0070313E"/>
    <w:rsid w:val="00703799"/>
    <w:rsid w:val="00705C5C"/>
    <w:rsid w:val="00705DE0"/>
    <w:rsid w:val="00711475"/>
    <w:rsid w:val="0072548A"/>
    <w:rsid w:val="007277A6"/>
    <w:rsid w:val="007342F3"/>
    <w:rsid w:val="007437AB"/>
    <w:rsid w:val="00745425"/>
    <w:rsid w:val="007466D6"/>
    <w:rsid w:val="00751A1A"/>
    <w:rsid w:val="007534F8"/>
    <w:rsid w:val="007545AD"/>
    <w:rsid w:val="007551AB"/>
    <w:rsid w:val="00763695"/>
    <w:rsid w:val="00763722"/>
    <w:rsid w:val="00764BC1"/>
    <w:rsid w:val="007655A9"/>
    <w:rsid w:val="00770869"/>
    <w:rsid w:val="007738AA"/>
    <w:rsid w:val="00780A62"/>
    <w:rsid w:val="00783241"/>
    <w:rsid w:val="00784BDC"/>
    <w:rsid w:val="00792F28"/>
    <w:rsid w:val="007935CA"/>
    <w:rsid w:val="0079543F"/>
    <w:rsid w:val="00795880"/>
    <w:rsid w:val="007A0F07"/>
    <w:rsid w:val="007A3294"/>
    <w:rsid w:val="007A4367"/>
    <w:rsid w:val="007A62B3"/>
    <w:rsid w:val="007B0867"/>
    <w:rsid w:val="007B1AC1"/>
    <w:rsid w:val="007B5A08"/>
    <w:rsid w:val="007B693D"/>
    <w:rsid w:val="007C4CDC"/>
    <w:rsid w:val="007D0923"/>
    <w:rsid w:val="007E041B"/>
    <w:rsid w:val="007E1814"/>
    <w:rsid w:val="007E199A"/>
    <w:rsid w:val="007E1AED"/>
    <w:rsid w:val="007E2415"/>
    <w:rsid w:val="007E39F3"/>
    <w:rsid w:val="007E405E"/>
    <w:rsid w:val="007E68F4"/>
    <w:rsid w:val="007E6DE2"/>
    <w:rsid w:val="007F12EE"/>
    <w:rsid w:val="007F31BA"/>
    <w:rsid w:val="007F4078"/>
    <w:rsid w:val="0080014B"/>
    <w:rsid w:val="00801793"/>
    <w:rsid w:val="00803642"/>
    <w:rsid w:val="00806EA2"/>
    <w:rsid w:val="00807268"/>
    <w:rsid w:val="008129DD"/>
    <w:rsid w:val="00812A2B"/>
    <w:rsid w:val="00814A4C"/>
    <w:rsid w:val="008203F8"/>
    <w:rsid w:val="00831AAB"/>
    <w:rsid w:val="00833444"/>
    <w:rsid w:val="00833ADC"/>
    <w:rsid w:val="00833BCD"/>
    <w:rsid w:val="00834B82"/>
    <w:rsid w:val="0083574E"/>
    <w:rsid w:val="0083640C"/>
    <w:rsid w:val="00837439"/>
    <w:rsid w:val="008374E3"/>
    <w:rsid w:val="0084157B"/>
    <w:rsid w:val="00842BFB"/>
    <w:rsid w:val="00846B85"/>
    <w:rsid w:val="00847DC3"/>
    <w:rsid w:val="00847F49"/>
    <w:rsid w:val="008535C5"/>
    <w:rsid w:val="00853765"/>
    <w:rsid w:val="0085516F"/>
    <w:rsid w:val="008567A0"/>
    <w:rsid w:val="00867186"/>
    <w:rsid w:val="00870AF6"/>
    <w:rsid w:val="00877452"/>
    <w:rsid w:val="00881268"/>
    <w:rsid w:val="00882334"/>
    <w:rsid w:val="0088394A"/>
    <w:rsid w:val="008860BD"/>
    <w:rsid w:val="00886754"/>
    <w:rsid w:val="00887399"/>
    <w:rsid w:val="0088779E"/>
    <w:rsid w:val="008912AF"/>
    <w:rsid w:val="00892114"/>
    <w:rsid w:val="00892C01"/>
    <w:rsid w:val="00892CB9"/>
    <w:rsid w:val="008935CB"/>
    <w:rsid w:val="0089677E"/>
    <w:rsid w:val="008B0E7E"/>
    <w:rsid w:val="008B4FE4"/>
    <w:rsid w:val="008B65BD"/>
    <w:rsid w:val="008B7900"/>
    <w:rsid w:val="008C71BF"/>
    <w:rsid w:val="008C7FE0"/>
    <w:rsid w:val="008D2D9C"/>
    <w:rsid w:val="008D5717"/>
    <w:rsid w:val="008E44A9"/>
    <w:rsid w:val="008E4824"/>
    <w:rsid w:val="008E6B4D"/>
    <w:rsid w:val="008E6BFF"/>
    <w:rsid w:val="008F21AF"/>
    <w:rsid w:val="008F2400"/>
    <w:rsid w:val="008F61BA"/>
    <w:rsid w:val="008F6E3C"/>
    <w:rsid w:val="008F7C55"/>
    <w:rsid w:val="00913574"/>
    <w:rsid w:val="0091390A"/>
    <w:rsid w:val="00914A23"/>
    <w:rsid w:val="009302CE"/>
    <w:rsid w:val="00930754"/>
    <w:rsid w:val="00934F68"/>
    <w:rsid w:val="009355AC"/>
    <w:rsid w:val="00935F38"/>
    <w:rsid w:val="0093700A"/>
    <w:rsid w:val="00937586"/>
    <w:rsid w:val="00943CF3"/>
    <w:rsid w:val="00947889"/>
    <w:rsid w:val="009478BD"/>
    <w:rsid w:val="0095165E"/>
    <w:rsid w:val="00960E98"/>
    <w:rsid w:val="00963A82"/>
    <w:rsid w:val="00965C77"/>
    <w:rsid w:val="00972912"/>
    <w:rsid w:val="00976D1F"/>
    <w:rsid w:val="00976ED1"/>
    <w:rsid w:val="00981C81"/>
    <w:rsid w:val="009829B0"/>
    <w:rsid w:val="0098339B"/>
    <w:rsid w:val="009855AA"/>
    <w:rsid w:val="009A277B"/>
    <w:rsid w:val="009A2D24"/>
    <w:rsid w:val="009A456C"/>
    <w:rsid w:val="009A662F"/>
    <w:rsid w:val="009B00E0"/>
    <w:rsid w:val="009B1BF1"/>
    <w:rsid w:val="009B26AA"/>
    <w:rsid w:val="009B292A"/>
    <w:rsid w:val="009B76D5"/>
    <w:rsid w:val="009C165D"/>
    <w:rsid w:val="009C3CEA"/>
    <w:rsid w:val="009C437D"/>
    <w:rsid w:val="009C583D"/>
    <w:rsid w:val="009C66DD"/>
    <w:rsid w:val="009C741D"/>
    <w:rsid w:val="009D03B0"/>
    <w:rsid w:val="009D2611"/>
    <w:rsid w:val="009D72C2"/>
    <w:rsid w:val="009D79D2"/>
    <w:rsid w:val="009E247C"/>
    <w:rsid w:val="009E31BA"/>
    <w:rsid w:val="009E6F1E"/>
    <w:rsid w:val="009F0528"/>
    <w:rsid w:val="009F0806"/>
    <w:rsid w:val="009F233B"/>
    <w:rsid w:val="00A01613"/>
    <w:rsid w:val="00A035AE"/>
    <w:rsid w:val="00A05D16"/>
    <w:rsid w:val="00A0659F"/>
    <w:rsid w:val="00A079BA"/>
    <w:rsid w:val="00A14E8C"/>
    <w:rsid w:val="00A15C04"/>
    <w:rsid w:val="00A20C70"/>
    <w:rsid w:val="00A21D5D"/>
    <w:rsid w:val="00A229A4"/>
    <w:rsid w:val="00A277CE"/>
    <w:rsid w:val="00A33875"/>
    <w:rsid w:val="00A360A1"/>
    <w:rsid w:val="00A36507"/>
    <w:rsid w:val="00A402B3"/>
    <w:rsid w:val="00A445D8"/>
    <w:rsid w:val="00A544B7"/>
    <w:rsid w:val="00A618CF"/>
    <w:rsid w:val="00A62770"/>
    <w:rsid w:val="00A62EEB"/>
    <w:rsid w:val="00A660FF"/>
    <w:rsid w:val="00A73395"/>
    <w:rsid w:val="00A76507"/>
    <w:rsid w:val="00A77055"/>
    <w:rsid w:val="00A771E3"/>
    <w:rsid w:val="00A82B4C"/>
    <w:rsid w:val="00A84ABF"/>
    <w:rsid w:val="00A850C2"/>
    <w:rsid w:val="00A85EB6"/>
    <w:rsid w:val="00A9274B"/>
    <w:rsid w:val="00A93A4C"/>
    <w:rsid w:val="00A94D5D"/>
    <w:rsid w:val="00AA1D9B"/>
    <w:rsid w:val="00AA2543"/>
    <w:rsid w:val="00AA3804"/>
    <w:rsid w:val="00AA55C2"/>
    <w:rsid w:val="00AB0ACA"/>
    <w:rsid w:val="00AB1D41"/>
    <w:rsid w:val="00AB378F"/>
    <w:rsid w:val="00AB4F6E"/>
    <w:rsid w:val="00AC3D81"/>
    <w:rsid w:val="00AC5E9A"/>
    <w:rsid w:val="00AC704B"/>
    <w:rsid w:val="00AD553E"/>
    <w:rsid w:val="00AD5848"/>
    <w:rsid w:val="00AE038E"/>
    <w:rsid w:val="00AE2852"/>
    <w:rsid w:val="00AE5ADA"/>
    <w:rsid w:val="00AF4A72"/>
    <w:rsid w:val="00AF5CA1"/>
    <w:rsid w:val="00AF6145"/>
    <w:rsid w:val="00B000A8"/>
    <w:rsid w:val="00B01386"/>
    <w:rsid w:val="00B01915"/>
    <w:rsid w:val="00B01BB5"/>
    <w:rsid w:val="00B026CC"/>
    <w:rsid w:val="00B04AF4"/>
    <w:rsid w:val="00B05214"/>
    <w:rsid w:val="00B072FD"/>
    <w:rsid w:val="00B30D97"/>
    <w:rsid w:val="00B31074"/>
    <w:rsid w:val="00B3181A"/>
    <w:rsid w:val="00B342C9"/>
    <w:rsid w:val="00B35A7C"/>
    <w:rsid w:val="00B44ECD"/>
    <w:rsid w:val="00B450D1"/>
    <w:rsid w:val="00B5087E"/>
    <w:rsid w:val="00B53D47"/>
    <w:rsid w:val="00B54A25"/>
    <w:rsid w:val="00B618C3"/>
    <w:rsid w:val="00B63652"/>
    <w:rsid w:val="00B64EBB"/>
    <w:rsid w:val="00B668B0"/>
    <w:rsid w:val="00B66D79"/>
    <w:rsid w:val="00B70F5C"/>
    <w:rsid w:val="00B71873"/>
    <w:rsid w:val="00B75AE5"/>
    <w:rsid w:val="00B800C0"/>
    <w:rsid w:val="00B8132B"/>
    <w:rsid w:val="00B84C5A"/>
    <w:rsid w:val="00B858F5"/>
    <w:rsid w:val="00B86DBF"/>
    <w:rsid w:val="00B93668"/>
    <w:rsid w:val="00BA68C6"/>
    <w:rsid w:val="00BB12F1"/>
    <w:rsid w:val="00BB276E"/>
    <w:rsid w:val="00BB3A01"/>
    <w:rsid w:val="00BB3FEE"/>
    <w:rsid w:val="00BB5EB0"/>
    <w:rsid w:val="00BB6FAF"/>
    <w:rsid w:val="00BC245A"/>
    <w:rsid w:val="00BD014B"/>
    <w:rsid w:val="00BD16FA"/>
    <w:rsid w:val="00BD41C3"/>
    <w:rsid w:val="00BD488B"/>
    <w:rsid w:val="00BD6836"/>
    <w:rsid w:val="00BD7CCC"/>
    <w:rsid w:val="00BE002A"/>
    <w:rsid w:val="00BE0283"/>
    <w:rsid w:val="00BE093F"/>
    <w:rsid w:val="00BE1BC9"/>
    <w:rsid w:val="00BE5CDA"/>
    <w:rsid w:val="00BE608F"/>
    <w:rsid w:val="00BF025A"/>
    <w:rsid w:val="00BF23BB"/>
    <w:rsid w:val="00BF33DD"/>
    <w:rsid w:val="00BF5755"/>
    <w:rsid w:val="00BF684B"/>
    <w:rsid w:val="00C016F3"/>
    <w:rsid w:val="00C0449F"/>
    <w:rsid w:val="00C05CA3"/>
    <w:rsid w:val="00C14026"/>
    <w:rsid w:val="00C15193"/>
    <w:rsid w:val="00C15609"/>
    <w:rsid w:val="00C15F6A"/>
    <w:rsid w:val="00C22583"/>
    <w:rsid w:val="00C23EA7"/>
    <w:rsid w:val="00C256F3"/>
    <w:rsid w:val="00C270A2"/>
    <w:rsid w:val="00C315B5"/>
    <w:rsid w:val="00C31EBA"/>
    <w:rsid w:val="00C35E28"/>
    <w:rsid w:val="00C426AF"/>
    <w:rsid w:val="00C43BF7"/>
    <w:rsid w:val="00C469C1"/>
    <w:rsid w:val="00C50659"/>
    <w:rsid w:val="00C51B39"/>
    <w:rsid w:val="00C5338A"/>
    <w:rsid w:val="00C54863"/>
    <w:rsid w:val="00C54EF9"/>
    <w:rsid w:val="00C56BBF"/>
    <w:rsid w:val="00C572AA"/>
    <w:rsid w:val="00C57A9A"/>
    <w:rsid w:val="00C6016A"/>
    <w:rsid w:val="00C60B3F"/>
    <w:rsid w:val="00C61FF5"/>
    <w:rsid w:val="00C623EB"/>
    <w:rsid w:val="00C62CE7"/>
    <w:rsid w:val="00C64C6B"/>
    <w:rsid w:val="00C66F2E"/>
    <w:rsid w:val="00C6785C"/>
    <w:rsid w:val="00C70FD1"/>
    <w:rsid w:val="00C72B76"/>
    <w:rsid w:val="00C733AA"/>
    <w:rsid w:val="00C83027"/>
    <w:rsid w:val="00C84B8A"/>
    <w:rsid w:val="00C85E65"/>
    <w:rsid w:val="00C87CA1"/>
    <w:rsid w:val="00C911B4"/>
    <w:rsid w:val="00C91B3B"/>
    <w:rsid w:val="00C91FDE"/>
    <w:rsid w:val="00C94262"/>
    <w:rsid w:val="00C957D6"/>
    <w:rsid w:val="00C976E1"/>
    <w:rsid w:val="00CA148E"/>
    <w:rsid w:val="00CA3A9A"/>
    <w:rsid w:val="00CB5DC0"/>
    <w:rsid w:val="00CB6BC1"/>
    <w:rsid w:val="00CB7021"/>
    <w:rsid w:val="00CC0CD9"/>
    <w:rsid w:val="00CC11BE"/>
    <w:rsid w:val="00CD3294"/>
    <w:rsid w:val="00CD4524"/>
    <w:rsid w:val="00CD77A0"/>
    <w:rsid w:val="00CD784D"/>
    <w:rsid w:val="00CE3EEC"/>
    <w:rsid w:val="00CE5F8C"/>
    <w:rsid w:val="00CF3A1C"/>
    <w:rsid w:val="00CF40F8"/>
    <w:rsid w:val="00CF4976"/>
    <w:rsid w:val="00D008DA"/>
    <w:rsid w:val="00D01361"/>
    <w:rsid w:val="00D0416F"/>
    <w:rsid w:val="00D05851"/>
    <w:rsid w:val="00D10FED"/>
    <w:rsid w:val="00D11736"/>
    <w:rsid w:val="00D12EE8"/>
    <w:rsid w:val="00D146AB"/>
    <w:rsid w:val="00D14CDF"/>
    <w:rsid w:val="00D15FF1"/>
    <w:rsid w:val="00D167F4"/>
    <w:rsid w:val="00D17365"/>
    <w:rsid w:val="00D200B9"/>
    <w:rsid w:val="00D20114"/>
    <w:rsid w:val="00D2092A"/>
    <w:rsid w:val="00D2216D"/>
    <w:rsid w:val="00D2504B"/>
    <w:rsid w:val="00D303BE"/>
    <w:rsid w:val="00D319D4"/>
    <w:rsid w:val="00D31A6F"/>
    <w:rsid w:val="00D340B1"/>
    <w:rsid w:val="00D353D1"/>
    <w:rsid w:val="00D367DB"/>
    <w:rsid w:val="00D36E05"/>
    <w:rsid w:val="00D41906"/>
    <w:rsid w:val="00D4456C"/>
    <w:rsid w:val="00D44F27"/>
    <w:rsid w:val="00D45304"/>
    <w:rsid w:val="00D46165"/>
    <w:rsid w:val="00D461C7"/>
    <w:rsid w:val="00D50424"/>
    <w:rsid w:val="00D511DD"/>
    <w:rsid w:val="00D525C9"/>
    <w:rsid w:val="00D57D3E"/>
    <w:rsid w:val="00D76249"/>
    <w:rsid w:val="00D81FD9"/>
    <w:rsid w:val="00D83537"/>
    <w:rsid w:val="00DA02B3"/>
    <w:rsid w:val="00DA7D12"/>
    <w:rsid w:val="00DC23CF"/>
    <w:rsid w:val="00DC3A1D"/>
    <w:rsid w:val="00DC6562"/>
    <w:rsid w:val="00DD1331"/>
    <w:rsid w:val="00DD421C"/>
    <w:rsid w:val="00DE130D"/>
    <w:rsid w:val="00DE24CF"/>
    <w:rsid w:val="00DE407C"/>
    <w:rsid w:val="00DE558D"/>
    <w:rsid w:val="00DE7C7D"/>
    <w:rsid w:val="00DF11CC"/>
    <w:rsid w:val="00DF2992"/>
    <w:rsid w:val="00DF2D0C"/>
    <w:rsid w:val="00E00058"/>
    <w:rsid w:val="00E01B9D"/>
    <w:rsid w:val="00E025CC"/>
    <w:rsid w:val="00E0468F"/>
    <w:rsid w:val="00E04F5E"/>
    <w:rsid w:val="00E0522E"/>
    <w:rsid w:val="00E120F4"/>
    <w:rsid w:val="00E12D40"/>
    <w:rsid w:val="00E12E83"/>
    <w:rsid w:val="00E14CF4"/>
    <w:rsid w:val="00E168F5"/>
    <w:rsid w:val="00E17172"/>
    <w:rsid w:val="00E3181C"/>
    <w:rsid w:val="00E3280A"/>
    <w:rsid w:val="00E345B4"/>
    <w:rsid w:val="00E372AF"/>
    <w:rsid w:val="00E37D68"/>
    <w:rsid w:val="00E40EAE"/>
    <w:rsid w:val="00E436AC"/>
    <w:rsid w:val="00E44F7A"/>
    <w:rsid w:val="00E44FF8"/>
    <w:rsid w:val="00E464A0"/>
    <w:rsid w:val="00E5066A"/>
    <w:rsid w:val="00E51AF7"/>
    <w:rsid w:val="00E52CF9"/>
    <w:rsid w:val="00E5497D"/>
    <w:rsid w:val="00E63F34"/>
    <w:rsid w:val="00E63FEA"/>
    <w:rsid w:val="00E6610F"/>
    <w:rsid w:val="00E66F54"/>
    <w:rsid w:val="00E6715A"/>
    <w:rsid w:val="00E75DC9"/>
    <w:rsid w:val="00E81610"/>
    <w:rsid w:val="00E83C2F"/>
    <w:rsid w:val="00E847A8"/>
    <w:rsid w:val="00E84910"/>
    <w:rsid w:val="00E85B28"/>
    <w:rsid w:val="00E91976"/>
    <w:rsid w:val="00E945B2"/>
    <w:rsid w:val="00E947A6"/>
    <w:rsid w:val="00E97FC7"/>
    <w:rsid w:val="00EA0690"/>
    <w:rsid w:val="00EA2774"/>
    <w:rsid w:val="00EA3956"/>
    <w:rsid w:val="00EA7136"/>
    <w:rsid w:val="00EB325A"/>
    <w:rsid w:val="00EB56CE"/>
    <w:rsid w:val="00EC02A5"/>
    <w:rsid w:val="00EC176B"/>
    <w:rsid w:val="00EC33CD"/>
    <w:rsid w:val="00EC4055"/>
    <w:rsid w:val="00EC5BE5"/>
    <w:rsid w:val="00ED2650"/>
    <w:rsid w:val="00ED6DFA"/>
    <w:rsid w:val="00ED721A"/>
    <w:rsid w:val="00EE2A5F"/>
    <w:rsid w:val="00EE393D"/>
    <w:rsid w:val="00EF01CF"/>
    <w:rsid w:val="00EF2E14"/>
    <w:rsid w:val="00EF6A47"/>
    <w:rsid w:val="00EF7AF9"/>
    <w:rsid w:val="00F00952"/>
    <w:rsid w:val="00F01495"/>
    <w:rsid w:val="00F0510A"/>
    <w:rsid w:val="00F10138"/>
    <w:rsid w:val="00F13F92"/>
    <w:rsid w:val="00F17278"/>
    <w:rsid w:val="00F22ECA"/>
    <w:rsid w:val="00F240E8"/>
    <w:rsid w:val="00F244FA"/>
    <w:rsid w:val="00F32281"/>
    <w:rsid w:val="00F35D55"/>
    <w:rsid w:val="00F366A2"/>
    <w:rsid w:val="00F44F43"/>
    <w:rsid w:val="00F450E1"/>
    <w:rsid w:val="00F45D4B"/>
    <w:rsid w:val="00F50DF4"/>
    <w:rsid w:val="00F570BF"/>
    <w:rsid w:val="00F57AFE"/>
    <w:rsid w:val="00F6278E"/>
    <w:rsid w:val="00F63C41"/>
    <w:rsid w:val="00F63E96"/>
    <w:rsid w:val="00F701E3"/>
    <w:rsid w:val="00F71008"/>
    <w:rsid w:val="00F71706"/>
    <w:rsid w:val="00F71F8C"/>
    <w:rsid w:val="00F86AD4"/>
    <w:rsid w:val="00FA0113"/>
    <w:rsid w:val="00FA0BCA"/>
    <w:rsid w:val="00FA12B2"/>
    <w:rsid w:val="00FA6942"/>
    <w:rsid w:val="00FA7610"/>
    <w:rsid w:val="00FB02BD"/>
    <w:rsid w:val="00FB398F"/>
    <w:rsid w:val="00FB4EF8"/>
    <w:rsid w:val="00FB54AE"/>
    <w:rsid w:val="00FB709A"/>
    <w:rsid w:val="00FB78DD"/>
    <w:rsid w:val="00FC3EF3"/>
    <w:rsid w:val="00FC4963"/>
    <w:rsid w:val="00FC5D35"/>
    <w:rsid w:val="00FC729C"/>
    <w:rsid w:val="00FD088B"/>
    <w:rsid w:val="00FD2049"/>
    <w:rsid w:val="00FD2140"/>
    <w:rsid w:val="00FD51E3"/>
    <w:rsid w:val="00FD5B5F"/>
    <w:rsid w:val="00FD5BDE"/>
    <w:rsid w:val="00FD68EC"/>
    <w:rsid w:val="00FE24A5"/>
    <w:rsid w:val="00FE31E5"/>
    <w:rsid w:val="00FF19AD"/>
    <w:rsid w:val="00FF1EB5"/>
    <w:rsid w:val="00FF292D"/>
    <w:rsid w:val="00FF298D"/>
    <w:rsid w:val="00FF2A5F"/>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06004"/>
  <w15:docId w15:val="{955FF202-0ED8-4388-9092-8577E8D8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1">
    <w:name w:val="heading 1"/>
    <w:basedOn w:val="Normal"/>
    <w:next w:val="Normal"/>
    <w:link w:val="Heading1Char"/>
    <w:uiPriority w:val="9"/>
    <w:qFormat/>
    <w:rsid w:val="009B1B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B1B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1BF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1BF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B1BF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paragraph" w:styleId="Heading7">
    <w:name w:val="heading 7"/>
    <w:basedOn w:val="Normal"/>
    <w:next w:val="Normal"/>
    <w:link w:val="Heading7Char"/>
    <w:uiPriority w:val="9"/>
    <w:semiHidden/>
    <w:unhideWhenUsed/>
    <w:qFormat/>
    <w:rsid w:val="009B1BF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B1BF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1BF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customStyle="1" w:styleId="UnresolvedMention1">
    <w:name w:val="Unresolved Mention1"/>
    <w:basedOn w:val="DefaultParagraphFont"/>
    <w:uiPriority w:val="99"/>
    <w:semiHidden/>
    <w:unhideWhenUsed/>
    <w:rsid w:val="00001723"/>
    <w:rPr>
      <w:color w:val="605E5C"/>
      <w:shd w:val="clear" w:color="auto" w:fill="E1DFDD"/>
    </w:rPr>
  </w:style>
  <w:style w:type="paragraph" w:styleId="Revision">
    <w:name w:val="Revision"/>
    <w:hidden/>
    <w:uiPriority w:val="99"/>
    <w:semiHidden/>
    <w:rsid w:val="00283A61"/>
    <w:rPr>
      <w:sz w:val="22"/>
      <w:szCs w:val="22"/>
      <w:lang w:val="en-US" w:eastAsia="en-US"/>
    </w:rPr>
  </w:style>
  <w:style w:type="character" w:styleId="FollowedHyperlink">
    <w:name w:val="FollowedHyperlink"/>
    <w:basedOn w:val="DefaultParagraphFont"/>
    <w:uiPriority w:val="99"/>
    <w:semiHidden/>
    <w:unhideWhenUsed/>
    <w:rsid w:val="00362939"/>
    <w:rPr>
      <w:color w:val="954F72" w:themeColor="followedHyperlink"/>
      <w:u w:val="single"/>
    </w:rPr>
  </w:style>
  <w:style w:type="character" w:styleId="BookTitle">
    <w:name w:val="Book Title"/>
    <w:basedOn w:val="DefaultParagraphFont"/>
    <w:uiPriority w:val="33"/>
    <w:qFormat/>
    <w:rsid w:val="009B1BF1"/>
    <w:rPr>
      <w:b/>
      <w:bCs/>
      <w:i/>
      <w:iCs/>
      <w:spacing w:val="5"/>
    </w:rPr>
  </w:style>
  <w:style w:type="paragraph" w:styleId="Caption">
    <w:name w:val="caption"/>
    <w:basedOn w:val="Normal"/>
    <w:next w:val="Normal"/>
    <w:uiPriority w:val="35"/>
    <w:semiHidden/>
    <w:unhideWhenUsed/>
    <w:qFormat/>
    <w:rsid w:val="009B1BF1"/>
    <w:pPr>
      <w:spacing w:after="200"/>
    </w:pPr>
    <w:rPr>
      <w:i/>
      <w:iCs/>
      <w:color w:val="44546A" w:themeColor="text2"/>
      <w:sz w:val="18"/>
      <w:szCs w:val="18"/>
    </w:rPr>
  </w:style>
  <w:style w:type="character" w:styleId="Emphasis">
    <w:name w:val="Emphasis"/>
    <w:basedOn w:val="DefaultParagraphFont"/>
    <w:uiPriority w:val="20"/>
    <w:qFormat/>
    <w:rsid w:val="009B1BF1"/>
    <w:rPr>
      <w:i/>
      <w:iCs/>
    </w:rPr>
  </w:style>
  <w:style w:type="character" w:customStyle="1" w:styleId="Heading1Char">
    <w:name w:val="Heading 1 Char"/>
    <w:basedOn w:val="DefaultParagraphFont"/>
    <w:link w:val="Heading1"/>
    <w:uiPriority w:val="9"/>
    <w:rsid w:val="009B1BF1"/>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basedOn w:val="DefaultParagraphFont"/>
    <w:link w:val="Heading2"/>
    <w:uiPriority w:val="9"/>
    <w:semiHidden/>
    <w:rsid w:val="009B1BF1"/>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uiPriority w:val="9"/>
    <w:semiHidden/>
    <w:rsid w:val="009B1BF1"/>
    <w:rPr>
      <w:rFonts w:asciiTheme="majorHAnsi" w:eastAsiaTheme="majorEastAsia" w:hAnsiTheme="majorHAnsi" w:cstheme="majorBidi"/>
      <w:color w:val="1F3763" w:themeColor="accent1" w:themeShade="7F"/>
      <w:sz w:val="24"/>
      <w:szCs w:val="24"/>
      <w:lang w:val="en-US" w:eastAsia="en-US"/>
    </w:rPr>
  </w:style>
  <w:style w:type="character" w:customStyle="1" w:styleId="Heading4Char">
    <w:name w:val="Heading 4 Char"/>
    <w:basedOn w:val="DefaultParagraphFont"/>
    <w:link w:val="Heading4"/>
    <w:uiPriority w:val="9"/>
    <w:semiHidden/>
    <w:rsid w:val="009B1BF1"/>
    <w:rPr>
      <w:rFonts w:asciiTheme="majorHAnsi" w:eastAsiaTheme="majorEastAsia" w:hAnsiTheme="majorHAnsi" w:cstheme="majorBidi"/>
      <w:i/>
      <w:iCs/>
      <w:color w:val="2F5496" w:themeColor="accent1" w:themeShade="BF"/>
      <w:sz w:val="22"/>
      <w:szCs w:val="22"/>
      <w:lang w:val="en-US" w:eastAsia="en-US"/>
    </w:rPr>
  </w:style>
  <w:style w:type="character" w:customStyle="1" w:styleId="Heading5Char">
    <w:name w:val="Heading 5 Char"/>
    <w:basedOn w:val="DefaultParagraphFont"/>
    <w:link w:val="Heading5"/>
    <w:uiPriority w:val="9"/>
    <w:semiHidden/>
    <w:rsid w:val="009B1BF1"/>
    <w:rPr>
      <w:rFonts w:asciiTheme="majorHAnsi" w:eastAsiaTheme="majorEastAsia" w:hAnsiTheme="majorHAnsi" w:cstheme="majorBidi"/>
      <w:color w:val="2F5496" w:themeColor="accent1" w:themeShade="BF"/>
      <w:sz w:val="22"/>
      <w:szCs w:val="22"/>
      <w:lang w:val="en-US" w:eastAsia="en-US"/>
    </w:rPr>
  </w:style>
  <w:style w:type="character" w:customStyle="1" w:styleId="Heading7Char">
    <w:name w:val="Heading 7 Char"/>
    <w:basedOn w:val="DefaultParagraphFont"/>
    <w:link w:val="Heading7"/>
    <w:uiPriority w:val="9"/>
    <w:semiHidden/>
    <w:rsid w:val="009B1BF1"/>
    <w:rPr>
      <w:rFonts w:asciiTheme="majorHAnsi" w:eastAsiaTheme="majorEastAsia" w:hAnsiTheme="majorHAnsi" w:cstheme="majorBidi"/>
      <w:i/>
      <w:iCs/>
      <w:color w:val="1F3763" w:themeColor="accent1" w:themeShade="7F"/>
      <w:sz w:val="22"/>
      <w:szCs w:val="22"/>
      <w:lang w:val="en-US" w:eastAsia="en-US"/>
    </w:rPr>
  </w:style>
  <w:style w:type="character" w:customStyle="1" w:styleId="Heading8Char">
    <w:name w:val="Heading 8 Char"/>
    <w:basedOn w:val="DefaultParagraphFont"/>
    <w:link w:val="Heading8"/>
    <w:uiPriority w:val="9"/>
    <w:semiHidden/>
    <w:rsid w:val="009B1BF1"/>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9B1BF1"/>
    <w:rPr>
      <w:rFonts w:asciiTheme="majorHAnsi" w:eastAsiaTheme="majorEastAsia" w:hAnsiTheme="majorHAnsi" w:cstheme="majorBidi"/>
      <w:i/>
      <w:iCs/>
      <w:color w:val="272727" w:themeColor="text1" w:themeTint="D8"/>
      <w:sz w:val="21"/>
      <w:szCs w:val="21"/>
      <w:lang w:val="en-US" w:eastAsia="en-US"/>
    </w:rPr>
  </w:style>
  <w:style w:type="character" w:styleId="IntenseEmphasis">
    <w:name w:val="Intense Emphasis"/>
    <w:basedOn w:val="DefaultParagraphFont"/>
    <w:uiPriority w:val="21"/>
    <w:qFormat/>
    <w:rsid w:val="009B1BF1"/>
    <w:rPr>
      <w:i/>
      <w:iCs/>
      <w:color w:val="4472C4" w:themeColor="accent1"/>
    </w:rPr>
  </w:style>
  <w:style w:type="paragraph" w:styleId="IntenseQuote">
    <w:name w:val="Intense Quote"/>
    <w:basedOn w:val="Normal"/>
    <w:next w:val="Normal"/>
    <w:link w:val="IntenseQuoteChar"/>
    <w:uiPriority w:val="30"/>
    <w:qFormat/>
    <w:rsid w:val="009B1BF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B1BF1"/>
    <w:rPr>
      <w:i/>
      <w:iCs/>
      <w:color w:val="4472C4" w:themeColor="accent1"/>
      <w:sz w:val="22"/>
      <w:szCs w:val="22"/>
      <w:lang w:val="en-US" w:eastAsia="en-US"/>
    </w:rPr>
  </w:style>
  <w:style w:type="character" w:styleId="IntenseReference">
    <w:name w:val="Intense Reference"/>
    <w:basedOn w:val="DefaultParagraphFont"/>
    <w:uiPriority w:val="32"/>
    <w:qFormat/>
    <w:rsid w:val="009B1BF1"/>
    <w:rPr>
      <w:b/>
      <w:bCs/>
      <w:smallCaps/>
      <w:color w:val="4472C4" w:themeColor="accent1"/>
      <w:spacing w:val="5"/>
    </w:rPr>
  </w:style>
  <w:style w:type="paragraph" w:styleId="NoSpacing">
    <w:name w:val="No Spacing"/>
    <w:uiPriority w:val="1"/>
    <w:qFormat/>
    <w:rsid w:val="009B1BF1"/>
    <w:rPr>
      <w:sz w:val="22"/>
      <w:szCs w:val="22"/>
      <w:lang w:val="en-US" w:eastAsia="en-US"/>
    </w:rPr>
  </w:style>
  <w:style w:type="paragraph" w:styleId="Quote">
    <w:name w:val="Quote"/>
    <w:basedOn w:val="Normal"/>
    <w:next w:val="Normal"/>
    <w:link w:val="QuoteChar"/>
    <w:uiPriority w:val="29"/>
    <w:qFormat/>
    <w:rsid w:val="009B1BF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B1BF1"/>
    <w:rPr>
      <w:i/>
      <w:iCs/>
      <w:color w:val="404040" w:themeColor="text1" w:themeTint="BF"/>
      <w:sz w:val="22"/>
      <w:szCs w:val="22"/>
      <w:lang w:val="en-US" w:eastAsia="en-US"/>
    </w:rPr>
  </w:style>
  <w:style w:type="character" w:styleId="Strong">
    <w:name w:val="Strong"/>
    <w:basedOn w:val="DefaultParagraphFont"/>
    <w:uiPriority w:val="22"/>
    <w:qFormat/>
    <w:rsid w:val="009B1BF1"/>
    <w:rPr>
      <w:b/>
      <w:bCs/>
    </w:rPr>
  </w:style>
  <w:style w:type="paragraph" w:styleId="Subtitle">
    <w:name w:val="Subtitle"/>
    <w:basedOn w:val="Normal"/>
    <w:next w:val="Normal"/>
    <w:link w:val="SubtitleChar"/>
    <w:uiPriority w:val="11"/>
    <w:qFormat/>
    <w:rsid w:val="009B1BF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B1BF1"/>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9B1BF1"/>
    <w:rPr>
      <w:i/>
      <w:iCs/>
      <w:color w:val="404040" w:themeColor="text1" w:themeTint="BF"/>
    </w:rPr>
  </w:style>
  <w:style w:type="character" w:styleId="SubtleReference">
    <w:name w:val="Subtle Reference"/>
    <w:basedOn w:val="DefaultParagraphFont"/>
    <w:uiPriority w:val="31"/>
    <w:qFormat/>
    <w:rsid w:val="009B1BF1"/>
    <w:rPr>
      <w:smallCaps/>
      <w:color w:val="5A5A5A" w:themeColor="text1" w:themeTint="A5"/>
    </w:rPr>
  </w:style>
  <w:style w:type="paragraph" w:styleId="Title">
    <w:name w:val="Title"/>
    <w:basedOn w:val="Normal"/>
    <w:next w:val="Normal"/>
    <w:link w:val="TitleChar"/>
    <w:uiPriority w:val="10"/>
    <w:qFormat/>
    <w:rsid w:val="009B1B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BF1"/>
    <w:rPr>
      <w:rFonts w:asciiTheme="majorHAnsi" w:eastAsiaTheme="majorEastAsia" w:hAnsiTheme="majorHAnsi" w:cstheme="majorBidi"/>
      <w:spacing w:val="-10"/>
      <w:kern w:val="28"/>
      <w:sz w:val="56"/>
      <w:szCs w:val="56"/>
      <w:lang w:val="en-US" w:eastAsia="en-US"/>
    </w:rPr>
  </w:style>
  <w:style w:type="paragraph" w:styleId="TOCHeading">
    <w:name w:val="TOC Heading"/>
    <w:basedOn w:val="Heading1"/>
    <w:next w:val="Normal"/>
    <w:uiPriority w:val="39"/>
    <w:semiHidden/>
    <w:unhideWhenUsed/>
    <w:qFormat/>
    <w:rsid w:val="009B1BF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kkoushi@cystat.mof.gov.c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MethodologicalDetails?m=225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ystatdb23px.cystat.gov.cy/pxweb/el/8.CYSTAT-DB/8.CYSTAT-DB__Labour%20Market__" TargetMode="External"/><Relationship Id="rId4" Type="http://schemas.openxmlformats.org/officeDocument/2006/relationships/settings" Target="settings.xml"/><Relationship Id="rId9" Type="http://schemas.openxmlformats.org/officeDocument/2006/relationships/hyperlink" Target="https://www.cystat.gov.cy/el/SubthemeStatistics?s=43"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F35D5-6337-408B-8BB4-A7E7100A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7883</CharactersWithSpaces>
  <SharedDoc>false</SharedDoc>
  <HLinks>
    <vt:vector size="12" baseType="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12</cp:revision>
  <cp:lastPrinted>2026-09-11T08:12:00Z</cp:lastPrinted>
  <dcterms:created xsi:type="dcterms:W3CDTF">2026-09-11T05:13:00Z</dcterms:created>
  <dcterms:modified xsi:type="dcterms:W3CDTF">2026-09-14T08:40:00Z</dcterms:modified>
</cp:coreProperties>
</file>