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F8BD0" w14:textId="77777777" w:rsidR="00981CAA" w:rsidRPr="00BB0FA6" w:rsidRDefault="00981CAA" w:rsidP="00981CAA">
      <w:pPr>
        <w:jc w:val="both"/>
        <w:rPr>
          <w:rFonts w:ascii="Verdana" w:hAnsi="Verdana" w:cs="Arial"/>
          <w:sz w:val="18"/>
          <w:szCs w:val="18"/>
        </w:rPr>
      </w:pPr>
    </w:p>
    <w:p w14:paraId="69DCEC70" w14:textId="77777777" w:rsidR="00981CAA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9F52579" w14:textId="7A40876A" w:rsidR="00DD16F7" w:rsidRPr="00DD16F7" w:rsidRDefault="00F246E3" w:rsidP="00953538">
      <w:pPr>
        <w:jc w:val="right"/>
        <w:rPr>
          <w:rFonts w:ascii="Verdana" w:hAnsi="Verdana" w:cs="Arial"/>
          <w:sz w:val="18"/>
          <w:szCs w:val="18"/>
          <w:lang w:val="el-GR"/>
        </w:rPr>
      </w:pPr>
      <w:r w:rsidRPr="00DA7033">
        <w:rPr>
          <w:rFonts w:ascii="Verdana" w:hAnsi="Verdana" w:cs="Arial"/>
          <w:sz w:val="18"/>
          <w:szCs w:val="18"/>
          <w:lang w:val="el-GR"/>
        </w:rPr>
        <w:t xml:space="preserve">14 </w:t>
      </w:r>
      <w:r>
        <w:rPr>
          <w:rFonts w:ascii="Verdana" w:hAnsi="Verdana" w:cs="Arial"/>
          <w:sz w:val="18"/>
          <w:szCs w:val="18"/>
          <w:lang w:val="el-GR"/>
        </w:rPr>
        <w:t>Ιουνίου</w:t>
      </w:r>
      <w:r w:rsidR="00DD16F7" w:rsidRPr="00DD16F7">
        <w:rPr>
          <w:rFonts w:ascii="Verdana" w:hAnsi="Verdana" w:cs="Arial"/>
          <w:sz w:val="18"/>
          <w:szCs w:val="18"/>
          <w:lang w:val="el-GR"/>
        </w:rPr>
        <w:t>, 202</w:t>
      </w:r>
      <w:r w:rsidR="000747FE">
        <w:rPr>
          <w:rFonts w:ascii="Verdana" w:hAnsi="Verdana" w:cs="Arial"/>
          <w:sz w:val="18"/>
          <w:szCs w:val="18"/>
          <w:lang w:val="el-GR"/>
        </w:rPr>
        <w:t>4</w:t>
      </w:r>
    </w:p>
    <w:p w14:paraId="0CAB642F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0A9607A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D2E32D4" w14:textId="77777777" w:rsidR="00981CAA" w:rsidRPr="00DD16F7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62F0EA8" w14:textId="77777777" w:rsidR="00DD16F7" w:rsidRPr="00953538" w:rsidRDefault="00DD16F7" w:rsidP="00953538">
      <w:pPr>
        <w:jc w:val="center"/>
        <w:rPr>
          <w:rFonts w:ascii="Verdana" w:hAnsi="Verdana" w:cs="Arial"/>
          <w:b/>
          <w:bCs/>
          <w:sz w:val="24"/>
          <w:szCs w:val="24"/>
          <w:lang w:val="el-GR"/>
        </w:rPr>
      </w:pPr>
      <w:r w:rsidRPr="00953538">
        <w:rPr>
          <w:rFonts w:ascii="Verdana" w:hAnsi="Verdana" w:cs="Arial"/>
          <w:b/>
          <w:bCs/>
          <w:sz w:val="24"/>
          <w:szCs w:val="24"/>
          <w:lang w:val="el-GR"/>
        </w:rPr>
        <w:t>ΔΕΛΤΙΟ ΤΥΠΟΥ</w:t>
      </w:r>
    </w:p>
    <w:p w14:paraId="7652039E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8E33B78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64D75E3" w14:textId="5530E9C9" w:rsidR="00DD16F7" w:rsidRPr="00C43DAE" w:rsidRDefault="00F56907" w:rsidP="00ED7EA0">
      <w:pPr>
        <w:rPr>
          <w:rFonts w:ascii="Verdana" w:hAnsi="Verdana" w:cs="Arial"/>
          <w:b/>
          <w:bCs/>
          <w:u w:val="single"/>
          <w:lang w:val="el-GR"/>
        </w:rPr>
      </w:pPr>
      <w:r>
        <w:rPr>
          <w:rFonts w:ascii="Verdana" w:hAnsi="Verdana" w:cs="Arial"/>
          <w:u w:val="single"/>
          <w:lang w:val="el-GR"/>
        </w:rPr>
        <w:t xml:space="preserve">ΤΡΙΜΗΝΙΑΙΟΙ </w:t>
      </w:r>
      <w:r w:rsidR="00DD16F7" w:rsidRPr="00C43DAE">
        <w:rPr>
          <w:rFonts w:ascii="Verdana" w:hAnsi="Verdana" w:cs="Arial"/>
          <w:u w:val="single"/>
          <w:lang w:val="el-GR"/>
        </w:rPr>
        <w:t>ΛΟΓΑΡΙΑΣΜΟΙ ΤΗΣ ΓΕΝΙΚΗΣ ΚΥΒΕΡΝΗΣΗΣ</w:t>
      </w:r>
      <w:r w:rsidR="00C43DAE" w:rsidRPr="00C43DAE">
        <w:rPr>
          <w:rFonts w:ascii="Verdana" w:hAnsi="Verdana" w:cs="Arial"/>
          <w:u w:val="single"/>
          <w:lang w:val="el-GR"/>
        </w:rPr>
        <w:t>:</w:t>
      </w:r>
      <w:r w:rsidR="00DC1FCB" w:rsidRPr="00653109">
        <w:rPr>
          <w:rFonts w:ascii="Verdana" w:hAnsi="Verdana" w:cs="Arial"/>
          <w:u w:val="single"/>
          <w:lang w:val="el-GR"/>
        </w:rPr>
        <w:t xml:space="preserve"> </w:t>
      </w:r>
      <w:r w:rsidR="00F246E3">
        <w:rPr>
          <w:rFonts w:ascii="Verdana" w:hAnsi="Verdana" w:cs="Arial"/>
          <w:b/>
          <w:bCs/>
          <w:u w:val="single"/>
          <w:lang w:val="el-GR"/>
        </w:rPr>
        <w:t>1</w:t>
      </w:r>
      <w:r w:rsidRPr="00F56907">
        <w:rPr>
          <w:rFonts w:ascii="Verdana" w:hAnsi="Verdana" w:cs="Arial"/>
          <w:b/>
          <w:bCs/>
          <w:u w:val="single"/>
          <w:lang w:val="el-GR"/>
        </w:rPr>
        <w:t xml:space="preserve">ο </w:t>
      </w:r>
      <w:r>
        <w:rPr>
          <w:rFonts w:ascii="Verdana" w:hAnsi="Verdana" w:cs="Arial"/>
          <w:b/>
          <w:bCs/>
          <w:u w:val="single"/>
          <w:lang w:val="el-GR"/>
        </w:rPr>
        <w:t>ΤΡΙΜΗΝΟ</w:t>
      </w:r>
      <w:r w:rsidR="00DD16F7" w:rsidRPr="00C43DAE">
        <w:rPr>
          <w:rFonts w:ascii="Verdana" w:hAnsi="Verdana" w:cs="Arial"/>
          <w:b/>
          <w:bCs/>
          <w:u w:val="single"/>
          <w:lang w:val="el-GR"/>
        </w:rPr>
        <w:t xml:space="preserve"> 202</w:t>
      </w:r>
      <w:r w:rsidR="00F246E3">
        <w:rPr>
          <w:rFonts w:ascii="Verdana" w:hAnsi="Verdana" w:cs="Arial"/>
          <w:b/>
          <w:bCs/>
          <w:u w:val="single"/>
          <w:lang w:val="el-GR"/>
        </w:rPr>
        <w:t>4</w:t>
      </w:r>
    </w:p>
    <w:p w14:paraId="34B04F7F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B935066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73081ED" w14:textId="04F837D4" w:rsidR="00C43DAE" w:rsidRPr="00C43DAE" w:rsidRDefault="005E28ED" w:rsidP="00C43DAE">
      <w:pPr>
        <w:jc w:val="center"/>
        <w:rPr>
          <w:rFonts w:ascii="Verdana" w:hAnsi="Verdana" w:cs="Arial"/>
          <w:b/>
          <w:bCs/>
          <w:lang w:val="el-GR"/>
        </w:rPr>
      </w:pPr>
      <w:r w:rsidRPr="00DA7033">
        <w:rPr>
          <w:rFonts w:ascii="Verdana" w:hAnsi="Verdana" w:cs="Arial"/>
          <w:b/>
          <w:bCs/>
          <w:lang w:val="el-GR"/>
        </w:rPr>
        <w:t>Πλεόνασμα</w:t>
      </w:r>
      <w:r w:rsidR="00C43DAE" w:rsidRPr="00DA7033">
        <w:rPr>
          <w:rFonts w:ascii="Verdana" w:hAnsi="Verdana" w:cs="Arial"/>
          <w:b/>
          <w:bCs/>
          <w:lang w:val="el-GR"/>
        </w:rPr>
        <w:t xml:space="preserve"> €</w:t>
      </w:r>
      <w:r w:rsidR="00DA7033" w:rsidRPr="00DA7033">
        <w:rPr>
          <w:rFonts w:ascii="Verdana" w:hAnsi="Verdana" w:cs="Arial"/>
          <w:b/>
          <w:bCs/>
          <w:lang w:val="el-GR"/>
        </w:rPr>
        <w:t>598</w:t>
      </w:r>
      <w:r w:rsidR="000D0B9D" w:rsidRPr="00DA7033">
        <w:rPr>
          <w:rFonts w:ascii="Verdana" w:hAnsi="Verdana" w:cs="Arial"/>
          <w:b/>
          <w:bCs/>
          <w:lang w:val="el-GR"/>
        </w:rPr>
        <w:t>,</w:t>
      </w:r>
      <w:r w:rsidR="00DA7033" w:rsidRPr="00DA7033">
        <w:rPr>
          <w:rFonts w:ascii="Verdana" w:hAnsi="Verdana" w:cs="Arial"/>
          <w:b/>
          <w:bCs/>
          <w:lang w:val="el-GR"/>
        </w:rPr>
        <w:t>3</w:t>
      </w:r>
      <w:r w:rsidR="000D0B9D" w:rsidRPr="00DA7033">
        <w:rPr>
          <w:rFonts w:ascii="Verdana" w:hAnsi="Verdana" w:cs="Arial"/>
          <w:b/>
          <w:bCs/>
          <w:lang w:val="el-GR"/>
        </w:rPr>
        <w:t xml:space="preserve"> </w:t>
      </w:r>
      <w:r w:rsidR="00C43DAE" w:rsidRPr="00DA7033">
        <w:rPr>
          <w:rFonts w:ascii="Verdana" w:hAnsi="Verdana" w:cs="Arial"/>
          <w:b/>
          <w:bCs/>
          <w:lang w:val="el-GR"/>
        </w:rPr>
        <w:t>εκ.</w:t>
      </w:r>
    </w:p>
    <w:p w14:paraId="300D7664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FA6EDB6" w14:textId="0466D392" w:rsidR="00F56907" w:rsidRDefault="00F5690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DA7033">
        <w:rPr>
          <w:rFonts w:ascii="Verdana" w:hAnsi="Verdana" w:cs="Arial"/>
          <w:sz w:val="18"/>
          <w:szCs w:val="18"/>
          <w:lang w:val="el-GR"/>
        </w:rPr>
        <w:t xml:space="preserve">Τα προκαταρκτικά δημοσιονομικά αποτελέσματα που ετοιμάστηκαν από τη Στατιστική Υπηρεσία για την περίοδο </w:t>
      </w:r>
      <w:r w:rsidR="00F246E3" w:rsidRPr="00DA7033">
        <w:rPr>
          <w:rFonts w:ascii="Verdana" w:hAnsi="Verdana" w:cs="Arial"/>
          <w:sz w:val="18"/>
          <w:szCs w:val="18"/>
          <w:lang w:val="el-GR"/>
        </w:rPr>
        <w:t>Ιανουαρίου-Μαρτίου</w:t>
      </w:r>
      <w:r w:rsidRPr="00DA7033">
        <w:rPr>
          <w:rFonts w:ascii="Verdana" w:hAnsi="Verdana" w:cs="Arial"/>
          <w:sz w:val="18"/>
          <w:szCs w:val="18"/>
          <w:lang w:val="el-GR"/>
        </w:rPr>
        <w:t xml:space="preserve"> 202</w:t>
      </w:r>
      <w:r w:rsidR="00F246E3" w:rsidRPr="00DA7033">
        <w:rPr>
          <w:rFonts w:ascii="Verdana" w:hAnsi="Verdana" w:cs="Arial"/>
          <w:sz w:val="18"/>
          <w:szCs w:val="18"/>
          <w:lang w:val="el-GR"/>
        </w:rPr>
        <w:t>4</w:t>
      </w:r>
      <w:r w:rsidRPr="00DA7033">
        <w:rPr>
          <w:rFonts w:ascii="Verdana" w:hAnsi="Verdana" w:cs="Arial"/>
          <w:sz w:val="18"/>
          <w:szCs w:val="18"/>
          <w:lang w:val="el-GR"/>
        </w:rPr>
        <w:t xml:space="preserve"> καταδεικνύουν </w:t>
      </w:r>
      <w:r w:rsidR="005E28ED" w:rsidRPr="00DA7033">
        <w:rPr>
          <w:rFonts w:ascii="Verdana" w:hAnsi="Verdana" w:cs="Arial"/>
          <w:sz w:val="18"/>
          <w:szCs w:val="18"/>
          <w:lang w:val="el-GR"/>
        </w:rPr>
        <w:t>πλεόνασμα</w:t>
      </w:r>
      <w:r w:rsidRPr="00DA7033">
        <w:rPr>
          <w:rFonts w:ascii="Verdana" w:hAnsi="Verdana" w:cs="Arial"/>
          <w:sz w:val="18"/>
          <w:szCs w:val="18"/>
          <w:lang w:val="el-GR"/>
        </w:rPr>
        <w:t xml:space="preserve"> της Γενικής Κυβέρνησης της τάξης των €</w:t>
      </w:r>
      <w:r w:rsidR="00DA7033" w:rsidRPr="00DA7033">
        <w:rPr>
          <w:rFonts w:ascii="Verdana" w:hAnsi="Verdana" w:cs="Arial"/>
          <w:sz w:val="18"/>
          <w:szCs w:val="18"/>
          <w:lang w:val="el-GR"/>
        </w:rPr>
        <w:t>598</w:t>
      </w:r>
      <w:r w:rsidRPr="00DA7033">
        <w:rPr>
          <w:rFonts w:ascii="Verdana" w:hAnsi="Verdana" w:cs="Arial"/>
          <w:sz w:val="18"/>
          <w:szCs w:val="18"/>
          <w:lang w:val="el-GR"/>
        </w:rPr>
        <w:t>,</w:t>
      </w:r>
      <w:r w:rsidR="00DA7033" w:rsidRPr="00DA7033">
        <w:rPr>
          <w:rFonts w:ascii="Verdana" w:hAnsi="Verdana" w:cs="Arial"/>
          <w:sz w:val="18"/>
          <w:szCs w:val="18"/>
          <w:lang w:val="el-GR"/>
        </w:rPr>
        <w:t>3</w:t>
      </w:r>
      <w:r w:rsidRPr="00DA7033">
        <w:rPr>
          <w:rFonts w:ascii="Verdana" w:hAnsi="Verdana" w:cs="Arial"/>
          <w:sz w:val="18"/>
          <w:szCs w:val="18"/>
          <w:lang w:val="el-GR"/>
        </w:rPr>
        <w:t xml:space="preserve"> εκ. σε σύγκριση με </w:t>
      </w:r>
      <w:r w:rsidR="005E28ED" w:rsidRPr="00DA7033">
        <w:rPr>
          <w:rFonts w:ascii="Verdana" w:hAnsi="Verdana" w:cs="Arial"/>
          <w:sz w:val="18"/>
          <w:szCs w:val="18"/>
          <w:lang w:val="el-GR"/>
        </w:rPr>
        <w:t>πλεόνασμα</w:t>
      </w:r>
      <w:r w:rsidRPr="00DA7033">
        <w:rPr>
          <w:rFonts w:ascii="Verdana" w:hAnsi="Verdana" w:cs="Arial"/>
          <w:sz w:val="18"/>
          <w:szCs w:val="18"/>
          <w:lang w:val="el-GR"/>
        </w:rPr>
        <w:t xml:space="preserve"> €</w:t>
      </w:r>
      <w:r w:rsidR="00DA7033" w:rsidRPr="00DA7033">
        <w:rPr>
          <w:rFonts w:ascii="Verdana" w:hAnsi="Verdana" w:cs="Arial"/>
          <w:sz w:val="18"/>
          <w:szCs w:val="18"/>
          <w:lang w:val="el-GR"/>
        </w:rPr>
        <w:t>376</w:t>
      </w:r>
      <w:r w:rsidRPr="00DA7033">
        <w:rPr>
          <w:rFonts w:ascii="Verdana" w:hAnsi="Verdana" w:cs="Arial"/>
          <w:sz w:val="18"/>
          <w:szCs w:val="18"/>
          <w:lang w:val="el-GR"/>
        </w:rPr>
        <w:t>,</w:t>
      </w:r>
      <w:r w:rsidR="00DA7033" w:rsidRPr="00DA7033">
        <w:rPr>
          <w:rFonts w:ascii="Verdana" w:hAnsi="Verdana" w:cs="Arial"/>
          <w:sz w:val="18"/>
          <w:szCs w:val="18"/>
          <w:lang w:val="el-GR"/>
        </w:rPr>
        <w:t>4</w:t>
      </w:r>
      <w:r w:rsidRPr="00DA7033">
        <w:rPr>
          <w:rFonts w:ascii="Verdana" w:hAnsi="Verdana" w:cs="Arial"/>
          <w:sz w:val="18"/>
          <w:szCs w:val="18"/>
          <w:lang w:val="el-GR"/>
        </w:rPr>
        <w:t xml:space="preserve"> εκ. για την περίοδο </w:t>
      </w:r>
      <w:r w:rsidR="00F246E3" w:rsidRPr="00DA7033">
        <w:rPr>
          <w:rFonts w:ascii="Verdana" w:hAnsi="Verdana" w:cs="Arial"/>
          <w:sz w:val="18"/>
          <w:szCs w:val="18"/>
          <w:lang w:val="el-GR"/>
        </w:rPr>
        <w:t>Ιανουαρίου-Μαρτίου 2023</w:t>
      </w:r>
      <w:r w:rsidRPr="00DA7033">
        <w:rPr>
          <w:rFonts w:ascii="Verdana" w:hAnsi="Verdana" w:cs="Arial"/>
          <w:sz w:val="18"/>
          <w:szCs w:val="18"/>
          <w:lang w:val="el-GR"/>
        </w:rPr>
        <w:t>.</w:t>
      </w:r>
    </w:p>
    <w:p w14:paraId="2190B7D8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E2738C4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FF633E3" w14:textId="525DD17C" w:rsidR="00981CAA" w:rsidRDefault="004E5B73" w:rsidP="00981CAA">
      <w:pPr>
        <w:jc w:val="center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noProof/>
          <w:sz w:val="18"/>
          <w:szCs w:val="18"/>
          <w:lang w:val="el-GR"/>
        </w:rPr>
        <w:drawing>
          <wp:inline distT="0" distB="0" distL="0" distR="0" wp14:anchorId="35059D29" wp14:editId="196853A6">
            <wp:extent cx="6096635" cy="4871085"/>
            <wp:effectExtent l="0" t="0" r="0" b="5715"/>
            <wp:docPr id="12241678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487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158D74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5A78A08" w14:textId="7B3D8983" w:rsidR="00860C7C" w:rsidRDefault="00860C7C">
      <w:pPr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br w:type="page"/>
      </w:r>
    </w:p>
    <w:p w14:paraId="57670F59" w14:textId="1F3FB626" w:rsidR="00DD16F7" w:rsidRPr="00C43DAE" w:rsidRDefault="00C43DAE" w:rsidP="00DD16F7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C43DA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lastRenderedPageBreak/>
        <w:t>Έσοδα</w:t>
      </w:r>
    </w:p>
    <w:p w14:paraId="0C586298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AA3B5E2" w14:textId="64A58F99" w:rsidR="00F56907" w:rsidRPr="002C2490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4950E8">
        <w:rPr>
          <w:rFonts w:ascii="Verdana" w:hAnsi="Verdana" w:cs="Arial"/>
          <w:sz w:val="18"/>
          <w:szCs w:val="18"/>
          <w:lang w:val="el-GR"/>
        </w:rPr>
        <w:t xml:space="preserve">Τα συνολικά έσοδα, κατά την περίοδο </w:t>
      </w:r>
      <w:r w:rsidR="003B5002" w:rsidRPr="004950E8">
        <w:rPr>
          <w:rFonts w:ascii="Verdana" w:hAnsi="Verdana" w:cs="Arial"/>
          <w:sz w:val="18"/>
          <w:szCs w:val="18"/>
          <w:lang w:val="el-GR"/>
        </w:rPr>
        <w:t>Ιανουαρίου-Μαρτίου</w:t>
      </w:r>
      <w:r w:rsidR="00373AC7" w:rsidRPr="004950E8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4950E8">
        <w:rPr>
          <w:rFonts w:ascii="Verdana" w:hAnsi="Verdana" w:cs="Arial"/>
          <w:sz w:val="18"/>
          <w:szCs w:val="18"/>
          <w:lang w:val="el-GR"/>
        </w:rPr>
        <w:t>202</w:t>
      </w:r>
      <w:r w:rsidR="003B5002" w:rsidRPr="004950E8">
        <w:rPr>
          <w:rFonts w:ascii="Verdana" w:hAnsi="Verdana" w:cs="Arial"/>
          <w:sz w:val="18"/>
          <w:szCs w:val="18"/>
          <w:lang w:val="el-GR"/>
        </w:rPr>
        <w:t>4</w:t>
      </w:r>
      <w:r w:rsidRPr="004950E8">
        <w:rPr>
          <w:rFonts w:ascii="Verdana" w:hAnsi="Verdana" w:cs="Arial"/>
          <w:sz w:val="18"/>
          <w:szCs w:val="18"/>
          <w:lang w:val="el-GR"/>
        </w:rPr>
        <w:t xml:space="preserve"> αυξήθηκαν κατά €</w:t>
      </w:r>
      <w:r w:rsidR="004950E8" w:rsidRPr="004950E8">
        <w:rPr>
          <w:rFonts w:ascii="Verdana" w:hAnsi="Verdana" w:cs="Arial"/>
          <w:sz w:val="18"/>
          <w:szCs w:val="18"/>
          <w:lang w:val="el-GR"/>
        </w:rPr>
        <w:t>389</w:t>
      </w:r>
      <w:r w:rsidRPr="004950E8">
        <w:rPr>
          <w:rFonts w:ascii="Verdana" w:hAnsi="Verdana" w:cs="Arial"/>
          <w:sz w:val="18"/>
          <w:szCs w:val="18"/>
          <w:lang w:val="el-GR"/>
        </w:rPr>
        <w:t>,</w:t>
      </w:r>
      <w:r w:rsidR="004950E8" w:rsidRPr="004950E8">
        <w:rPr>
          <w:rFonts w:ascii="Verdana" w:hAnsi="Verdana" w:cs="Arial"/>
          <w:sz w:val="18"/>
          <w:szCs w:val="18"/>
          <w:lang w:val="el-GR"/>
        </w:rPr>
        <w:t>9</w:t>
      </w:r>
      <w:r w:rsidRPr="004950E8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A752D2" w:rsidRPr="004950E8">
        <w:rPr>
          <w:rFonts w:ascii="Verdana" w:hAnsi="Verdana" w:cs="Arial"/>
          <w:sz w:val="18"/>
          <w:szCs w:val="18"/>
          <w:lang w:val="el-GR"/>
        </w:rPr>
        <w:t>13</w:t>
      </w:r>
      <w:r w:rsidRPr="004950E8">
        <w:rPr>
          <w:rFonts w:ascii="Verdana" w:hAnsi="Verdana" w:cs="Arial"/>
          <w:sz w:val="18"/>
          <w:szCs w:val="18"/>
          <w:lang w:val="el-GR"/>
        </w:rPr>
        <w:t>,</w:t>
      </w:r>
      <w:r w:rsidR="004950E8" w:rsidRPr="004950E8">
        <w:rPr>
          <w:rFonts w:ascii="Verdana" w:hAnsi="Verdana" w:cs="Arial"/>
          <w:sz w:val="18"/>
          <w:szCs w:val="18"/>
          <w:lang w:val="el-GR"/>
        </w:rPr>
        <w:t>5</w:t>
      </w:r>
      <w:r w:rsidRPr="004950E8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2C2490" w:rsidRPr="004950E8">
        <w:rPr>
          <w:rFonts w:ascii="Verdana" w:hAnsi="Verdana" w:cs="Arial"/>
          <w:sz w:val="18"/>
          <w:szCs w:val="18"/>
          <w:lang w:val="el-GR"/>
        </w:rPr>
        <w:t>3</w:t>
      </w:r>
      <w:r w:rsidRPr="004950E8">
        <w:rPr>
          <w:rFonts w:ascii="Verdana" w:hAnsi="Verdana" w:cs="Arial"/>
          <w:sz w:val="18"/>
          <w:szCs w:val="18"/>
          <w:lang w:val="el-GR"/>
        </w:rPr>
        <w:t>.</w:t>
      </w:r>
      <w:r w:rsidR="004950E8" w:rsidRPr="004950E8">
        <w:rPr>
          <w:rFonts w:ascii="Verdana" w:hAnsi="Verdana" w:cs="Arial"/>
          <w:sz w:val="18"/>
          <w:szCs w:val="18"/>
          <w:lang w:val="el-GR"/>
        </w:rPr>
        <w:t>282</w:t>
      </w:r>
      <w:r w:rsidR="004950D5" w:rsidRPr="004950E8">
        <w:rPr>
          <w:rFonts w:ascii="Verdana" w:hAnsi="Verdana" w:cs="Arial"/>
          <w:sz w:val="18"/>
          <w:szCs w:val="18"/>
          <w:lang w:val="el-GR"/>
        </w:rPr>
        <w:t>,</w:t>
      </w:r>
      <w:r w:rsidR="004950E8" w:rsidRPr="004950E8">
        <w:rPr>
          <w:rFonts w:ascii="Verdana" w:hAnsi="Verdana" w:cs="Arial"/>
          <w:sz w:val="18"/>
          <w:szCs w:val="18"/>
          <w:lang w:val="el-GR"/>
        </w:rPr>
        <w:t>5</w:t>
      </w:r>
      <w:r w:rsidRPr="004950E8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4950E8" w:rsidRPr="004950E8">
        <w:rPr>
          <w:rFonts w:ascii="Verdana" w:hAnsi="Verdana" w:cs="Arial"/>
          <w:sz w:val="18"/>
          <w:szCs w:val="18"/>
          <w:lang w:val="el-GR"/>
        </w:rPr>
        <w:t>2</w:t>
      </w:r>
      <w:r w:rsidRPr="004950E8">
        <w:rPr>
          <w:rFonts w:ascii="Verdana" w:hAnsi="Verdana" w:cs="Arial"/>
          <w:sz w:val="18"/>
          <w:szCs w:val="18"/>
          <w:lang w:val="el-GR"/>
        </w:rPr>
        <w:t>.</w:t>
      </w:r>
      <w:r w:rsidR="004950E8" w:rsidRPr="004950E8">
        <w:rPr>
          <w:rFonts w:ascii="Verdana" w:hAnsi="Verdana" w:cs="Arial"/>
          <w:sz w:val="18"/>
          <w:szCs w:val="18"/>
          <w:lang w:val="el-GR"/>
        </w:rPr>
        <w:t>892</w:t>
      </w:r>
      <w:r w:rsidRPr="004950E8">
        <w:rPr>
          <w:rFonts w:ascii="Verdana" w:hAnsi="Verdana" w:cs="Arial"/>
          <w:sz w:val="18"/>
          <w:szCs w:val="18"/>
          <w:lang w:val="el-GR"/>
        </w:rPr>
        <w:t>,</w:t>
      </w:r>
      <w:r w:rsidR="004950E8" w:rsidRPr="004950E8">
        <w:rPr>
          <w:rFonts w:ascii="Verdana" w:hAnsi="Verdana" w:cs="Arial"/>
          <w:sz w:val="18"/>
          <w:szCs w:val="18"/>
          <w:lang w:val="el-GR"/>
        </w:rPr>
        <w:t>6</w:t>
      </w:r>
      <w:r w:rsidRPr="004950E8">
        <w:rPr>
          <w:rFonts w:ascii="Verdana" w:hAnsi="Verdana" w:cs="Arial"/>
          <w:sz w:val="18"/>
          <w:szCs w:val="18"/>
          <w:lang w:val="el-GR"/>
        </w:rPr>
        <w:t xml:space="preserve"> εκ. την αντίστοιχη περίοδο του 202</w:t>
      </w:r>
      <w:r w:rsidR="004950E8" w:rsidRPr="004950E8">
        <w:rPr>
          <w:rFonts w:ascii="Verdana" w:hAnsi="Verdana" w:cs="Arial"/>
          <w:sz w:val="18"/>
          <w:szCs w:val="18"/>
          <w:lang w:val="el-GR"/>
        </w:rPr>
        <w:t>3</w:t>
      </w:r>
      <w:r w:rsidRPr="004950E8">
        <w:rPr>
          <w:rFonts w:ascii="Verdana" w:hAnsi="Verdana" w:cs="Arial"/>
          <w:sz w:val="18"/>
          <w:szCs w:val="18"/>
          <w:lang w:val="el-GR"/>
        </w:rPr>
        <w:t>.</w:t>
      </w:r>
    </w:p>
    <w:p w14:paraId="15856FE1" w14:textId="77777777" w:rsidR="00F56907" w:rsidRPr="00697877" w:rsidRDefault="00F56907" w:rsidP="00F56907">
      <w:pPr>
        <w:jc w:val="both"/>
        <w:rPr>
          <w:rFonts w:ascii="Verdana" w:hAnsi="Verdana" w:cs="Arial"/>
          <w:sz w:val="18"/>
          <w:szCs w:val="18"/>
          <w:highlight w:val="yellow"/>
          <w:lang w:val="el-GR"/>
        </w:rPr>
      </w:pPr>
    </w:p>
    <w:p w14:paraId="26C6D616" w14:textId="42A0C1C0" w:rsidR="00A752D2" w:rsidRPr="00271EBD" w:rsidRDefault="00F56907" w:rsidP="00271EBD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271EBD">
        <w:rPr>
          <w:rFonts w:ascii="Verdana" w:hAnsi="Verdana" w:cs="Arial"/>
          <w:sz w:val="18"/>
          <w:szCs w:val="18"/>
          <w:lang w:val="el-GR"/>
        </w:rPr>
        <w:t>Συγκεκριμένα, οι φόροι επί της παραγωγής και των εισαγωγών αυξήθηκαν κατά €</w:t>
      </w:r>
      <w:r w:rsidR="004950E8" w:rsidRPr="00271EBD">
        <w:rPr>
          <w:rFonts w:ascii="Verdana" w:hAnsi="Verdana" w:cs="Arial"/>
          <w:sz w:val="18"/>
          <w:szCs w:val="18"/>
          <w:lang w:val="el-GR"/>
        </w:rPr>
        <w:t>65</w:t>
      </w:r>
      <w:r w:rsidRPr="00271EBD">
        <w:rPr>
          <w:rFonts w:ascii="Verdana" w:hAnsi="Verdana" w:cs="Arial"/>
          <w:sz w:val="18"/>
          <w:szCs w:val="18"/>
          <w:lang w:val="el-GR"/>
        </w:rPr>
        <w:t>,</w:t>
      </w:r>
      <w:r w:rsidR="004950E8" w:rsidRPr="00271EBD">
        <w:rPr>
          <w:rFonts w:ascii="Verdana" w:hAnsi="Verdana" w:cs="Arial"/>
          <w:sz w:val="18"/>
          <w:szCs w:val="18"/>
          <w:lang w:val="el-GR"/>
        </w:rPr>
        <w:t>8</w:t>
      </w:r>
      <w:r w:rsidRPr="00271EBD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4950E8" w:rsidRPr="00271EBD">
        <w:rPr>
          <w:rFonts w:ascii="Verdana" w:hAnsi="Verdana" w:cs="Arial"/>
          <w:sz w:val="18"/>
          <w:szCs w:val="18"/>
          <w:lang w:val="el-GR"/>
        </w:rPr>
        <w:t>6</w:t>
      </w:r>
      <w:r w:rsidRPr="00271EBD">
        <w:rPr>
          <w:rFonts w:ascii="Verdana" w:hAnsi="Verdana" w:cs="Arial"/>
          <w:sz w:val="18"/>
          <w:szCs w:val="18"/>
          <w:lang w:val="el-GR"/>
        </w:rPr>
        <w:t>,</w:t>
      </w:r>
      <w:r w:rsidR="004950E8" w:rsidRPr="00271EBD">
        <w:rPr>
          <w:rFonts w:ascii="Verdana" w:hAnsi="Verdana" w:cs="Arial"/>
          <w:sz w:val="18"/>
          <w:szCs w:val="18"/>
          <w:lang w:val="el-GR"/>
        </w:rPr>
        <w:t>4</w:t>
      </w:r>
      <w:r w:rsidRPr="00271EBD">
        <w:rPr>
          <w:rFonts w:ascii="Verdana" w:hAnsi="Verdana" w:cs="Arial"/>
          <w:sz w:val="18"/>
          <w:szCs w:val="18"/>
          <w:lang w:val="el-GR"/>
        </w:rPr>
        <w:t xml:space="preserve">%) και ανήλθαν στα </w:t>
      </w:r>
      <w:r w:rsidR="002C2490" w:rsidRPr="00271EBD">
        <w:rPr>
          <w:rFonts w:ascii="Verdana" w:hAnsi="Verdana" w:cs="Arial"/>
          <w:sz w:val="18"/>
          <w:szCs w:val="18"/>
          <w:lang w:val="el-GR"/>
        </w:rPr>
        <w:t>€1.</w:t>
      </w:r>
      <w:r w:rsidR="004950E8" w:rsidRPr="00271EBD">
        <w:rPr>
          <w:rFonts w:ascii="Verdana" w:hAnsi="Verdana" w:cs="Arial"/>
          <w:sz w:val="18"/>
          <w:szCs w:val="18"/>
          <w:lang w:val="el-GR"/>
        </w:rPr>
        <w:t>0</w:t>
      </w:r>
      <w:r w:rsidR="0055706D" w:rsidRPr="00271EBD">
        <w:rPr>
          <w:rFonts w:ascii="Verdana" w:hAnsi="Verdana" w:cs="Arial"/>
          <w:sz w:val="18"/>
          <w:szCs w:val="18"/>
          <w:lang w:val="el-GR"/>
        </w:rPr>
        <w:t>9</w:t>
      </w:r>
      <w:r w:rsidR="004950E8" w:rsidRPr="00271EBD">
        <w:rPr>
          <w:rFonts w:ascii="Verdana" w:hAnsi="Verdana" w:cs="Arial"/>
          <w:sz w:val="18"/>
          <w:szCs w:val="18"/>
          <w:lang w:val="el-GR"/>
        </w:rPr>
        <w:t>0</w:t>
      </w:r>
      <w:r w:rsidR="002C2490" w:rsidRPr="00271EBD">
        <w:rPr>
          <w:rFonts w:ascii="Verdana" w:hAnsi="Verdana" w:cs="Arial"/>
          <w:sz w:val="18"/>
          <w:szCs w:val="18"/>
          <w:lang w:val="el-GR"/>
        </w:rPr>
        <w:t>,</w:t>
      </w:r>
      <w:r w:rsidR="004950E8" w:rsidRPr="00271EBD">
        <w:rPr>
          <w:rFonts w:ascii="Verdana" w:hAnsi="Verdana" w:cs="Arial"/>
          <w:sz w:val="18"/>
          <w:szCs w:val="18"/>
          <w:lang w:val="el-GR"/>
        </w:rPr>
        <w:t>7</w:t>
      </w:r>
      <w:r w:rsidRPr="00271EBD">
        <w:rPr>
          <w:rFonts w:ascii="Verdana" w:hAnsi="Verdana" w:cs="Arial"/>
          <w:sz w:val="18"/>
          <w:szCs w:val="18"/>
          <w:lang w:val="el-GR"/>
        </w:rPr>
        <w:t xml:space="preserve"> εκ. σε σύγκριση με </w:t>
      </w:r>
      <w:r w:rsidR="002C2490" w:rsidRPr="00271EBD">
        <w:rPr>
          <w:rFonts w:ascii="Verdana" w:hAnsi="Verdana" w:cs="Arial"/>
          <w:sz w:val="18"/>
          <w:szCs w:val="18"/>
          <w:lang w:val="el-GR"/>
        </w:rPr>
        <w:t>€1.</w:t>
      </w:r>
      <w:r w:rsidR="0055706D" w:rsidRPr="00271EBD">
        <w:rPr>
          <w:rFonts w:ascii="Verdana" w:hAnsi="Verdana" w:cs="Arial"/>
          <w:sz w:val="18"/>
          <w:szCs w:val="18"/>
          <w:lang w:val="el-GR"/>
        </w:rPr>
        <w:t>0</w:t>
      </w:r>
      <w:r w:rsidR="004950E8" w:rsidRPr="00271EBD">
        <w:rPr>
          <w:rFonts w:ascii="Verdana" w:hAnsi="Verdana" w:cs="Arial"/>
          <w:sz w:val="18"/>
          <w:szCs w:val="18"/>
          <w:lang w:val="el-GR"/>
        </w:rPr>
        <w:t>24</w:t>
      </w:r>
      <w:r w:rsidR="002C2490" w:rsidRPr="00271EBD">
        <w:rPr>
          <w:rFonts w:ascii="Verdana" w:hAnsi="Verdana" w:cs="Arial"/>
          <w:sz w:val="18"/>
          <w:szCs w:val="18"/>
          <w:lang w:val="el-GR"/>
        </w:rPr>
        <w:t>,</w:t>
      </w:r>
      <w:r w:rsidR="004950E8" w:rsidRPr="00271EBD">
        <w:rPr>
          <w:rFonts w:ascii="Verdana" w:hAnsi="Verdana" w:cs="Arial"/>
          <w:sz w:val="18"/>
          <w:szCs w:val="18"/>
          <w:lang w:val="el-GR"/>
        </w:rPr>
        <w:t>9</w:t>
      </w:r>
      <w:r w:rsidRPr="00271EBD">
        <w:rPr>
          <w:rFonts w:ascii="Verdana" w:hAnsi="Verdana" w:cs="Arial"/>
          <w:sz w:val="18"/>
          <w:szCs w:val="18"/>
          <w:lang w:val="el-GR"/>
        </w:rPr>
        <w:t xml:space="preserve"> εκ. το </w:t>
      </w:r>
      <w:r w:rsidR="003B5002" w:rsidRPr="00271EBD">
        <w:rPr>
          <w:rFonts w:ascii="Verdana" w:hAnsi="Verdana" w:cs="Arial"/>
          <w:sz w:val="18"/>
          <w:szCs w:val="18"/>
          <w:lang w:val="el-GR"/>
        </w:rPr>
        <w:t>πρώτο</w:t>
      </w:r>
      <w:r w:rsidRPr="00271EBD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3B5002" w:rsidRPr="00271EBD">
        <w:rPr>
          <w:rFonts w:ascii="Verdana" w:hAnsi="Verdana" w:cs="Arial"/>
          <w:sz w:val="18"/>
          <w:szCs w:val="18"/>
          <w:lang w:val="el-GR"/>
        </w:rPr>
        <w:t>3</w:t>
      </w:r>
      <w:r w:rsidRPr="00271EBD">
        <w:rPr>
          <w:rFonts w:ascii="Verdana" w:hAnsi="Verdana" w:cs="Arial"/>
          <w:sz w:val="18"/>
          <w:szCs w:val="18"/>
          <w:lang w:val="el-GR"/>
        </w:rPr>
        <w:t xml:space="preserve">, εκ των οποίων τα καθαρά έσοδα του ΦΠΑ (μετά την αφαίρεση των επιστροφών) </w:t>
      </w:r>
      <w:r w:rsidR="0055706D" w:rsidRPr="00271EBD">
        <w:rPr>
          <w:rFonts w:ascii="Verdana" w:hAnsi="Verdana" w:cs="Arial"/>
          <w:sz w:val="18"/>
          <w:szCs w:val="18"/>
          <w:lang w:val="el-GR"/>
        </w:rPr>
        <w:t>αυξή</w:t>
      </w:r>
      <w:r w:rsidRPr="00271EBD">
        <w:rPr>
          <w:rFonts w:ascii="Verdana" w:hAnsi="Verdana" w:cs="Arial"/>
          <w:sz w:val="18"/>
          <w:szCs w:val="18"/>
          <w:lang w:val="el-GR"/>
        </w:rPr>
        <w:t>θηκαν κατά €</w:t>
      </w:r>
      <w:r w:rsidR="004950E8" w:rsidRPr="00271EBD">
        <w:rPr>
          <w:rFonts w:ascii="Verdana" w:hAnsi="Verdana" w:cs="Arial"/>
          <w:sz w:val="18"/>
          <w:szCs w:val="18"/>
          <w:lang w:val="el-GR"/>
        </w:rPr>
        <w:t>69</w:t>
      </w:r>
      <w:r w:rsidRPr="00271EBD">
        <w:rPr>
          <w:rFonts w:ascii="Verdana" w:hAnsi="Verdana" w:cs="Arial"/>
          <w:sz w:val="18"/>
          <w:szCs w:val="18"/>
          <w:lang w:val="el-GR"/>
        </w:rPr>
        <w:t>,</w:t>
      </w:r>
      <w:r w:rsidR="004950E8" w:rsidRPr="00271EBD">
        <w:rPr>
          <w:rFonts w:ascii="Verdana" w:hAnsi="Verdana" w:cs="Arial"/>
          <w:sz w:val="18"/>
          <w:szCs w:val="18"/>
          <w:lang w:val="el-GR"/>
        </w:rPr>
        <w:t>8</w:t>
      </w:r>
      <w:r w:rsidRPr="00271EBD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55706D" w:rsidRPr="00271EBD">
        <w:rPr>
          <w:rFonts w:ascii="Verdana" w:hAnsi="Verdana" w:cs="Arial"/>
          <w:sz w:val="18"/>
          <w:szCs w:val="18"/>
          <w:lang w:val="el-GR"/>
        </w:rPr>
        <w:t>+</w:t>
      </w:r>
      <w:r w:rsidR="004950E8" w:rsidRPr="00271EBD">
        <w:rPr>
          <w:rFonts w:ascii="Verdana" w:hAnsi="Verdana" w:cs="Arial"/>
          <w:sz w:val="18"/>
          <w:szCs w:val="18"/>
          <w:lang w:val="el-GR"/>
        </w:rPr>
        <w:t>10</w:t>
      </w:r>
      <w:r w:rsidRPr="00271EBD">
        <w:rPr>
          <w:rFonts w:ascii="Verdana" w:hAnsi="Verdana" w:cs="Arial"/>
          <w:sz w:val="18"/>
          <w:szCs w:val="18"/>
          <w:lang w:val="el-GR"/>
        </w:rPr>
        <w:t>,</w:t>
      </w:r>
      <w:r w:rsidR="004950E8" w:rsidRPr="00271EBD">
        <w:rPr>
          <w:rFonts w:ascii="Verdana" w:hAnsi="Verdana" w:cs="Arial"/>
          <w:sz w:val="18"/>
          <w:szCs w:val="18"/>
          <w:lang w:val="el-GR"/>
        </w:rPr>
        <w:t>2</w:t>
      </w:r>
      <w:r w:rsidRPr="00271EBD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55706D" w:rsidRPr="00271EBD">
        <w:rPr>
          <w:rFonts w:ascii="Verdana" w:hAnsi="Verdana" w:cs="Arial"/>
          <w:sz w:val="18"/>
          <w:szCs w:val="18"/>
          <w:lang w:val="el-GR"/>
        </w:rPr>
        <w:t>ανήλθαν</w:t>
      </w:r>
      <w:r w:rsidRPr="00271EBD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55706D" w:rsidRPr="00271EBD">
        <w:rPr>
          <w:rFonts w:ascii="Verdana" w:hAnsi="Verdana" w:cs="Arial"/>
          <w:sz w:val="18"/>
          <w:szCs w:val="18"/>
          <w:lang w:val="el-GR"/>
        </w:rPr>
        <w:t>7</w:t>
      </w:r>
      <w:r w:rsidR="004950E8" w:rsidRPr="00271EBD">
        <w:rPr>
          <w:rFonts w:ascii="Verdana" w:hAnsi="Verdana" w:cs="Arial"/>
          <w:sz w:val="18"/>
          <w:szCs w:val="18"/>
          <w:lang w:val="el-GR"/>
        </w:rPr>
        <w:t>52</w:t>
      </w:r>
      <w:r w:rsidRPr="00271EBD">
        <w:rPr>
          <w:rFonts w:ascii="Verdana" w:hAnsi="Verdana" w:cs="Arial"/>
          <w:sz w:val="18"/>
          <w:szCs w:val="18"/>
          <w:lang w:val="el-GR"/>
        </w:rPr>
        <w:t>,</w:t>
      </w:r>
      <w:r w:rsidR="004950E8" w:rsidRPr="00271EBD">
        <w:rPr>
          <w:rFonts w:ascii="Verdana" w:hAnsi="Verdana" w:cs="Arial"/>
          <w:sz w:val="18"/>
          <w:szCs w:val="18"/>
          <w:lang w:val="el-GR"/>
        </w:rPr>
        <w:t>5</w:t>
      </w:r>
      <w:r w:rsidRPr="00271EBD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4950E8" w:rsidRPr="00271EBD">
        <w:rPr>
          <w:rFonts w:ascii="Verdana" w:hAnsi="Verdana" w:cs="Arial"/>
          <w:sz w:val="18"/>
          <w:szCs w:val="18"/>
          <w:lang w:val="el-GR"/>
        </w:rPr>
        <w:t>682</w:t>
      </w:r>
      <w:r w:rsidRPr="00271EBD">
        <w:rPr>
          <w:rFonts w:ascii="Verdana" w:hAnsi="Verdana" w:cs="Arial"/>
          <w:sz w:val="18"/>
          <w:szCs w:val="18"/>
          <w:lang w:val="el-GR"/>
        </w:rPr>
        <w:t>,</w:t>
      </w:r>
      <w:r w:rsidR="004950E8" w:rsidRPr="00271EBD">
        <w:rPr>
          <w:rFonts w:ascii="Verdana" w:hAnsi="Verdana" w:cs="Arial"/>
          <w:sz w:val="18"/>
          <w:szCs w:val="18"/>
          <w:lang w:val="el-GR"/>
        </w:rPr>
        <w:t>7</w:t>
      </w:r>
      <w:r w:rsidRPr="00271EBD">
        <w:rPr>
          <w:rFonts w:ascii="Verdana" w:hAnsi="Verdana" w:cs="Arial"/>
          <w:sz w:val="18"/>
          <w:szCs w:val="18"/>
          <w:lang w:val="el-GR"/>
        </w:rPr>
        <w:t xml:space="preserve"> εκ. το αντίστοιχο τρίμηνο του 202</w:t>
      </w:r>
      <w:r w:rsidR="003B5002" w:rsidRPr="00271EBD">
        <w:rPr>
          <w:rFonts w:ascii="Verdana" w:hAnsi="Verdana" w:cs="Arial"/>
          <w:sz w:val="18"/>
          <w:szCs w:val="18"/>
          <w:lang w:val="el-GR"/>
        </w:rPr>
        <w:t>3</w:t>
      </w:r>
      <w:r w:rsidRPr="00271EBD">
        <w:rPr>
          <w:rFonts w:ascii="Verdana" w:hAnsi="Verdana" w:cs="Arial"/>
          <w:sz w:val="18"/>
          <w:szCs w:val="18"/>
          <w:lang w:val="el-GR"/>
        </w:rPr>
        <w:t>. Οι κοινωνικές εισφορές αυξήθηκαν κατά €</w:t>
      </w:r>
      <w:r w:rsidR="004950E8" w:rsidRPr="00271EBD">
        <w:rPr>
          <w:rFonts w:ascii="Verdana" w:hAnsi="Verdana" w:cs="Arial"/>
          <w:sz w:val="18"/>
          <w:szCs w:val="18"/>
          <w:lang w:val="el-GR"/>
        </w:rPr>
        <w:t>108</w:t>
      </w:r>
      <w:r w:rsidRPr="00271EBD">
        <w:rPr>
          <w:rFonts w:ascii="Verdana" w:hAnsi="Verdana" w:cs="Arial"/>
          <w:sz w:val="18"/>
          <w:szCs w:val="18"/>
          <w:lang w:val="el-GR"/>
        </w:rPr>
        <w:t>,</w:t>
      </w:r>
      <w:r w:rsidR="004950E8" w:rsidRPr="00271EBD">
        <w:rPr>
          <w:rFonts w:ascii="Verdana" w:hAnsi="Verdana" w:cs="Arial"/>
          <w:sz w:val="18"/>
          <w:szCs w:val="18"/>
          <w:lang w:val="el-GR"/>
        </w:rPr>
        <w:t>3</w:t>
      </w:r>
      <w:r w:rsidRPr="00271EBD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373AC7" w:rsidRPr="00271EBD">
        <w:rPr>
          <w:rFonts w:ascii="Verdana" w:hAnsi="Verdana" w:cs="Arial"/>
          <w:sz w:val="18"/>
          <w:szCs w:val="18"/>
          <w:lang w:val="el-GR"/>
        </w:rPr>
        <w:t>1</w:t>
      </w:r>
      <w:r w:rsidR="004950E8" w:rsidRPr="00271EBD">
        <w:rPr>
          <w:rFonts w:ascii="Verdana" w:hAnsi="Verdana" w:cs="Arial"/>
          <w:sz w:val="18"/>
          <w:szCs w:val="18"/>
          <w:lang w:val="el-GR"/>
        </w:rPr>
        <w:t>2</w:t>
      </w:r>
      <w:r w:rsidRPr="00271EBD">
        <w:rPr>
          <w:rFonts w:ascii="Verdana" w:hAnsi="Verdana" w:cs="Arial"/>
          <w:sz w:val="18"/>
          <w:szCs w:val="18"/>
          <w:lang w:val="el-GR"/>
        </w:rPr>
        <w:t>,</w:t>
      </w:r>
      <w:r w:rsidR="004950E8" w:rsidRPr="00271EBD">
        <w:rPr>
          <w:rFonts w:ascii="Verdana" w:hAnsi="Verdana" w:cs="Arial"/>
          <w:sz w:val="18"/>
          <w:szCs w:val="18"/>
          <w:lang w:val="el-GR"/>
        </w:rPr>
        <w:t>5</w:t>
      </w:r>
      <w:r w:rsidRPr="00271EBD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55706D" w:rsidRPr="00271EBD">
        <w:rPr>
          <w:rFonts w:ascii="Verdana" w:hAnsi="Verdana" w:cs="Arial"/>
          <w:sz w:val="18"/>
          <w:szCs w:val="18"/>
          <w:lang w:val="el-GR"/>
        </w:rPr>
        <w:t>9</w:t>
      </w:r>
      <w:r w:rsidR="004950E8" w:rsidRPr="00271EBD">
        <w:rPr>
          <w:rFonts w:ascii="Verdana" w:hAnsi="Verdana" w:cs="Arial"/>
          <w:sz w:val="18"/>
          <w:szCs w:val="18"/>
          <w:lang w:val="el-GR"/>
        </w:rPr>
        <w:t>77</w:t>
      </w:r>
      <w:r w:rsidRPr="00271EBD">
        <w:rPr>
          <w:rFonts w:ascii="Verdana" w:hAnsi="Verdana" w:cs="Arial"/>
          <w:sz w:val="18"/>
          <w:szCs w:val="18"/>
          <w:lang w:val="el-GR"/>
        </w:rPr>
        <w:t>,</w:t>
      </w:r>
      <w:r w:rsidR="004950E8" w:rsidRPr="00271EBD">
        <w:rPr>
          <w:rFonts w:ascii="Verdana" w:hAnsi="Verdana" w:cs="Arial"/>
          <w:sz w:val="18"/>
          <w:szCs w:val="18"/>
          <w:lang w:val="el-GR"/>
        </w:rPr>
        <w:t>9</w:t>
      </w:r>
      <w:r w:rsidRPr="00271EBD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55706D" w:rsidRPr="00271EBD">
        <w:rPr>
          <w:rFonts w:ascii="Verdana" w:hAnsi="Verdana" w:cs="Arial"/>
          <w:sz w:val="18"/>
          <w:szCs w:val="18"/>
          <w:lang w:val="el-GR"/>
        </w:rPr>
        <w:t>8</w:t>
      </w:r>
      <w:r w:rsidR="004950E8" w:rsidRPr="00271EBD">
        <w:rPr>
          <w:rFonts w:ascii="Verdana" w:hAnsi="Verdana" w:cs="Arial"/>
          <w:sz w:val="18"/>
          <w:szCs w:val="18"/>
          <w:lang w:val="el-GR"/>
        </w:rPr>
        <w:t>69</w:t>
      </w:r>
      <w:r w:rsidRPr="00271EBD">
        <w:rPr>
          <w:rFonts w:ascii="Verdana" w:hAnsi="Verdana" w:cs="Arial"/>
          <w:sz w:val="18"/>
          <w:szCs w:val="18"/>
          <w:lang w:val="el-GR"/>
        </w:rPr>
        <w:t>,</w:t>
      </w:r>
      <w:r w:rsidR="004950E8" w:rsidRPr="00271EBD">
        <w:rPr>
          <w:rFonts w:ascii="Verdana" w:hAnsi="Verdana" w:cs="Arial"/>
          <w:sz w:val="18"/>
          <w:szCs w:val="18"/>
          <w:lang w:val="el-GR"/>
        </w:rPr>
        <w:t>6</w:t>
      </w:r>
      <w:r w:rsidRPr="00271EBD">
        <w:rPr>
          <w:rFonts w:ascii="Verdana" w:hAnsi="Verdana" w:cs="Arial"/>
          <w:sz w:val="18"/>
          <w:szCs w:val="18"/>
          <w:lang w:val="el-GR"/>
        </w:rPr>
        <w:t xml:space="preserve"> εκ. το </w:t>
      </w:r>
      <w:r w:rsidR="00C8321D" w:rsidRPr="00271EBD">
        <w:rPr>
          <w:rFonts w:ascii="Verdana" w:hAnsi="Verdana" w:cs="Arial"/>
          <w:sz w:val="18"/>
          <w:szCs w:val="18"/>
          <w:lang w:val="el-GR"/>
        </w:rPr>
        <w:t>πρώτο</w:t>
      </w:r>
      <w:r w:rsidRPr="00271EBD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C8321D" w:rsidRPr="00271EBD">
        <w:rPr>
          <w:rFonts w:ascii="Verdana" w:hAnsi="Verdana" w:cs="Arial"/>
          <w:sz w:val="18"/>
          <w:szCs w:val="18"/>
          <w:lang w:val="el-GR"/>
        </w:rPr>
        <w:t>3</w:t>
      </w:r>
      <w:r w:rsidRPr="00271EBD">
        <w:rPr>
          <w:rFonts w:ascii="Verdana" w:hAnsi="Verdana" w:cs="Arial"/>
          <w:sz w:val="18"/>
          <w:szCs w:val="18"/>
          <w:lang w:val="el-GR"/>
        </w:rPr>
        <w:t>. Τα έσοδα από τη φορολογία στο εισόδημα και τον πλούτο αυξήθηκαν κατά</w:t>
      </w:r>
      <w:r w:rsidR="0055706D" w:rsidRPr="00271EBD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71EBD">
        <w:rPr>
          <w:rFonts w:ascii="Verdana" w:hAnsi="Verdana" w:cs="Arial"/>
          <w:sz w:val="18"/>
          <w:szCs w:val="18"/>
          <w:lang w:val="el-GR"/>
        </w:rPr>
        <w:t>€</w:t>
      </w:r>
      <w:r w:rsidR="00A752D2" w:rsidRPr="00271EBD">
        <w:rPr>
          <w:rFonts w:ascii="Verdana" w:hAnsi="Verdana" w:cs="Arial"/>
          <w:sz w:val="18"/>
          <w:szCs w:val="18"/>
          <w:lang w:val="el-GR"/>
        </w:rPr>
        <w:t>1</w:t>
      </w:r>
      <w:r w:rsidR="004950E8" w:rsidRPr="00271EBD">
        <w:rPr>
          <w:rFonts w:ascii="Verdana" w:hAnsi="Verdana" w:cs="Arial"/>
          <w:sz w:val="18"/>
          <w:szCs w:val="18"/>
          <w:lang w:val="el-GR"/>
        </w:rPr>
        <w:t>35</w:t>
      </w:r>
      <w:r w:rsidRPr="00271EBD">
        <w:rPr>
          <w:rFonts w:ascii="Verdana" w:hAnsi="Verdana" w:cs="Arial"/>
          <w:sz w:val="18"/>
          <w:szCs w:val="18"/>
          <w:lang w:val="el-GR"/>
        </w:rPr>
        <w:t>,</w:t>
      </w:r>
      <w:r w:rsidR="004950E8" w:rsidRPr="00271EBD">
        <w:rPr>
          <w:rFonts w:ascii="Verdana" w:hAnsi="Verdana" w:cs="Arial"/>
          <w:sz w:val="18"/>
          <w:szCs w:val="18"/>
          <w:lang w:val="el-GR"/>
        </w:rPr>
        <w:t>7</w:t>
      </w:r>
      <w:r w:rsidRPr="00271EBD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55706D" w:rsidRPr="00271EBD">
        <w:rPr>
          <w:rFonts w:ascii="Verdana" w:hAnsi="Verdana" w:cs="Arial"/>
          <w:sz w:val="18"/>
          <w:szCs w:val="18"/>
          <w:lang w:val="el-GR"/>
        </w:rPr>
        <w:t>1</w:t>
      </w:r>
      <w:r w:rsidR="004950E8" w:rsidRPr="00271EBD">
        <w:rPr>
          <w:rFonts w:ascii="Verdana" w:hAnsi="Verdana" w:cs="Arial"/>
          <w:sz w:val="18"/>
          <w:szCs w:val="18"/>
          <w:lang w:val="el-GR"/>
        </w:rPr>
        <w:t>7</w:t>
      </w:r>
      <w:r w:rsidRPr="00271EBD">
        <w:rPr>
          <w:rFonts w:ascii="Verdana" w:hAnsi="Verdana" w:cs="Arial"/>
          <w:sz w:val="18"/>
          <w:szCs w:val="18"/>
          <w:lang w:val="el-GR"/>
        </w:rPr>
        <w:t>,</w:t>
      </w:r>
      <w:r w:rsidR="004950E8" w:rsidRPr="00271EBD">
        <w:rPr>
          <w:rFonts w:ascii="Verdana" w:hAnsi="Verdana" w:cs="Arial"/>
          <w:sz w:val="18"/>
          <w:szCs w:val="18"/>
          <w:lang w:val="el-GR"/>
        </w:rPr>
        <w:t>4</w:t>
      </w:r>
      <w:r w:rsidRPr="00271EBD">
        <w:rPr>
          <w:rFonts w:ascii="Verdana" w:hAnsi="Verdana" w:cs="Arial"/>
          <w:sz w:val="18"/>
          <w:szCs w:val="18"/>
          <w:lang w:val="el-GR"/>
        </w:rPr>
        <w:t xml:space="preserve">%) και ανήλθαν στα </w:t>
      </w:r>
      <w:r w:rsidR="002C2490" w:rsidRPr="00271EBD">
        <w:rPr>
          <w:rFonts w:ascii="Verdana" w:hAnsi="Verdana" w:cs="Arial"/>
          <w:sz w:val="18"/>
          <w:szCs w:val="18"/>
          <w:lang w:val="el-GR"/>
        </w:rPr>
        <w:t>€</w:t>
      </w:r>
      <w:r w:rsidR="0055706D" w:rsidRPr="00271EBD">
        <w:rPr>
          <w:rFonts w:ascii="Verdana" w:hAnsi="Verdana" w:cs="Arial"/>
          <w:sz w:val="18"/>
          <w:szCs w:val="18"/>
          <w:lang w:val="el-GR"/>
        </w:rPr>
        <w:t>9</w:t>
      </w:r>
      <w:r w:rsidR="004950E8" w:rsidRPr="00271EBD">
        <w:rPr>
          <w:rFonts w:ascii="Verdana" w:hAnsi="Verdana" w:cs="Arial"/>
          <w:sz w:val="18"/>
          <w:szCs w:val="18"/>
          <w:lang w:val="el-GR"/>
        </w:rPr>
        <w:t>15</w:t>
      </w:r>
      <w:r w:rsidR="002C2490" w:rsidRPr="00271EBD">
        <w:rPr>
          <w:rFonts w:ascii="Verdana" w:hAnsi="Verdana" w:cs="Arial"/>
          <w:sz w:val="18"/>
          <w:szCs w:val="18"/>
          <w:lang w:val="el-GR"/>
        </w:rPr>
        <w:t>,</w:t>
      </w:r>
      <w:r w:rsidR="004950E8" w:rsidRPr="00271EBD">
        <w:rPr>
          <w:rFonts w:ascii="Verdana" w:hAnsi="Verdana" w:cs="Arial"/>
          <w:sz w:val="18"/>
          <w:szCs w:val="18"/>
          <w:lang w:val="el-GR"/>
        </w:rPr>
        <w:t>2</w:t>
      </w:r>
      <w:r w:rsidR="002C2490" w:rsidRPr="00271EBD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71EBD">
        <w:rPr>
          <w:rFonts w:ascii="Verdana" w:hAnsi="Verdana" w:cs="Arial"/>
          <w:sz w:val="18"/>
          <w:szCs w:val="18"/>
          <w:lang w:val="el-GR"/>
        </w:rPr>
        <w:t>εκ. σε σύγκριση με €</w:t>
      </w:r>
      <w:r w:rsidR="004950E8" w:rsidRPr="00271EBD">
        <w:rPr>
          <w:rFonts w:ascii="Verdana" w:hAnsi="Verdana" w:cs="Arial"/>
          <w:sz w:val="18"/>
          <w:szCs w:val="18"/>
          <w:lang w:val="el-GR"/>
        </w:rPr>
        <w:t>779</w:t>
      </w:r>
      <w:r w:rsidRPr="00271EBD">
        <w:rPr>
          <w:rFonts w:ascii="Verdana" w:hAnsi="Verdana" w:cs="Arial"/>
          <w:sz w:val="18"/>
          <w:szCs w:val="18"/>
          <w:lang w:val="el-GR"/>
        </w:rPr>
        <w:t>,</w:t>
      </w:r>
      <w:r w:rsidR="004950E8" w:rsidRPr="00271EBD">
        <w:rPr>
          <w:rFonts w:ascii="Verdana" w:hAnsi="Verdana" w:cs="Arial"/>
          <w:sz w:val="18"/>
          <w:szCs w:val="18"/>
          <w:lang w:val="el-GR"/>
        </w:rPr>
        <w:t>5</w:t>
      </w:r>
      <w:r w:rsidRPr="00271EBD">
        <w:rPr>
          <w:rFonts w:ascii="Verdana" w:hAnsi="Verdana" w:cs="Arial"/>
          <w:sz w:val="18"/>
          <w:szCs w:val="18"/>
          <w:lang w:val="el-GR"/>
        </w:rPr>
        <w:t xml:space="preserve"> εκ. το αντίστοιχο τρίμηνο του 202</w:t>
      </w:r>
      <w:r w:rsidR="00C8321D" w:rsidRPr="00271EBD">
        <w:rPr>
          <w:rFonts w:ascii="Verdana" w:hAnsi="Verdana" w:cs="Arial"/>
          <w:sz w:val="18"/>
          <w:szCs w:val="18"/>
          <w:lang w:val="el-GR"/>
        </w:rPr>
        <w:t>3</w:t>
      </w:r>
      <w:r w:rsidRPr="00271EBD">
        <w:rPr>
          <w:rFonts w:ascii="Verdana" w:hAnsi="Verdana" w:cs="Arial"/>
          <w:sz w:val="18"/>
          <w:szCs w:val="18"/>
          <w:lang w:val="el-GR"/>
        </w:rPr>
        <w:t xml:space="preserve">. </w:t>
      </w:r>
      <w:r w:rsidR="002C2490" w:rsidRPr="00271EBD">
        <w:rPr>
          <w:rFonts w:ascii="Verdana" w:hAnsi="Verdana" w:cs="Arial"/>
          <w:sz w:val="18"/>
          <w:szCs w:val="18"/>
          <w:lang w:val="el-GR"/>
        </w:rPr>
        <w:t xml:space="preserve">Τα έσοδα από παροχή  αγαθών και υπηρεσιών </w:t>
      </w:r>
      <w:r w:rsidR="004950D5" w:rsidRPr="00271EBD">
        <w:rPr>
          <w:rFonts w:ascii="Verdana" w:hAnsi="Verdana" w:cs="Arial"/>
          <w:sz w:val="18"/>
          <w:szCs w:val="18"/>
          <w:lang w:val="el-GR"/>
        </w:rPr>
        <w:t>αυξήθηκαν κατά €</w:t>
      </w:r>
      <w:r w:rsidR="004950E8" w:rsidRPr="00271EBD">
        <w:rPr>
          <w:rFonts w:ascii="Verdana" w:hAnsi="Verdana" w:cs="Arial"/>
          <w:sz w:val="18"/>
          <w:szCs w:val="18"/>
          <w:lang w:val="el-GR"/>
        </w:rPr>
        <w:t>69</w:t>
      </w:r>
      <w:r w:rsidR="004950D5" w:rsidRPr="00271EBD">
        <w:rPr>
          <w:rFonts w:ascii="Verdana" w:hAnsi="Verdana" w:cs="Arial"/>
          <w:sz w:val="18"/>
          <w:szCs w:val="18"/>
          <w:lang w:val="el-GR"/>
        </w:rPr>
        <w:t>,</w:t>
      </w:r>
      <w:r w:rsidR="004950E8" w:rsidRPr="00271EBD">
        <w:rPr>
          <w:rFonts w:ascii="Verdana" w:hAnsi="Verdana" w:cs="Arial"/>
          <w:sz w:val="18"/>
          <w:szCs w:val="18"/>
          <w:lang w:val="el-GR"/>
        </w:rPr>
        <w:t>6</w:t>
      </w:r>
      <w:r w:rsidR="004950D5" w:rsidRPr="00271EBD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="002C2490" w:rsidRPr="00271EBD">
        <w:rPr>
          <w:rFonts w:ascii="Verdana" w:hAnsi="Verdana" w:cs="Arial"/>
          <w:sz w:val="18"/>
          <w:szCs w:val="18"/>
          <w:lang w:val="el-GR"/>
        </w:rPr>
        <w:t>(+</w:t>
      </w:r>
      <w:r w:rsidR="004950E8" w:rsidRPr="00271EBD">
        <w:rPr>
          <w:rFonts w:ascii="Verdana" w:hAnsi="Verdana" w:cs="Arial"/>
          <w:sz w:val="18"/>
          <w:szCs w:val="18"/>
          <w:lang w:val="el-GR"/>
        </w:rPr>
        <w:t>46</w:t>
      </w:r>
      <w:r w:rsidR="002C2490" w:rsidRPr="00271EBD">
        <w:rPr>
          <w:rFonts w:ascii="Verdana" w:hAnsi="Verdana" w:cs="Arial"/>
          <w:sz w:val="18"/>
          <w:szCs w:val="18"/>
          <w:lang w:val="el-GR"/>
        </w:rPr>
        <w:t>,</w:t>
      </w:r>
      <w:r w:rsidR="004950E8" w:rsidRPr="00271EBD">
        <w:rPr>
          <w:rFonts w:ascii="Verdana" w:hAnsi="Verdana" w:cs="Arial"/>
          <w:sz w:val="18"/>
          <w:szCs w:val="18"/>
          <w:lang w:val="el-GR"/>
        </w:rPr>
        <w:t>8</w:t>
      </w:r>
      <w:r w:rsidR="002C2490" w:rsidRPr="00271EBD">
        <w:rPr>
          <w:rFonts w:ascii="Verdana" w:hAnsi="Verdana" w:cs="Arial"/>
          <w:sz w:val="18"/>
          <w:szCs w:val="18"/>
          <w:lang w:val="el-GR"/>
        </w:rPr>
        <w:t xml:space="preserve">%) </w:t>
      </w:r>
      <w:r w:rsidR="004950D5" w:rsidRPr="00271EBD">
        <w:rPr>
          <w:rFonts w:ascii="Verdana" w:hAnsi="Verdana" w:cs="Arial"/>
          <w:sz w:val="18"/>
          <w:szCs w:val="18"/>
          <w:lang w:val="el-GR"/>
        </w:rPr>
        <w:t xml:space="preserve">και ανήλθαν στα </w:t>
      </w:r>
      <w:r w:rsidR="004950E8" w:rsidRPr="00271EBD">
        <w:rPr>
          <w:rFonts w:ascii="Verdana" w:hAnsi="Verdana" w:cs="Arial"/>
          <w:sz w:val="18"/>
          <w:szCs w:val="18"/>
          <w:lang w:val="el-GR"/>
        </w:rPr>
        <w:t xml:space="preserve">        </w:t>
      </w:r>
      <w:r w:rsidR="004950D5" w:rsidRPr="00271EBD">
        <w:rPr>
          <w:rFonts w:ascii="Verdana" w:hAnsi="Verdana" w:cs="Arial"/>
          <w:sz w:val="18"/>
          <w:szCs w:val="18"/>
          <w:lang w:val="el-GR"/>
        </w:rPr>
        <w:t>€</w:t>
      </w:r>
      <w:r w:rsidR="004950E8" w:rsidRPr="00271EBD">
        <w:rPr>
          <w:rFonts w:ascii="Verdana" w:hAnsi="Verdana" w:cs="Arial"/>
          <w:sz w:val="18"/>
          <w:szCs w:val="18"/>
          <w:lang w:val="el-GR"/>
        </w:rPr>
        <w:t>21</w:t>
      </w:r>
      <w:r w:rsidR="0055706D" w:rsidRPr="00271EBD">
        <w:rPr>
          <w:rFonts w:ascii="Verdana" w:hAnsi="Verdana" w:cs="Arial"/>
          <w:sz w:val="18"/>
          <w:szCs w:val="18"/>
          <w:lang w:val="el-GR"/>
        </w:rPr>
        <w:t>8</w:t>
      </w:r>
      <w:r w:rsidR="004950D5" w:rsidRPr="00271EBD">
        <w:rPr>
          <w:rFonts w:ascii="Verdana" w:hAnsi="Verdana" w:cs="Arial"/>
          <w:sz w:val="18"/>
          <w:szCs w:val="18"/>
          <w:lang w:val="el-GR"/>
        </w:rPr>
        <w:t>,</w:t>
      </w:r>
      <w:r w:rsidR="004950E8" w:rsidRPr="00271EBD">
        <w:rPr>
          <w:rFonts w:ascii="Verdana" w:hAnsi="Verdana" w:cs="Arial"/>
          <w:sz w:val="18"/>
          <w:szCs w:val="18"/>
          <w:lang w:val="el-GR"/>
        </w:rPr>
        <w:t>3</w:t>
      </w:r>
      <w:r w:rsidR="004950D5" w:rsidRPr="00271EBD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4950E8" w:rsidRPr="00271EBD">
        <w:rPr>
          <w:rFonts w:ascii="Verdana" w:hAnsi="Verdana" w:cs="Arial"/>
          <w:sz w:val="18"/>
          <w:szCs w:val="18"/>
          <w:lang w:val="el-GR"/>
        </w:rPr>
        <w:t>148</w:t>
      </w:r>
      <w:r w:rsidR="004950D5" w:rsidRPr="00271EBD">
        <w:rPr>
          <w:rFonts w:ascii="Verdana" w:hAnsi="Verdana" w:cs="Arial"/>
          <w:sz w:val="18"/>
          <w:szCs w:val="18"/>
          <w:lang w:val="el-GR"/>
        </w:rPr>
        <w:t>,</w:t>
      </w:r>
      <w:r w:rsidR="004950E8" w:rsidRPr="00271EBD">
        <w:rPr>
          <w:rFonts w:ascii="Verdana" w:hAnsi="Verdana" w:cs="Arial"/>
          <w:sz w:val="18"/>
          <w:szCs w:val="18"/>
          <w:lang w:val="el-GR"/>
        </w:rPr>
        <w:t>7</w:t>
      </w:r>
      <w:r w:rsidR="004950D5" w:rsidRPr="00271EBD">
        <w:rPr>
          <w:rFonts w:ascii="Verdana" w:hAnsi="Verdana" w:cs="Arial"/>
          <w:sz w:val="18"/>
          <w:szCs w:val="18"/>
          <w:lang w:val="el-GR"/>
        </w:rPr>
        <w:t xml:space="preserve"> εκ. το </w:t>
      </w:r>
      <w:r w:rsidR="00C8321D" w:rsidRPr="00271EBD">
        <w:rPr>
          <w:rFonts w:ascii="Verdana" w:hAnsi="Verdana" w:cs="Arial"/>
          <w:sz w:val="18"/>
          <w:szCs w:val="18"/>
          <w:lang w:val="el-GR"/>
        </w:rPr>
        <w:t>πρώτο</w:t>
      </w:r>
      <w:r w:rsidR="004950D5" w:rsidRPr="00271EBD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C8321D" w:rsidRPr="00271EBD">
        <w:rPr>
          <w:rFonts w:ascii="Verdana" w:hAnsi="Verdana" w:cs="Arial"/>
          <w:sz w:val="18"/>
          <w:szCs w:val="18"/>
          <w:lang w:val="el-GR"/>
        </w:rPr>
        <w:t>3</w:t>
      </w:r>
      <w:r w:rsidR="004950D5" w:rsidRPr="00271EBD">
        <w:rPr>
          <w:rFonts w:ascii="Verdana" w:hAnsi="Verdana" w:cs="Arial"/>
          <w:sz w:val="18"/>
          <w:szCs w:val="18"/>
          <w:lang w:val="el-GR"/>
        </w:rPr>
        <w:t xml:space="preserve">. </w:t>
      </w:r>
      <w:r w:rsidR="00A752D2" w:rsidRPr="00271EBD">
        <w:rPr>
          <w:rFonts w:ascii="Verdana" w:hAnsi="Verdana" w:cs="Arial"/>
          <w:sz w:val="18"/>
          <w:szCs w:val="18"/>
          <w:lang w:val="el-GR"/>
        </w:rPr>
        <w:t>Οι κεφαλαιουχικές μεταβιβάσεις αυξήθηκαν κατά €</w:t>
      </w:r>
      <w:r w:rsidR="00271EBD" w:rsidRPr="00271EBD">
        <w:rPr>
          <w:rFonts w:ascii="Verdana" w:hAnsi="Verdana" w:cs="Arial"/>
          <w:sz w:val="18"/>
          <w:szCs w:val="18"/>
          <w:lang w:val="el-GR"/>
        </w:rPr>
        <w:t>6</w:t>
      </w:r>
      <w:r w:rsidR="00A752D2" w:rsidRPr="00271EBD">
        <w:rPr>
          <w:rFonts w:ascii="Verdana" w:hAnsi="Verdana" w:cs="Arial"/>
          <w:sz w:val="18"/>
          <w:szCs w:val="18"/>
          <w:lang w:val="el-GR"/>
        </w:rPr>
        <w:t>,</w:t>
      </w:r>
      <w:r w:rsidR="00271EBD" w:rsidRPr="00271EBD">
        <w:rPr>
          <w:rFonts w:ascii="Verdana" w:hAnsi="Verdana" w:cs="Arial"/>
          <w:sz w:val="18"/>
          <w:szCs w:val="18"/>
          <w:lang w:val="el-GR"/>
        </w:rPr>
        <w:t>9</w:t>
      </w:r>
      <w:r w:rsidR="00A752D2" w:rsidRPr="00271EBD">
        <w:rPr>
          <w:rFonts w:ascii="Verdana" w:hAnsi="Verdana" w:cs="Arial"/>
          <w:sz w:val="18"/>
          <w:szCs w:val="18"/>
          <w:lang w:val="el-GR"/>
        </w:rPr>
        <w:t xml:space="preserve"> εκ. και ανήλθαν στα €</w:t>
      </w:r>
      <w:r w:rsidR="00271EBD" w:rsidRPr="00271EBD">
        <w:rPr>
          <w:rFonts w:ascii="Verdana" w:hAnsi="Verdana" w:cs="Arial"/>
          <w:sz w:val="18"/>
          <w:szCs w:val="18"/>
          <w:lang w:val="el-GR"/>
        </w:rPr>
        <w:t>11</w:t>
      </w:r>
      <w:r w:rsidR="00A752D2" w:rsidRPr="00271EBD">
        <w:rPr>
          <w:rFonts w:ascii="Verdana" w:hAnsi="Verdana" w:cs="Arial"/>
          <w:sz w:val="18"/>
          <w:szCs w:val="18"/>
          <w:lang w:val="el-GR"/>
        </w:rPr>
        <w:t>,</w:t>
      </w:r>
      <w:r w:rsidR="00271EBD" w:rsidRPr="00271EBD">
        <w:rPr>
          <w:rFonts w:ascii="Verdana" w:hAnsi="Verdana" w:cs="Arial"/>
          <w:sz w:val="18"/>
          <w:szCs w:val="18"/>
          <w:lang w:val="el-GR"/>
        </w:rPr>
        <w:t>0</w:t>
      </w:r>
      <w:r w:rsidR="00A752D2" w:rsidRPr="00271EBD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271EBD" w:rsidRPr="00271EBD">
        <w:rPr>
          <w:rFonts w:ascii="Verdana" w:hAnsi="Verdana" w:cs="Arial"/>
          <w:sz w:val="18"/>
          <w:szCs w:val="18"/>
          <w:lang w:val="el-GR"/>
        </w:rPr>
        <w:t>4</w:t>
      </w:r>
      <w:r w:rsidR="00A752D2" w:rsidRPr="00271EBD">
        <w:rPr>
          <w:rFonts w:ascii="Verdana" w:hAnsi="Verdana" w:cs="Arial"/>
          <w:sz w:val="18"/>
          <w:szCs w:val="18"/>
          <w:lang w:val="el-GR"/>
        </w:rPr>
        <w:t>,1 εκ. το αντίστοιχο τρίμηνο του 202</w:t>
      </w:r>
      <w:r w:rsidR="00C8321D" w:rsidRPr="00271EBD">
        <w:rPr>
          <w:rFonts w:ascii="Verdana" w:hAnsi="Verdana" w:cs="Arial"/>
          <w:sz w:val="18"/>
          <w:szCs w:val="18"/>
          <w:lang w:val="el-GR"/>
        </w:rPr>
        <w:t>3</w:t>
      </w:r>
      <w:r w:rsidR="00A752D2" w:rsidRPr="00271EBD">
        <w:rPr>
          <w:rFonts w:ascii="Verdana" w:hAnsi="Verdana" w:cs="Arial"/>
          <w:sz w:val="18"/>
          <w:szCs w:val="18"/>
          <w:lang w:val="el-GR"/>
        </w:rPr>
        <w:t>. Το εισόδημα περιουσίας εισπρακτέο αυξήθηκε κατά €</w:t>
      </w:r>
      <w:r w:rsidR="00271EBD" w:rsidRPr="00271EBD">
        <w:rPr>
          <w:rFonts w:ascii="Verdana" w:hAnsi="Verdana" w:cs="Arial"/>
          <w:sz w:val="18"/>
          <w:szCs w:val="18"/>
          <w:lang w:val="el-GR"/>
        </w:rPr>
        <w:t>0</w:t>
      </w:r>
      <w:r w:rsidR="00A752D2" w:rsidRPr="00271EBD">
        <w:rPr>
          <w:rFonts w:ascii="Verdana" w:hAnsi="Verdana" w:cs="Arial"/>
          <w:sz w:val="18"/>
          <w:szCs w:val="18"/>
          <w:lang w:val="el-GR"/>
        </w:rPr>
        <w:t>,</w:t>
      </w:r>
      <w:r w:rsidR="00271EBD" w:rsidRPr="00271EBD">
        <w:rPr>
          <w:rFonts w:ascii="Verdana" w:hAnsi="Verdana" w:cs="Arial"/>
          <w:sz w:val="18"/>
          <w:szCs w:val="18"/>
          <w:lang w:val="el-GR"/>
        </w:rPr>
        <w:t>2</w:t>
      </w:r>
      <w:r w:rsidR="00A752D2" w:rsidRPr="00271EBD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="00271EBD" w:rsidRPr="00271EBD">
        <w:rPr>
          <w:rFonts w:ascii="Verdana" w:hAnsi="Verdana" w:cs="Arial"/>
          <w:sz w:val="18"/>
          <w:szCs w:val="18"/>
          <w:lang w:val="el-GR"/>
        </w:rPr>
        <w:t xml:space="preserve">(+0,8%) </w:t>
      </w:r>
      <w:r w:rsidR="00A752D2" w:rsidRPr="00271EBD">
        <w:rPr>
          <w:rFonts w:ascii="Verdana" w:hAnsi="Verdana" w:cs="Arial"/>
          <w:sz w:val="18"/>
          <w:szCs w:val="18"/>
          <w:lang w:val="el-GR"/>
        </w:rPr>
        <w:t>και ανήλθε στα €</w:t>
      </w:r>
      <w:r w:rsidR="00271EBD" w:rsidRPr="00271EBD">
        <w:rPr>
          <w:rFonts w:ascii="Verdana" w:hAnsi="Verdana" w:cs="Arial"/>
          <w:sz w:val="18"/>
          <w:szCs w:val="18"/>
          <w:lang w:val="el-GR"/>
        </w:rPr>
        <w:t>24</w:t>
      </w:r>
      <w:r w:rsidR="00A752D2" w:rsidRPr="00271EBD">
        <w:rPr>
          <w:rFonts w:ascii="Verdana" w:hAnsi="Verdana" w:cs="Arial"/>
          <w:sz w:val="18"/>
          <w:szCs w:val="18"/>
          <w:lang w:val="el-GR"/>
        </w:rPr>
        <w:t>,</w:t>
      </w:r>
      <w:r w:rsidR="00271EBD" w:rsidRPr="00271EBD">
        <w:rPr>
          <w:rFonts w:ascii="Verdana" w:hAnsi="Verdana" w:cs="Arial"/>
          <w:sz w:val="18"/>
          <w:szCs w:val="18"/>
          <w:lang w:val="el-GR"/>
        </w:rPr>
        <w:t>4</w:t>
      </w:r>
      <w:r w:rsidR="00A752D2" w:rsidRPr="00271EBD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271EBD" w:rsidRPr="00271EBD">
        <w:rPr>
          <w:rFonts w:ascii="Verdana" w:hAnsi="Verdana" w:cs="Arial"/>
          <w:sz w:val="18"/>
          <w:szCs w:val="18"/>
          <w:lang w:val="el-GR"/>
        </w:rPr>
        <w:t>24</w:t>
      </w:r>
      <w:r w:rsidR="00A752D2" w:rsidRPr="00271EBD">
        <w:rPr>
          <w:rFonts w:ascii="Verdana" w:hAnsi="Verdana" w:cs="Arial"/>
          <w:sz w:val="18"/>
          <w:szCs w:val="18"/>
          <w:lang w:val="el-GR"/>
        </w:rPr>
        <w:t>,</w:t>
      </w:r>
      <w:r w:rsidR="00271EBD" w:rsidRPr="00271EBD">
        <w:rPr>
          <w:rFonts w:ascii="Verdana" w:hAnsi="Verdana" w:cs="Arial"/>
          <w:sz w:val="18"/>
          <w:szCs w:val="18"/>
          <w:lang w:val="el-GR"/>
        </w:rPr>
        <w:t>2</w:t>
      </w:r>
      <w:r w:rsidR="00A752D2" w:rsidRPr="00271EBD">
        <w:rPr>
          <w:rFonts w:ascii="Verdana" w:hAnsi="Verdana" w:cs="Arial"/>
          <w:sz w:val="18"/>
          <w:szCs w:val="18"/>
          <w:lang w:val="el-GR"/>
        </w:rPr>
        <w:t xml:space="preserve"> εκ. το</w:t>
      </w:r>
      <w:r w:rsidR="00C8321D" w:rsidRPr="00271EBD">
        <w:rPr>
          <w:rFonts w:ascii="Verdana" w:hAnsi="Verdana" w:cs="Arial"/>
          <w:sz w:val="18"/>
          <w:szCs w:val="18"/>
          <w:lang w:val="el-GR"/>
        </w:rPr>
        <w:t xml:space="preserve"> πρώ</w:t>
      </w:r>
      <w:r w:rsidR="00A752D2" w:rsidRPr="00271EBD">
        <w:rPr>
          <w:rFonts w:ascii="Verdana" w:hAnsi="Verdana" w:cs="Arial"/>
          <w:sz w:val="18"/>
          <w:szCs w:val="18"/>
          <w:lang w:val="el-GR"/>
        </w:rPr>
        <w:t>το τρίμηνο του 202</w:t>
      </w:r>
      <w:r w:rsidR="00C8321D" w:rsidRPr="00271EBD">
        <w:rPr>
          <w:rFonts w:ascii="Verdana" w:hAnsi="Verdana" w:cs="Arial"/>
          <w:sz w:val="18"/>
          <w:szCs w:val="18"/>
          <w:lang w:val="el-GR"/>
        </w:rPr>
        <w:t>3</w:t>
      </w:r>
      <w:r w:rsidR="00A752D2" w:rsidRPr="00271EBD">
        <w:rPr>
          <w:rFonts w:ascii="Verdana" w:hAnsi="Verdana" w:cs="Arial"/>
          <w:sz w:val="18"/>
          <w:szCs w:val="18"/>
          <w:lang w:val="el-GR"/>
        </w:rPr>
        <w:t xml:space="preserve">. </w:t>
      </w:r>
      <w:r w:rsidR="00271EBD" w:rsidRPr="00271EBD">
        <w:rPr>
          <w:rFonts w:ascii="Verdana" w:hAnsi="Verdana" w:cs="Arial"/>
          <w:sz w:val="18"/>
          <w:szCs w:val="18"/>
        </w:rPr>
        <w:t>O</w:t>
      </w:r>
      <w:r w:rsidR="00A752D2" w:rsidRPr="00271EBD">
        <w:rPr>
          <w:rFonts w:ascii="Verdana" w:hAnsi="Verdana" w:cs="Arial"/>
          <w:sz w:val="18"/>
          <w:szCs w:val="18"/>
          <w:lang w:val="el-GR"/>
        </w:rPr>
        <w:t xml:space="preserve">ι τρέχουσες μεταβιβάσεις </w:t>
      </w:r>
      <w:r w:rsidR="00271EBD" w:rsidRPr="00271EBD">
        <w:rPr>
          <w:rFonts w:ascii="Verdana" w:hAnsi="Verdana" w:cs="Arial"/>
          <w:sz w:val="18"/>
          <w:szCs w:val="18"/>
          <w:lang w:val="el-GR"/>
        </w:rPr>
        <w:t>αυξή</w:t>
      </w:r>
      <w:r w:rsidR="00A752D2" w:rsidRPr="00271EBD">
        <w:rPr>
          <w:rFonts w:ascii="Verdana" w:hAnsi="Verdana" w:cs="Arial"/>
          <w:sz w:val="18"/>
          <w:szCs w:val="18"/>
          <w:lang w:val="el-GR"/>
        </w:rPr>
        <w:t>θηκαν κατά €3,</w:t>
      </w:r>
      <w:r w:rsidR="00271EBD" w:rsidRPr="00271EBD">
        <w:rPr>
          <w:rFonts w:ascii="Verdana" w:hAnsi="Verdana" w:cs="Arial"/>
          <w:sz w:val="18"/>
          <w:szCs w:val="18"/>
          <w:lang w:val="el-GR"/>
        </w:rPr>
        <w:t>4</w:t>
      </w:r>
      <w:r w:rsidR="00A752D2" w:rsidRPr="00271EBD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271EBD" w:rsidRPr="00271EBD">
        <w:rPr>
          <w:rFonts w:ascii="Verdana" w:hAnsi="Verdana" w:cs="Arial"/>
          <w:sz w:val="18"/>
          <w:szCs w:val="18"/>
          <w:lang w:val="el-GR"/>
        </w:rPr>
        <w:t>+8</w:t>
      </w:r>
      <w:r w:rsidR="00A752D2" w:rsidRPr="00271EBD">
        <w:rPr>
          <w:rFonts w:ascii="Verdana" w:hAnsi="Verdana" w:cs="Arial"/>
          <w:sz w:val="18"/>
          <w:szCs w:val="18"/>
          <w:lang w:val="el-GR"/>
        </w:rPr>
        <w:t>,</w:t>
      </w:r>
      <w:r w:rsidR="00271EBD" w:rsidRPr="00271EBD">
        <w:rPr>
          <w:rFonts w:ascii="Verdana" w:hAnsi="Verdana" w:cs="Arial"/>
          <w:sz w:val="18"/>
          <w:szCs w:val="18"/>
          <w:lang w:val="el-GR"/>
        </w:rPr>
        <w:t>2</w:t>
      </w:r>
      <w:r w:rsidR="00A752D2" w:rsidRPr="00271EBD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271EBD" w:rsidRPr="00271EBD">
        <w:rPr>
          <w:rFonts w:ascii="Verdana" w:hAnsi="Verdana" w:cs="Arial"/>
          <w:sz w:val="18"/>
          <w:szCs w:val="18"/>
          <w:lang w:val="el-GR"/>
        </w:rPr>
        <w:t>ανήλθαν</w:t>
      </w:r>
      <w:r w:rsidR="00A752D2" w:rsidRPr="00271EBD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271EBD" w:rsidRPr="00271EBD">
        <w:rPr>
          <w:rFonts w:ascii="Verdana" w:hAnsi="Verdana" w:cs="Arial"/>
          <w:sz w:val="18"/>
          <w:szCs w:val="18"/>
          <w:lang w:val="el-GR"/>
        </w:rPr>
        <w:t>45</w:t>
      </w:r>
      <w:r w:rsidR="00A752D2" w:rsidRPr="00271EBD">
        <w:rPr>
          <w:rFonts w:ascii="Verdana" w:hAnsi="Verdana" w:cs="Arial"/>
          <w:sz w:val="18"/>
          <w:szCs w:val="18"/>
          <w:lang w:val="el-GR"/>
        </w:rPr>
        <w:t>,</w:t>
      </w:r>
      <w:r w:rsidR="00271EBD" w:rsidRPr="00271EBD">
        <w:rPr>
          <w:rFonts w:ascii="Verdana" w:hAnsi="Verdana" w:cs="Arial"/>
          <w:sz w:val="18"/>
          <w:szCs w:val="18"/>
          <w:lang w:val="el-GR"/>
        </w:rPr>
        <w:t>0</w:t>
      </w:r>
      <w:r w:rsidR="00A752D2" w:rsidRPr="00271EBD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271EBD" w:rsidRPr="00271EBD">
        <w:rPr>
          <w:rFonts w:ascii="Verdana" w:hAnsi="Verdana" w:cs="Arial"/>
          <w:sz w:val="18"/>
          <w:szCs w:val="18"/>
          <w:lang w:val="el-GR"/>
        </w:rPr>
        <w:t>41</w:t>
      </w:r>
      <w:r w:rsidR="00A752D2" w:rsidRPr="00271EBD">
        <w:rPr>
          <w:rFonts w:ascii="Verdana" w:hAnsi="Verdana" w:cs="Arial"/>
          <w:sz w:val="18"/>
          <w:szCs w:val="18"/>
          <w:lang w:val="el-GR"/>
        </w:rPr>
        <w:t>,</w:t>
      </w:r>
      <w:r w:rsidR="00271EBD" w:rsidRPr="00271EBD">
        <w:rPr>
          <w:rFonts w:ascii="Verdana" w:hAnsi="Verdana" w:cs="Arial"/>
          <w:sz w:val="18"/>
          <w:szCs w:val="18"/>
          <w:lang w:val="el-GR"/>
        </w:rPr>
        <w:t>6</w:t>
      </w:r>
      <w:r w:rsidR="00A752D2" w:rsidRPr="00271EBD">
        <w:rPr>
          <w:rFonts w:ascii="Verdana" w:hAnsi="Verdana" w:cs="Arial"/>
          <w:sz w:val="18"/>
          <w:szCs w:val="18"/>
          <w:lang w:val="el-GR"/>
        </w:rPr>
        <w:t xml:space="preserve"> εκ. το αντίστοιχο τρίμηνο του 202</w:t>
      </w:r>
      <w:r w:rsidR="00C8321D" w:rsidRPr="00271EBD">
        <w:rPr>
          <w:rFonts w:ascii="Verdana" w:hAnsi="Verdana" w:cs="Arial"/>
          <w:sz w:val="18"/>
          <w:szCs w:val="18"/>
          <w:lang w:val="el-GR"/>
        </w:rPr>
        <w:t>3</w:t>
      </w:r>
      <w:r w:rsidR="00A752D2" w:rsidRPr="00271EBD">
        <w:rPr>
          <w:rFonts w:ascii="Verdana" w:hAnsi="Verdana" w:cs="Arial"/>
          <w:sz w:val="18"/>
          <w:szCs w:val="18"/>
          <w:lang w:val="el-GR"/>
        </w:rPr>
        <w:t>.</w:t>
      </w:r>
    </w:p>
    <w:p w14:paraId="7DAA80C5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F6E812E" w14:textId="77777777" w:rsidR="00981CAA" w:rsidRPr="00C43DAE" w:rsidRDefault="00981CAA" w:rsidP="00981CAA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C43DA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Δαπάνες</w:t>
      </w:r>
    </w:p>
    <w:p w14:paraId="7D5EB5C5" w14:textId="77777777" w:rsidR="00981CAA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7562C90" w14:textId="721E0B3D" w:rsidR="00F56907" w:rsidRPr="00A80EEC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3908DF">
        <w:rPr>
          <w:rFonts w:ascii="Verdana" w:hAnsi="Verdana" w:cs="Arial"/>
          <w:sz w:val="18"/>
          <w:szCs w:val="18"/>
          <w:lang w:val="el-GR"/>
        </w:rPr>
        <w:t xml:space="preserve">Οι συνολικές δαπάνες, κατά την περίοδο </w:t>
      </w:r>
      <w:r w:rsidR="00C8321D" w:rsidRPr="003908DF">
        <w:rPr>
          <w:rFonts w:ascii="Verdana" w:hAnsi="Verdana" w:cs="Arial"/>
          <w:sz w:val="18"/>
          <w:szCs w:val="18"/>
          <w:lang w:val="el-GR"/>
        </w:rPr>
        <w:t>Ιανουαρίου-Μαρτίου 2024</w:t>
      </w:r>
      <w:r w:rsidR="00772100" w:rsidRPr="003908DF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3908DF">
        <w:rPr>
          <w:rFonts w:ascii="Verdana" w:hAnsi="Verdana" w:cs="Arial"/>
          <w:sz w:val="18"/>
          <w:szCs w:val="18"/>
          <w:lang w:val="el-GR"/>
        </w:rPr>
        <w:t>αυξήθηκαν κατά €</w:t>
      </w:r>
      <w:r w:rsidR="003908DF" w:rsidRPr="003908DF">
        <w:rPr>
          <w:rFonts w:ascii="Verdana" w:hAnsi="Verdana" w:cs="Arial"/>
          <w:sz w:val="18"/>
          <w:szCs w:val="18"/>
          <w:lang w:val="el-GR"/>
        </w:rPr>
        <w:t>168</w:t>
      </w:r>
      <w:r w:rsidRPr="003908DF">
        <w:rPr>
          <w:rFonts w:ascii="Verdana" w:hAnsi="Verdana" w:cs="Arial"/>
          <w:sz w:val="18"/>
          <w:szCs w:val="18"/>
          <w:lang w:val="el-GR"/>
        </w:rPr>
        <w:t>,</w:t>
      </w:r>
      <w:r w:rsidR="003908DF" w:rsidRPr="003908DF">
        <w:rPr>
          <w:rFonts w:ascii="Verdana" w:hAnsi="Verdana" w:cs="Arial"/>
          <w:sz w:val="18"/>
          <w:szCs w:val="18"/>
          <w:lang w:val="el-GR"/>
        </w:rPr>
        <w:t>0</w:t>
      </w:r>
      <w:r w:rsidRPr="003908DF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3908DF" w:rsidRPr="003908DF">
        <w:rPr>
          <w:rFonts w:ascii="Verdana" w:hAnsi="Verdana" w:cs="Arial"/>
          <w:sz w:val="18"/>
          <w:szCs w:val="18"/>
          <w:lang w:val="el-GR"/>
        </w:rPr>
        <w:t>6</w:t>
      </w:r>
      <w:r w:rsidRPr="003908DF">
        <w:rPr>
          <w:rFonts w:ascii="Verdana" w:hAnsi="Verdana" w:cs="Arial"/>
          <w:sz w:val="18"/>
          <w:szCs w:val="18"/>
          <w:lang w:val="el-GR"/>
        </w:rPr>
        <w:t>,</w:t>
      </w:r>
      <w:r w:rsidR="003908DF" w:rsidRPr="003908DF">
        <w:rPr>
          <w:rFonts w:ascii="Verdana" w:hAnsi="Verdana" w:cs="Arial"/>
          <w:sz w:val="18"/>
          <w:szCs w:val="18"/>
          <w:lang w:val="el-GR"/>
        </w:rPr>
        <w:t>7</w:t>
      </w:r>
      <w:r w:rsidRPr="003908DF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3908DF" w:rsidRPr="003908DF">
        <w:rPr>
          <w:rFonts w:ascii="Verdana" w:hAnsi="Verdana" w:cs="Arial"/>
          <w:sz w:val="18"/>
          <w:szCs w:val="18"/>
          <w:lang w:val="el-GR"/>
        </w:rPr>
        <w:t>2</w:t>
      </w:r>
      <w:r w:rsidRPr="003908DF">
        <w:rPr>
          <w:rFonts w:ascii="Verdana" w:hAnsi="Verdana" w:cs="Arial"/>
          <w:sz w:val="18"/>
          <w:szCs w:val="18"/>
          <w:lang w:val="el-GR"/>
        </w:rPr>
        <w:t>.</w:t>
      </w:r>
      <w:r w:rsidR="003908DF" w:rsidRPr="003908DF">
        <w:rPr>
          <w:rFonts w:ascii="Verdana" w:hAnsi="Verdana" w:cs="Arial"/>
          <w:sz w:val="18"/>
          <w:szCs w:val="18"/>
          <w:lang w:val="el-GR"/>
        </w:rPr>
        <w:t>684</w:t>
      </w:r>
      <w:r w:rsidRPr="003908DF">
        <w:rPr>
          <w:rFonts w:ascii="Verdana" w:hAnsi="Verdana" w:cs="Arial"/>
          <w:sz w:val="18"/>
          <w:szCs w:val="18"/>
          <w:lang w:val="el-GR"/>
        </w:rPr>
        <w:t>,</w:t>
      </w:r>
      <w:r w:rsidR="003908DF" w:rsidRPr="003908DF">
        <w:rPr>
          <w:rFonts w:ascii="Verdana" w:hAnsi="Verdana" w:cs="Arial"/>
          <w:sz w:val="18"/>
          <w:szCs w:val="18"/>
          <w:lang w:val="el-GR"/>
        </w:rPr>
        <w:t>2</w:t>
      </w:r>
      <w:r w:rsidRPr="003908D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3908DF" w:rsidRPr="003908DF">
        <w:rPr>
          <w:rFonts w:ascii="Verdana" w:hAnsi="Verdana" w:cs="Arial"/>
          <w:sz w:val="18"/>
          <w:szCs w:val="18"/>
          <w:lang w:val="el-GR"/>
        </w:rPr>
        <w:t>2</w:t>
      </w:r>
      <w:r w:rsidRPr="003908DF">
        <w:rPr>
          <w:rFonts w:ascii="Verdana" w:hAnsi="Verdana" w:cs="Arial"/>
          <w:sz w:val="18"/>
          <w:szCs w:val="18"/>
          <w:lang w:val="el-GR"/>
        </w:rPr>
        <w:t>.</w:t>
      </w:r>
      <w:r w:rsidR="003908DF" w:rsidRPr="003908DF">
        <w:rPr>
          <w:rFonts w:ascii="Verdana" w:hAnsi="Verdana" w:cs="Arial"/>
          <w:sz w:val="18"/>
          <w:szCs w:val="18"/>
          <w:lang w:val="el-GR"/>
        </w:rPr>
        <w:t>516</w:t>
      </w:r>
      <w:r w:rsidRPr="003908DF">
        <w:rPr>
          <w:rFonts w:ascii="Verdana" w:hAnsi="Verdana" w:cs="Arial"/>
          <w:sz w:val="18"/>
          <w:szCs w:val="18"/>
          <w:lang w:val="el-GR"/>
        </w:rPr>
        <w:t>,</w:t>
      </w:r>
      <w:r w:rsidR="003908DF" w:rsidRPr="003908DF">
        <w:rPr>
          <w:rFonts w:ascii="Verdana" w:hAnsi="Verdana" w:cs="Arial"/>
          <w:sz w:val="18"/>
          <w:szCs w:val="18"/>
          <w:lang w:val="el-GR"/>
        </w:rPr>
        <w:t>3</w:t>
      </w:r>
      <w:r w:rsidRPr="003908DF">
        <w:rPr>
          <w:rFonts w:ascii="Verdana" w:hAnsi="Verdana" w:cs="Arial"/>
          <w:sz w:val="18"/>
          <w:szCs w:val="18"/>
          <w:lang w:val="el-GR"/>
        </w:rPr>
        <w:t xml:space="preserve"> εκ. την αντίστοιχη περίοδο του 202</w:t>
      </w:r>
      <w:r w:rsidR="00C8321D" w:rsidRPr="003908DF">
        <w:rPr>
          <w:rFonts w:ascii="Verdana" w:hAnsi="Verdana" w:cs="Arial"/>
          <w:sz w:val="18"/>
          <w:szCs w:val="18"/>
          <w:lang w:val="el-GR"/>
        </w:rPr>
        <w:t>3</w:t>
      </w:r>
      <w:r w:rsidRPr="003908DF">
        <w:rPr>
          <w:rFonts w:ascii="Verdana" w:hAnsi="Verdana" w:cs="Arial"/>
          <w:sz w:val="18"/>
          <w:szCs w:val="18"/>
          <w:lang w:val="el-GR"/>
        </w:rPr>
        <w:t>.</w:t>
      </w:r>
      <w:r w:rsidRPr="00A80EEC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7FF87011" w14:textId="77777777" w:rsidR="00F56907" w:rsidRPr="00A80EEC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1C35130" w14:textId="3FFE3FE2" w:rsidR="00752590" w:rsidRPr="00660660" w:rsidRDefault="00F56907" w:rsidP="007E0F0C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A80828">
        <w:rPr>
          <w:rFonts w:ascii="Verdana" w:hAnsi="Verdana" w:cs="Arial"/>
          <w:sz w:val="18"/>
          <w:szCs w:val="18"/>
          <w:lang w:val="el-GR"/>
        </w:rPr>
        <w:t>Συγκεκριμένα, οι κοινωνικές παροχές αυξήθηκαν κατά €</w:t>
      </w:r>
      <w:r w:rsidR="002C2490" w:rsidRPr="00A80828">
        <w:rPr>
          <w:rFonts w:ascii="Verdana" w:hAnsi="Verdana" w:cs="Arial"/>
          <w:sz w:val="18"/>
          <w:szCs w:val="18"/>
          <w:lang w:val="el-GR"/>
        </w:rPr>
        <w:t>7</w:t>
      </w:r>
      <w:r w:rsidR="00A80828" w:rsidRPr="00A80828">
        <w:rPr>
          <w:rFonts w:ascii="Verdana" w:hAnsi="Verdana" w:cs="Arial"/>
          <w:sz w:val="18"/>
          <w:szCs w:val="18"/>
          <w:lang w:val="el-GR"/>
        </w:rPr>
        <w:t>0</w:t>
      </w:r>
      <w:r w:rsidRPr="00A80828">
        <w:rPr>
          <w:rFonts w:ascii="Verdana" w:hAnsi="Verdana" w:cs="Arial"/>
          <w:sz w:val="18"/>
          <w:szCs w:val="18"/>
          <w:lang w:val="el-GR"/>
        </w:rPr>
        <w:t>,</w:t>
      </w:r>
      <w:r w:rsidR="00A80828" w:rsidRPr="00A80828">
        <w:rPr>
          <w:rFonts w:ascii="Verdana" w:hAnsi="Verdana" w:cs="Arial"/>
          <w:sz w:val="18"/>
          <w:szCs w:val="18"/>
          <w:lang w:val="el-GR"/>
        </w:rPr>
        <w:t>6</w:t>
      </w:r>
      <w:r w:rsidRPr="00A80828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A80828" w:rsidRPr="00A80828">
        <w:rPr>
          <w:rFonts w:ascii="Verdana" w:hAnsi="Verdana" w:cs="Arial"/>
          <w:sz w:val="18"/>
          <w:szCs w:val="18"/>
          <w:lang w:val="el-GR"/>
        </w:rPr>
        <w:t>7</w:t>
      </w:r>
      <w:r w:rsidRPr="00A80828">
        <w:rPr>
          <w:rFonts w:ascii="Verdana" w:hAnsi="Verdana" w:cs="Arial"/>
          <w:sz w:val="18"/>
          <w:szCs w:val="18"/>
          <w:lang w:val="el-GR"/>
        </w:rPr>
        <w:t>,</w:t>
      </w:r>
      <w:r w:rsidR="00A80828" w:rsidRPr="00A80828">
        <w:rPr>
          <w:rFonts w:ascii="Verdana" w:hAnsi="Verdana" w:cs="Arial"/>
          <w:sz w:val="18"/>
          <w:szCs w:val="18"/>
          <w:lang w:val="el-GR"/>
        </w:rPr>
        <w:t>0</w:t>
      </w:r>
      <w:r w:rsidRPr="00A80828">
        <w:rPr>
          <w:rFonts w:ascii="Verdana" w:hAnsi="Verdana" w:cs="Arial"/>
          <w:sz w:val="18"/>
          <w:szCs w:val="18"/>
          <w:lang w:val="el-GR"/>
        </w:rPr>
        <w:t>%) και ανήλθαν στα €1.</w:t>
      </w:r>
      <w:r w:rsidR="00A80828" w:rsidRPr="00A80828">
        <w:rPr>
          <w:rFonts w:ascii="Verdana" w:hAnsi="Verdana" w:cs="Arial"/>
          <w:sz w:val="18"/>
          <w:szCs w:val="18"/>
          <w:lang w:val="el-GR"/>
        </w:rPr>
        <w:t>0</w:t>
      </w:r>
      <w:r w:rsidR="00A752D2" w:rsidRPr="00A80828">
        <w:rPr>
          <w:rFonts w:ascii="Verdana" w:hAnsi="Verdana" w:cs="Arial"/>
          <w:sz w:val="18"/>
          <w:szCs w:val="18"/>
          <w:lang w:val="el-GR"/>
        </w:rPr>
        <w:t>8</w:t>
      </w:r>
      <w:r w:rsidR="00A80828" w:rsidRPr="00A80828">
        <w:rPr>
          <w:rFonts w:ascii="Verdana" w:hAnsi="Verdana" w:cs="Arial"/>
          <w:sz w:val="18"/>
          <w:szCs w:val="18"/>
          <w:lang w:val="el-GR"/>
        </w:rPr>
        <w:t>3</w:t>
      </w:r>
      <w:r w:rsidRPr="00A80828">
        <w:rPr>
          <w:rFonts w:ascii="Verdana" w:hAnsi="Verdana" w:cs="Arial"/>
          <w:sz w:val="18"/>
          <w:szCs w:val="18"/>
          <w:lang w:val="el-GR"/>
        </w:rPr>
        <w:t>,</w:t>
      </w:r>
      <w:r w:rsidR="00A80828" w:rsidRPr="00A80828">
        <w:rPr>
          <w:rFonts w:ascii="Verdana" w:hAnsi="Verdana" w:cs="Arial"/>
          <w:sz w:val="18"/>
          <w:szCs w:val="18"/>
          <w:lang w:val="el-GR"/>
        </w:rPr>
        <w:t>7</w:t>
      </w:r>
      <w:r w:rsidRPr="00A80828">
        <w:rPr>
          <w:rFonts w:ascii="Verdana" w:hAnsi="Verdana" w:cs="Arial"/>
          <w:sz w:val="18"/>
          <w:szCs w:val="18"/>
          <w:lang w:val="el-GR"/>
        </w:rPr>
        <w:t xml:space="preserve"> εκ. σε σύγκριση με </w:t>
      </w:r>
      <w:r w:rsidR="00A752D2" w:rsidRPr="00A80828">
        <w:rPr>
          <w:rFonts w:ascii="Verdana" w:hAnsi="Verdana" w:cs="Arial"/>
          <w:sz w:val="18"/>
          <w:szCs w:val="18"/>
          <w:lang w:val="el-GR"/>
        </w:rPr>
        <w:t>€1.</w:t>
      </w:r>
      <w:r w:rsidR="00A80828" w:rsidRPr="00A80828">
        <w:rPr>
          <w:rFonts w:ascii="Verdana" w:hAnsi="Verdana" w:cs="Arial"/>
          <w:sz w:val="18"/>
          <w:szCs w:val="18"/>
          <w:lang w:val="el-GR"/>
        </w:rPr>
        <w:t>013</w:t>
      </w:r>
      <w:r w:rsidR="00A752D2" w:rsidRPr="00A80828">
        <w:rPr>
          <w:rFonts w:ascii="Verdana" w:hAnsi="Verdana" w:cs="Arial"/>
          <w:sz w:val="18"/>
          <w:szCs w:val="18"/>
          <w:lang w:val="el-GR"/>
        </w:rPr>
        <w:t>,</w:t>
      </w:r>
      <w:r w:rsidR="00A80828" w:rsidRPr="00A80828">
        <w:rPr>
          <w:rFonts w:ascii="Verdana" w:hAnsi="Verdana" w:cs="Arial"/>
          <w:sz w:val="18"/>
          <w:szCs w:val="18"/>
          <w:lang w:val="el-GR"/>
        </w:rPr>
        <w:t>1</w:t>
      </w:r>
      <w:r w:rsidR="00A752D2" w:rsidRPr="00A80828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A80828">
        <w:rPr>
          <w:rFonts w:ascii="Verdana" w:hAnsi="Verdana" w:cs="Arial"/>
          <w:sz w:val="18"/>
          <w:szCs w:val="18"/>
          <w:lang w:val="el-GR"/>
        </w:rPr>
        <w:t xml:space="preserve">εκ. το </w:t>
      </w:r>
      <w:r w:rsidR="00C8321D" w:rsidRPr="00A80828">
        <w:rPr>
          <w:rFonts w:ascii="Verdana" w:hAnsi="Verdana" w:cs="Arial"/>
          <w:sz w:val="18"/>
          <w:szCs w:val="18"/>
          <w:lang w:val="el-GR"/>
        </w:rPr>
        <w:t>πρώτο</w:t>
      </w:r>
      <w:r w:rsidRPr="00A80828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C8321D" w:rsidRPr="00A80828">
        <w:rPr>
          <w:rFonts w:ascii="Verdana" w:hAnsi="Verdana" w:cs="Arial"/>
          <w:sz w:val="18"/>
          <w:szCs w:val="18"/>
          <w:lang w:val="el-GR"/>
        </w:rPr>
        <w:t>3</w:t>
      </w:r>
      <w:r w:rsidRPr="00A80828">
        <w:rPr>
          <w:rFonts w:ascii="Verdana" w:hAnsi="Verdana" w:cs="Arial"/>
          <w:sz w:val="18"/>
          <w:szCs w:val="18"/>
          <w:lang w:val="el-GR"/>
        </w:rPr>
        <w:t>. Οι απολαβές προσωπικού (συμπεριλαμβανομένων τεκμαρτών κοινωνικών εισφορών και συντάξεων δημοσίων υπαλλήλων) αυξήθηκαν κατά €</w:t>
      </w:r>
      <w:r w:rsidR="00A752D2" w:rsidRPr="00A80828">
        <w:rPr>
          <w:rFonts w:ascii="Verdana" w:hAnsi="Verdana" w:cs="Arial"/>
          <w:sz w:val="18"/>
          <w:szCs w:val="18"/>
          <w:lang w:val="el-GR"/>
        </w:rPr>
        <w:t>1</w:t>
      </w:r>
      <w:r w:rsidR="00A80828" w:rsidRPr="00A80828">
        <w:rPr>
          <w:rFonts w:ascii="Verdana" w:hAnsi="Verdana" w:cs="Arial"/>
          <w:sz w:val="18"/>
          <w:szCs w:val="18"/>
          <w:lang w:val="el-GR"/>
        </w:rPr>
        <w:t>13</w:t>
      </w:r>
      <w:r w:rsidRPr="00A80828">
        <w:rPr>
          <w:rFonts w:ascii="Verdana" w:hAnsi="Verdana" w:cs="Arial"/>
          <w:sz w:val="18"/>
          <w:szCs w:val="18"/>
          <w:lang w:val="el-GR"/>
        </w:rPr>
        <w:t>,</w:t>
      </w:r>
      <w:r w:rsidR="00A80828" w:rsidRPr="00A80828">
        <w:rPr>
          <w:rFonts w:ascii="Verdana" w:hAnsi="Verdana" w:cs="Arial"/>
          <w:sz w:val="18"/>
          <w:szCs w:val="18"/>
          <w:lang w:val="el-GR"/>
        </w:rPr>
        <w:t>9</w:t>
      </w:r>
      <w:r w:rsidRPr="00A80828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752590" w:rsidRPr="00A80828">
        <w:rPr>
          <w:rFonts w:ascii="Verdana" w:hAnsi="Verdana" w:cs="Arial"/>
          <w:sz w:val="18"/>
          <w:szCs w:val="18"/>
          <w:lang w:val="el-GR"/>
        </w:rPr>
        <w:t>1</w:t>
      </w:r>
      <w:r w:rsidR="00A752D2" w:rsidRPr="00A80828">
        <w:rPr>
          <w:rFonts w:ascii="Verdana" w:hAnsi="Verdana" w:cs="Arial"/>
          <w:sz w:val="18"/>
          <w:szCs w:val="18"/>
          <w:lang w:val="el-GR"/>
        </w:rPr>
        <w:t>4</w:t>
      </w:r>
      <w:r w:rsidRPr="00A80828">
        <w:rPr>
          <w:rFonts w:ascii="Verdana" w:hAnsi="Verdana" w:cs="Arial"/>
          <w:sz w:val="18"/>
          <w:szCs w:val="18"/>
          <w:lang w:val="el-GR"/>
        </w:rPr>
        <w:t>,</w:t>
      </w:r>
      <w:r w:rsidR="00A80828" w:rsidRPr="00A80828">
        <w:rPr>
          <w:rFonts w:ascii="Verdana" w:hAnsi="Verdana" w:cs="Arial"/>
          <w:sz w:val="18"/>
          <w:szCs w:val="18"/>
          <w:lang w:val="el-GR"/>
        </w:rPr>
        <w:t>4</w:t>
      </w:r>
      <w:r w:rsidRPr="00A80828">
        <w:rPr>
          <w:rFonts w:ascii="Verdana" w:hAnsi="Verdana" w:cs="Arial"/>
          <w:sz w:val="18"/>
          <w:szCs w:val="18"/>
          <w:lang w:val="el-GR"/>
        </w:rPr>
        <w:t xml:space="preserve">%) και ανήλθαν στα </w:t>
      </w:r>
      <w:r w:rsidR="00A752D2" w:rsidRPr="00A80828">
        <w:rPr>
          <w:rFonts w:ascii="Verdana" w:hAnsi="Verdana" w:cs="Arial"/>
          <w:sz w:val="18"/>
          <w:szCs w:val="18"/>
          <w:lang w:val="el-GR"/>
        </w:rPr>
        <w:t>€</w:t>
      </w:r>
      <w:r w:rsidR="00A80828" w:rsidRPr="00A80828">
        <w:rPr>
          <w:rFonts w:ascii="Verdana" w:hAnsi="Verdana" w:cs="Arial"/>
          <w:sz w:val="18"/>
          <w:szCs w:val="18"/>
          <w:lang w:val="el-GR"/>
        </w:rPr>
        <w:t>903</w:t>
      </w:r>
      <w:r w:rsidR="00A752D2" w:rsidRPr="00A80828">
        <w:rPr>
          <w:rFonts w:ascii="Verdana" w:hAnsi="Verdana" w:cs="Arial"/>
          <w:sz w:val="18"/>
          <w:szCs w:val="18"/>
          <w:lang w:val="el-GR"/>
        </w:rPr>
        <w:t>,</w:t>
      </w:r>
      <w:r w:rsidR="00A80828" w:rsidRPr="00A80828">
        <w:rPr>
          <w:rFonts w:ascii="Verdana" w:hAnsi="Verdana" w:cs="Arial"/>
          <w:sz w:val="18"/>
          <w:szCs w:val="18"/>
          <w:lang w:val="el-GR"/>
        </w:rPr>
        <w:t xml:space="preserve">7 </w:t>
      </w:r>
      <w:r w:rsidRPr="00A80828">
        <w:rPr>
          <w:rFonts w:ascii="Verdana" w:hAnsi="Verdana" w:cs="Arial"/>
          <w:sz w:val="18"/>
          <w:szCs w:val="18"/>
          <w:lang w:val="el-GR"/>
        </w:rPr>
        <w:t>εκ. σε σύγκριση με €</w:t>
      </w:r>
      <w:r w:rsidR="00A80828" w:rsidRPr="00A80828">
        <w:rPr>
          <w:rFonts w:ascii="Verdana" w:hAnsi="Verdana" w:cs="Arial"/>
          <w:sz w:val="18"/>
          <w:szCs w:val="18"/>
          <w:lang w:val="el-GR"/>
        </w:rPr>
        <w:t>789</w:t>
      </w:r>
      <w:r w:rsidRPr="00A80828">
        <w:rPr>
          <w:rFonts w:ascii="Verdana" w:hAnsi="Verdana" w:cs="Arial"/>
          <w:sz w:val="18"/>
          <w:szCs w:val="18"/>
          <w:lang w:val="el-GR"/>
        </w:rPr>
        <w:t>,</w:t>
      </w:r>
      <w:r w:rsidR="00A80828" w:rsidRPr="00A80828">
        <w:rPr>
          <w:rFonts w:ascii="Verdana" w:hAnsi="Verdana" w:cs="Arial"/>
          <w:sz w:val="18"/>
          <w:szCs w:val="18"/>
          <w:lang w:val="el-GR"/>
        </w:rPr>
        <w:t>8</w:t>
      </w:r>
      <w:r w:rsidRPr="00A80828">
        <w:rPr>
          <w:rFonts w:ascii="Verdana" w:hAnsi="Verdana" w:cs="Arial"/>
          <w:sz w:val="18"/>
          <w:szCs w:val="18"/>
          <w:lang w:val="el-GR"/>
        </w:rPr>
        <w:t xml:space="preserve"> εκ. το αντίστοιχο τρίμηνο του 202</w:t>
      </w:r>
      <w:r w:rsidR="00C8321D" w:rsidRPr="00A80828">
        <w:rPr>
          <w:rFonts w:ascii="Verdana" w:hAnsi="Verdana" w:cs="Arial"/>
          <w:sz w:val="18"/>
          <w:szCs w:val="18"/>
          <w:lang w:val="el-GR"/>
        </w:rPr>
        <w:t>3</w:t>
      </w:r>
      <w:r w:rsidRPr="00A80828">
        <w:rPr>
          <w:rFonts w:ascii="Verdana" w:hAnsi="Verdana" w:cs="Arial"/>
          <w:sz w:val="18"/>
          <w:szCs w:val="18"/>
          <w:lang w:val="el-GR"/>
        </w:rPr>
        <w:t xml:space="preserve">. </w:t>
      </w:r>
      <w:r w:rsidR="006A79A2" w:rsidRPr="006A79A2">
        <w:rPr>
          <w:rFonts w:ascii="Verdana" w:hAnsi="Verdana" w:cs="Arial"/>
          <w:sz w:val="18"/>
          <w:szCs w:val="18"/>
          <w:lang w:val="el-GR"/>
        </w:rPr>
        <w:t xml:space="preserve">Οι επιδοτήσεις </w:t>
      </w:r>
      <w:r w:rsidR="006A79A2">
        <w:rPr>
          <w:rFonts w:ascii="Verdana" w:hAnsi="Verdana" w:cs="Arial"/>
          <w:sz w:val="18"/>
          <w:szCs w:val="18"/>
          <w:lang w:val="el-GR"/>
        </w:rPr>
        <w:t>αυξή</w:t>
      </w:r>
      <w:r w:rsidR="006A79A2" w:rsidRPr="006A79A2">
        <w:rPr>
          <w:rFonts w:ascii="Verdana" w:hAnsi="Verdana" w:cs="Arial"/>
          <w:sz w:val="18"/>
          <w:szCs w:val="18"/>
          <w:lang w:val="el-GR"/>
        </w:rPr>
        <w:t xml:space="preserve">θηκαν </w:t>
      </w:r>
      <w:r w:rsidR="00A752D2" w:rsidRPr="00660660">
        <w:rPr>
          <w:rFonts w:ascii="Verdana" w:hAnsi="Verdana" w:cs="Arial"/>
          <w:sz w:val="18"/>
          <w:szCs w:val="18"/>
          <w:lang w:val="el-GR"/>
        </w:rPr>
        <w:t>κατά €1,</w:t>
      </w:r>
      <w:r w:rsidR="00660660" w:rsidRPr="00660660">
        <w:rPr>
          <w:rFonts w:ascii="Verdana" w:hAnsi="Verdana" w:cs="Arial"/>
          <w:sz w:val="18"/>
          <w:szCs w:val="18"/>
          <w:lang w:val="el-GR"/>
        </w:rPr>
        <w:t>4</w:t>
      </w:r>
      <w:r w:rsidR="00A752D2" w:rsidRPr="00660660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660660" w:rsidRPr="00660660">
        <w:rPr>
          <w:rFonts w:ascii="Verdana" w:hAnsi="Verdana" w:cs="Arial"/>
          <w:sz w:val="18"/>
          <w:szCs w:val="18"/>
          <w:lang w:val="el-GR"/>
        </w:rPr>
        <w:t>4</w:t>
      </w:r>
      <w:r w:rsidR="00A752D2" w:rsidRPr="00660660">
        <w:rPr>
          <w:rFonts w:ascii="Verdana" w:hAnsi="Verdana" w:cs="Arial"/>
          <w:sz w:val="18"/>
          <w:szCs w:val="18"/>
          <w:lang w:val="el-GR"/>
        </w:rPr>
        <w:t>,3%) και ανήλθ</w:t>
      </w:r>
      <w:r w:rsidR="006A79A2">
        <w:rPr>
          <w:rFonts w:ascii="Verdana" w:hAnsi="Verdana" w:cs="Arial"/>
          <w:sz w:val="18"/>
          <w:szCs w:val="18"/>
          <w:lang w:val="el-GR"/>
        </w:rPr>
        <w:t>αν</w:t>
      </w:r>
      <w:r w:rsidR="00A752D2" w:rsidRPr="00660660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660660" w:rsidRPr="00660660">
        <w:rPr>
          <w:rFonts w:ascii="Verdana" w:hAnsi="Verdana" w:cs="Arial"/>
          <w:sz w:val="18"/>
          <w:szCs w:val="18"/>
          <w:lang w:val="el-GR"/>
        </w:rPr>
        <w:t>33</w:t>
      </w:r>
      <w:r w:rsidR="00A752D2" w:rsidRPr="00660660">
        <w:rPr>
          <w:rFonts w:ascii="Verdana" w:hAnsi="Verdana" w:cs="Arial"/>
          <w:sz w:val="18"/>
          <w:szCs w:val="18"/>
          <w:lang w:val="el-GR"/>
        </w:rPr>
        <w:t>,</w:t>
      </w:r>
      <w:r w:rsidR="00660660" w:rsidRPr="00660660">
        <w:rPr>
          <w:rFonts w:ascii="Verdana" w:hAnsi="Verdana" w:cs="Arial"/>
          <w:sz w:val="18"/>
          <w:szCs w:val="18"/>
          <w:lang w:val="el-GR"/>
        </w:rPr>
        <w:t>9</w:t>
      </w:r>
      <w:r w:rsidR="00A752D2" w:rsidRPr="00660660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660660" w:rsidRPr="00660660">
        <w:rPr>
          <w:rFonts w:ascii="Verdana" w:hAnsi="Verdana" w:cs="Arial"/>
          <w:sz w:val="18"/>
          <w:szCs w:val="18"/>
          <w:lang w:val="el-GR"/>
        </w:rPr>
        <w:t>32</w:t>
      </w:r>
      <w:r w:rsidR="00A752D2" w:rsidRPr="00660660">
        <w:rPr>
          <w:rFonts w:ascii="Verdana" w:hAnsi="Verdana" w:cs="Arial"/>
          <w:sz w:val="18"/>
          <w:szCs w:val="18"/>
          <w:lang w:val="el-GR"/>
        </w:rPr>
        <w:t>,</w:t>
      </w:r>
      <w:r w:rsidR="00660660" w:rsidRPr="00660660">
        <w:rPr>
          <w:rFonts w:ascii="Verdana" w:hAnsi="Verdana" w:cs="Arial"/>
          <w:sz w:val="18"/>
          <w:szCs w:val="18"/>
          <w:lang w:val="el-GR"/>
        </w:rPr>
        <w:t>5</w:t>
      </w:r>
      <w:r w:rsidR="00A752D2" w:rsidRPr="00660660">
        <w:rPr>
          <w:rFonts w:ascii="Verdana" w:hAnsi="Verdana" w:cs="Arial"/>
          <w:sz w:val="18"/>
          <w:szCs w:val="18"/>
          <w:lang w:val="el-GR"/>
        </w:rPr>
        <w:t xml:space="preserve"> εκ. το </w:t>
      </w:r>
      <w:r w:rsidR="00C8321D" w:rsidRPr="00660660">
        <w:rPr>
          <w:rFonts w:ascii="Verdana" w:hAnsi="Verdana" w:cs="Arial"/>
          <w:sz w:val="18"/>
          <w:szCs w:val="18"/>
          <w:lang w:val="el-GR"/>
        </w:rPr>
        <w:t>πρώτο</w:t>
      </w:r>
      <w:r w:rsidR="00A752D2" w:rsidRPr="00660660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C8321D" w:rsidRPr="00660660">
        <w:rPr>
          <w:rFonts w:ascii="Verdana" w:hAnsi="Verdana" w:cs="Arial"/>
          <w:sz w:val="18"/>
          <w:szCs w:val="18"/>
          <w:lang w:val="el-GR"/>
        </w:rPr>
        <w:t>3</w:t>
      </w:r>
      <w:r w:rsidR="00A752D2" w:rsidRPr="00660660">
        <w:rPr>
          <w:rFonts w:ascii="Verdana" w:hAnsi="Verdana" w:cs="Arial"/>
          <w:sz w:val="18"/>
          <w:szCs w:val="18"/>
          <w:lang w:val="el-GR"/>
        </w:rPr>
        <w:t xml:space="preserve">. </w:t>
      </w:r>
      <w:r w:rsidR="0075454E" w:rsidRPr="00660660">
        <w:rPr>
          <w:rFonts w:ascii="Verdana" w:hAnsi="Verdana" w:cs="Arial"/>
          <w:sz w:val="18"/>
          <w:szCs w:val="18"/>
          <w:lang w:val="el-GR"/>
        </w:rPr>
        <w:t>Οι λοιπές τρέχουσες δαπάνες αυξήθηκαν κατά €</w:t>
      </w:r>
      <w:r w:rsidR="00660660" w:rsidRPr="00660660">
        <w:rPr>
          <w:rFonts w:ascii="Verdana" w:hAnsi="Verdana" w:cs="Arial"/>
          <w:sz w:val="18"/>
          <w:szCs w:val="18"/>
          <w:lang w:val="el-GR"/>
        </w:rPr>
        <w:t>29</w:t>
      </w:r>
      <w:r w:rsidR="0075454E" w:rsidRPr="00660660">
        <w:rPr>
          <w:rFonts w:ascii="Verdana" w:hAnsi="Verdana" w:cs="Arial"/>
          <w:sz w:val="18"/>
          <w:szCs w:val="18"/>
          <w:lang w:val="el-GR"/>
        </w:rPr>
        <w:t>,</w:t>
      </w:r>
      <w:r w:rsidR="00660660" w:rsidRPr="00660660">
        <w:rPr>
          <w:rFonts w:ascii="Verdana" w:hAnsi="Verdana" w:cs="Arial"/>
          <w:sz w:val="18"/>
          <w:szCs w:val="18"/>
          <w:lang w:val="el-GR"/>
        </w:rPr>
        <w:t>5</w:t>
      </w:r>
      <w:r w:rsidR="0075454E" w:rsidRPr="00660660">
        <w:rPr>
          <w:rFonts w:ascii="Verdana" w:hAnsi="Verdana" w:cs="Arial"/>
          <w:sz w:val="18"/>
          <w:szCs w:val="18"/>
          <w:lang w:val="el-GR"/>
        </w:rPr>
        <w:t xml:space="preserve"> εκ. (+1</w:t>
      </w:r>
      <w:r w:rsidR="00660660" w:rsidRPr="00660660">
        <w:rPr>
          <w:rFonts w:ascii="Verdana" w:hAnsi="Verdana" w:cs="Arial"/>
          <w:sz w:val="18"/>
          <w:szCs w:val="18"/>
          <w:lang w:val="el-GR"/>
        </w:rPr>
        <w:t>6</w:t>
      </w:r>
      <w:r w:rsidR="0075454E" w:rsidRPr="00660660">
        <w:rPr>
          <w:rFonts w:ascii="Verdana" w:hAnsi="Verdana" w:cs="Arial"/>
          <w:sz w:val="18"/>
          <w:szCs w:val="18"/>
          <w:lang w:val="el-GR"/>
        </w:rPr>
        <w:t>,</w:t>
      </w:r>
      <w:r w:rsidR="00660660" w:rsidRPr="00660660">
        <w:rPr>
          <w:rFonts w:ascii="Verdana" w:hAnsi="Verdana" w:cs="Arial"/>
          <w:sz w:val="18"/>
          <w:szCs w:val="18"/>
          <w:lang w:val="el-GR"/>
        </w:rPr>
        <w:t>4</w:t>
      </w:r>
      <w:r w:rsidR="0075454E" w:rsidRPr="00660660">
        <w:rPr>
          <w:rFonts w:ascii="Verdana" w:hAnsi="Verdana" w:cs="Arial"/>
          <w:sz w:val="18"/>
          <w:szCs w:val="18"/>
          <w:lang w:val="el-GR"/>
        </w:rPr>
        <w:t>%) και ανήλθαν στα €2</w:t>
      </w:r>
      <w:r w:rsidR="00660660" w:rsidRPr="00660660">
        <w:rPr>
          <w:rFonts w:ascii="Verdana" w:hAnsi="Verdana" w:cs="Arial"/>
          <w:sz w:val="18"/>
          <w:szCs w:val="18"/>
          <w:lang w:val="el-GR"/>
        </w:rPr>
        <w:t>09</w:t>
      </w:r>
      <w:r w:rsidR="0075454E" w:rsidRPr="00660660">
        <w:rPr>
          <w:rFonts w:ascii="Verdana" w:hAnsi="Verdana" w:cs="Arial"/>
          <w:sz w:val="18"/>
          <w:szCs w:val="18"/>
          <w:lang w:val="el-GR"/>
        </w:rPr>
        <w:t>,</w:t>
      </w:r>
      <w:r w:rsidR="00660660" w:rsidRPr="00660660">
        <w:rPr>
          <w:rFonts w:ascii="Verdana" w:hAnsi="Verdana" w:cs="Arial"/>
          <w:sz w:val="18"/>
          <w:szCs w:val="18"/>
          <w:lang w:val="el-GR"/>
        </w:rPr>
        <w:t>0</w:t>
      </w:r>
      <w:r w:rsidR="0075454E" w:rsidRPr="00660660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660660" w:rsidRPr="00660660">
        <w:rPr>
          <w:rFonts w:ascii="Verdana" w:hAnsi="Verdana" w:cs="Arial"/>
          <w:sz w:val="18"/>
          <w:szCs w:val="18"/>
          <w:lang w:val="el-GR"/>
        </w:rPr>
        <w:t>179</w:t>
      </w:r>
      <w:r w:rsidR="0075454E" w:rsidRPr="00660660">
        <w:rPr>
          <w:rFonts w:ascii="Verdana" w:hAnsi="Verdana" w:cs="Arial"/>
          <w:sz w:val="18"/>
          <w:szCs w:val="18"/>
          <w:lang w:val="el-GR"/>
        </w:rPr>
        <w:t>,5 εκ. το αντίστοιχο τρίμηνο του 202</w:t>
      </w:r>
      <w:r w:rsidR="00C8321D" w:rsidRPr="00660660">
        <w:rPr>
          <w:rFonts w:ascii="Verdana" w:hAnsi="Verdana" w:cs="Arial"/>
          <w:sz w:val="18"/>
          <w:szCs w:val="18"/>
          <w:lang w:val="el-GR"/>
        </w:rPr>
        <w:t>3</w:t>
      </w:r>
      <w:r w:rsidR="0075454E" w:rsidRPr="00660660">
        <w:rPr>
          <w:rFonts w:ascii="Verdana" w:hAnsi="Verdana" w:cs="Arial"/>
          <w:sz w:val="18"/>
          <w:szCs w:val="18"/>
          <w:lang w:val="el-GR"/>
        </w:rPr>
        <w:t>.</w:t>
      </w:r>
      <w:r w:rsidR="002E686C" w:rsidRPr="002E686C">
        <w:rPr>
          <w:lang w:val="el-GR"/>
        </w:rPr>
        <w:t xml:space="preserve"> </w:t>
      </w:r>
      <w:r w:rsidR="002E686C">
        <w:rPr>
          <w:rFonts w:ascii="Verdana" w:hAnsi="Verdana" w:cs="Arial"/>
          <w:sz w:val="18"/>
          <w:szCs w:val="18"/>
          <w:lang w:val="el-GR"/>
        </w:rPr>
        <w:t>Η</w:t>
      </w:r>
      <w:r w:rsidR="002E686C" w:rsidRPr="002E686C">
        <w:rPr>
          <w:rFonts w:ascii="Verdana" w:hAnsi="Verdana" w:cs="Arial"/>
          <w:sz w:val="18"/>
          <w:szCs w:val="18"/>
          <w:lang w:val="el-GR"/>
        </w:rPr>
        <w:t xml:space="preserve"> ενδιάμεση ανάλωση </w:t>
      </w:r>
      <w:r w:rsidR="002E686C">
        <w:rPr>
          <w:rFonts w:ascii="Verdana" w:hAnsi="Verdana" w:cs="Arial"/>
          <w:sz w:val="18"/>
          <w:szCs w:val="18"/>
          <w:lang w:val="el-GR"/>
        </w:rPr>
        <w:t>αυξή</w:t>
      </w:r>
      <w:r w:rsidR="002E686C" w:rsidRPr="002E686C">
        <w:rPr>
          <w:rFonts w:ascii="Verdana" w:hAnsi="Verdana" w:cs="Arial"/>
          <w:sz w:val="18"/>
          <w:szCs w:val="18"/>
          <w:lang w:val="el-GR"/>
        </w:rPr>
        <w:t>θηκε κατά €</w:t>
      </w:r>
      <w:r w:rsidR="002E686C">
        <w:rPr>
          <w:rFonts w:ascii="Verdana" w:hAnsi="Verdana" w:cs="Arial"/>
          <w:sz w:val="18"/>
          <w:szCs w:val="18"/>
          <w:lang w:val="el-GR"/>
        </w:rPr>
        <w:t>20</w:t>
      </w:r>
      <w:r w:rsidR="002E686C" w:rsidRPr="002E686C">
        <w:rPr>
          <w:rFonts w:ascii="Verdana" w:hAnsi="Verdana" w:cs="Arial"/>
          <w:sz w:val="18"/>
          <w:szCs w:val="18"/>
          <w:lang w:val="el-GR"/>
        </w:rPr>
        <w:t>,</w:t>
      </w:r>
      <w:r w:rsidR="002E686C">
        <w:rPr>
          <w:rFonts w:ascii="Verdana" w:hAnsi="Verdana" w:cs="Arial"/>
          <w:sz w:val="18"/>
          <w:szCs w:val="18"/>
          <w:lang w:val="el-GR"/>
        </w:rPr>
        <w:t>9</w:t>
      </w:r>
      <w:r w:rsidR="002E686C" w:rsidRPr="002E686C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2E686C">
        <w:rPr>
          <w:rFonts w:ascii="Verdana" w:hAnsi="Verdana" w:cs="Arial"/>
          <w:sz w:val="18"/>
          <w:szCs w:val="18"/>
          <w:lang w:val="el-GR"/>
        </w:rPr>
        <w:t>+8</w:t>
      </w:r>
      <w:r w:rsidR="002E686C" w:rsidRPr="002E686C">
        <w:rPr>
          <w:rFonts w:ascii="Verdana" w:hAnsi="Verdana" w:cs="Arial"/>
          <w:sz w:val="18"/>
          <w:szCs w:val="18"/>
          <w:lang w:val="el-GR"/>
        </w:rPr>
        <w:t>,</w:t>
      </w:r>
      <w:r w:rsidR="002E686C">
        <w:rPr>
          <w:rFonts w:ascii="Verdana" w:hAnsi="Verdana" w:cs="Arial"/>
          <w:sz w:val="18"/>
          <w:szCs w:val="18"/>
          <w:lang w:val="el-GR"/>
        </w:rPr>
        <w:t>4</w:t>
      </w:r>
      <w:r w:rsidR="002E686C" w:rsidRPr="002E686C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2E686C">
        <w:rPr>
          <w:rFonts w:ascii="Verdana" w:hAnsi="Verdana" w:cs="Arial"/>
          <w:sz w:val="18"/>
          <w:szCs w:val="18"/>
          <w:lang w:val="el-GR"/>
        </w:rPr>
        <w:t>ανήλθε</w:t>
      </w:r>
      <w:r w:rsidR="002E686C" w:rsidRPr="002E686C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8E6477">
        <w:rPr>
          <w:rFonts w:ascii="Verdana" w:hAnsi="Verdana" w:cs="Arial"/>
          <w:sz w:val="18"/>
          <w:szCs w:val="18"/>
          <w:lang w:val="el-GR"/>
        </w:rPr>
        <w:t>270</w:t>
      </w:r>
      <w:r w:rsidR="002E686C" w:rsidRPr="002E686C">
        <w:rPr>
          <w:rFonts w:ascii="Verdana" w:hAnsi="Verdana" w:cs="Arial"/>
          <w:sz w:val="18"/>
          <w:szCs w:val="18"/>
          <w:lang w:val="el-GR"/>
        </w:rPr>
        <w:t>,</w:t>
      </w:r>
      <w:r w:rsidR="008E6477">
        <w:rPr>
          <w:rFonts w:ascii="Verdana" w:hAnsi="Verdana" w:cs="Arial"/>
          <w:sz w:val="18"/>
          <w:szCs w:val="18"/>
          <w:lang w:val="el-GR"/>
        </w:rPr>
        <w:t>3</w:t>
      </w:r>
      <w:r w:rsidR="002E686C" w:rsidRPr="002E686C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8E6477">
        <w:rPr>
          <w:rFonts w:ascii="Verdana" w:hAnsi="Verdana" w:cs="Arial"/>
          <w:sz w:val="18"/>
          <w:szCs w:val="18"/>
          <w:lang w:val="el-GR"/>
        </w:rPr>
        <w:t>249</w:t>
      </w:r>
      <w:r w:rsidR="002E686C" w:rsidRPr="002E686C">
        <w:rPr>
          <w:rFonts w:ascii="Verdana" w:hAnsi="Verdana" w:cs="Arial"/>
          <w:sz w:val="18"/>
          <w:szCs w:val="18"/>
          <w:lang w:val="el-GR"/>
        </w:rPr>
        <w:t>,</w:t>
      </w:r>
      <w:r w:rsidR="008E6477">
        <w:rPr>
          <w:rFonts w:ascii="Verdana" w:hAnsi="Verdana" w:cs="Arial"/>
          <w:sz w:val="18"/>
          <w:szCs w:val="18"/>
          <w:lang w:val="el-GR"/>
        </w:rPr>
        <w:t>4</w:t>
      </w:r>
      <w:r w:rsidR="002E686C" w:rsidRPr="002E686C">
        <w:rPr>
          <w:rFonts w:ascii="Verdana" w:hAnsi="Verdana" w:cs="Arial"/>
          <w:sz w:val="18"/>
          <w:szCs w:val="18"/>
          <w:lang w:val="el-GR"/>
        </w:rPr>
        <w:t xml:space="preserve"> εκ. το </w:t>
      </w:r>
      <w:r w:rsidR="006A79A2">
        <w:rPr>
          <w:rFonts w:ascii="Verdana" w:hAnsi="Verdana" w:cs="Arial"/>
          <w:sz w:val="18"/>
          <w:szCs w:val="18"/>
          <w:lang w:val="el-GR"/>
        </w:rPr>
        <w:t>πρώτο</w:t>
      </w:r>
      <w:r w:rsidR="002E686C" w:rsidRPr="002E686C">
        <w:rPr>
          <w:rFonts w:ascii="Verdana" w:hAnsi="Verdana" w:cs="Arial"/>
          <w:sz w:val="18"/>
          <w:szCs w:val="18"/>
          <w:lang w:val="el-GR"/>
        </w:rPr>
        <w:t xml:space="preserve"> τρίμηνο του 2023.</w:t>
      </w:r>
    </w:p>
    <w:p w14:paraId="34125DEF" w14:textId="77777777" w:rsidR="00F56907" w:rsidRPr="00C8321D" w:rsidRDefault="00F56907" w:rsidP="00F56907">
      <w:pPr>
        <w:jc w:val="both"/>
        <w:rPr>
          <w:rFonts w:ascii="Verdana" w:hAnsi="Verdana" w:cs="Arial"/>
          <w:sz w:val="18"/>
          <w:szCs w:val="18"/>
          <w:highlight w:val="yellow"/>
          <w:lang w:val="el-GR"/>
        </w:rPr>
      </w:pPr>
    </w:p>
    <w:p w14:paraId="050A5979" w14:textId="0E68E1BF" w:rsidR="007E0F0C" w:rsidRPr="006A79A2" w:rsidRDefault="00107EB8" w:rsidP="007E0F0C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6A79A2">
        <w:rPr>
          <w:rFonts w:ascii="Verdana" w:hAnsi="Verdana" w:cs="Arial"/>
          <w:sz w:val="18"/>
          <w:szCs w:val="18"/>
          <w:lang w:val="el-GR"/>
        </w:rPr>
        <w:t>Αντιθέτως,</w:t>
      </w:r>
      <w:r w:rsidRPr="006A79A2">
        <w:rPr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ο</w:t>
      </w:r>
      <w:r w:rsidR="00F56907" w:rsidRPr="006A79A2">
        <w:rPr>
          <w:rFonts w:ascii="Verdana" w:hAnsi="Verdana" w:cs="Arial"/>
          <w:sz w:val="18"/>
          <w:szCs w:val="18"/>
          <w:lang w:val="el-GR"/>
        </w:rPr>
        <w:t xml:space="preserve"> λογαριασμός κεφαλαίου </w:t>
      </w:r>
      <w:r w:rsidR="006A79A2" w:rsidRPr="006A79A2">
        <w:rPr>
          <w:rFonts w:ascii="Verdana" w:hAnsi="Verdana" w:cs="Arial"/>
          <w:sz w:val="18"/>
          <w:szCs w:val="18"/>
          <w:lang w:val="el-GR"/>
        </w:rPr>
        <w:t>μειώθηκε</w:t>
      </w:r>
      <w:r w:rsidR="00F56907" w:rsidRPr="006A79A2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6A79A2" w:rsidRPr="006A79A2">
        <w:rPr>
          <w:rFonts w:ascii="Verdana" w:hAnsi="Verdana" w:cs="Arial"/>
          <w:sz w:val="18"/>
          <w:szCs w:val="18"/>
          <w:lang w:val="el-GR"/>
        </w:rPr>
        <w:t>61</w:t>
      </w:r>
      <w:r w:rsidR="00F56907" w:rsidRPr="006A79A2">
        <w:rPr>
          <w:rFonts w:ascii="Verdana" w:hAnsi="Verdana" w:cs="Arial"/>
          <w:sz w:val="18"/>
          <w:szCs w:val="18"/>
          <w:lang w:val="el-GR"/>
        </w:rPr>
        <w:t>,</w:t>
      </w:r>
      <w:r w:rsidR="006A79A2" w:rsidRPr="006A79A2">
        <w:rPr>
          <w:rFonts w:ascii="Verdana" w:hAnsi="Verdana" w:cs="Arial"/>
          <w:sz w:val="18"/>
          <w:szCs w:val="18"/>
          <w:lang w:val="el-GR"/>
        </w:rPr>
        <w:t>2</w:t>
      </w:r>
      <w:r w:rsidR="00F56907" w:rsidRPr="006A79A2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6A79A2" w:rsidRPr="006A79A2">
        <w:rPr>
          <w:rFonts w:ascii="Verdana" w:hAnsi="Verdana" w:cs="Arial"/>
          <w:sz w:val="18"/>
          <w:szCs w:val="18"/>
          <w:lang w:val="el-GR"/>
        </w:rPr>
        <w:t>-34</w:t>
      </w:r>
      <w:r w:rsidR="00F56907" w:rsidRPr="006A79A2">
        <w:rPr>
          <w:rFonts w:ascii="Verdana" w:hAnsi="Verdana" w:cs="Arial"/>
          <w:sz w:val="18"/>
          <w:szCs w:val="18"/>
          <w:lang w:val="el-GR"/>
        </w:rPr>
        <w:t>,</w:t>
      </w:r>
      <w:r w:rsidR="006A79A2" w:rsidRPr="006A79A2">
        <w:rPr>
          <w:rFonts w:ascii="Verdana" w:hAnsi="Verdana" w:cs="Arial"/>
          <w:sz w:val="18"/>
          <w:szCs w:val="18"/>
          <w:lang w:val="el-GR"/>
        </w:rPr>
        <w:t>0</w:t>
      </w:r>
      <w:r w:rsidR="00F56907" w:rsidRPr="006A79A2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6A79A2" w:rsidRPr="006A79A2">
        <w:rPr>
          <w:rFonts w:ascii="Verdana" w:hAnsi="Verdana" w:cs="Arial"/>
          <w:sz w:val="18"/>
          <w:szCs w:val="18"/>
          <w:lang w:val="el-GR"/>
        </w:rPr>
        <w:t>περιορίστηκε</w:t>
      </w:r>
      <w:r w:rsidR="00F56907" w:rsidRPr="006A79A2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6A79A2" w:rsidRPr="006A79A2">
        <w:rPr>
          <w:rFonts w:ascii="Verdana" w:hAnsi="Verdana" w:cs="Arial"/>
          <w:sz w:val="18"/>
          <w:szCs w:val="18"/>
          <w:lang w:val="el-GR"/>
        </w:rPr>
        <w:t>118</w:t>
      </w:r>
      <w:r w:rsidR="00F56907" w:rsidRPr="006A79A2">
        <w:rPr>
          <w:rFonts w:ascii="Verdana" w:hAnsi="Verdana" w:cs="Arial"/>
          <w:sz w:val="18"/>
          <w:szCs w:val="18"/>
          <w:lang w:val="el-GR"/>
        </w:rPr>
        <w:t>,</w:t>
      </w:r>
      <w:r w:rsidR="006A79A2" w:rsidRPr="006A79A2">
        <w:rPr>
          <w:rFonts w:ascii="Verdana" w:hAnsi="Verdana" w:cs="Arial"/>
          <w:sz w:val="18"/>
          <w:szCs w:val="18"/>
          <w:lang w:val="el-GR"/>
        </w:rPr>
        <w:t>6</w:t>
      </w:r>
      <w:r w:rsidR="00F56907" w:rsidRPr="006A79A2">
        <w:rPr>
          <w:rFonts w:ascii="Verdana" w:hAnsi="Verdana" w:cs="Arial"/>
          <w:sz w:val="18"/>
          <w:szCs w:val="18"/>
          <w:lang w:val="el-GR"/>
        </w:rPr>
        <w:t xml:space="preserve"> εκ. (€</w:t>
      </w:r>
      <w:r w:rsidR="006A79A2" w:rsidRPr="006A79A2">
        <w:rPr>
          <w:rFonts w:ascii="Verdana" w:hAnsi="Verdana" w:cs="Arial"/>
          <w:sz w:val="18"/>
          <w:szCs w:val="18"/>
          <w:lang w:val="el-GR"/>
        </w:rPr>
        <w:t>91</w:t>
      </w:r>
      <w:r w:rsidR="00F56907" w:rsidRPr="006A79A2">
        <w:rPr>
          <w:rFonts w:ascii="Verdana" w:hAnsi="Verdana" w:cs="Arial"/>
          <w:sz w:val="18"/>
          <w:szCs w:val="18"/>
          <w:lang w:val="el-GR"/>
        </w:rPr>
        <w:t>,</w:t>
      </w:r>
      <w:r w:rsidR="006A79A2" w:rsidRPr="006A79A2">
        <w:rPr>
          <w:rFonts w:ascii="Verdana" w:hAnsi="Verdana" w:cs="Arial"/>
          <w:sz w:val="18"/>
          <w:szCs w:val="18"/>
          <w:lang w:val="el-GR"/>
        </w:rPr>
        <w:t>9</w:t>
      </w:r>
      <w:r w:rsidR="00F56907" w:rsidRPr="006A79A2">
        <w:rPr>
          <w:rFonts w:ascii="Verdana" w:hAnsi="Verdana" w:cs="Arial"/>
          <w:sz w:val="18"/>
          <w:szCs w:val="18"/>
          <w:lang w:val="el-GR"/>
        </w:rPr>
        <w:t xml:space="preserve"> εκ. κεφαλαιουχικές επενδύσεις και €</w:t>
      </w:r>
      <w:r w:rsidR="006A79A2" w:rsidRPr="006A79A2">
        <w:rPr>
          <w:rFonts w:ascii="Verdana" w:hAnsi="Verdana" w:cs="Arial"/>
          <w:sz w:val="18"/>
          <w:szCs w:val="18"/>
          <w:lang w:val="el-GR"/>
        </w:rPr>
        <w:t>26</w:t>
      </w:r>
      <w:r w:rsidR="00A80EEC" w:rsidRPr="006A79A2">
        <w:rPr>
          <w:rFonts w:ascii="Verdana" w:hAnsi="Verdana" w:cs="Arial"/>
          <w:sz w:val="18"/>
          <w:szCs w:val="18"/>
          <w:lang w:val="el-GR"/>
        </w:rPr>
        <w:t>,</w:t>
      </w:r>
      <w:r w:rsidR="006A79A2" w:rsidRPr="006A79A2">
        <w:rPr>
          <w:rFonts w:ascii="Verdana" w:hAnsi="Verdana" w:cs="Arial"/>
          <w:sz w:val="18"/>
          <w:szCs w:val="18"/>
          <w:lang w:val="el-GR"/>
        </w:rPr>
        <w:t>7</w:t>
      </w:r>
      <w:r w:rsidR="00F56907" w:rsidRPr="006A79A2">
        <w:rPr>
          <w:rFonts w:ascii="Verdana" w:hAnsi="Verdana" w:cs="Arial"/>
          <w:sz w:val="18"/>
          <w:szCs w:val="18"/>
          <w:lang w:val="el-GR"/>
        </w:rPr>
        <w:t xml:space="preserve"> εκ. κεφαλαιουχικές μεταβιβάσεις) σε σύγκριση με €</w:t>
      </w:r>
      <w:r w:rsidR="006A79A2" w:rsidRPr="006A79A2">
        <w:rPr>
          <w:rFonts w:ascii="Verdana" w:hAnsi="Verdana" w:cs="Arial"/>
          <w:sz w:val="18"/>
          <w:szCs w:val="18"/>
          <w:lang w:val="el-GR"/>
        </w:rPr>
        <w:t>179</w:t>
      </w:r>
      <w:r w:rsidR="00F56907" w:rsidRPr="006A79A2">
        <w:rPr>
          <w:rFonts w:ascii="Verdana" w:hAnsi="Verdana" w:cs="Arial"/>
          <w:sz w:val="18"/>
          <w:szCs w:val="18"/>
          <w:lang w:val="el-GR"/>
        </w:rPr>
        <w:t>,</w:t>
      </w:r>
      <w:r w:rsidR="006A79A2" w:rsidRPr="006A79A2">
        <w:rPr>
          <w:rFonts w:ascii="Verdana" w:hAnsi="Verdana" w:cs="Arial"/>
          <w:sz w:val="18"/>
          <w:szCs w:val="18"/>
          <w:lang w:val="el-GR"/>
        </w:rPr>
        <w:t>8</w:t>
      </w:r>
      <w:r w:rsidR="00F56907" w:rsidRPr="006A79A2">
        <w:rPr>
          <w:rFonts w:ascii="Verdana" w:hAnsi="Verdana" w:cs="Arial"/>
          <w:sz w:val="18"/>
          <w:szCs w:val="18"/>
          <w:lang w:val="el-GR"/>
        </w:rPr>
        <w:t xml:space="preserve"> εκ.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="00F56907" w:rsidRPr="006A79A2">
        <w:rPr>
          <w:rFonts w:ascii="Verdana" w:hAnsi="Verdana" w:cs="Arial"/>
          <w:sz w:val="18"/>
          <w:szCs w:val="18"/>
          <w:lang w:val="el-GR"/>
        </w:rPr>
        <w:t>(€</w:t>
      </w:r>
      <w:r w:rsidR="006A79A2" w:rsidRPr="006A79A2">
        <w:rPr>
          <w:rFonts w:ascii="Verdana" w:hAnsi="Verdana" w:cs="Arial"/>
          <w:sz w:val="18"/>
          <w:szCs w:val="18"/>
          <w:lang w:val="el-GR"/>
        </w:rPr>
        <w:t>151</w:t>
      </w:r>
      <w:r w:rsidR="00F56907" w:rsidRPr="006A79A2">
        <w:rPr>
          <w:rFonts w:ascii="Verdana" w:hAnsi="Verdana" w:cs="Arial"/>
          <w:sz w:val="18"/>
          <w:szCs w:val="18"/>
          <w:lang w:val="el-GR"/>
        </w:rPr>
        <w:t>,</w:t>
      </w:r>
      <w:r w:rsidR="006A79A2" w:rsidRPr="006A79A2">
        <w:rPr>
          <w:rFonts w:ascii="Verdana" w:hAnsi="Verdana" w:cs="Arial"/>
          <w:sz w:val="18"/>
          <w:szCs w:val="18"/>
          <w:lang w:val="el-GR"/>
        </w:rPr>
        <w:t>0</w:t>
      </w:r>
      <w:r w:rsidR="00F56907" w:rsidRPr="006A79A2">
        <w:rPr>
          <w:rFonts w:ascii="Verdana" w:hAnsi="Verdana" w:cs="Arial"/>
          <w:sz w:val="18"/>
          <w:szCs w:val="18"/>
          <w:lang w:val="el-GR"/>
        </w:rPr>
        <w:t xml:space="preserve"> εκ. κεφαλαιουχικές επενδύσεις και €</w:t>
      </w:r>
      <w:r w:rsidR="006A79A2" w:rsidRPr="006A79A2">
        <w:rPr>
          <w:rFonts w:ascii="Verdana" w:hAnsi="Verdana" w:cs="Arial"/>
          <w:sz w:val="18"/>
          <w:szCs w:val="18"/>
          <w:lang w:val="el-GR"/>
        </w:rPr>
        <w:t>28</w:t>
      </w:r>
      <w:r w:rsidR="00F56907" w:rsidRPr="006A79A2">
        <w:rPr>
          <w:rFonts w:ascii="Verdana" w:hAnsi="Verdana" w:cs="Arial"/>
          <w:sz w:val="18"/>
          <w:szCs w:val="18"/>
          <w:lang w:val="el-GR"/>
        </w:rPr>
        <w:t>,</w:t>
      </w:r>
      <w:r w:rsidR="007E0F0C" w:rsidRPr="006A79A2">
        <w:rPr>
          <w:rFonts w:ascii="Verdana" w:hAnsi="Verdana" w:cs="Arial"/>
          <w:sz w:val="18"/>
          <w:szCs w:val="18"/>
          <w:lang w:val="el-GR"/>
        </w:rPr>
        <w:t>8</w:t>
      </w:r>
      <w:r w:rsidR="00F56907" w:rsidRPr="006A79A2">
        <w:rPr>
          <w:rFonts w:ascii="Verdana" w:hAnsi="Verdana" w:cs="Arial"/>
          <w:sz w:val="18"/>
          <w:szCs w:val="18"/>
          <w:lang w:val="el-GR"/>
        </w:rPr>
        <w:t xml:space="preserve"> εκ. κεφαλαιουχικές μεταβιβάσεις) το </w:t>
      </w:r>
      <w:r w:rsidR="006A79A2" w:rsidRPr="006A79A2">
        <w:rPr>
          <w:rFonts w:ascii="Verdana" w:hAnsi="Verdana" w:cs="Arial"/>
          <w:sz w:val="18"/>
          <w:szCs w:val="18"/>
          <w:lang w:val="el-GR"/>
        </w:rPr>
        <w:t>αντίστοιχο</w:t>
      </w:r>
      <w:r w:rsidR="0075454E" w:rsidRPr="006A79A2">
        <w:rPr>
          <w:rFonts w:ascii="Verdana" w:hAnsi="Verdana" w:cs="Arial"/>
          <w:sz w:val="18"/>
          <w:szCs w:val="18"/>
          <w:lang w:val="el-GR"/>
        </w:rPr>
        <w:t xml:space="preserve"> </w:t>
      </w:r>
      <w:r w:rsidR="00F56907" w:rsidRPr="006A79A2">
        <w:rPr>
          <w:rFonts w:ascii="Verdana" w:hAnsi="Verdana" w:cs="Arial"/>
          <w:sz w:val="18"/>
          <w:szCs w:val="18"/>
          <w:lang w:val="el-GR"/>
        </w:rPr>
        <w:t>τρίμηνο του 202</w:t>
      </w:r>
      <w:r w:rsidR="00C8321D" w:rsidRPr="006A79A2">
        <w:rPr>
          <w:rFonts w:ascii="Verdana" w:hAnsi="Verdana" w:cs="Arial"/>
          <w:sz w:val="18"/>
          <w:szCs w:val="18"/>
          <w:lang w:val="el-GR"/>
        </w:rPr>
        <w:t>3</w:t>
      </w:r>
      <w:r w:rsidR="00F56907" w:rsidRPr="006A79A2">
        <w:rPr>
          <w:rFonts w:ascii="Verdana" w:hAnsi="Verdana" w:cs="Arial"/>
          <w:sz w:val="18"/>
          <w:szCs w:val="18"/>
          <w:lang w:val="el-GR"/>
        </w:rPr>
        <w:t xml:space="preserve">. </w:t>
      </w:r>
    </w:p>
    <w:p w14:paraId="07246974" w14:textId="77777777" w:rsidR="00F56907" w:rsidRPr="006A79A2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E56062" w14:textId="62E982CB" w:rsidR="004D112F" w:rsidRPr="00A80EEC" w:rsidRDefault="00107EB8" w:rsidP="0075454E">
      <w:pPr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Τ</w:t>
      </w:r>
      <w:r w:rsidR="006A79A2" w:rsidRPr="006A79A2">
        <w:rPr>
          <w:rFonts w:ascii="Verdana" w:hAnsi="Verdana" w:cs="Arial"/>
          <w:sz w:val="18"/>
          <w:szCs w:val="18"/>
          <w:lang w:val="el-GR"/>
        </w:rPr>
        <w:t>ο εισόδημα περιουσίας πληρωτέο μειώθηκε</w:t>
      </w:r>
      <w:r w:rsidR="00F56907" w:rsidRPr="006A79A2">
        <w:rPr>
          <w:rFonts w:ascii="Verdana" w:hAnsi="Verdana" w:cs="Arial"/>
          <w:sz w:val="18"/>
          <w:szCs w:val="18"/>
          <w:lang w:val="el-GR"/>
        </w:rPr>
        <w:t xml:space="preserve"> </w:t>
      </w:r>
      <w:r w:rsidR="004D112F" w:rsidRPr="006A79A2">
        <w:rPr>
          <w:rFonts w:ascii="Verdana" w:hAnsi="Verdana" w:cs="Arial"/>
          <w:sz w:val="18"/>
          <w:szCs w:val="18"/>
          <w:lang w:val="el-GR"/>
        </w:rPr>
        <w:t>κατά €</w:t>
      </w:r>
      <w:r w:rsidR="006A79A2" w:rsidRPr="006A79A2">
        <w:rPr>
          <w:rFonts w:ascii="Verdana" w:hAnsi="Verdana" w:cs="Arial"/>
          <w:sz w:val="18"/>
          <w:szCs w:val="18"/>
          <w:lang w:val="el-GR"/>
        </w:rPr>
        <w:t>7</w:t>
      </w:r>
      <w:r w:rsidR="004D112F" w:rsidRPr="006A79A2">
        <w:rPr>
          <w:rFonts w:ascii="Verdana" w:hAnsi="Verdana" w:cs="Arial"/>
          <w:sz w:val="18"/>
          <w:szCs w:val="18"/>
          <w:lang w:val="el-GR"/>
        </w:rPr>
        <w:t>,</w:t>
      </w:r>
      <w:r w:rsidR="006A79A2" w:rsidRPr="006A79A2">
        <w:rPr>
          <w:rFonts w:ascii="Verdana" w:hAnsi="Verdana" w:cs="Arial"/>
          <w:sz w:val="18"/>
          <w:szCs w:val="18"/>
          <w:lang w:val="el-GR"/>
        </w:rPr>
        <w:t>1</w:t>
      </w:r>
      <w:r w:rsidR="004D112F" w:rsidRPr="006A79A2">
        <w:rPr>
          <w:rFonts w:ascii="Verdana" w:hAnsi="Verdana" w:cs="Arial"/>
          <w:sz w:val="18"/>
          <w:szCs w:val="18"/>
          <w:lang w:val="el-GR"/>
        </w:rPr>
        <w:t xml:space="preserve"> εκ.</w:t>
      </w:r>
      <w:r w:rsidR="004D112F" w:rsidRPr="006A79A2">
        <w:rPr>
          <w:lang w:val="el-GR"/>
        </w:rPr>
        <w:t xml:space="preserve"> </w:t>
      </w:r>
      <w:r w:rsidR="004D112F" w:rsidRPr="006A79A2">
        <w:rPr>
          <w:rFonts w:ascii="Verdana" w:hAnsi="Verdana" w:cs="Arial"/>
          <w:sz w:val="18"/>
          <w:szCs w:val="18"/>
          <w:lang w:val="el-GR"/>
        </w:rPr>
        <w:t>(-</w:t>
      </w:r>
      <w:r w:rsidR="006A79A2" w:rsidRPr="006A79A2">
        <w:rPr>
          <w:rFonts w:ascii="Verdana" w:hAnsi="Verdana" w:cs="Arial"/>
          <w:sz w:val="18"/>
          <w:szCs w:val="18"/>
          <w:lang w:val="el-GR"/>
        </w:rPr>
        <w:t>9</w:t>
      </w:r>
      <w:r w:rsidR="004D112F" w:rsidRPr="006A79A2">
        <w:rPr>
          <w:rFonts w:ascii="Verdana" w:hAnsi="Verdana" w:cs="Arial"/>
          <w:sz w:val="18"/>
          <w:szCs w:val="18"/>
          <w:lang w:val="el-GR"/>
        </w:rPr>
        <w:t>,</w:t>
      </w:r>
      <w:r w:rsidR="006A79A2" w:rsidRPr="006A79A2">
        <w:rPr>
          <w:rFonts w:ascii="Verdana" w:hAnsi="Verdana" w:cs="Arial"/>
          <w:sz w:val="18"/>
          <w:szCs w:val="18"/>
          <w:lang w:val="el-GR"/>
        </w:rPr>
        <w:t>9</w:t>
      </w:r>
      <w:r w:rsidR="004D112F" w:rsidRPr="006A79A2">
        <w:rPr>
          <w:rFonts w:ascii="Verdana" w:hAnsi="Verdana" w:cs="Arial"/>
          <w:sz w:val="18"/>
          <w:szCs w:val="18"/>
          <w:lang w:val="el-GR"/>
        </w:rPr>
        <w:t>%)</w:t>
      </w:r>
      <w:r w:rsidR="00A42788">
        <w:rPr>
          <w:rFonts w:ascii="Verdana" w:hAnsi="Verdana" w:cs="Arial"/>
          <w:sz w:val="18"/>
          <w:szCs w:val="18"/>
          <w:lang w:val="el-GR"/>
        </w:rPr>
        <w:t xml:space="preserve"> </w:t>
      </w:r>
      <w:r w:rsidR="004D112F" w:rsidRPr="006A79A2">
        <w:rPr>
          <w:rFonts w:ascii="Verdana" w:hAnsi="Verdana" w:cs="Arial"/>
          <w:sz w:val="18"/>
          <w:szCs w:val="18"/>
          <w:lang w:val="el-GR"/>
        </w:rPr>
        <w:t>και περιορίστηκ</w:t>
      </w:r>
      <w:r w:rsidR="0030478B">
        <w:rPr>
          <w:rFonts w:ascii="Verdana" w:hAnsi="Verdana" w:cs="Arial"/>
          <w:sz w:val="18"/>
          <w:szCs w:val="18"/>
          <w:lang w:val="el-GR"/>
        </w:rPr>
        <w:t>ε</w:t>
      </w:r>
      <w:r w:rsidR="004D112F" w:rsidRPr="006A79A2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6A79A2" w:rsidRPr="006A79A2">
        <w:rPr>
          <w:rFonts w:ascii="Verdana" w:hAnsi="Verdana" w:cs="Arial"/>
          <w:sz w:val="18"/>
          <w:szCs w:val="18"/>
          <w:lang w:val="el-GR"/>
        </w:rPr>
        <w:t>65</w:t>
      </w:r>
      <w:r w:rsidR="004D112F" w:rsidRPr="006A79A2">
        <w:rPr>
          <w:rFonts w:ascii="Verdana" w:hAnsi="Verdana" w:cs="Arial"/>
          <w:sz w:val="18"/>
          <w:szCs w:val="18"/>
          <w:lang w:val="el-GR"/>
        </w:rPr>
        <w:t>,0 εκ. σε σύγκριση με €7</w:t>
      </w:r>
      <w:r w:rsidR="006A79A2" w:rsidRPr="006A79A2">
        <w:rPr>
          <w:rFonts w:ascii="Verdana" w:hAnsi="Verdana" w:cs="Arial"/>
          <w:sz w:val="18"/>
          <w:szCs w:val="18"/>
          <w:lang w:val="el-GR"/>
        </w:rPr>
        <w:t>2</w:t>
      </w:r>
      <w:r w:rsidR="004D112F" w:rsidRPr="006A79A2">
        <w:rPr>
          <w:rFonts w:ascii="Verdana" w:hAnsi="Verdana" w:cs="Arial"/>
          <w:sz w:val="18"/>
          <w:szCs w:val="18"/>
          <w:lang w:val="el-GR"/>
        </w:rPr>
        <w:t>,</w:t>
      </w:r>
      <w:r w:rsidR="006A79A2" w:rsidRPr="006A79A2">
        <w:rPr>
          <w:rFonts w:ascii="Verdana" w:hAnsi="Verdana" w:cs="Arial"/>
          <w:sz w:val="18"/>
          <w:szCs w:val="18"/>
          <w:lang w:val="el-GR"/>
        </w:rPr>
        <w:t>2</w:t>
      </w:r>
      <w:r w:rsidR="004D112F" w:rsidRPr="006A79A2">
        <w:rPr>
          <w:rFonts w:ascii="Verdana" w:hAnsi="Verdana" w:cs="Arial"/>
          <w:sz w:val="18"/>
          <w:szCs w:val="18"/>
          <w:lang w:val="el-GR"/>
        </w:rPr>
        <w:t xml:space="preserve"> εκ. το </w:t>
      </w:r>
      <w:r w:rsidR="00C8321D" w:rsidRPr="006A79A2">
        <w:rPr>
          <w:rFonts w:ascii="Verdana" w:hAnsi="Verdana" w:cs="Arial"/>
          <w:sz w:val="18"/>
          <w:szCs w:val="18"/>
          <w:lang w:val="el-GR"/>
        </w:rPr>
        <w:t>πρώτο</w:t>
      </w:r>
      <w:r w:rsidR="004D112F" w:rsidRPr="006A79A2">
        <w:rPr>
          <w:rFonts w:ascii="Verdana" w:hAnsi="Verdana" w:cs="Arial"/>
          <w:sz w:val="18"/>
          <w:szCs w:val="18"/>
          <w:lang w:val="el-GR"/>
        </w:rPr>
        <w:t xml:space="preserve"> τρίμηνο του 202</w:t>
      </w:r>
      <w:r w:rsidR="00C8321D" w:rsidRPr="006A79A2">
        <w:rPr>
          <w:rFonts w:ascii="Verdana" w:hAnsi="Verdana" w:cs="Arial"/>
          <w:sz w:val="18"/>
          <w:szCs w:val="18"/>
          <w:lang w:val="el-GR"/>
        </w:rPr>
        <w:t>3</w:t>
      </w:r>
      <w:r w:rsidR="004D112F" w:rsidRPr="006A79A2">
        <w:rPr>
          <w:rFonts w:ascii="Verdana" w:hAnsi="Verdana" w:cs="Arial"/>
          <w:sz w:val="18"/>
          <w:szCs w:val="18"/>
          <w:lang w:val="el-GR"/>
        </w:rPr>
        <w:t>.</w:t>
      </w:r>
      <w:r w:rsidR="004D112F" w:rsidRPr="004D112F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5CAF7A86" w14:textId="77777777" w:rsidR="004D112F" w:rsidRPr="00A80EEC" w:rsidRDefault="004D112F" w:rsidP="004D112F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31CD9E3" w14:textId="52FC483C" w:rsidR="00DD16F7" w:rsidRPr="00647367" w:rsidRDefault="00DD16F7" w:rsidP="0075259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19CB31A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DD36EE7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60B450E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1B0BFA7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C867B14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7FF0413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D5A59FC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C8D4B5B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6BB27E0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2B4E70F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845555F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F2D0E7C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E98762A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736092E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FCE60DC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BB04F2E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63AB74D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A69E6A7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E863258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9D0E18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B012F61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BD3D23A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FB5FF02" w14:textId="77777777" w:rsidR="006A79A2" w:rsidRDefault="006A79A2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BF11528" w14:textId="77777777" w:rsidR="006A79A2" w:rsidRDefault="006A79A2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EA7B714" w14:textId="6DC2BD3B" w:rsidR="00860C7C" w:rsidRDefault="00860C7C">
      <w:pPr>
        <w:rPr>
          <w:rFonts w:ascii="Verdana" w:hAnsi="Verdana" w:cs="Arial"/>
          <w:sz w:val="18"/>
          <w:szCs w:val="18"/>
          <w:lang w:val="el-GR"/>
        </w:rPr>
      </w:pPr>
    </w:p>
    <w:p w14:paraId="0B5D7BB1" w14:textId="77777777" w:rsidR="00C735B7" w:rsidRDefault="00C735B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tbl>
      <w:tblPr>
        <w:tblStyle w:val="TableGrid"/>
        <w:tblW w:w="97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6"/>
        <w:gridCol w:w="1304"/>
        <w:gridCol w:w="1304"/>
        <w:gridCol w:w="1304"/>
        <w:gridCol w:w="236"/>
        <w:gridCol w:w="1361"/>
      </w:tblGrid>
      <w:tr w:rsidR="00376296" w:rsidRPr="004E5B73" w14:paraId="40AA2DFC" w14:textId="77777777" w:rsidTr="008A73F0">
        <w:trPr>
          <w:trHeight w:val="284"/>
          <w:jc w:val="center"/>
        </w:trPr>
        <w:tc>
          <w:tcPr>
            <w:tcW w:w="4196" w:type="dxa"/>
            <w:tcBorders>
              <w:bottom w:val="single" w:sz="4" w:space="0" w:color="2F5496" w:themeColor="accent1" w:themeShade="BF"/>
            </w:tcBorders>
            <w:vAlign w:val="center"/>
          </w:tcPr>
          <w:p w14:paraId="4DFF968B" w14:textId="28B9F723" w:rsidR="008958C5" w:rsidRPr="004E5B73" w:rsidRDefault="00700B69" w:rsidP="00700B69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4E5B7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lastRenderedPageBreak/>
              <w:t>Πίνακας</w:t>
            </w:r>
          </w:p>
        </w:tc>
        <w:tc>
          <w:tcPr>
            <w:tcW w:w="1304" w:type="dxa"/>
            <w:tcBorders>
              <w:bottom w:val="single" w:sz="4" w:space="0" w:color="2F5496" w:themeColor="accent1" w:themeShade="BF"/>
            </w:tcBorders>
          </w:tcPr>
          <w:p w14:paraId="613F1F86" w14:textId="77777777" w:rsidR="008958C5" w:rsidRPr="004E5B73" w:rsidRDefault="008958C5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04" w:type="dxa"/>
            <w:tcBorders>
              <w:bottom w:val="single" w:sz="4" w:space="0" w:color="2F5496" w:themeColor="accent1" w:themeShade="BF"/>
            </w:tcBorders>
          </w:tcPr>
          <w:p w14:paraId="4DA9327E" w14:textId="77777777" w:rsidR="008958C5" w:rsidRPr="004E5B73" w:rsidRDefault="008958C5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04" w:type="dxa"/>
            <w:tcBorders>
              <w:bottom w:val="single" w:sz="4" w:space="0" w:color="2F5496" w:themeColor="accent1" w:themeShade="BF"/>
            </w:tcBorders>
          </w:tcPr>
          <w:p w14:paraId="6F02EB4E" w14:textId="77777777" w:rsidR="008958C5" w:rsidRPr="004E5B73" w:rsidRDefault="008958C5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36" w:type="dxa"/>
            <w:tcBorders>
              <w:bottom w:val="single" w:sz="4" w:space="0" w:color="2F5496" w:themeColor="accent1" w:themeShade="BF"/>
            </w:tcBorders>
          </w:tcPr>
          <w:p w14:paraId="6475FB8E" w14:textId="77777777" w:rsidR="008958C5" w:rsidRPr="004E5B73" w:rsidRDefault="008958C5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bottom w:val="single" w:sz="4" w:space="0" w:color="2F5496" w:themeColor="accent1" w:themeShade="BF"/>
            </w:tcBorders>
          </w:tcPr>
          <w:p w14:paraId="5E09FFE0" w14:textId="681E10C3" w:rsidR="008958C5" w:rsidRPr="004E5B73" w:rsidRDefault="008958C5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  <w:tr w:rsidR="00B97206" w:rsidRPr="004E5B73" w14:paraId="38EC5D1B" w14:textId="77777777" w:rsidTr="008A73F0">
        <w:trPr>
          <w:trHeight w:val="340"/>
          <w:jc w:val="center"/>
        </w:trPr>
        <w:tc>
          <w:tcPr>
            <w:tcW w:w="4196" w:type="dxa"/>
            <w:vMerge w:val="restart"/>
            <w:tcBorders>
              <w:top w:val="single" w:sz="4" w:space="0" w:color="2F5496" w:themeColor="accent1" w:themeShade="BF"/>
            </w:tcBorders>
            <w:vAlign w:val="center"/>
          </w:tcPr>
          <w:p w14:paraId="5BB2EED1" w14:textId="3C6E210E" w:rsidR="00B97206" w:rsidRPr="004E5B73" w:rsidRDefault="00B97206" w:rsidP="00B97206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4E5B7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Μακροοικονομικά Μεγέθη Γενικής Κυβέρνησης</w:t>
            </w:r>
          </w:p>
        </w:tc>
        <w:tc>
          <w:tcPr>
            <w:tcW w:w="3912" w:type="dxa"/>
            <w:gridSpan w:val="3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5BA6BF0E" w14:textId="20CD2D06" w:rsidR="00B97206" w:rsidRPr="004E5B73" w:rsidRDefault="00B97206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4E5B7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Ευρώ (εκατομμύρια)</w:t>
            </w:r>
          </w:p>
        </w:tc>
        <w:tc>
          <w:tcPr>
            <w:tcW w:w="236" w:type="dxa"/>
            <w:tcBorders>
              <w:top w:val="single" w:sz="4" w:space="0" w:color="2F5496" w:themeColor="accent1" w:themeShade="BF"/>
            </w:tcBorders>
          </w:tcPr>
          <w:p w14:paraId="47E15131" w14:textId="77777777" w:rsidR="00B97206" w:rsidRPr="004E5B73" w:rsidRDefault="00B97206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top w:val="single" w:sz="4" w:space="0" w:color="2F5496" w:themeColor="accent1" w:themeShade="BF"/>
            </w:tcBorders>
            <w:vAlign w:val="center"/>
          </w:tcPr>
          <w:p w14:paraId="26FC5241" w14:textId="028E4084" w:rsidR="00B97206" w:rsidRPr="004E5B73" w:rsidRDefault="00B97206" w:rsidP="007A174A">
            <w:pPr>
              <w:jc w:val="center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4E5B7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Μεταβολή</w:t>
            </w:r>
          </w:p>
        </w:tc>
      </w:tr>
      <w:tr w:rsidR="00B97206" w:rsidRPr="004E5B73" w14:paraId="78A7439D" w14:textId="77777777" w:rsidTr="008A73F0">
        <w:trPr>
          <w:trHeight w:val="510"/>
          <w:jc w:val="center"/>
        </w:trPr>
        <w:tc>
          <w:tcPr>
            <w:tcW w:w="4196" w:type="dxa"/>
            <w:vMerge/>
          </w:tcPr>
          <w:p w14:paraId="5EBCB850" w14:textId="32570ABE" w:rsidR="00B97206" w:rsidRPr="004E5B73" w:rsidRDefault="00B97206" w:rsidP="00886F08">
            <w:pPr>
              <w:jc w:val="both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2F5496" w:themeColor="accent1" w:themeShade="BF"/>
              <w:bottom w:val="single" w:sz="4" w:space="0" w:color="2F5496" w:themeColor="accent1" w:themeShade="BF"/>
              <w:right w:val="double" w:sz="4" w:space="0" w:color="2F5496" w:themeColor="accent1" w:themeShade="BF"/>
            </w:tcBorders>
            <w:vAlign w:val="center"/>
          </w:tcPr>
          <w:p w14:paraId="4C23182F" w14:textId="4F41AB65" w:rsidR="00B97206" w:rsidRPr="004E5B73" w:rsidRDefault="00B97206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4E5B7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Δημοσιονομικά</w:t>
            </w:r>
          </w:p>
          <w:p w14:paraId="223F971C" w14:textId="0E5485C8" w:rsidR="00B97206" w:rsidRPr="004E5B73" w:rsidRDefault="00B97206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4E5B7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Αποτελέσματα</w:t>
            </w:r>
          </w:p>
        </w:tc>
        <w:tc>
          <w:tcPr>
            <w:tcW w:w="1304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7C94BEFF" w14:textId="6D2F4156" w:rsidR="00B97206" w:rsidRPr="004E5B73" w:rsidRDefault="00B97206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4E5B7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Διαφορά</w:t>
            </w:r>
          </w:p>
        </w:tc>
        <w:tc>
          <w:tcPr>
            <w:tcW w:w="236" w:type="dxa"/>
          </w:tcPr>
          <w:p w14:paraId="281DAF43" w14:textId="77777777" w:rsidR="00B97206" w:rsidRPr="004E5B73" w:rsidRDefault="00B97206" w:rsidP="00886F08">
            <w:pPr>
              <w:jc w:val="both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bottom w:val="single" w:sz="4" w:space="0" w:color="2F5496" w:themeColor="accent1" w:themeShade="BF"/>
            </w:tcBorders>
            <w:vAlign w:val="center"/>
          </w:tcPr>
          <w:p w14:paraId="717034D2" w14:textId="5C8A74F4" w:rsidR="00B97206" w:rsidRPr="004E5B73" w:rsidRDefault="00B97206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4E5B7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(%)</w:t>
            </w:r>
          </w:p>
        </w:tc>
      </w:tr>
      <w:tr w:rsidR="00B97206" w:rsidRPr="004E5B73" w14:paraId="14E5578D" w14:textId="77777777" w:rsidTr="00860C7C">
        <w:trPr>
          <w:trHeight w:val="624"/>
          <w:jc w:val="center"/>
        </w:trPr>
        <w:tc>
          <w:tcPr>
            <w:tcW w:w="4196" w:type="dxa"/>
            <w:vMerge/>
            <w:tcBorders>
              <w:bottom w:val="single" w:sz="4" w:space="0" w:color="2F5496" w:themeColor="accent1" w:themeShade="BF"/>
            </w:tcBorders>
          </w:tcPr>
          <w:p w14:paraId="43D9CA75" w14:textId="77777777" w:rsidR="00B97206" w:rsidRPr="004E5B73" w:rsidRDefault="00B97206" w:rsidP="00886F08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04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1538BE0D" w14:textId="0A0286B6" w:rsidR="00B97206" w:rsidRPr="004E5B73" w:rsidRDefault="007B6A76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4E5B7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Τ</w:t>
            </w:r>
            <w:r w:rsidR="00C8321D" w:rsidRPr="004E5B7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1</w:t>
            </w:r>
            <w:r w:rsidR="00B97206" w:rsidRPr="004E5B7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</w:t>
            </w:r>
            <w:r w:rsidRPr="004E5B7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    </w:t>
            </w:r>
            <w:r w:rsidR="00B97206" w:rsidRPr="004E5B7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202</w:t>
            </w:r>
            <w:r w:rsidR="00C8321D" w:rsidRPr="004E5B7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3</w:t>
            </w:r>
          </w:p>
        </w:tc>
        <w:tc>
          <w:tcPr>
            <w:tcW w:w="1304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  <w:right w:val="double" w:sz="4" w:space="0" w:color="2F5496" w:themeColor="accent1" w:themeShade="BF"/>
            </w:tcBorders>
            <w:vAlign w:val="center"/>
          </w:tcPr>
          <w:p w14:paraId="3CDFC081" w14:textId="7C37FB18" w:rsidR="0062331A" w:rsidRPr="004E5B73" w:rsidRDefault="007B6A76" w:rsidP="0062331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4E5B7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Τ</w:t>
            </w:r>
            <w:r w:rsidR="00C8321D" w:rsidRPr="004E5B7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1</w:t>
            </w:r>
            <w:r w:rsidR="00D363D3" w:rsidRPr="004E5B7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</w:t>
            </w:r>
            <w:r w:rsidRPr="004E5B7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    </w:t>
            </w:r>
            <w:r w:rsidR="00B97206" w:rsidRPr="004E5B7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202</w:t>
            </w:r>
            <w:r w:rsidR="00C8321D" w:rsidRPr="004E5B7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4</w:t>
            </w:r>
          </w:p>
        </w:tc>
        <w:tc>
          <w:tcPr>
            <w:tcW w:w="1304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6EE8EF26" w14:textId="76E445B2" w:rsidR="00B97206" w:rsidRPr="004E5B73" w:rsidRDefault="007B6A76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4E5B7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Τ</w:t>
            </w:r>
            <w:r w:rsidR="00B55CDE" w:rsidRPr="004E5B7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1</w:t>
            </w:r>
            <w:r w:rsidR="00B97206" w:rsidRPr="004E5B7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202</w:t>
            </w:r>
            <w:r w:rsidR="00C8321D" w:rsidRPr="004E5B7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4</w:t>
            </w:r>
            <w:r w:rsidR="00B97206" w:rsidRPr="004E5B7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/2</w:t>
            </w:r>
            <w:r w:rsidR="00C8321D" w:rsidRPr="004E5B7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3</w:t>
            </w:r>
          </w:p>
        </w:tc>
        <w:tc>
          <w:tcPr>
            <w:tcW w:w="236" w:type="dxa"/>
            <w:tcBorders>
              <w:bottom w:val="single" w:sz="4" w:space="0" w:color="2F5496" w:themeColor="accent1" w:themeShade="BF"/>
            </w:tcBorders>
            <w:vAlign w:val="center"/>
          </w:tcPr>
          <w:p w14:paraId="4ED2BE84" w14:textId="77777777" w:rsidR="00B97206" w:rsidRPr="004E5B73" w:rsidRDefault="00B97206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61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792B8049" w14:textId="33768B92" w:rsidR="00B97206" w:rsidRPr="004E5B73" w:rsidRDefault="007B6A76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4E5B7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Τ</w:t>
            </w:r>
            <w:r w:rsidR="00B55CDE" w:rsidRPr="004E5B7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  <w:t>1</w:t>
            </w:r>
            <w:r w:rsidR="00B97206" w:rsidRPr="004E5B7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202</w:t>
            </w:r>
            <w:r w:rsidR="00C8321D" w:rsidRPr="004E5B7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4</w:t>
            </w:r>
            <w:r w:rsidR="00B97206" w:rsidRPr="004E5B7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/2</w:t>
            </w:r>
            <w:r w:rsidR="00C8321D" w:rsidRPr="004E5B7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3</w:t>
            </w:r>
          </w:p>
        </w:tc>
      </w:tr>
      <w:tr w:rsidR="006A79A2" w:rsidRPr="004E5B73" w14:paraId="5B186952" w14:textId="77777777" w:rsidTr="006A79A2">
        <w:trPr>
          <w:trHeight w:val="397"/>
          <w:jc w:val="center"/>
        </w:trPr>
        <w:tc>
          <w:tcPr>
            <w:tcW w:w="4196" w:type="dxa"/>
            <w:tcBorders>
              <w:top w:val="single" w:sz="4" w:space="0" w:color="2F5496" w:themeColor="accent1" w:themeShade="BF"/>
            </w:tcBorders>
            <w:vAlign w:val="center"/>
          </w:tcPr>
          <w:p w14:paraId="3D5C6668" w14:textId="64C41064" w:rsidR="006A79A2" w:rsidRPr="004E5B73" w:rsidRDefault="006A79A2" w:rsidP="006A79A2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4E5B7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Σύνολο Εσόδων</w:t>
            </w:r>
          </w:p>
        </w:tc>
        <w:tc>
          <w:tcPr>
            <w:tcW w:w="1304" w:type="dxa"/>
            <w:tcBorders>
              <w:top w:val="single" w:sz="4" w:space="0" w:color="2F5496" w:themeColor="accent1" w:themeShade="BF"/>
            </w:tcBorders>
            <w:shd w:val="clear" w:color="000000" w:fill="FFFFFF"/>
            <w:vAlign w:val="center"/>
          </w:tcPr>
          <w:p w14:paraId="1CD187BD" w14:textId="475DFF3C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2.892,6</w:t>
            </w:r>
          </w:p>
        </w:tc>
        <w:tc>
          <w:tcPr>
            <w:tcW w:w="1304" w:type="dxa"/>
            <w:tcBorders>
              <w:top w:val="single" w:sz="4" w:space="0" w:color="2F5496" w:themeColor="accent1" w:themeShade="BF"/>
              <w:right w:val="double" w:sz="4" w:space="0" w:color="2F5496" w:themeColor="accent1" w:themeShade="BF"/>
            </w:tcBorders>
            <w:vAlign w:val="center"/>
          </w:tcPr>
          <w:p w14:paraId="2D511CFA" w14:textId="58963B2C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3.282,5</w:t>
            </w:r>
          </w:p>
        </w:tc>
        <w:tc>
          <w:tcPr>
            <w:tcW w:w="1304" w:type="dxa"/>
            <w:tcBorders>
              <w:top w:val="single" w:sz="4" w:space="0" w:color="2F5496" w:themeColor="accent1" w:themeShade="BF"/>
              <w:left w:val="double" w:sz="4" w:space="0" w:color="2F5496" w:themeColor="accent1" w:themeShade="BF"/>
            </w:tcBorders>
            <w:vAlign w:val="center"/>
          </w:tcPr>
          <w:p w14:paraId="1BD168F5" w14:textId="4E710560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389,9</w:t>
            </w:r>
          </w:p>
        </w:tc>
        <w:tc>
          <w:tcPr>
            <w:tcW w:w="236" w:type="dxa"/>
            <w:tcBorders>
              <w:top w:val="single" w:sz="4" w:space="0" w:color="2F5496" w:themeColor="accent1" w:themeShade="BF"/>
            </w:tcBorders>
            <w:vAlign w:val="center"/>
          </w:tcPr>
          <w:p w14:paraId="0C6928BD" w14:textId="77777777" w:rsidR="006A79A2" w:rsidRPr="004E5B73" w:rsidRDefault="006A79A2" w:rsidP="006A79A2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top w:val="single" w:sz="4" w:space="0" w:color="2F5496" w:themeColor="accent1" w:themeShade="BF"/>
              <w:left w:val="nil"/>
            </w:tcBorders>
            <w:shd w:val="clear" w:color="000000" w:fill="FFFFFF"/>
            <w:vAlign w:val="center"/>
          </w:tcPr>
          <w:p w14:paraId="4BB43314" w14:textId="47FBF160" w:rsidR="006A79A2" w:rsidRPr="004E5B73" w:rsidRDefault="006A79A2" w:rsidP="006A79A2">
            <w:pPr>
              <w:ind w:right="284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13,5</w:t>
            </w:r>
          </w:p>
        </w:tc>
      </w:tr>
      <w:tr w:rsidR="006A79A2" w:rsidRPr="004E5B73" w14:paraId="7449ADE1" w14:textId="77777777" w:rsidTr="006A79A2">
        <w:trPr>
          <w:trHeight w:val="510"/>
          <w:jc w:val="center"/>
        </w:trPr>
        <w:tc>
          <w:tcPr>
            <w:tcW w:w="4196" w:type="dxa"/>
            <w:vAlign w:val="center"/>
          </w:tcPr>
          <w:p w14:paraId="528D4D93" w14:textId="2D0AD3A3" w:rsidR="006A79A2" w:rsidRPr="004E5B73" w:rsidRDefault="006A79A2" w:rsidP="006A79A2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4E5B73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Φόροι επί της Παραγωγής και των Εισαγωγών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11E5D1A1" w14:textId="5F452E6E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1.024,9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38A7BD12" w14:textId="51F5BFC5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1.090,7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160D1C21" w14:textId="40940077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65,8</w:t>
            </w:r>
          </w:p>
        </w:tc>
        <w:tc>
          <w:tcPr>
            <w:tcW w:w="236" w:type="dxa"/>
            <w:vAlign w:val="center"/>
          </w:tcPr>
          <w:p w14:paraId="470FDC3E" w14:textId="77777777" w:rsidR="006A79A2" w:rsidRPr="004E5B73" w:rsidRDefault="006A79A2" w:rsidP="006A79A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0FFCE77F" w14:textId="56476568" w:rsidR="006A79A2" w:rsidRPr="004E5B73" w:rsidRDefault="006A79A2" w:rsidP="006A79A2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6,4</w:t>
            </w:r>
          </w:p>
        </w:tc>
      </w:tr>
      <w:tr w:rsidR="006A79A2" w:rsidRPr="004E5B73" w14:paraId="337283EE" w14:textId="77777777" w:rsidTr="006A79A2">
        <w:trPr>
          <w:trHeight w:val="284"/>
          <w:jc w:val="center"/>
        </w:trPr>
        <w:tc>
          <w:tcPr>
            <w:tcW w:w="4196" w:type="dxa"/>
            <w:vAlign w:val="center"/>
          </w:tcPr>
          <w:p w14:paraId="49A07A2A" w14:textId="7CDC143D" w:rsidR="006A79A2" w:rsidRPr="004E5B73" w:rsidRDefault="006A79A2" w:rsidP="006A79A2">
            <w:pPr>
              <w:ind w:left="340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  <w:r w:rsidRPr="004E5B73"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  <w:t>εκ των οποίων Φ.Π.Α.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2C7B669D" w14:textId="016DCC83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682,7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151C6835" w14:textId="0DEF91AE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752,5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7DD6848E" w14:textId="79CAE992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69,8</w:t>
            </w:r>
          </w:p>
        </w:tc>
        <w:tc>
          <w:tcPr>
            <w:tcW w:w="236" w:type="dxa"/>
            <w:vAlign w:val="center"/>
          </w:tcPr>
          <w:p w14:paraId="612F6804" w14:textId="77777777" w:rsidR="006A79A2" w:rsidRPr="004E5B73" w:rsidRDefault="006A79A2" w:rsidP="006A79A2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29A82A7B" w14:textId="7D3032CF" w:rsidR="006A79A2" w:rsidRPr="004E5B73" w:rsidRDefault="006A79A2" w:rsidP="006A79A2">
            <w:pPr>
              <w:ind w:right="284"/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10,2</w:t>
            </w:r>
          </w:p>
        </w:tc>
      </w:tr>
      <w:tr w:rsidR="006A79A2" w:rsidRPr="004E5B73" w14:paraId="330B61BE" w14:textId="77777777" w:rsidTr="006A79A2">
        <w:trPr>
          <w:trHeight w:val="567"/>
          <w:jc w:val="center"/>
        </w:trPr>
        <w:tc>
          <w:tcPr>
            <w:tcW w:w="4196" w:type="dxa"/>
            <w:vAlign w:val="center"/>
          </w:tcPr>
          <w:p w14:paraId="4B3C13BB" w14:textId="7EA748A7" w:rsidR="006A79A2" w:rsidRPr="004E5B73" w:rsidRDefault="006A79A2" w:rsidP="006A79A2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4E5B73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Τρέχοντες Φόροι στο Εισόδημα και τον Πλούτο κλπ.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5ACDD7B5" w14:textId="23FB7956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779,5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25D90E60" w14:textId="371A805F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915,2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130947A1" w14:textId="6AE23A3B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135,7</w:t>
            </w:r>
          </w:p>
        </w:tc>
        <w:tc>
          <w:tcPr>
            <w:tcW w:w="236" w:type="dxa"/>
            <w:vAlign w:val="center"/>
          </w:tcPr>
          <w:p w14:paraId="54E51438" w14:textId="77777777" w:rsidR="006A79A2" w:rsidRPr="004E5B73" w:rsidRDefault="006A79A2" w:rsidP="006A79A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660D9B4A" w14:textId="2DD633FB" w:rsidR="006A79A2" w:rsidRPr="004E5B73" w:rsidRDefault="006A79A2" w:rsidP="006A79A2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17,4</w:t>
            </w:r>
          </w:p>
        </w:tc>
      </w:tr>
      <w:tr w:rsidR="006A79A2" w:rsidRPr="004E5B73" w14:paraId="76292B37" w14:textId="77777777" w:rsidTr="006A79A2">
        <w:trPr>
          <w:trHeight w:val="340"/>
          <w:jc w:val="center"/>
        </w:trPr>
        <w:tc>
          <w:tcPr>
            <w:tcW w:w="4196" w:type="dxa"/>
            <w:vAlign w:val="center"/>
          </w:tcPr>
          <w:p w14:paraId="56B1732A" w14:textId="459E7B8D" w:rsidR="006A79A2" w:rsidRPr="004E5B73" w:rsidRDefault="006A79A2" w:rsidP="006A79A2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4E5B73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Κοινωνικές Εισφορές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709BF47C" w14:textId="71564E4E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869,6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29FF3E45" w14:textId="4A4231DF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977,9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4004B568" w14:textId="65956DCA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108,3</w:t>
            </w:r>
          </w:p>
        </w:tc>
        <w:tc>
          <w:tcPr>
            <w:tcW w:w="236" w:type="dxa"/>
            <w:vAlign w:val="center"/>
          </w:tcPr>
          <w:p w14:paraId="4C3E5B25" w14:textId="77777777" w:rsidR="006A79A2" w:rsidRPr="004E5B73" w:rsidRDefault="006A79A2" w:rsidP="006A79A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0FB0368B" w14:textId="258EF8A0" w:rsidR="006A79A2" w:rsidRPr="004E5B73" w:rsidRDefault="006A79A2" w:rsidP="006A79A2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12,5</w:t>
            </w:r>
          </w:p>
        </w:tc>
      </w:tr>
      <w:tr w:rsidR="006A79A2" w:rsidRPr="004E5B73" w14:paraId="72BB985F" w14:textId="77777777" w:rsidTr="006A79A2">
        <w:trPr>
          <w:trHeight w:val="340"/>
          <w:jc w:val="center"/>
        </w:trPr>
        <w:tc>
          <w:tcPr>
            <w:tcW w:w="4196" w:type="dxa"/>
            <w:vAlign w:val="center"/>
          </w:tcPr>
          <w:p w14:paraId="246BCA14" w14:textId="7772CD52" w:rsidR="006A79A2" w:rsidRPr="004E5B73" w:rsidRDefault="006A79A2" w:rsidP="006A79A2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4E5B73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Λοιπά Τρέχοντα Έσοδα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14:paraId="563426B9" w14:textId="7FF5230F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214,5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shd w:val="clear" w:color="000000" w:fill="FFFFFF"/>
            <w:vAlign w:val="center"/>
          </w:tcPr>
          <w:p w14:paraId="29BE6FA9" w14:textId="1508A08F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287,7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shd w:val="clear" w:color="000000" w:fill="FFFFFF"/>
            <w:vAlign w:val="center"/>
          </w:tcPr>
          <w:p w14:paraId="09CE61D1" w14:textId="4910BE44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73,2</w:t>
            </w:r>
          </w:p>
        </w:tc>
        <w:tc>
          <w:tcPr>
            <w:tcW w:w="236" w:type="dxa"/>
            <w:vAlign w:val="center"/>
          </w:tcPr>
          <w:p w14:paraId="74D7D79F" w14:textId="77777777" w:rsidR="006A79A2" w:rsidRPr="004E5B73" w:rsidRDefault="006A79A2" w:rsidP="006A79A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4D8B43F9" w14:textId="7CC807BE" w:rsidR="006A79A2" w:rsidRPr="004E5B73" w:rsidRDefault="006A79A2" w:rsidP="006A79A2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34,1</w:t>
            </w:r>
          </w:p>
        </w:tc>
      </w:tr>
      <w:tr w:rsidR="006A79A2" w:rsidRPr="004E5B73" w14:paraId="74721AC2" w14:textId="77777777" w:rsidTr="006A79A2">
        <w:trPr>
          <w:trHeight w:val="284"/>
          <w:jc w:val="center"/>
        </w:trPr>
        <w:tc>
          <w:tcPr>
            <w:tcW w:w="4196" w:type="dxa"/>
            <w:vAlign w:val="center"/>
          </w:tcPr>
          <w:p w14:paraId="21D16A73" w14:textId="057659A8" w:rsidR="006A79A2" w:rsidRPr="004E5B73" w:rsidRDefault="006A79A2" w:rsidP="006A79A2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4E5B73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Εισόδημα περιουσίας εισπρακτέο</w:t>
            </w:r>
          </w:p>
        </w:tc>
        <w:tc>
          <w:tcPr>
            <w:tcW w:w="1304" w:type="dxa"/>
            <w:vAlign w:val="center"/>
          </w:tcPr>
          <w:p w14:paraId="79ED9404" w14:textId="40CF6835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24,2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shd w:val="clear" w:color="000000" w:fill="FFFFFF"/>
            <w:vAlign w:val="center"/>
          </w:tcPr>
          <w:p w14:paraId="2A546048" w14:textId="4AC47375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24,4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shd w:val="clear" w:color="000000" w:fill="FFFFFF"/>
            <w:vAlign w:val="center"/>
          </w:tcPr>
          <w:p w14:paraId="01FE6355" w14:textId="5836EF63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0,2</w:t>
            </w:r>
          </w:p>
        </w:tc>
        <w:tc>
          <w:tcPr>
            <w:tcW w:w="236" w:type="dxa"/>
            <w:vAlign w:val="center"/>
          </w:tcPr>
          <w:p w14:paraId="6DAD1BC5" w14:textId="77777777" w:rsidR="006A79A2" w:rsidRPr="004E5B73" w:rsidRDefault="006A79A2" w:rsidP="006A79A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173557B3" w14:textId="7E3E4EDE" w:rsidR="006A79A2" w:rsidRPr="004E5B73" w:rsidRDefault="006A79A2" w:rsidP="006A79A2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0,8</w:t>
            </w:r>
          </w:p>
        </w:tc>
      </w:tr>
      <w:tr w:rsidR="006A79A2" w:rsidRPr="004E5B73" w14:paraId="0E2DA397" w14:textId="77777777" w:rsidTr="006A79A2">
        <w:trPr>
          <w:trHeight w:val="284"/>
          <w:jc w:val="center"/>
        </w:trPr>
        <w:tc>
          <w:tcPr>
            <w:tcW w:w="4196" w:type="dxa"/>
            <w:vAlign w:val="center"/>
          </w:tcPr>
          <w:p w14:paraId="5879862D" w14:textId="421CEB21" w:rsidR="006A79A2" w:rsidRPr="004E5B73" w:rsidRDefault="006A79A2" w:rsidP="006A79A2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4E5B73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Τρέχουσες μεταβιβάσεις</w:t>
            </w:r>
          </w:p>
        </w:tc>
        <w:tc>
          <w:tcPr>
            <w:tcW w:w="1304" w:type="dxa"/>
            <w:vAlign w:val="center"/>
          </w:tcPr>
          <w:p w14:paraId="491D565F" w14:textId="22C84CBD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41,6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shd w:val="clear" w:color="000000" w:fill="FFFFFF"/>
            <w:vAlign w:val="center"/>
          </w:tcPr>
          <w:p w14:paraId="0587552E" w14:textId="01F76518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45,0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shd w:val="clear" w:color="000000" w:fill="FFFFFF"/>
            <w:vAlign w:val="center"/>
          </w:tcPr>
          <w:p w14:paraId="33DB70F2" w14:textId="326A0EC7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3,4</w:t>
            </w:r>
          </w:p>
        </w:tc>
        <w:tc>
          <w:tcPr>
            <w:tcW w:w="236" w:type="dxa"/>
            <w:vAlign w:val="center"/>
          </w:tcPr>
          <w:p w14:paraId="5681CEC4" w14:textId="77777777" w:rsidR="006A79A2" w:rsidRPr="004E5B73" w:rsidRDefault="006A79A2" w:rsidP="006A79A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0488C657" w14:textId="2A72C4E9" w:rsidR="006A79A2" w:rsidRPr="004E5B73" w:rsidRDefault="006A79A2" w:rsidP="006A79A2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8,2</w:t>
            </w:r>
          </w:p>
        </w:tc>
      </w:tr>
      <w:tr w:rsidR="006A79A2" w:rsidRPr="004E5B73" w14:paraId="331A9DB9" w14:textId="77777777" w:rsidTr="006A79A2">
        <w:trPr>
          <w:trHeight w:val="284"/>
          <w:jc w:val="center"/>
        </w:trPr>
        <w:tc>
          <w:tcPr>
            <w:tcW w:w="4196" w:type="dxa"/>
            <w:vAlign w:val="center"/>
          </w:tcPr>
          <w:p w14:paraId="07E9A33D" w14:textId="08E80EEF" w:rsidR="006A79A2" w:rsidRPr="004E5B73" w:rsidRDefault="006A79A2" w:rsidP="006A79A2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4E5B73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Έσοδα από παροχή υπηρεσιών</w:t>
            </w:r>
          </w:p>
        </w:tc>
        <w:tc>
          <w:tcPr>
            <w:tcW w:w="1304" w:type="dxa"/>
            <w:vAlign w:val="center"/>
          </w:tcPr>
          <w:p w14:paraId="2928044C" w14:textId="73F4E21B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148,7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shd w:val="clear" w:color="000000" w:fill="FFFFFF"/>
            <w:vAlign w:val="center"/>
          </w:tcPr>
          <w:p w14:paraId="7F39A6BB" w14:textId="65624C7E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218,3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shd w:val="clear" w:color="000000" w:fill="FFFFFF"/>
            <w:vAlign w:val="center"/>
          </w:tcPr>
          <w:p w14:paraId="61BE4CF1" w14:textId="200662EF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69,6</w:t>
            </w:r>
          </w:p>
        </w:tc>
        <w:tc>
          <w:tcPr>
            <w:tcW w:w="236" w:type="dxa"/>
            <w:vAlign w:val="center"/>
          </w:tcPr>
          <w:p w14:paraId="320F7CD5" w14:textId="77777777" w:rsidR="006A79A2" w:rsidRPr="004E5B73" w:rsidRDefault="006A79A2" w:rsidP="006A79A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5C9AA0E0" w14:textId="5BC0B178" w:rsidR="006A79A2" w:rsidRPr="004E5B73" w:rsidRDefault="006A79A2" w:rsidP="006A79A2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46,8</w:t>
            </w:r>
          </w:p>
        </w:tc>
      </w:tr>
      <w:tr w:rsidR="006A79A2" w:rsidRPr="004E5B73" w14:paraId="231FB6C5" w14:textId="77777777" w:rsidTr="006A79A2">
        <w:trPr>
          <w:trHeight w:val="454"/>
          <w:jc w:val="center"/>
        </w:trPr>
        <w:tc>
          <w:tcPr>
            <w:tcW w:w="4196" w:type="dxa"/>
            <w:vAlign w:val="center"/>
          </w:tcPr>
          <w:p w14:paraId="1F218EB6" w14:textId="39086C7D" w:rsidR="006A79A2" w:rsidRPr="004E5B73" w:rsidRDefault="006A79A2" w:rsidP="006A79A2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4E5B73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Κεφαλαιουχικές Μεταβιβάσεις</w:t>
            </w:r>
          </w:p>
        </w:tc>
        <w:tc>
          <w:tcPr>
            <w:tcW w:w="1304" w:type="dxa"/>
            <w:vAlign w:val="center"/>
          </w:tcPr>
          <w:p w14:paraId="656CA10D" w14:textId="6CD28B13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4,1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136B4DC3" w14:textId="10FABB0B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11,0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shd w:val="clear" w:color="000000" w:fill="FFFFFF"/>
            <w:vAlign w:val="center"/>
          </w:tcPr>
          <w:p w14:paraId="1692E3BF" w14:textId="2C7BB5CE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6,9</w:t>
            </w:r>
          </w:p>
        </w:tc>
        <w:tc>
          <w:tcPr>
            <w:tcW w:w="236" w:type="dxa"/>
            <w:vAlign w:val="center"/>
          </w:tcPr>
          <w:p w14:paraId="5D62A482" w14:textId="77777777" w:rsidR="006A79A2" w:rsidRPr="004E5B73" w:rsidRDefault="006A79A2" w:rsidP="006A79A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1C37C8D1" w14:textId="6825889E" w:rsidR="006A79A2" w:rsidRPr="004E5B73" w:rsidRDefault="006A79A2" w:rsidP="006A79A2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168,3</w:t>
            </w:r>
          </w:p>
        </w:tc>
      </w:tr>
      <w:tr w:rsidR="006A79A2" w:rsidRPr="004E5B73" w14:paraId="1A737A9D" w14:textId="77777777" w:rsidTr="006A79A2">
        <w:trPr>
          <w:trHeight w:val="397"/>
          <w:jc w:val="center"/>
        </w:trPr>
        <w:tc>
          <w:tcPr>
            <w:tcW w:w="4196" w:type="dxa"/>
            <w:vAlign w:val="center"/>
          </w:tcPr>
          <w:p w14:paraId="12B369ED" w14:textId="7460687D" w:rsidR="006A79A2" w:rsidRPr="004E5B73" w:rsidRDefault="006A79A2" w:rsidP="006A79A2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4E5B7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Σύνολο Δαπανών</w:t>
            </w:r>
          </w:p>
        </w:tc>
        <w:tc>
          <w:tcPr>
            <w:tcW w:w="1304" w:type="dxa"/>
            <w:vAlign w:val="center"/>
          </w:tcPr>
          <w:p w14:paraId="07F37215" w14:textId="5F6187DD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2.516,3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216C3FF6" w14:textId="09A49709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2.684,2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50DE79E9" w14:textId="41A52FD8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168,0</w:t>
            </w:r>
          </w:p>
        </w:tc>
        <w:tc>
          <w:tcPr>
            <w:tcW w:w="236" w:type="dxa"/>
            <w:vAlign w:val="center"/>
          </w:tcPr>
          <w:p w14:paraId="489BED2D" w14:textId="77777777" w:rsidR="006A79A2" w:rsidRPr="004E5B73" w:rsidRDefault="006A79A2" w:rsidP="006A79A2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01F7CCAB" w14:textId="5BB12A5E" w:rsidR="006A79A2" w:rsidRPr="004E5B73" w:rsidRDefault="006A79A2" w:rsidP="006A79A2">
            <w:pPr>
              <w:ind w:right="284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6,7</w:t>
            </w:r>
          </w:p>
        </w:tc>
      </w:tr>
      <w:tr w:rsidR="006A79A2" w:rsidRPr="004E5B73" w14:paraId="120EDB2D" w14:textId="77777777" w:rsidTr="006A79A2">
        <w:trPr>
          <w:trHeight w:val="340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5B339F3E" w14:textId="5D31DF9E" w:rsidR="006A79A2" w:rsidRPr="004E5B73" w:rsidRDefault="006A79A2" w:rsidP="006A79A2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4E5B73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Σύνολο</w:t>
            </w:r>
            <w:proofErr w:type="spellEnd"/>
            <w:r w:rsidRPr="004E5B73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</w:t>
            </w:r>
            <w:r w:rsidRPr="004E5B73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Τ</w:t>
            </w:r>
            <w:proofErr w:type="spellStart"/>
            <w:r w:rsidRPr="004E5B73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ρεχουσών</w:t>
            </w:r>
            <w:proofErr w:type="spellEnd"/>
            <w:r w:rsidRPr="004E5B73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</w:t>
            </w:r>
            <w:r w:rsidRPr="004E5B73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Δ</w:t>
            </w:r>
            <w:r w:rsidRPr="004E5B73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απα</w:t>
            </w:r>
            <w:proofErr w:type="spellStart"/>
            <w:r w:rsidRPr="004E5B73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νών</w:t>
            </w:r>
            <w:proofErr w:type="spellEnd"/>
          </w:p>
        </w:tc>
        <w:tc>
          <w:tcPr>
            <w:tcW w:w="1304" w:type="dxa"/>
            <w:vAlign w:val="center"/>
          </w:tcPr>
          <w:p w14:paraId="667105EE" w14:textId="6DAFB351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2.336,5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18FD77B2" w14:textId="4165B738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2.565,6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4EE5A149" w14:textId="3D6F2793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229,2</w:t>
            </w:r>
          </w:p>
        </w:tc>
        <w:tc>
          <w:tcPr>
            <w:tcW w:w="236" w:type="dxa"/>
            <w:vAlign w:val="center"/>
          </w:tcPr>
          <w:p w14:paraId="4F811514" w14:textId="77777777" w:rsidR="006A79A2" w:rsidRPr="004E5B73" w:rsidRDefault="006A79A2" w:rsidP="006A79A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5A693B25" w14:textId="1429F8BC" w:rsidR="006A79A2" w:rsidRPr="004E5B73" w:rsidRDefault="006A79A2" w:rsidP="006A79A2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9,8</w:t>
            </w:r>
          </w:p>
        </w:tc>
      </w:tr>
      <w:tr w:rsidR="006A79A2" w:rsidRPr="004E5B73" w14:paraId="502E2AC0" w14:textId="77777777" w:rsidTr="006A79A2">
        <w:trPr>
          <w:trHeight w:val="284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0E4BF43E" w14:textId="2B3969D0" w:rsidR="006A79A2" w:rsidRPr="004E5B73" w:rsidRDefault="006A79A2" w:rsidP="006A79A2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4E5B73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Ενδιάμεση</w:t>
            </w:r>
            <w:proofErr w:type="spellEnd"/>
            <w:r w:rsidRPr="004E5B73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α</w:t>
            </w:r>
            <w:proofErr w:type="spellStart"/>
            <w:r w:rsidRPr="004E5B73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νάλωση</w:t>
            </w:r>
            <w:proofErr w:type="spellEnd"/>
          </w:p>
        </w:tc>
        <w:tc>
          <w:tcPr>
            <w:tcW w:w="1304" w:type="dxa"/>
            <w:vAlign w:val="center"/>
          </w:tcPr>
          <w:p w14:paraId="12E59B1C" w14:textId="0F402EEF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249,4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0D7C3793" w14:textId="105C2FC1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270,3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716CB0EE" w14:textId="07B74987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20,9</w:t>
            </w:r>
          </w:p>
        </w:tc>
        <w:tc>
          <w:tcPr>
            <w:tcW w:w="236" w:type="dxa"/>
            <w:vAlign w:val="center"/>
          </w:tcPr>
          <w:p w14:paraId="7729DDE3" w14:textId="77777777" w:rsidR="006A79A2" w:rsidRPr="004E5B73" w:rsidRDefault="006A79A2" w:rsidP="006A79A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71CC92F1" w14:textId="637F74B8" w:rsidR="006A79A2" w:rsidRPr="004E5B73" w:rsidRDefault="006A79A2" w:rsidP="006A79A2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8,4</w:t>
            </w:r>
          </w:p>
        </w:tc>
      </w:tr>
      <w:tr w:rsidR="006A79A2" w:rsidRPr="004E5B73" w14:paraId="778B032D" w14:textId="77777777" w:rsidTr="006A79A2">
        <w:trPr>
          <w:trHeight w:val="284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162AE3B1" w14:textId="23758A6B" w:rsidR="006A79A2" w:rsidRPr="004E5B73" w:rsidRDefault="006A79A2" w:rsidP="006A79A2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4E5B73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Απ</w:t>
            </w:r>
            <w:proofErr w:type="spellStart"/>
            <w:r w:rsidRPr="004E5B73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ολ</w:t>
            </w:r>
            <w:proofErr w:type="spellEnd"/>
            <w:r w:rsidRPr="004E5B73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αβές π</w:t>
            </w:r>
            <w:proofErr w:type="spellStart"/>
            <w:r w:rsidRPr="004E5B73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ροσω</w:t>
            </w:r>
            <w:proofErr w:type="spellEnd"/>
            <w:r w:rsidRPr="004E5B73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πικού</w:t>
            </w:r>
          </w:p>
        </w:tc>
        <w:tc>
          <w:tcPr>
            <w:tcW w:w="1304" w:type="dxa"/>
            <w:vAlign w:val="center"/>
          </w:tcPr>
          <w:p w14:paraId="066DABE9" w14:textId="5DF4FEC5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789,8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3868BC5F" w14:textId="1E71A238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903,7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250F613B" w14:textId="326BEDA4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113,9</w:t>
            </w:r>
          </w:p>
        </w:tc>
        <w:tc>
          <w:tcPr>
            <w:tcW w:w="236" w:type="dxa"/>
            <w:vAlign w:val="center"/>
          </w:tcPr>
          <w:p w14:paraId="4D599338" w14:textId="77777777" w:rsidR="006A79A2" w:rsidRPr="004E5B73" w:rsidRDefault="006A79A2" w:rsidP="006A79A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5A11CA4E" w14:textId="40FB288D" w:rsidR="006A79A2" w:rsidRPr="004E5B73" w:rsidRDefault="006A79A2" w:rsidP="006A79A2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14,4</w:t>
            </w:r>
          </w:p>
        </w:tc>
      </w:tr>
      <w:tr w:rsidR="006A79A2" w:rsidRPr="004E5B73" w14:paraId="682FCF4C" w14:textId="77777777" w:rsidTr="006A79A2">
        <w:trPr>
          <w:trHeight w:val="284"/>
          <w:jc w:val="center"/>
        </w:trPr>
        <w:tc>
          <w:tcPr>
            <w:tcW w:w="4196" w:type="dxa"/>
            <w:shd w:val="clear" w:color="auto" w:fill="auto"/>
            <w:vAlign w:val="center"/>
          </w:tcPr>
          <w:p w14:paraId="2B05C451" w14:textId="48D7E73A" w:rsidR="006A79A2" w:rsidRPr="004E5B73" w:rsidRDefault="006A79A2" w:rsidP="006A79A2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4E5B73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Κοινωνικές</w:t>
            </w:r>
            <w:proofErr w:type="spellEnd"/>
            <w:r w:rsidRPr="004E5B73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πα</w:t>
            </w:r>
            <w:proofErr w:type="spellStart"/>
            <w:r w:rsidRPr="004E5B73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ροχές</w:t>
            </w:r>
            <w:proofErr w:type="spellEnd"/>
          </w:p>
        </w:tc>
        <w:tc>
          <w:tcPr>
            <w:tcW w:w="1304" w:type="dxa"/>
            <w:vAlign w:val="center"/>
          </w:tcPr>
          <w:p w14:paraId="174931B8" w14:textId="6E228E6B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1.013,1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6E050E99" w14:textId="412DE7A1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1.083,7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530DEA9C" w14:textId="1D37CCF1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70,6</w:t>
            </w:r>
          </w:p>
        </w:tc>
        <w:tc>
          <w:tcPr>
            <w:tcW w:w="236" w:type="dxa"/>
            <w:vAlign w:val="center"/>
          </w:tcPr>
          <w:p w14:paraId="210C0292" w14:textId="77777777" w:rsidR="006A79A2" w:rsidRPr="004E5B73" w:rsidRDefault="006A79A2" w:rsidP="006A79A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57EE3338" w14:textId="4AB19681" w:rsidR="006A79A2" w:rsidRPr="004E5B73" w:rsidRDefault="006A79A2" w:rsidP="006A79A2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7,0</w:t>
            </w:r>
          </w:p>
        </w:tc>
      </w:tr>
      <w:tr w:rsidR="006A79A2" w:rsidRPr="004E5B73" w14:paraId="60A7BF4D" w14:textId="77777777" w:rsidTr="006A79A2">
        <w:trPr>
          <w:trHeight w:val="284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67A28271" w14:textId="63B8B718" w:rsidR="006A79A2" w:rsidRPr="004E5B73" w:rsidRDefault="006A79A2" w:rsidP="006A79A2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4E5B73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Εισόδημα περιουσίας πληρωτέο</w:t>
            </w:r>
          </w:p>
        </w:tc>
        <w:tc>
          <w:tcPr>
            <w:tcW w:w="1304" w:type="dxa"/>
            <w:vAlign w:val="center"/>
          </w:tcPr>
          <w:p w14:paraId="6073285A" w14:textId="325988AE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72,2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3CDFF5D6" w14:textId="5C56AEEA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65,0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76E6F738" w14:textId="14E9CCCD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-7,1</w:t>
            </w:r>
          </w:p>
        </w:tc>
        <w:tc>
          <w:tcPr>
            <w:tcW w:w="236" w:type="dxa"/>
            <w:vAlign w:val="center"/>
          </w:tcPr>
          <w:p w14:paraId="15A70F70" w14:textId="77777777" w:rsidR="006A79A2" w:rsidRPr="004E5B73" w:rsidRDefault="006A79A2" w:rsidP="006A79A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45080B56" w14:textId="65D3DE57" w:rsidR="006A79A2" w:rsidRPr="004E5B73" w:rsidRDefault="006A79A2" w:rsidP="006A79A2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-9,9</w:t>
            </w:r>
          </w:p>
        </w:tc>
      </w:tr>
      <w:tr w:rsidR="006A79A2" w:rsidRPr="004E5B73" w14:paraId="760FCEAF" w14:textId="77777777" w:rsidTr="006A79A2">
        <w:trPr>
          <w:trHeight w:val="284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0D307C4A" w14:textId="690B4AEE" w:rsidR="006A79A2" w:rsidRPr="004E5B73" w:rsidRDefault="006A79A2" w:rsidP="006A79A2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4E5B73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Επ</w:t>
            </w:r>
            <w:proofErr w:type="spellStart"/>
            <w:r w:rsidRPr="004E5B73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ιδοτήσεις</w:t>
            </w:r>
            <w:proofErr w:type="spellEnd"/>
          </w:p>
        </w:tc>
        <w:tc>
          <w:tcPr>
            <w:tcW w:w="1304" w:type="dxa"/>
            <w:vAlign w:val="center"/>
          </w:tcPr>
          <w:p w14:paraId="181CE905" w14:textId="5A033AA9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32,5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282418E5" w14:textId="6909B42C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33,9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0BDBC5E3" w14:textId="259C22BF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1,4</w:t>
            </w:r>
          </w:p>
        </w:tc>
        <w:tc>
          <w:tcPr>
            <w:tcW w:w="236" w:type="dxa"/>
            <w:vAlign w:val="center"/>
          </w:tcPr>
          <w:p w14:paraId="6830C85F" w14:textId="77777777" w:rsidR="006A79A2" w:rsidRPr="004E5B73" w:rsidRDefault="006A79A2" w:rsidP="006A79A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09434DE4" w14:textId="4D53D69E" w:rsidR="006A79A2" w:rsidRPr="004E5B73" w:rsidRDefault="006A79A2" w:rsidP="006A79A2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4,3</w:t>
            </w:r>
          </w:p>
        </w:tc>
      </w:tr>
      <w:tr w:rsidR="006A79A2" w:rsidRPr="004E5B73" w14:paraId="16A6A5C9" w14:textId="77777777" w:rsidTr="006A79A2">
        <w:trPr>
          <w:trHeight w:val="284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6C4334AA" w14:textId="52285D71" w:rsidR="006A79A2" w:rsidRPr="004E5B73" w:rsidRDefault="006A79A2" w:rsidP="006A79A2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4E5B73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Λοι</w:t>
            </w:r>
            <w:proofErr w:type="spellEnd"/>
            <w:r w:rsidRPr="004E5B73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πές </w:t>
            </w:r>
            <w:proofErr w:type="spellStart"/>
            <w:r w:rsidRPr="004E5B73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τρέχουσες</w:t>
            </w:r>
            <w:proofErr w:type="spellEnd"/>
            <w:r w:rsidRPr="004E5B73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 δαπ</w:t>
            </w:r>
            <w:proofErr w:type="spellStart"/>
            <w:r w:rsidRPr="004E5B73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άνες</w:t>
            </w:r>
            <w:proofErr w:type="spellEnd"/>
          </w:p>
        </w:tc>
        <w:tc>
          <w:tcPr>
            <w:tcW w:w="1304" w:type="dxa"/>
            <w:vAlign w:val="center"/>
          </w:tcPr>
          <w:p w14:paraId="6948556B" w14:textId="77670DAE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179,5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1701C6DC" w14:textId="48950B7D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209,0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3A36A95C" w14:textId="4B405014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29,5</w:t>
            </w:r>
          </w:p>
        </w:tc>
        <w:tc>
          <w:tcPr>
            <w:tcW w:w="236" w:type="dxa"/>
            <w:vAlign w:val="center"/>
          </w:tcPr>
          <w:p w14:paraId="5E0BF42E" w14:textId="77777777" w:rsidR="006A79A2" w:rsidRPr="004E5B73" w:rsidRDefault="006A79A2" w:rsidP="006A79A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0BA366AD" w14:textId="2A1BFC7D" w:rsidR="006A79A2" w:rsidRPr="004E5B73" w:rsidRDefault="006A79A2" w:rsidP="006A79A2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16,4</w:t>
            </w:r>
          </w:p>
        </w:tc>
      </w:tr>
      <w:tr w:rsidR="006A79A2" w:rsidRPr="004E5B73" w14:paraId="2042A012" w14:textId="77777777" w:rsidTr="006A79A2">
        <w:trPr>
          <w:trHeight w:val="454"/>
          <w:jc w:val="center"/>
        </w:trPr>
        <w:tc>
          <w:tcPr>
            <w:tcW w:w="4196" w:type="dxa"/>
            <w:shd w:val="clear" w:color="000000" w:fill="FFFFFF"/>
            <w:vAlign w:val="center"/>
          </w:tcPr>
          <w:p w14:paraId="0D753580" w14:textId="45E1CD49" w:rsidR="006A79A2" w:rsidRPr="004E5B73" w:rsidRDefault="006A79A2" w:rsidP="006A79A2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4E5B73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Κεφ</w:t>
            </w:r>
            <w:proofErr w:type="spellEnd"/>
            <w:r w:rsidRPr="004E5B73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αλαιουχικές </w:t>
            </w:r>
            <w:r w:rsidRPr="004E5B73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Δ</w:t>
            </w:r>
            <w:r w:rsidRPr="004E5B73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απ</w:t>
            </w:r>
            <w:proofErr w:type="spellStart"/>
            <w:r w:rsidRPr="004E5B73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άνες</w:t>
            </w:r>
            <w:proofErr w:type="spellEnd"/>
          </w:p>
        </w:tc>
        <w:tc>
          <w:tcPr>
            <w:tcW w:w="1304" w:type="dxa"/>
            <w:vAlign w:val="center"/>
          </w:tcPr>
          <w:p w14:paraId="64922299" w14:textId="4CB6EF6C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179,8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55464323" w14:textId="60B56E37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118,6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038A83B7" w14:textId="0C0D31AC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-61,2</w:t>
            </w:r>
          </w:p>
        </w:tc>
        <w:tc>
          <w:tcPr>
            <w:tcW w:w="236" w:type="dxa"/>
            <w:vAlign w:val="center"/>
          </w:tcPr>
          <w:p w14:paraId="73EBA977" w14:textId="77777777" w:rsidR="006A79A2" w:rsidRPr="004E5B73" w:rsidRDefault="006A79A2" w:rsidP="006A79A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32D13DF5" w14:textId="5F374E03" w:rsidR="006A79A2" w:rsidRPr="004E5B73" w:rsidRDefault="006A79A2" w:rsidP="006A79A2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-34,0</w:t>
            </w:r>
          </w:p>
        </w:tc>
      </w:tr>
      <w:tr w:rsidR="006A79A2" w:rsidRPr="004E5B73" w14:paraId="768B50DD" w14:textId="77777777" w:rsidTr="006A79A2">
        <w:trPr>
          <w:trHeight w:val="454"/>
          <w:jc w:val="center"/>
        </w:trPr>
        <w:tc>
          <w:tcPr>
            <w:tcW w:w="4196" w:type="dxa"/>
            <w:shd w:val="clear" w:color="auto" w:fill="auto"/>
            <w:vAlign w:val="center"/>
          </w:tcPr>
          <w:p w14:paraId="7719360C" w14:textId="65EECE72" w:rsidR="006A79A2" w:rsidRPr="004E5B73" w:rsidRDefault="006A79A2" w:rsidP="006A79A2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4E5B73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Ακαθάριστες επενδύσεις παγίου κεφαλαίου</w:t>
            </w:r>
          </w:p>
        </w:tc>
        <w:tc>
          <w:tcPr>
            <w:tcW w:w="1304" w:type="dxa"/>
            <w:vAlign w:val="center"/>
          </w:tcPr>
          <w:p w14:paraId="1D3B6804" w14:textId="62790EDF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151,0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0B122C76" w14:textId="0644FED4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91,9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53405786" w14:textId="70CC9B7C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-59,1</w:t>
            </w:r>
          </w:p>
        </w:tc>
        <w:tc>
          <w:tcPr>
            <w:tcW w:w="236" w:type="dxa"/>
            <w:vAlign w:val="center"/>
          </w:tcPr>
          <w:p w14:paraId="666A9368" w14:textId="77777777" w:rsidR="006A79A2" w:rsidRPr="004E5B73" w:rsidRDefault="006A79A2" w:rsidP="006A79A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21A5F3EB" w14:textId="32F8C2FE" w:rsidR="006A79A2" w:rsidRPr="004E5B73" w:rsidRDefault="006A79A2" w:rsidP="006A79A2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-39,1</w:t>
            </w:r>
          </w:p>
        </w:tc>
      </w:tr>
      <w:tr w:rsidR="006A79A2" w:rsidRPr="004E5B73" w14:paraId="58BA1542" w14:textId="77777777" w:rsidTr="006A79A2">
        <w:trPr>
          <w:trHeight w:val="454"/>
          <w:jc w:val="center"/>
        </w:trPr>
        <w:tc>
          <w:tcPr>
            <w:tcW w:w="4196" w:type="dxa"/>
            <w:tcBorders>
              <w:bottom w:val="single" w:sz="4" w:space="0" w:color="2F5496" w:themeColor="accent1" w:themeShade="BF"/>
            </w:tcBorders>
            <w:shd w:val="clear" w:color="000000" w:fill="FFFFFF"/>
            <w:vAlign w:val="center"/>
          </w:tcPr>
          <w:p w14:paraId="1CA144C2" w14:textId="38D07449" w:rsidR="006A79A2" w:rsidRPr="004E5B73" w:rsidRDefault="006A79A2" w:rsidP="006A79A2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4E5B73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Λοι</w:t>
            </w:r>
            <w:proofErr w:type="spellEnd"/>
            <w:r w:rsidRPr="004E5B73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πές </w:t>
            </w:r>
            <w:proofErr w:type="spellStart"/>
            <w:r w:rsidRPr="004E5B73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μετ</w:t>
            </w:r>
            <w:proofErr w:type="spellEnd"/>
            <w:r w:rsidRPr="004E5B73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αβιβάσεις </w:t>
            </w:r>
            <w:proofErr w:type="spellStart"/>
            <w:r w:rsidRPr="004E5B73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κεφ</w:t>
            </w:r>
            <w:proofErr w:type="spellEnd"/>
            <w:r w:rsidRPr="004E5B73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αλαίου</w:t>
            </w:r>
          </w:p>
        </w:tc>
        <w:tc>
          <w:tcPr>
            <w:tcW w:w="1304" w:type="dxa"/>
            <w:tcBorders>
              <w:bottom w:val="single" w:sz="4" w:space="0" w:color="2F5496" w:themeColor="accent1" w:themeShade="BF"/>
            </w:tcBorders>
            <w:vAlign w:val="center"/>
          </w:tcPr>
          <w:p w14:paraId="71D79453" w14:textId="7B848E38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28,8</w:t>
            </w:r>
          </w:p>
        </w:tc>
        <w:tc>
          <w:tcPr>
            <w:tcW w:w="1304" w:type="dxa"/>
            <w:tcBorders>
              <w:bottom w:val="single" w:sz="4" w:space="0" w:color="2F5496" w:themeColor="accent1" w:themeShade="BF"/>
              <w:right w:val="double" w:sz="4" w:space="0" w:color="2F5496" w:themeColor="accent1" w:themeShade="BF"/>
            </w:tcBorders>
            <w:vAlign w:val="center"/>
          </w:tcPr>
          <w:p w14:paraId="766229C9" w14:textId="6F339730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26,7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2EEA0B1E" w14:textId="680D50A7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-2,1</w:t>
            </w:r>
          </w:p>
        </w:tc>
        <w:tc>
          <w:tcPr>
            <w:tcW w:w="236" w:type="dxa"/>
            <w:tcBorders>
              <w:bottom w:val="single" w:sz="4" w:space="0" w:color="2F5496" w:themeColor="accent1" w:themeShade="BF"/>
            </w:tcBorders>
            <w:vAlign w:val="center"/>
          </w:tcPr>
          <w:p w14:paraId="63B9448E" w14:textId="77777777" w:rsidR="006A79A2" w:rsidRPr="004E5B73" w:rsidRDefault="006A79A2" w:rsidP="006A79A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  <w:bottom w:val="single" w:sz="4" w:space="0" w:color="2F5496" w:themeColor="accent1" w:themeShade="BF"/>
            </w:tcBorders>
            <w:shd w:val="clear" w:color="000000" w:fill="FFFFFF"/>
            <w:vAlign w:val="center"/>
          </w:tcPr>
          <w:p w14:paraId="5587E070" w14:textId="765AB841" w:rsidR="006A79A2" w:rsidRPr="004E5B73" w:rsidRDefault="006A79A2" w:rsidP="006A79A2">
            <w:pPr>
              <w:ind w:right="284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-7,3</w:t>
            </w:r>
          </w:p>
        </w:tc>
      </w:tr>
      <w:tr w:rsidR="006A79A2" w:rsidRPr="004E5B73" w14:paraId="63E4DCC5" w14:textId="77777777" w:rsidTr="006A79A2">
        <w:trPr>
          <w:trHeight w:val="624"/>
          <w:jc w:val="center"/>
        </w:trPr>
        <w:tc>
          <w:tcPr>
            <w:tcW w:w="4196" w:type="dxa"/>
            <w:vAlign w:val="center"/>
          </w:tcPr>
          <w:p w14:paraId="5A190E4C" w14:textId="77777777" w:rsidR="006A79A2" w:rsidRPr="004E5B73" w:rsidRDefault="006A79A2" w:rsidP="006A79A2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4E5B7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Δημοσιονομικό Πλεόνασμα (+)</w:t>
            </w:r>
          </w:p>
          <w:p w14:paraId="2BF92078" w14:textId="0E465A6C" w:rsidR="006A79A2" w:rsidRPr="004E5B73" w:rsidRDefault="006A79A2" w:rsidP="006A79A2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4E5B73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/Έλλειμμα (-)</w:t>
            </w:r>
          </w:p>
        </w:tc>
        <w:tc>
          <w:tcPr>
            <w:tcW w:w="1304" w:type="dxa"/>
            <w:vAlign w:val="center"/>
          </w:tcPr>
          <w:p w14:paraId="0F5F6B05" w14:textId="6580E305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376,4</w:t>
            </w:r>
          </w:p>
        </w:tc>
        <w:tc>
          <w:tcPr>
            <w:tcW w:w="1304" w:type="dxa"/>
            <w:tcBorders>
              <w:right w:val="double" w:sz="4" w:space="0" w:color="2F5496" w:themeColor="accent1" w:themeShade="BF"/>
            </w:tcBorders>
            <w:vAlign w:val="center"/>
          </w:tcPr>
          <w:p w14:paraId="5A9966F9" w14:textId="7DFD557F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598,3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</w:tcBorders>
            <w:vAlign w:val="center"/>
          </w:tcPr>
          <w:p w14:paraId="4A103539" w14:textId="50865BCA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221,9</w:t>
            </w:r>
          </w:p>
        </w:tc>
        <w:tc>
          <w:tcPr>
            <w:tcW w:w="236" w:type="dxa"/>
            <w:vAlign w:val="center"/>
          </w:tcPr>
          <w:p w14:paraId="6AD6B295" w14:textId="77777777" w:rsidR="006A79A2" w:rsidRPr="004E5B73" w:rsidRDefault="006A79A2" w:rsidP="006A79A2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</w:tcBorders>
            <w:shd w:val="clear" w:color="000000" w:fill="FFFFFF"/>
            <w:vAlign w:val="center"/>
          </w:tcPr>
          <w:p w14:paraId="498DE707" w14:textId="4981E522" w:rsidR="006A79A2" w:rsidRPr="004E5B73" w:rsidRDefault="006A79A2" w:rsidP="006A79A2">
            <w:pPr>
              <w:ind w:right="284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</w:p>
        </w:tc>
      </w:tr>
      <w:tr w:rsidR="006A79A2" w:rsidRPr="004E5B73" w14:paraId="1AD7C465" w14:textId="77777777" w:rsidTr="006A79A2">
        <w:trPr>
          <w:trHeight w:val="454"/>
          <w:jc w:val="center"/>
        </w:trPr>
        <w:tc>
          <w:tcPr>
            <w:tcW w:w="4196" w:type="dxa"/>
            <w:tcBorders>
              <w:bottom w:val="single" w:sz="4" w:space="0" w:color="2F5496" w:themeColor="accent1" w:themeShade="BF"/>
            </w:tcBorders>
            <w:vAlign w:val="center"/>
          </w:tcPr>
          <w:p w14:paraId="2CED15FB" w14:textId="0B16A4C6" w:rsidR="006A79A2" w:rsidRPr="004E5B73" w:rsidRDefault="006A79A2" w:rsidP="006A79A2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4E5B73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% επί του ΑΕΠ</w:t>
            </w:r>
          </w:p>
        </w:tc>
        <w:tc>
          <w:tcPr>
            <w:tcW w:w="1304" w:type="dxa"/>
            <w:tcBorders>
              <w:bottom w:val="single" w:sz="4" w:space="0" w:color="2F5496" w:themeColor="accent1" w:themeShade="BF"/>
            </w:tcBorders>
            <w:vAlign w:val="center"/>
          </w:tcPr>
          <w:p w14:paraId="1E7119AC" w14:textId="2DAC4B24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1,3%</w:t>
            </w:r>
          </w:p>
        </w:tc>
        <w:tc>
          <w:tcPr>
            <w:tcW w:w="1304" w:type="dxa"/>
            <w:tcBorders>
              <w:bottom w:val="single" w:sz="4" w:space="0" w:color="2F5496" w:themeColor="accent1" w:themeShade="BF"/>
              <w:right w:val="double" w:sz="4" w:space="0" w:color="2F5496" w:themeColor="accent1" w:themeShade="BF"/>
            </w:tcBorders>
            <w:vAlign w:val="center"/>
          </w:tcPr>
          <w:p w14:paraId="73F2AD01" w14:textId="152B2537" w:rsidR="006A79A2" w:rsidRPr="004E5B73" w:rsidRDefault="006A79A2" w:rsidP="006A79A2">
            <w:pPr>
              <w:ind w:right="113"/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  <w:r w:rsidRPr="004E5B7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1,9%</w:t>
            </w:r>
          </w:p>
        </w:tc>
        <w:tc>
          <w:tcPr>
            <w:tcW w:w="1304" w:type="dxa"/>
            <w:tcBorders>
              <w:left w:val="doub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3FE3F12E" w14:textId="62D6E6D4" w:rsidR="006A79A2" w:rsidRPr="004E5B73" w:rsidRDefault="006A79A2" w:rsidP="006A79A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236" w:type="dxa"/>
            <w:tcBorders>
              <w:bottom w:val="single" w:sz="4" w:space="0" w:color="2F5496" w:themeColor="accent1" w:themeShade="BF"/>
            </w:tcBorders>
            <w:vAlign w:val="center"/>
          </w:tcPr>
          <w:p w14:paraId="26A84841" w14:textId="77777777" w:rsidR="006A79A2" w:rsidRPr="004E5B73" w:rsidRDefault="006A79A2" w:rsidP="006A79A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</w:p>
        </w:tc>
        <w:tc>
          <w:tcPr>
            <w:tcW w:w="1361" w:type="dxa"/>
            <w:tcBorders>
              <w:left w:val="nil"/>
              <w:bottom w:val="single" w:sz="4" w:space="0" w:color="2F5496" w:themeColor="accent1" w:themeShade="BF"/>
            </w:tcBorders>
            <w:shd w:val="clear" w:color="000000" w:fill="FFFFFF"/>
            <w:vAlign w:val="center"/>
          </w:tcPr>
          <w:p w14:paraId="20E8B796" w14:textId="2010687F" w:rsidR="006A79A2" w:rsidRPr="004E5B73" w:rsidRDefault="006A79A2" w:rsidP="006A79A2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highlight w:val="yellow"/>
                <w:lang w:val="el-GR"/>
              </w:rPr>
            </w:pPr>
          </w:p>
        </w:tc>
      </w:tr>
    </w:tbl>
    <w:p w14:paraId="61AE0C0D" w14:textId="6D1142D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3EE097" w14:textId="693AE5A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885D75" w14:textId="717610A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96A4EAE" w14:textId="5E594C0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2C70BE1" w14:textId="491F6DF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CA4B2F" w14:textId="4CB33B9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01F0D1" w14:textId="4C80370D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DCCBF3E" w14:textId="62D19F5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EDAA326" w14:textId="44B1BAC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1573331" w14:textId="3953C2E8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D690B88" w14:textId="21EC44A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12E296" w14:textId="6F8B4A23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DA82304" w14:textId="4654332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73A81A9" w14:textId="0A8CEFDD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BDA9EFD" w14:textId="6D124878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6262C7D" w14:textId="77777777" w:rsidR="004E23BA" w:rsidRDefault="004E23B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015E866" w14:textId="77777777" w:rsidR="004E23BA" w:rsidRDefault="004E23B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7E0AE7D" w14:textId="1192D43E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7F15939" w14:textId="77777777" w:rsidR="004E23BA" w:rsidRDefault="004E23B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2CA6C52" w14:textId="541444DB" w:rsidR="00860C7C" w:rsidRDefault="00860C7C">
      <w:pPr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br w:type="page"/>
      </w:r>
    </w:p>
    <w:p w14:paraId="4AB09FF9" w14:textId="77777777" w:rsidR="00761E3A" w:rsidRPr="00A12E81" w:rsidRDefault="00761E3A" w:rsidP="00761E3A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A12E81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6E5ACC2E" w14:textId="2C57F23B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1F1AB18" w14:textId="10C18A7C" w:rsidR="001D662E" w:rsidRPr="001D662E" w:rsidRDefault="001D662E" w:rsidP="001D662E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1D662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Κάλυψη και Μεθοδολογία</w:t>
      </w:r>
    </w:p>
    <w:p w14:paraId="1F3D7DA1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440BE0E" w14:textId="77777777" w:rsidR="00F56907" w:rsidRPr="00F56907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F56907">
        <w:rPr>
          <w:rFonts w:ascii="Verdana" w:hAnsi="Verdana" w:cs="Arial"/>
          <w:sz w:val="18"/>
          <w:szCs w:val="18"/>
          <w:lang w:val="el-GR"/>
        </w:rPr>
        <w:t>Παρέχεται πληροφόρηση για την ακολουθία λογαριασμών για τον τομέα της Γενικής Κυβέρνησης. Η ανάλυση αφορά τις κυριότερες κατηγορίες εσόδων και δαπανών και γίνεται διαχωρισμός των εσόδων και των εξόδων (δαπανών), σε τρέχοντα και κεφαλαιουχικά, αντίστοιχα.</w:t>
      </w:r>
    </w:p>
    <w:p w14:paraId="12C7CDEB" w14:textId="77777777" w:rsidR="00F56907" w:rsidRPr="00F56907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4313548" w14:textId="16337801" w:rsidR="001D662E" w:rsidRDefault="00F56907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F56907">
        <w:rPr>
          <w:rFonts w:ascii="Verdana" w:hAnsi="Verdana" w:cs="Arial"/>
          <w:sz w:val="18"/>
          <w:szCs w:val="18"/>
          <w:lang w:val="el-GR"/>
        </w:rPr>
        <w:t xml:space="preserve">Τα έσοδα και οι δαπάνες για την Γενική Κυβέρνηση καλύπτουν όλους τους </w:t>
      </w:r>
      <w:proofErr w:type="spellStart"/>
      <w:r w:rsidRPr="00F56907">
        <w:rPr>
          <w:rFonts w:ascii="Verdana" w:hAnsi="Verdana" w:cs="Arial"/>
          <w:sz w:val="18"/>
          <w:szCs w:val="18"/>
          <w:lang w:val="el-GR"/>
        </w:rPr>
        <w:t>υποτομείς</w:t>
      </w:r>
      <w:proofErr w:type="spellEnd"/>
      <w:r w:rsidRPr="00F56907">
        <w:rPr>
          <w:rFonts w:ascii="Verdana" w:hAnsi="Verdana" w:cs="Arial"/>
          <w:sz w:val="18"/>
          <w:szCs w:val="18"/>
          <w:lang w:val="el-GR"/>
        </w:rPr>
        <w:t xml:space="preserve"> της Γενικής Κυβέρνησης με βάση το Ευρωπαϊκό Σύστημα Λογαριασμών 2010 (ΕΣΛ 2010).</w:t>
      </w:r>
    </w:p>
    <w:p w14:paraId="0EB4FC8C" w14:textId="77777777" w:rsidR="004006C1" w:rsidRPr="001D662E" w:rsidRDefault="004006C1" w:rsidP="00F5690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ED5C61F" w14:textId="192B1DB1" w:rsidR="001D662E" w:rsidRPr="001D662E" w:rsidRDefault="001D662E" w:rsidP="001D662E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1D662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Πηγή Στοιχείων</w:t>
      </w:r>
    </w:p>
    <w:p w14:paraId="1A1E9198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D7B3623" w14:textId="77777777" w:rsidR="004006C1" w:rsidRPr="004006C1" w:rsidRDefault="004006C1" w:rsidP="004006C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4006C1">
        <w:rPr>
          <w:rFonts w:ascii="Verdana" w:hAnsi="Verdana"/>
          <w:sz w:val="18"/>
          <w:szCs w:val="18"/>
          <w:shd w:val="clear" w:color="auto" w:fill="FFFFFF"/>
          <w:lang w:val="el-GR"/>
        </w:rPr>
        <w:t>Η συλλογή των οικονομικών στοιχείων γίνεται από:</w:t>
      </w:r>
    </w:p>
    <w:p w14:paraId="2AD8BCC6" w14:textId="77777777" w:rsidR="004006C1" w:rsidRPr="004006C1" w:rsidRDefault="004006C1" w:rsidP="004006C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4006C1">
        <w:rPr>
          <w:rFonts w:ascii="Verdana" w:hAnsi="Verdana"/>
          <w:sz w:val="18"/>
          <w:szCs w:val="18"/>
          <w:shd w:val="clear" w:color="auto" w:fill="FFFFFF"/>
          <w:lang w:val="el-GR"/>
        </w:rPr>
        <w:t>- Το Ολοκληρωμένο Σύστημα Διοικητικής και Οικονομικής Πληροφόρησης του Γενικού Λογιστηρίου (FIMAS) για την Κεντρική Κυβέρνηση, τα Εκτός Προϋπολογισμού Ταμεία και για τους Οργανισμούς Κοινωνικής Ασφάλισης,</w:t>
      </w:r>
    </w:p>
    <w:p w14:paraId="57CECCAC" w14:textId="77777777" w:rsidR="004006C1" w:rsidRPr="004006C1" w:rsidRDefault="004006C1" w:rsidP="004006C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4006C1">
        <w:rPr>
          <w:rFonts w:ascii="Verdana" w:hAnsi="Verdana"/>
          <w:sz w:val="18"/>
          <w:szCs w:val="18"/>
          <w:shd w:val="clear" w:color="auto" w:fill="FFFFFF"/>
          <w:lang w:val="el-GR"/>
        </w:rPr>
        <w:t>- Υλοποίηση προϋπολογισμού των Δήμων και Κοινοτήτων,</w:t>
      </w:r>
    </w:p>
    <w:p w14:paraId="338ECD09" w14:textId="77777777" w:rsidR="004006C1" w:rsidRPr="004006C1" w:rsidRDefault="004006C1" w:rsidP="004006C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4006C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- Υλοποίηση προϋπολογισμού των </w:t>
      </w:r>
      <w:proofErr w:type="spellStart"/>
      <w:r w:rsidRPr="004006C1">
        <w:rPr>
          <w:rFonts w:ascii="Verdana" w:hAnsi="Verdana"/>
          <w:sz w:val="18"/>
          <w:szCs w:val="18"/>
          <w:shd w:val="clear" w:color="auto" w:fill="FFFFFF"/>
          <w:lang w:val="el-GR"/>
        </w:rPr>
        <w:t>Ημικρατικών</w:t>
      </w:r>
      <w:proofErr w:type="spellEnd"/>
      <w:r w:rsidRPr="004006C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Οργανισμών.</w:t>
      </w:r>
    </w:p>
    <w:p w14:paraId="085C90FD" w14:textId="77777777" w:rsidR="004006C1" w:rsidRPr="004006C1" w:rsidRDefault="004006C1" w:rsidP="004006C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6232EEA8" w14:textId="77777777" w:rsidR="004006C1" w:rsidRPr="004006C1" w:rsidRDefault="004006C1" w:rsidP="004006C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4006C1">
        <w:rPr>
          <w:rFonts w:ascii="Verdana" w:hAnsi="Verdana"/>
          <w:sz w:val="18"/>
          <w:szCs w:val="18"/>
          <w:shd w:val="clear" w:color="auto" w:fill="FFFFFF"/>
          <w:lang w:val="el-GR"/>
        </w:rPr>
        <w:t>Για την ολοκλήρωση των εκτιμήσεων λαμβάνονται υπόψη οποιεσδήποτε μεθοδολογικές προσαρμογές ή διορθώσεις με βάση το  Ευρωπαϊκό Σύστημα Λογαριασμών 2010 (ΕΣΛ 2010).</w:t>
      </w:r>
    </w:p>
    <w:p w14:paraId="5C9451FB" w14:textId="4119F601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FF6CD1" w14:textId="30FE4958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F7B5FEA" w14:textId="77777777" w:rsidR="00761E3A" w:rsidRDefault="00761E3A" w:rsidP="00761E3A">
      <w:pPr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</w:p>
    <w:p w14:paraId="5B1B4DA0" w14:textId="2DEBFF43" w:rsidR="00761E3A" w:rsidRDefault="00761E3A" w:rsidP="00761E3A">
      <w:pPr>
        <w:rPr>
          <w:color w:val="000000"/>
          <w:lang w:val="el-GR"/>
        </w:rPr>
      </w:pPr>
      <w:r>
        <w:rPr>
          <w:rFonts w:ascii="Verdana" w:hAnsi="Verdana"/>
          <w:color w:val="000000"/>
          <w:sz w:val="18"/>
          <w:szCs w:val="18"/>
          <w:lang w:val="el-GR"/>
        </w:rPr>
        <w:t>Πύλη Στατιστικής Υπηρεσίας, υπόθεμα </w:t>
      </w:r>
      <w:hyperlink r:id="rId9" w:history="1">
        <w:r w:rsidR="001D662E" w:rsidRPr="001D662E">
          <w:rPr>
            <w:rStyle w:val="Hyperlink"/>
            <w:rFonts w:ascii="Verdana" w:hAnsi="Verdana"/>
            <w:sz w:val="18"/>
            <w:szCs w:val="18"/>
            <w:lang w:val="el-GR"/>
          </w:rPr>
          <w:t>Δημόσια Οικονομικά</w:t>
        </w:r>
      </w:hyperlink>
    </w:p>
    <w:p w14:paraId="0917AFF1" w14:textId="77777777" w:rsidR="004006C1" w:rsidRDefault="00000000" w:rsidP="004006C1">
      <w:pPr>
        <w:rPr>
          <w:color w:val="000000"/>
          <w:lang w:val="el-GR"/>
        </w:rPr>
      </w:pPr>
      <w:hyperlink r:id="rId10" w:history="1">
        <w:r w:rsidR="004006C1" w:rsidRPr="001D662E">
          <w:rPr>
            <w:rStyle w:val="Hyperlink"/>
            <w:rFonts w:ascii="Verdana" w:hAnsi="Verdana"/>
            <w:sz w:val="18"/>
            <w:szCs w:val="18"/>
          </w:rPr>
          <w:t>CYSTAT</w:t>
        </w:r>
        <w:r w:rsidR="004006C1" w:rsidRPr="001D662E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4006C1" w:rsidRPr="001D662E">
          <w:rPr>
            <w:rStyle w:val="Hyperlink"/>
            <w:rFonts w:ascii="Verdana" w:hAnsi="Verdana"/>
            <w:sz w:val="18"/>
            <w:szCs w:val="18"/>
          </w:rPr>
          <w:t>DB</w:t>
        </w:r>
        <w:r w:rsidR="004006C1" w:rsidRPr="001D662E">
          <w:rPr>
            <w:rStyle w:val="Hyperlink"/>
            <w:rFonts w:ascii="Verdana" w:hAnsi="Verdana"/>
            <w:sz w:val="18"/>
            <w:szCs w:val="18"/>
            <w:lang w:val="el-GR"/>
          </w:rPr>
          <w:t> </w:t>
        </w:r>
      </w:hyperlink>
      <w:r w:rsidR="004006C1">
        <w:rPr>
          <w:rFonts w:ascii="Verdana" w:hAnsi="Verdana"/>
          <w:color w:val="000000"/>
          <w:sz w:val="18"/>
          <w:szCs w:val="18"/>
          <w:lang w:val="el-GR"/>
        </w:rPr>
        <w:t>(Βάση Δεδομένων)</w:t>
      </w:r>
    </w:p>
    <w:p w14:paraId="66035B0E" w14:textId="7C2ECC6C" w:rsidR="001D662E" w:rsidRPr="001D662E" w:rsidRDefault="00000000" w:rsidP="001D662E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1D662E" w:rsidRPr="001D662E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="001D662E" w:rsidRPr="001D662E">
        <w:rPr>
          <w:rFonts w:ascii="Verdana" w:hAnsi="Verdana"/>
          <w:sz w:val="18"/>
          <w:szCs w:val="18"/>
          <w:lang w:val="el-GR"/>
        </w:rPr>
        <w:t xml:space="preserve"> (</w:t>
      </w:r>
      <w:r w:rsidR="001D662E" w:rsidRPr="001D662E">
        <w:rPr>
          <w:rFonts w:ascii="Verdana" w:hAnsi="Verdana"/>
          <w:sz w:val="18"/>
          <w:szCs w:val="18"/>
        </w:rPr>
        <w:t>Excel</w:t>
      </w:r>
      <w:r w:rsidR="001D662E" w:rsidRPr="001D662E">
        <w:rPr>
          <w:rFonts w:ascii="Verdana" w:hAnsi="Verdana"/>
          <w:sz w:val="18"/>
          <w:szCs w:val="18"/>
          <w:lang w:val="el-GR"/>
        </w:rPr>
        <w:t>)</w:t>
      </w:r>
    </w:p>
    <w:p w14:paraId="29C922D2" w14:textId="5AC483B7" w:rsidR="001D662E" w:rsidRPr="001D662E" w:rsidRDefault="00000000" w:rsidP="001D662E">
      <w:pPr>
        <w:rPr>
          <w:rFonts w:ascii="Verdana" w:hAnsi="Verdana"/>
          <w:sz w:val="18"/>
          <w:szCs w:val="18"/>
          <w:lang w:val="el-GR"/>
        </w:rPr>
      </w:pPr>
      <w:hyperlink r:id="rId12" w:history="1">
        <w:r w:rsidR="001D662E" w:rsidRPr="00145B50"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</w:p>
    <w:p w14:paraId="26509062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97F8F57" w14:textId="7C121CB0" w:rsidR="009A3955" w:rsidRPr="009A3955" w:rsidRDefault="009A3955" w:rsidP="009A3955">
      <w:pPr>
        <w:jc w:val="both"/>
        <w:rPr>
          <w:rFonts w:ascii="Verdana" w:hAnsi="Verdana" w:cs="Arial"/>
          <w:b/>
          <w:bCs/>
          <w:sz w:val="18"/>
          <w:szCs w:val="18"/>
          <w:lang w:val="el-GR"/>
        </w:rPr>
      </w:pPr>
      <w:r w:rsidRPr="009A3955">
        <w:rPr>
          <w:rFonts w:ascii="Verdana" w:hAnsi="Verdana" w:cs="Arial"/>
          <w:b/>
          <w:bCs/>
          <w:sz w:val="18"/>
          <w:szCs w:val="18"/>
          <w:lang w:val="el-GR"/>
        </w:rPr>
        <w:t xml:space="preserve">Οι Προκαθορισμένοι Πίνακες σε μορφή </w:t>
      </w:r>
      <w:r w:rsidRPr="009A3955">
        <w:rPr>
          <w:rFonts w:ascii="Verdana" w:hAnsi="Verdana" w:cs="Arial"/>
          <w:b/>
          <w:bCs/>
          <w:sz w:val="18"/>
          <w:szCs w:val="18"/>
        </w:rPr>
        <w:t>Excel</w:t>
      </w:r>
      <w:r w:rsidRPr="009A3955">
        <w:rPr>
          <w:rFonts w:ascii="Verdana" w:hAnsi="Verdana" w:cs="Arial"/>
          <w:b/>
          <w:bCs/>
          <w:sz w:val="18"/>
          <w:szCs w:val="18"/>
          <w:lang w:val="el-GR"/>
        </w:rPr>
        <w:t xml:space="preserve"> περιλαμβάνουν στοιχεία μέχρι και το </w:t>
      </w:r>
      <w:r>
        <w:rPr>
          <w:rFonts w:ascii="Verdana" w:hAnsi="Verdana" w:cs="Arial"/>
          <w:b/>
          <w:bCs/>
          <w:sz w:val="18"/>
          <w:szCs w:val="18"/>
          <w:lang w:val="el-GR"/>
        </w:rPr>
        <w:t>πρώτο</w:t>
      </w:r>
    </w:p>
    <w:p w14:paraId="6988FC56" w14:textId="61EBD969" w:rsidR="009A3955" w:rsidRPr="009A3955" w:rsidRDefault="009A3955" w:rsidP="009A3955">
      <w:pPr>
        <w:jc w:val="both"/>
        <w:rPr>
          <w:rFonts w:ascii="Verdana" w:hAnsi="Verdana" w:cs="Arial"/>
          <w:b/>
          <w:bCs/>
          <w:sz w:val="18"/>
          <w:szCs w:val="18"/>
          <w:lang w:val="el-GR"/>
        </w:rPr>
      </w:pPr>
      <w:r w:rsidRPr="009A3955">
        <w:rPr>
          <w:rFonts w:ascii="Verdana" w:hAnsi="Verdana" w:cs="Arial"/>
          <w:b/>
          <w:bCs/>
          <w:sz w:val="18"/>
          <w:szCs w:val="18"/>
          <w:lang w:val="el-GR"/>
        </w:rPr>
        <w:t>τρίμηνο του 202</w:t>
      </w:r>
      <w:r>
        <w:rPr>
          <w:rFonts w:ascii="Verdana" w:hAnsi="Verdana" w:cs="Arial"/>
          <w:b/>
          <w:bCs/>
          <w:sz w:val="18"/>
          <w:szCs w:val="18"/>
          <w:lang w:val="el-GR"/>
        </w:rPr>
        <w:t>3</w:t>
      </w:r>
      <w:r w:rsidRPr="009A3955">
        <w:rPr>
          <w:rFonts w:ascii="Verdana" w:hAnsi="Verdana" w:cs="Arial"/>
          <w:b/>
          <w:bCs/>
          <w:sz w:val="18"/>
          <w:szCs w:val="18"/>
          <w:lang w:val="el-GR"/>
        </w:rPr>
        <w:t xml:space="preserve">. Για το </w:t>
      </w:r>
      <w:r>
        <w:rPr>
          <w:rFonts w:ascii="Verdana" w:hAnsi="Verdana" w:cs="Arial"/>
          <w:b/>
          <w:bCs/>
          <w:sz w:val="18"/>
          <w:szCs w:val="18"/>
          <w:lang w:val="el-GR"/>
        </w:rPr>
        <w:t>δεύτερο</w:t>
      </w:r>
      <w:r w:rsidRPr="009A3955">
        <w:rPr>
          <w:rFonts w:ascii="Verdana" w:hAnsi="Verdana" w:cs="Arial"/>
          <w:b/>
          <w:bCs/>
          <w:sz w:val="18"/>
          <w:szCs w:val="18"/>
          <w:lang w:val="el-GR"/>
        </w:rPr>
        <w:t xml:space="preserve"> τρίμηνο του 2023 και μετέπειτα, η ενημέρωση θα γίνεται μόνο</w:t>
      </w:r>
      <w:r>
        <w:rPr>
          <w:rFonts w:ascii="Verdana" w:hAnsi="Verdana" w:cs="Arial"/>
          <w:b/>
          <w:bCs/>
          <w:sz w:val="18"/>
          <w:szCs w:val="18"/>
          <w:lang w:val="el-GR"/>
        </w:rPr>
        <w:t xml:space="preserve"> </w:t>
      </w:r>
      <w:r w:rsidRPr="009A3955">
        <w:rPr>
          <w:rFonts w:ascii="Verdana" w:hAnsi="Verdana" w:cs="Arial"/>
          <w:b/>
          <w:bCs/>
          <w:sz w:val="18"/>
          <w:szCs w:val="18"/>
          <w:lang w:val="el-GR"/>
        </w:rPr>
        <w:t xml:space="preserve">στη Βάση Δεδομένων </w:t>
      </w:r>
      <w:r w:rsidRPr="009A3955">
        <w:rPr>
          <w:rFonts w:ascii="Verdana" w:hAnsi="Verdana" w:cs="Arial"/>
          <w:b/>
          <w:bCs/>
          <w:sz w:val="18"/>
          <w:szCs w:val="18"/>
        </w:rPr>
        <w:t>CYSTAT</w:t>
      </w:r>
      <w:r w:rsidRPr="009A3955">
        <w:rPr>
          <w:rFonts w:ascii="Verdana" w:hAnsi="Verdana" w:cs="Arial"/>
          <w:b/>
          <w:bCs/>
          <w:sz w:val="18"/>
          <w:szCs w:val="18"/>
          <w:lang w:val="el-GR"/>
        </w:rPr>
        <w:t>-</w:t>
      </w:r>
      <w:r w:rsidRPr="009A3955">
        <w:rPr>
          <w:rFonts w:ascii="Verdana" w:hAnsi="Verdana" w:cs="Arial"/>
          <w:b/>
          <w:bCs/>
          <w:sz w:val="18"/>
          <w:szCs w:val="18"/>
        </w:rPr>
        <w:t>DB</w:t>
      </w:r>
      <w:r w:rsidRPr="009A3955">
        <w:rPr>
          <w:rFonts w:ascii="Verdana" w:hAnsi="Verdana" w:cs="Arial"/>
          <w:b/>
          <w:bCs/>
          <w:sz w:val="18"/>
          <w:szCs w:val="18"/>
          <w:lang w:val="el-GR"/>
        </w:rPr>
        <w:t>.</w:t>
      </w:r>
    </w:p>
    <w:p w14:paraId="4A28243F" w14:textId="77777777" w:rsidR="009A3955" w:rsidRDefault="009A3955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B2433FB" w14:textId="77777777" w:rsidR="000D145B" w:rsidRPr="00573F8E" w:rsidRDefault="000D145B" w:rsidP="000D145B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573F8E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 w:rsidRPr="00573F8E">
        <w:rPr>
          <w:rFonts w:ascii="Verdana" w:hAnsi="Verdana"/>
          <w:sz w:val="18"/>
          <w:szCs w:val="18"/>
          <w:lang w:val="el-GR"/>
        </w:rPr>
        <w:t xml:space="preserve"> </w:t>
      </w:r>
    </w:p>
    <w:p w14:paraId="36EB17F3" w14:textId="77777777" w:rsidR="000D145B" w:rsidRPr="00573F8E" w:rsidRDefault="000D145B" w:rsidP="000D145B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color w:val="0000FF"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Μιχαήλ Παναγιώτα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: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Τηλ</w:t>
      </w:r>
      <w:proofErr w:type="spellEnd"/>
      <w:r w:rsidRPr="0016040F">
        <w:rPr>
          <w:rFonts w:ascii="Verdana" w:eastAsia="Malgun Gothic" w:hAnsi="Verdana" w:cs="Arial"/>
          <w:color w:val="000000"/>
          <w:sz w:val="18"/>
          <w:szCs w:val="18"/>
          <w:lang w:val="el-GR"/>
        </w:rPr>
        <w:t>.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:+357226</w:t>
      </w: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02186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, Ηλεκτρ. </w:t>
      </w:r>
      <w:proofErr w:type="spellStart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Ταχ</w:t>
      </w:r>
      <w:proofErr w:type="spellEnd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.: </w:t>
      </w:r>
      <w:hyperlink r:id="rId13" w:history="1">
        <w:r w:rsidRPr="008755AD">
          <w:rPr>
            <w:rStyle w:val="Hyperlink"/>
            <w:rFonts w:ascii="Verdana" w:hAnsi="Verdana"/>
            <w:sz w:val="18"/>
            <w:szCs w:val="18"/>
          </w:rPr>
          <w:t>pmichael</w:t>
        </w:r>
        <w:r w:rsidRPr="008755AD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@cystat.mof.gov.cy</w:t>
        </w:r>
      </w:hyperlink>
    </w:p>
    <w:p w14:paraId="590DA29D" w14:textId="77777777" w:rsidR="000D145B" w:rsidRDefault="000D145B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D817A37" w14:textId="0B3A5C30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8EF467F" w14:textId="6E7064A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8D257CC" w14:textId="687F142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E34532F" w14:textId="6868356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D65A1D" w14:textId="3A4BB0E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6A1B1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F0C43" w14:textId="77777777" w:rsidR="00141157" w:rsidRDefault="00141157" w:rsidP="00FB398F">
      <w:r>
        <w:separator/>
      </w:r>
    </w:p>
  </w:endnote>
  <w:endnote w:type="continuationSeparator" w:id="0">
    <w:p w14:paraId="7AAC9305" w14:textId="77777777" w:rsidR="00141157" w:rsidRDefault="00141157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1A452" w14:textId="77777777" w:rsidR="004845C3" w:rsidRDefault="004845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4CD8F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701EBEC3" w14:textId="7390D2C8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4E5B73">
      <w:rPr>
        <w:rFonts w:ascii="Arial" w:hAnsi="Arial" w:cs="Arial"/>
        <w:i/>
        <w:iCs/>
        <w:sz w:val="16"/>
        <w:szCs w:val="16"/>
      </w:rPr>
      <w:t xml:space="preserve">.:  22 602129, </w:t>
    </w:r>
    <w:r w:rsidRPr="00233FBF">
      <w:rPr>
        <w:rFonts w:ascii="Arial" w:hAnsi="Arial" w:cs="Arial"/>
        <w:i/>
        <w:iCs/>
        <w:sz w:val="16"/>
        <w:szCs w:val="16"/>
        <w:lang w:val="el-GR"/>
      </w:rPr>
      <w:t>Φαξ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:  22 661313, E-mail: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enquiries@cystat.mof.gov.cy</w:t>
      </w:r>
    </w:hyperlink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66893A8B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A36EC" w14:textId="77777777" w:rsidR="00141157" w:rsidRDefault="00141157" w:rsidP="00FB398F">
      <w:r>
        <w:separator/>
      </w:r>
    </w:p>
  </w:footnote>
  <w:footnote w:type="continuationSeparator" w:id="0">
    <w:p w14:paraId="0BA788EF" w14:textId="77777777" w:rsidR="00141157" w:rsidRDefault="00141157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72864" w14:textId="77777777" w:rsidR="004845C3" w:rsidRDefault="004845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483BC0B8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9554438">
    <w:abstractNumId w:val="4"/>
  </w:num>
  <w:num w:numId="2" w16cid:durableId="894270092">
    <w:abstractNumId w:val="1"/>
  </w:num>
  <w:num w:numId="3" w16cid:durableId="593363562">
    <w:abstractNumId w:val="2"/>
  </w:num>
  <w:num w:numId="4" w16cid:durableId="1130973206">
    <w:abstractNumId w:val="3"/>
  </w:num>
  <w:num w:numId="5" w16cid:durableId="994458099">
    <w:abstractNumId w:val="0"/>
  </w:num>
  <w:num w:numId="6" w16cid:durableId="13950814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063B"/>
    <w:rsid w:val="00002458"/>
    <w:rsid w:val="0000542E"/>
    <w:rsid w:val="00013600"/>
    <w:rsid w:val="00013E40"/>
    <w:rsid w:val="000158B7"/>
    <w:rsid w:val="000161B1"/>
    <w:rsid w:val="00025A39"/>
    <w:rsid w:val="000275F8"/>
    <w:rsid w:val="00027853"/>
    <w:rsid w:val="00030E18"/>
    <w:rsid w:val="00031D32"/>
    <w:rsid w:val="0003603D"/>
    <w:rsid w:val="00045088"/>
    <w:rsid w:val="00045A06"/>
    <w:rsid w:val="00050391"/>
    <w:rsid w:val="00051685"/>
    <w:rsid w:val="00052F46"/>
    <w:rsid w:val="00055291"/>
    <w:rsid w:val="000563D3"/>
    <w:rsid w:val="00057E44"/>
    <w:rsid w:val="00061299"/>
    <w:rsid w:val="00070576"/>
    <w:rsid w:val="000747FE"/>
    <w:rsid w:val="000752BB"/>
    <w:rsid w:val="00081ADF"/>
    <w:rsid w:val="00084A02"/>
    <w:rsid w:val="00084BF7"/>
    <w:rsid w:val="000870E9"/>
    <w:rsid w:val="000932CF"/>
    <w:rsid w:val="00096ED8"/>
    <w:rsid w:val="000A1A88"/>
    <w:rsid w:val="000A2B5C"/>
    <w:rsid w:val="000A3601"/>
    <w:rsid w:val="000A6FA8"/>
    <w:rsid w:val="000C1070"/>
    <w:rsid w:val="000C4D39"/>
    <w:rsid w:val="000C4E72"/>
    <w:rsid w:val="000D0B9D"/>
    <w:rsid w:val="000D145B"/>
    <w:rsid w:val="000D1E7A"/>
    <w:rsid w:val="000D5C3F"/>
    <w:rsid w:val="000D6DA1"/>
    <w:rsid w:val="000E24B1"/>
    <w:rsid w:val="000E2735"/>
    <w:rsid w:val="000E32D6"/>
    <w:rsid w:val="000E4CB0"/>
    <w:rsid w:val="000E57F2"/>
    <w:rsid w:val="000E72A7"/>
    <w:rsid w:val="000F1162"/>
    <w:rsid w:val="000F3467"/>
    <w:rsid w:val="000F38DE"/>
    <w:rsid w:val="000F532A"/>
    <w:rsid w:val="000F5D6C"/>
    <w:rsid w:val="00103ADB"/>
    <w:rsid w:val="00106852"/>
    <w:rsid w:val="00107EB8"/>
    <w:rsid w:val="00110F9D"/>
    <w:rsid w:val="0011181A"/>
    <w:rsid w:val="00114A67"/>
    <w:rsid w:val="00117D1A"/>
    <w:rsid w:val="001253B6"/>
    <w:rsid w:val="001262C3"/>
    <w:rsid w:val="00127320"/>
    <w:rsid w:val="00127456"/>
    <w:rsid w:val="001312D8"/>
    <w:rsid w:val="0013137B"/>
    <w:rsid w:val="00141157"/>
    <w:rsid w:val="00145B50"/>
    <w:rsid w:val="0015118B"/>
    <w:rsid w:val="001519CE"/>
    <w:rsid w:val="00161CF3"/>
    <w:rsid w:val="00162C00"/>
    <w:rsid w:val="001639EF"/>
    <w:rsid w:val="00163BB3"/>
    <w:rsid w:val="0016589F"/>
    <w:rsid w:val="00166624"/>
    <w:rsid w:val="001712CF"/>
    <w:rsid w:val="00171F06"/>
    <w:rsid w:val="0017769A"/>
    <w:rsid w:val="00183DFC"/>
    <w:rsid w:val="00184384"/>
    <w:rsid w:val="00186717"/>
    <w:rsid w:val="00187FFC"/>
    <w:rsid w:val="0019391C"/>
    <w:rsid w:val="001A2018"/>
    <w:rsid w:val="001B0CF5"/>
    <w:rsid w:val="001B2C39"/>
    <w:rsid w:val="001B3675"/>
    <w:rsid w:val="001B5E10"/>
    <w:rsid w:val="001B6AB3"/>
    <w:rsid w:val="001B73D5"/>
    <w:rsid w:val="001C0681"/>
    <w:rsid w:val="001C62B3"/>
    <w:rsid w:val="001C7613"/>
    <w:rsid w:val="001C7C8C"/>
    <w:rsid w:val="001D0D6A"/>
    <w:rsid w:val="001D20A4"/>
    <w:rsid w:val="001D662E"/>
    <w:rsid w:val="001E00D1"/>
    <w:rsid w:val="001E0E58"/>
    <w:rsid w:val="001E14F3"/>
    <w:rsid w:val="001E15ED"/>
    <w:rsid w:val="001E61AA"/>
    <w:rsid w:val="0020309E"/>
    <w:rsid w:val="00210B58"/>
    <w:rsid w:val="00222423"/>
    <w:rsid w:val="00225B28"/>
    <w:rsid w:val="00226891"/>
    <w:rsid w:val="00230D9B"/>
    <w:rsid w:val="002313AC"/>
    <w:rsid w:val="00235FB2"/>
    <w:rsid w:val="00237BC1"/>
    <w:rsid w:val="002430B4"/>
    <w:rsid w:val="002447D0"/>
    <w:rsid w:val="002454C5"/>
    <w:rsid w:val="00245E19"/>
    <w:rsid w:val="00246AEB"/>
    <w:rsid w:val="00250005"/>
    <w:rsid w:val="0025254F"/>
    <w:rsid w:val="0025566D"/>
    <w:rsid w:val="0025595C"/>
    <w:rsid w:val="00257149"/>
    <w:rsid w:val="002576E7"/>
    <w:rsid w:val="00260357"/>
    <w:rsid w:val="00264F04"/>
    <w:rsid w:val="00267554"/>
    <w:rsid w:val="00271EBD"/>
    <w:rsid w:val="0028338F"/>
    <w:rsid w:val="002847A0"/>
    <w:rsid w:val="002915C4"/>
    <w:rsid w:val="00297E6B"/>
    <w:rsid w:val="002A1D1C"/>
    <w:rsid w:val="002A295E"/>
    <w:rsid w:val="002A4D64"/>
    <w:rsid w:val="002B4969"/>
    <w:rsid w:val="002B6554"/>
    <w:rsid w:val="002C2490"/>
    <w:rsid w:val="002D05F0"/>
    <w:rsid w:val="002D2829"/>
    <w:rsid w:val="002D7D4A"/>
    <w:rsid w:val="002E3846"/>
    <w:rsid w:val="002E3F78"/>
    <w:rsid w:val="002E686C"/>
    <w:rsid w:val="002F1DAB"/>
    <w:rsid w:val="002F400C"/>
    <w:rsid w:val="002F4D76"/>
    <w:rsid w:val="002F6D26"/>
    <w:rsid w:val="0030231E"/>
    <w:rsid w:val="003042C4"/>
    <w:rsid w:val="0030478B"/>
    <w:rsid w:val="00304CB4"/>
    <w:rsid w:val="00313F37"/>
    <w:rsid w:val="003141D0"/>
    <w:rsid w:val="003168C1"/>
    <w:rsid w:val="00322FBE"/>
    <w:rsid w:val="00325632"/>
    <w:rsid w:val="00327549"/>
    <w:rsid w:val="00333C79"/>
    <w:rsid w:val="003342A5"/>
    <w:rsid w:val="00334616"/>
    <w:rsid w:val="00336C36"/>
    <w:rsid w:val="00343815"/>
    <w:rsid w:val="00350FC8"/>
    <w:rsid w:val="003522BB"/>
    <w:rsid w:val="00352F6C"/>
    <w:rsid w:val="003556EA"/>
    <w:rsid w:val="00361358"/>
    <w:rsid w:val="00373AC7"/>
    <w:rsid w:val="00376296"/>
    <w:rsid w:val="00386FC7"/>
    <w:rsid w:val="003908DF"/>
    <w:rsid w:val="00390A32"/>
    <w:rsid w:val="003A1E91"/>
    <w:rsid w:val="003A40F2"/>
    <w:rsid w:val="003A50D1"/>
    <w:rsid w:val="003B196D"/>
    <w:rsid w:val="003B2710"/>
    <w:rsid w:val="003B4608"/>
    <w:rsid w:val="003B5002"/>
    <w:rsid w:val="003C2392"/>
    <w:rsid w:val="003C5174"/>
    <w:rsid w:val="003C5240"/>
    <w:rsid w:val="003C76E6"/>
    <w:rsid w:val="003D09F1"/>
    <w:rsid w:val="003D14E0"/>
    <w:rsid w:val="003D1EA5"/>
    <w:rsid w:val="003D3348"/>
    <w:rsid w:val="003D4875"/>
    <w:rsid w:val="003D4E63"/>
    <w:rsid w:val="003D6822"/>
    <w:rsid w:val="003D724C"/>
    <w:rsid w:val="003E0CE2"/>
    <w:rsid w:val="003F49E4"/>
    <w:rsid w:val="003F4D2F"/>
    <w:rsid w:val="003F5E32"/>
    <w:rsid w:val="003F75F6"/>
    <w:rsid w:val="004006C1"/>
    <w:rsid w:val="00404670"/>
    <w:rsid w:val="00414CA0"/>
    <w:rsid w:val="00422F54"/>
    <w:rsid w:val="00426D73"/>
    <w:rsid w:val="00431516"/>
    <w:rsid w:val="004361B3"/>
    <w:rsid w:val="0044249D"/>
    <w:rsid w:val="0044379F"/>
    <w:rsid w:val="00444FCC"/>
    <w:rsid w:val="00446FB1"/>
    <w:rsid w:val="00452753"/>
    <w:rsid w:val="0046078F"/>
    <w:rsid w:val="00463214"/>
    <w:rsid w:val="0046434D"/>
    <w:rsid w:val="004656FA"/>
    <w:rsid w:val="00471D77"/>
    <w:rsid w:val="00475587"/>
    <w:rsid w:val="00480BC2"/>
    <w:rsid w:val="004845C3"/>
    <w:rsid w:val="004929C2"/>
    <w:rsid w:val="00493FDD"/>
    <w:rsid w:val="004950D5"/>
    <w:rsid w:val="004950E8"/>
    <w:rsid w:val="0049586B"/>
    <w:rsid w:val="004A3E44"/>
    <w:rsid w:val="004B2018"/>
    <w:rsid w:val="004B2896"/>
    <w:rsid w:val="004B38E9"/>
    <w:rsid w:val="004B3FBA"/>
    <w:rsid w:val="004B4EF6"/>
    <w:rsid w:val="004B6599"/>
    <w:rsid w:val="004C6CA7"/>
    <w:rsid w:val="004C7638"/>
    <w:rsid w:val="004D112F"/>
    <w:rsid w:val="004D4357"/>
    <w:rsid w:val="004D4950"/>
    <w:rsid w:val="004E2393"/>
    <w:rsid w:val="004E23BA"/>
    <w:rsid w:val="004E3745"/>
    <w:rsid w:val="004E42BE"/>
    <w:rsid w:val="004E4F42"/>
    <w:rsid w:val="004E5B73"/>
    <w:rsid w:val="004E63D5"/>
    <w:rsid w:val="004F03FD"/>
    <w:rsid w:val="004F52F0"/>
    <w:rsid w:val="004F6250"/>
    <w:rsid w:val="004F677C"/>
    <w:rsid w:val="004F6D8F"/>
    <w:rsid w:val="00505503"/>
    <w:rsid w:val="0051107B"/>
    <w:rsid w:val="00512F9C"/>
    <w:rsid w:val="00516ACB"/>
    <w:rsid w:val="00527CDB"/>
    <w:rsid w:val="005341C9"/>
    <w:rsid w:val="005369CA"/>
    <w:rsid w:val="00536DE9"/>
    <w:rsid w:val="00541E08"/>
    <w:rsid w:val="00554FE0"/>
    <w:rsid w:val="0055706D"/>
    <w:rsid w:val="0055789A"/>
    <w:rsid w:val="00560952"/>
    <w:rsid w:val="005652D1"/>
    <w:rsid w:val="00566062"/>
    <w:rsid w:val="005660A0"/>
    <w:rsid w:val="00566A4F"/>
    <w:rsid w:val="00567D64"/>
    <w:rsid w:val="005978D4"/>
    <w:rsid w:val="005A23FA"/>
    <w:rsid w:val="005B2A67"/>
    <w:rsid w:val="005B3DCD"/>
    <w:rsid w:val="005B4240"/>
    <w:rsid w:val="005B4AD4"/>
    <w:rsid w:val="005C2798"/>
    <w:rsid w:val="005C36C3"/>
    <w:rsid w:val="005C56EE"/>
    <w:rsid w:val="005D1714"/>
    <w:rsid w:val="005D7638"/>
    <w:rsid w:val="005E28ED"/>
    <w:rsid w:val="005E7E54"/>
    <w:rsid w:val="005F12F5"/>
    <w:rsid w:val="005F7C7D"/>
    <w:rsid w:val="006044B7"/>
    <w:rsid w:val="006071CE"/>
    <w:rsid w:val="006075B5"/>
    <w:rsid w:val="0061018C"/>
    <w:rsid w:val="0061094E"/>
    <w:rsid w:val="00613440"/>
    <w:rsid w:val="00613BE3"/>
    <w:rsid w:val="0062327B"/>
    <w:rsid w:val="0062331A"/>
    <w:rsid w:val="00632777"/>
    <w:rsid w:val="00633750"/>
    <w:rsid w:val="00634491"/>
    <w:rsid w:val="0063679C"/>
    <w:rsid w:val="00637055"/>
    <w:rsid w:val="00641D59"/>
    <w:rsid w:val="00644507"/>
    <w:rsid w:val="00644BD9"/>
    <w:rsid w:val="006462EF"/>
    <w:rsid w:val="00646880"/>
    <w:rsid w:val="00647367"/>
    <w:rsid w:val="00647D2A"/>
    <w:rsid w:val="00653109"/>
    <w:rsid w:val="006537BB"/>
    <w:rsid w:val="0065643E"/>
    <w:rsid w:val="00660660"/>
    <w:rsid w:val="0066089C"/>
    <w:rsid w:val="00667E07"/>
    <w:rsid w:val="00671785"/>
    <w:rsid w:val="00672BA9"/>
    <w:rsid w:val="00673005"/>
    <w:rsid w:val="0067347B"/>
    <w:rsid w:val="006804BE"/>
    <w:rsid w:val="0068434A"/>
    <w:rsid w:val="0069008E"/>
    <w:rsid w:val="0069087E"/>
    <w:rsid w:val="006925C4"/>
    <w:rsid w:val="00697877"/>
    <w:rsid w:val="006A02B7"/>
    <w:rsid w:val="006A05D1"/>
    <w:rsid w:val="006A1B1C"/>
    <w:rsid w:val="006A7019"/>
    <w:rsid w:val="006A79A2"/>
    <w:rsid w:val="006B46D5"/>
    <w:rsid w:val="006B46F4"/>
    <w:rsid w:val="006C332B"/>
    <w:rsid w:val="006C575F"/>
    <w:rsid w:val="006C6C30"/>
    <w:rsid w:val="006C7AF3"/>
    <w:rsid w:val="006D0B9D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700089"/>
    <w:rsid w:val="00700B69"/>
    <w:rsid w:val="00702F26"/>
    <w:rsid w:val="0070313E"/>
    <w:rsid w:val="00703799"/>
    <w:rsid w:val="00705C5C"/>
    <w:rsid w:val="00711475"/>
    <w:rsid w:val="0072548A"/>
    <w:rsid w:val="007277A6"/>
    <w:rsid w:val="007437AB"/>
    <w:rsid w:val="00745425"/>
    <w:rsid w:val="00752590"/>
    <w:rsid w:val="00753140"/>
    <w:rsid w:val="007534F8"/>
    <w:rsid w:val="0075454E"/>
    <w:rsid w:val="007545AD"/>
    <w:rsid w:val="00761E3A"/>
    <w:rsid w:val="00763722"/>
    <w:rsid w:val="00764BC1"/>
    <w:rsid w:val="00765424"/>
    <w:rsid w:val="0076547A"/>
    <w:rsid w:val="007672A5"/>
    <w:rsid w:val="00770869"/>
    <w:rsid w:val="00772100"/>
    <w:rsid w:val="007738AA"/>
    <w:rsid w:val="00780A62"/>
    <w:rsid w:val="00783241"/>
    <w:rsid w:val="00784BDC"/>
    <w:rsid w:val="00792F28"/>
    <w:rsid w:val="007935CA"/>
    <w:rsid w:val="0079543F"/>
    <w:rsid w:val="00795880"/>
    <w:rsid w:val="007A174A"/>
    <w:rsid w:val="007A4367"/>
    <w:rsid w:val="007B0867"/>
    <w:rsid w:val="007B1AC1"/>
    <w:rsid w:val="007B5A08"/>
    <w:rsid w:val="007B693D"/>
    <w:rsid w:val="007B6A76"/>
    <w:rsid w:val="007C4CDC"/>
    <w:rsid w:val="007E041B"/>
    <w:rsid w:val="007E0F0C"/>
    <w:rsid w:val="007E199A"/>
    <w:rsid w:val="007E1AED"/>
    <w:rsid w:val="007E2415"/>
    <w:rsid w:val="007E39F3"/>
    <w:rsid w:val="007E405E"/>
    <w:rsid w:val="007E68F4"/>
    <w:rsid w:val="007E6DE2"/>
    <w:rsid w:val="007F07E5"/>
    <w:rsid w:val="007F31BA"/>
    <w:rsid w:val="007F4078"/>
    <w:rsid w:val="0080014B"/>
    <w:rsid w:val="00801793"/>
    <w:rsid w:val="00803642"/>
    <w:rsid w:val="00806EA2"/>
    <w:rsid w:val="00812A2B"/>
    <w:rsid w:val="00814A4C"/>
    <w:rsid w:val="00831AAB"/>
    <w:rsid w:val="00833BCD"/>
    <w:rsid w:val="00834B82"/>
    <w:rsid w:val="0083574E"/>
    <w:rsid w:val="0083640C"/>
    <w:rsid w:val="008374E3"/>
    <w:rsid w:val="0084157B"/>
    <w:rsid w:val="00842BFB"/>
    <w:rsid w:val="00846B85"/>
    <w:rsid w:val="00847DC3"/>
    <w:rsid w:val="00847F49"/>
    <w:rsid w:val="00851806"/>
    <w:rsid w:val="008535C5"/>
    <w:rsid w:val="00853765"/>
    <w:rsid w:val="0085516F"/>
    <w:rsid w:val="00860C7C"/>
    <w:rsid w:val="00867186"/>
    <w:rsid w:val="00867824"/>
    <w:rsid w:val="0086790E"/>
    <w:rsid w:val="00870AF6"/>
    <w:rsid w:val="00877452"/>
    <w:rsid w:val="00881268"/>
    <w:rsid w:val="0088394A"/>
    <w:rsid w:val="008860BD"/>
    <w:rsid w:val="00886F08"/>
    <w:rsid w:val="00887399"/>
    <w:rsid w:val="0088779E"/>
    <w:rsid w:val="008912AF"/>
    <w:rsid w:val="00892114"/>
    <w:rsid w:val="00892CB9"/>
    <w:rsid w:val="008935CB"/>
    <w:rsid w:val="008958C5"/>
    <w:rsid w:val="008A73F0"/>
    <w:rsid w:val="008B0E7E"/>
    <w:rsid w:val="008B65BD"/>
    <w:rsid w:val="008B7900"/>
    <w:rsid w:val="008C71BF"/>
    <w:rsid w:val="008C7FE0"/>
    <w:rsid w:val="008D2455"/>
    <w:rsid w:val="008D2807"/>
    <w:rsid w:val="008D5717"/>
    <w:rsid w:val="008D69A9"/>
    <w:rsid w:val="008E223D"/>
    <w:rsid w:val="008E44A9"/>
    <w:rsid w:val="008E6477"/>
    <w:rsid w:val="008E6B4D"/>
    <w:rsid w:val="008E6BFF"/>
    <w:rsid w:val="008F21AF"/>
    <w:rsid w:val="008F2400"/>
    <w:rsid w:val="008F61BA"/>
    <w:rsid w:val="008F6E3C"/>
    <w:rsid w:val="008F7C55"/>
    <w:rsid w:val="00914A23"/>
    <w:rsid w:val="0092790B"/>
    <w:rsid w:val="00930754"/>
    <w:rsid w:val="00934F68"/>
    <w:rsid w:val="009350CC"/>
    <w:rsid w:val="009355AC"/>
    <w:rsid w:val="00935F38"/>
    <w:rsid w:val="00937586"/>
    <w:rsid w:val="00947889"/>
    <w:rsid w:val="009478BD"/>
    <w:rsid w:val="00953538"/>
    <w:rsid w:val="00957CA9"/>
    <w:rsid w:val="00960E98"/>
    <w:rsid w:val="00963A82"/>
    <w:rsid w:val="00965F8D"/>
    <w:rsid w:val="00972912"/>
    <w:rsid w:val="00973BFC"/>
    <w:rsid w:val="00976D1F"/>
    <w:rsid w:val="00981C81"/>
    <w:rsid w:val="00981CAA"/>
    <w:rsid w:val="00982B93"/>
    <w:rsid w:val="009A2D24"/>
    <w:rsid w:val="009A3955"/>
    <w:rsid w:val="009A456C"/>
    <w:rsid w:val="009B00E0"/>
    <w:rsid w:val="009B292A"/>
    <w:rsid w:val="009B76D5"/>
    <w:rsid w:val="009C165D"/>
    <w:rsid w:val="009C3CEA"/>
    <w:rsid w:val="009C583D"/>
    <w:rsid w:val="009D2611"/>
    <w:rsid w:val="009D79D2"/>
    <w:rsid w:val="009E247C"/>
    <w:rsid w:val="009E31BA"/>
    <w:rsid w:val="009F0528"/>
    <w:rsid w:val="009F0806"/>
    <w:rsid w:val="009F233B"/>
    <w:rsid w:val="009F4017"/>
    <w:rsid w:val="00A05D16"/>
    <w:rsid w:val="00A0659F"/>
    <w:rsid w:val="00A079BA"/>
    <w:rsid w:val="00A14E8C"/>
    <w:rsid w:val="00A20C70"/>
    <w:rsid w:val="00A33875"/>
    <w:rsid w:val="00A360A1"/>
    <w:rsid w:val="00A402B3"/>
    <w:rsid w:val="00A42788"/>
    <w:rsid w:val="00A544B7"/>
    <w:rsid w:val="00A56668"/>
    <w:rsid w:val="00A618CF"/>
    <w:rsid w:val="00A62770"/>
    <w:rsid w:val="00A62EEB"/>
    <w:rsid w:val="00A660FF"/>
    <w:rsid w:val="00A73395"/>
    <w:rsid w:val="00A752D2"/>
    <w:rsid w:val="00A771E3"/>
    <w:rsid w:val="00A80828"/>
    <w:rsid w:val="00A80EEC"/>
    <w:rsid w:val="00A82B4C"/>
    <w:rsid w:val="00A93A4C"/>
    <w:rsid w:val="00A94D5D"/>
    <w:rsid w:val="00AA1D9B"/>
    <w:rsid w:val="00AA2543"/>
    <w:rsid w:val="00AA31BC"/>
    <w:rsid w:val="00AA3804"/>
    <w:rsid w:val="00AA55C2"/>
    <w:rsid w:val="00AA6E3B"/>
    <w:rsid w:val="00AB0ACA"/>
    <w:rsid w:val="00AB1D41"/>
    <w:rsid w:val="00AC5E9A"/>
    <w:rsid w:val="00AC704B"/>
    <w:rsid w:val="00AD553E"/>
    <w:rsid w:val="00AD5848"/>
    <w:rsid w:val="00AE42BA"/>
    <w:rsid w:val="00AE5ADA"/>
    <w:rsid w:val="00AF6145"/>
    <w:rsid w:val="00B01386"/>
    <w:rsid w:val="00B01915"/>
    <w:rsid w:val="00B01BB5"/>
    <w:rsid w:val="00B01EB7"/>
    <w:rsid w:val="00B026CC"/>
    <w:rsid w:val="00B04AF4"/>
    <w:rsid w:val="00B05214"/>
    <w:rsid w:val="00B30D97"/>
    <w:rsid w:val="00B31074"/>
    <w:rsid w:val="00B3181A"/>
    <w:rsid w:val="00B35A7C"/>
    <w:rsid w:val="00B44BC8"/>
    <w:rsid w:val="00B44ECD"/>
    <w:rsid w:val="00B450D1"/>
    <w:rsid w:val="00B534AF"/>
    <w:rsid w:val="00B53D47"/>
    <w:rsid w:val="00B54A25"/>
    <w:rsid w:val="00B55CDE"/>
    <w:rsid w:val="00B618C3"/>
    <w:rsid w:val="00B63652"/>
    <w:rsid w:val="00B668B0"/>
    <w:rsid w:val="00B70F5C"/>
    <w:rsid w:val="00B71873"/>
    <w:rsid w:val="00B754E6"/>
    <w:rsid w:val="00B75AE5"/>
    <w:rsid w:val="00B800C0"/>
    <w:rsid w:val="00B80C99"/>
    <w:rsid w:val="00B8132B"/>
    <w:rsid w:val="00B84C5A"/>
    <w:rsid w:val="00B85875"/>
    <w:rsid w:val="00B858F5"/>
    <w:rsid w:val="00B93668"/>
    <w:rsid w:val="00B97206"/>
    <w:rsid w:val="00BA68C6"/>
    <w:rsid w:val="00BB0FA6"/>
    <w:rsid w:val="00BB12F1"/>
    <w:rsid w:val="00BB276E"/>
    <w:rsid w:val="00BB3FEE"/>
    <w:rsid w:val="00BB5EB0"/>
    <w:rsid w:val="00BC1B16"/>
    <w:rsid w:val="00BC245A"/>
    <w:rsid w:val="00BD16FA"/>
    <w:rsid w:val="00BD41C3"/>
    <w:rsid w:val="00BD488B"/>
    <w:rsid w:val="00BD7CCC"/>
    <w:rsid w:val="00BE002A"/>
    <w:rsid w:val="00BE0283"/>
    <w:rsid w:val="00BE1BC9"/>
    <w:rsid w:val="00BE5CDA"/>
    <w:rsid w:val="00BE608F"/>
    <w:rsid w:val="00BF23BB"/>
    <w:rsid w:val="00BF33DD"/>
    <w:rsid w:val="00BF5755"/>
    <w:rsid w:val="00BF684B"/>
    <w:rsid w:val="00C016F3"/>
    <w:rsid w:val="00C15193"/>
    <w:rsid w:val="00C15609"/>
    <w:rsid w:val="00C15F6A"/>
    <w:rsid w:val="00C23EA7"/>
    <w:rsid w:val="00C243CF"/>
    <w:rsid w:val="00C256F3"/>
    <w:rsid w:val="00C270A2"/>
    <w:rsid w:val="00C315B5"/>
    <w:rsid w:val="00C35E28"/>
    <w:rsid w:val="00C426AF"/>
    <w:rsid w:val="00C43DAE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2FBA"/>
    <w:rsid w:val="00C64C6B"/>
    <w:rsid w:val="00C66F2E"/>
    <w:rsid w:val="00C6785C"/>
    <w:rsid w:val="00C70FD1"/>
    <w:rsid w:val="00C72B76"/>
    <w:rsid w:val="00C733AA"/>
    <w:rsid w:val="00C735B7"/>
    <w:rsid w:val="00C75722"/>
    <w:rsid w:val="00C83027"/>
    <w:rsid w:val="00C8321D"/>
    <w:rsid w:val="00C84B8A"/>
    <w:rsid w:val="00C85E65"/>
    <w:rsid w:val="00C87CA1"/>
    <w:rsid w:val="00C911B4"/>
    <w:rsid w:val="00C91B3B"/>
    <w:rsid w:val="00C94262"/>
    <w:rsid w:val="00C976E1"/>
    <w:rsid w:val="00CA148E"/>
    <w:rsid w:val="00CA3A9A"/>
    <w:rsid w:val="00CB6BC1"/>
    <w:rsid w:val="00CB7021"/>
    <w:rsid w:val="00CD3294"/>
    <w:rsid w:val="00CD4524"/>
    <w:rsid w:val="00CD784D"/>
    <w:rsid w:val="00CF3A1C"/>
    <w:rsid w:val="00CF40F8"/>
    <w:rsid w:val="00D00853"/>
    <w:rsid w:val="00D008DA"/>
    <w:rsid w:val="00D00F0A"/>
    <w:rsid w:val="00D0416F"/>
    <w:rsid w:val="00D05851"/>
    <w:rsid w:val="00D10FED"/>
    <w:rsid w:val="00D11736"/>
    <w:rsid w:val="00D1207F"/>
    <w:rsid w:val="00D12EE8"/>
    <w:rsid w:val="00D14CDF"/>
    <w:rsid w:val="00D15FF1"/>
    <w:rsid w:val="00D167F4"/>
    <w:rsid w:val="00D2092A"/>
    <w:rsid w:val="00D2216D"/>
    <w:rsid w:val="00D25A85"/>
    <w:rsid w:val="00D31A6F"/>
    <w:rsid w:val="00D353D1"/>
    <w:rsid w:val="00D363D3"/>
    <w:rsid w:val="00D367DB"/>
    <w:rsid w:val="00D36E05"/>
    <w:rsid w:val="00D44F27"/>
    <w:rsid w:val="00D45304"/>
    <w:rsid w:val="00D46165"/>
    <w:rsid w:val="00D461C7"/>
    <w:rsid w:val="00D50424"/>
    <w:rsid w:val="00D525C9"/>
    <w:rsid w:val="00D57D3E"/>
    <w:rsid w:val="00D76249"/>
    <w:rsid w:val="00DA7033"/>
    <w:rsid w:val="00DA7D12"/>
    <w:rsid w:val="00DB3DA3"/>
    <w:rsid w:val="00DC1FCB"/>
    <w:rsid w:val="00DC23CF"/>
    <w:rsid w:val="00DC6562"/>
    <w:rsid w:val="00DD16F7"/>
    <w:rsid w:val="00DE130D"/>
    <w:rsid w:val="00DE24CF"/>
    <w:rsid w:val="00DE407C"/>
    <w:rsid w:val="00DE7C7D"/>
    <w:rsid w:val="00DF2992"/>
    <w:rsid w:val="00DF2D0C"/>
    <w:rsid w:val="00E00058"/>
    <w:rsid w:val="00E01B9D"/>
    <w:rsid w:val="00E02C2B"/>
    <w:rsid w:val="00E0468F"/>
    <w:rsid w:val="00E04F5E"/>
    <w:rsid w:val="00E0522E"/>
    <w:rsid w:val="00E120F4"/>
    <w:rsid w:val="00E17172"/>
    <w:rsid w:val="00E22FCA"/>
    <w:rsid w:val="00E3181C"/>
    <w:rsid w:val="00E3280A"/>
    <w:rsid w:val="00E366E0"/>
    <w:rsid w:val="00E372AF"/>
    <w:rsid w:val="00E37D68"/>
    <w:rsid w:val="00E40EAE"/>
    <w:rsid w:val="00E436AC"/>
    <w:rsid w:val="00E44F7A"/>
    <w:rsid w:val="00E44FF8"/>
    <w:rsid w:val="00E5066A"/>
    <w:rsid w:val="00E52CF9"/>
    <w:rsid w:val="00E61DE6"/>
    <w:rsid w:val="00E63F34"/>
    <w:rsid w:val="00E63FEA"/>
    <w:rsid w:val="00E64842"/>
    <w:rsid w:val="00E6715A"/>
    <w:rsid w:val="00E72C46"/>
    <w:rsid w:val="00E75DC9"/>
    <w:rsid w:val="00E81610"/>
    <w:rsid w:val="00E82CDF"/>
    <w:rsid w:val="00E84910"/>
    <w:rsid w:val="00E85B28"/>
    <w:rsid w:val="00E91976"/>
    <w:rsid w:val="00E947A6"/>
    <w:rsid w:val="00E97FC7"/>
    <w:rsid w:val="00EA0690"/>
    <w:rsid w:val="00EA3956"/>
    <w:rsid w:val="00EA7136"/>
    <w:rsid w:val="00EB325A"/>
    <w:rsid w:val="00EC02A5"/>
    <w:rsid w:val="00EC176B"/>
    <w:rsid w:val="00EC2B8A"/>
    <w:rsid w:val="00EC33CD"/>
    <w:rsid w:val="00EC5BE5"/>
    <w:rsid w:val="00ED2650"/>
    <w:rsid w:val="00ED721A"/>
    <w:rsid w:val="00ED7EA0"/>
    <w:rsid w:val="00EE393D"/>
    <w:rsid w:val="00EF01CF"/>
    <w:rsid w:val="00EF6A47"/>
    <w:rsid w:val="00EF7AF9"/>
    <w:rsid w:val="00F00952"/>
    <w:rsid w:val="00F01495"/>
    <w:rsid w:val="00F10138"/>
    <w:rsid w:val="00F13F92"/>
    <w:rsid w:val="00F1671D"/>
    <w:rsid w:val="00F22ECA"/>
    <w:rsid w:val="00F240E8"/>
    <w:rsid w:val="00F244FA"/>
    <w:rsid w:val="00F246E3"/>
    <w:rsid w:val="00F24B55"/>
    <w:rsid w:val="00F253C6"/>
    <w:rsid w:val="00F366A2"/>
    <w:rsid w:val="00F43E5C"/>
    <w:rsid w:val="00F44F43"/>
    <w:rsid w:val="00F450E1"/>
    <w:rsid w:val="00F50CD4"/>
    <w:rsid w:val="00F50DF4"/>
    <w:rsid w:val="00F51CA9"/>
    <w:rsid w:val="00F56907"/>
    <w:rsid w:val="00F57AFE"/>
    <w:rsid w:val="00F6278E"/>
    <w:rsid w:val="00F63C41"/>
    <w:rsid w:val="00F63E96"/>
    <w:rsid w:val="00F666FF"/>
    <w:rsid w:val="00F701E3"/>
    <w:rsid w:val="00F71008"/>
    <w:rsid w:val="00F71F8C"/>
    <w:rsid w:val="00F85F6B"/>
    <w:rsid w:val="00F86AD4"/>
    <w:rsid w:val="00FA0113"/>
    <w:rsid w:val="00FA12B2"/>
    <w:rsid w:val="00FA7610"/>
    <w:rsid w:val="00FB02BD"/>
    <w:rsid w:val="00FB398F"/>
    <w:rsid w:val="00FB4EF8"/>
    <w:rsid w:val="00FB54AE"/>
    <w:rsid w:val="00FB709A"/>
    <w:rsid w:val="00FB78DD"/>
    <w:rsid w:val="00FC3EF3"/>
    <w:rsid w:val="00FC5D35"/>
    <w:rsid w:val="00FD2049"/>
    <w:rsid w:val="00FD2140"/>
    <w:rsid w:val="00FD5B5F"/>
    <w:rsid w:val="00FD5BDE"/>
    <w:rsid w:val="00FD68EC"/>
    <w:rsid w:val="00FE24A5"/>
    <w:rsid w:val="00FE31E5"/>
    <w:rsid w:val="00FF19AD"/>
    <w:rsid w:val="00FF1EB5"/>
    <w:rsid w:val="00FF292D"/>
    <w:rsid w:val="00FF298D"/>
    <w:rsid w:val="00FF4B55"/>
    <w:rsid w:val="00FF618B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UnresolvedMention">
    <w:name w:val="Unresolved Mention"/>
    <w:basedOn w:val="DefaultParagraphFont"/>
    <w:uiPriority w:val="99"/>
    <w:semiHidden/>
    <w:unhideWhenUsed/>
    <w:rsid w:val="001D66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66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michael@cystat.mof.gov.cy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21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4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ystatdb.cystat.gov.cy/pxweb/el/8.CYSTAT-DB/8.CYSTAT-DB__Public%20Finance__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id=48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ECDD-D329-4CE8-8FD4-82080B2E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6508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18</cp:revision>
  <cp:lastPrinted>2024-06-13T07:09:00Z</cp:lastPrinted>
  <dcterms:created xsi:type="dcterms:W3CDTF">2024-04-30T10:44:00Z</dcterms:created>
  <dcterms:modified xsi:type="dcterms:W3CDTF">2024-06-14T07:11:00Z</dcterms:modified>
</cp:coreProperties>
</file>