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21AB6B2B" w:rsidR="002A3FFA" w:rsidRDefault="003A377F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</w:t>
      </w:r>
      <w:r w:rsidR="00785085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June,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B67BE1"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B86FA2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B86FA2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B86FA2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B86FA2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B86FA2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7E2BC6E0" w:rsidR="001519F9" w:rsidRPr="008204B2" w:rsidRDefault="003A377F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8204B2">
        <w:rPr>
          <w:rFonts w:ascii="Verdana" w:hAnsi="Verdana" w:cs="Courier New"/>
          <w:b/>
          <w:bCs/>
          <w:u w:val="single"/>
        </w:rPr>
        <w:t>MARCH</w:t>
      </w:r>
      <w:r w:rsidR="00BC7DDD" w:rsidRPr="008204B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8204B2">
        <w:rPr>
          <w:rFonts w:ascii="Verdana" w:hAnsi="Verdana" w:cs="Courier New"/>
          <w:b/>
          <w:bCs/>
          <w:u w:val="single"/>
        </w:rPr>
        <w:t>202</w:t>
      </w:r>
      <w:r w:rsidR="00FB4800" w:rsidRPr="008204B2">
        <w:rPr>
          <w:rFonts w:ascii="Verdana" w:hAnsi="Verdana" w:cs="Courier New"/>
          <w:b/>
          <w:bCs/>
          <w:u w:val="single"/>
        </w:rPr>
        <w:t>6</w:t>
      </w:r>
      <w:r w:rsidR="002A3FFA" w:rsidRPr="008204B2">
        <w:rPr>
          <w:rFonts w:ascii="Verdana" w:hAnsi="Verdana" w:cs="Courier New"/>
          <w:b/>
          <w:bCs/>
          <w:u w:val="single"/>
        </w:rPr>
        <w:t xml:space="preserve"> (FINAL DATA) AND </w:t>
      </w:r>
      <w:r w:rsidRPr="008204B2">
        <w:rPr>
          <w:rFonts w:ascii="Verdana" w:hAnsi="Verdana" w:cs="Courier New"/>
          <w:b/>
          <w:bCs/>
          <w:u w:val="single"/>
        </w:rPr>
        <w:t>APRIL</w:t>
      </w:r>
      <w:r w:rsidR="006251AE" w:rsidRPr="008204B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8204B2">
        <w:rPr>
          <w:rFonts w:ascii="Verdana" w:hAnsi="Verdana" w:cs="Courier New"/>
          <w:b/>
          <w:bCs/>
          <w:u w:val="single"/>
        </w:rPr>
        <w:t>202</w:t>
      </w:r>
      <w:r w:rsidR="00785085" w:rsidRPr="008204B2">
        <w:rPr>
          <w:rFonts w:ascii="Verdana" w:hAnsi="Verdana" w:cs="Courier New"/>
          <w:b/>
          <w:bCs/>
          <w:u w:val="single"/>
        </w:rPr>
        <w:t>6</w:t>
      </w:r>
    </w:p>
    <w:p w14:paraId="77EE8272" w14:textId="1BDA957E" w:rsidR="007437AB" w:rsidRPr="008204B2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8204B2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8204B2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06ACF249" w:rsidR="002B7689" w:rsidRPr="008204B2" w:rsidRDefault="003A377F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204B2">
        <w:rPr>
          <w:rFonts w:ascii="Verdana" w:hAnsi="Verdana" w:cs="Arial"/>
          <w:b/>
          <w:bCs/>
          <w:sz w:val="18"/>
          <w:szCs w:val="18"/>
          <w:u w:val="single"/>
        </w:rPr>
        <w:t>April</w:t>
      </w:r>
      <w:r w:rsidR="00BC7DDD" w:rsidRPr="008204B2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8204B2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785085" w:rsidRPr="008204B2">
        <w:rPr>
          <w:rFonts w:ascii="Verdana" w:hAnsi="Verdana" w:cs="Arial"/>
          <w:b/>
          <w:bCs/>
          <w:sz w:val="18"/>
          <w:szCs w:val="18"/>
          <w:u w:val="single"/>
        </w:rPr>
        <w:t>6</w:t>
      </w:r>
      <w:r w:rsidR="002A3FFA" w:rsidRPr="008204B2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8204B2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41192F4A" w:rsidR="002B7689" w:rsidRPr="008204B2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8204B2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8204B2">
        <w:rPr>
          <w:rFonts w:ascii="Verdana" w:hAnsi="Verdana"/>
          <w:b/>
          <w:bCs/>
          <w:sz w:val="18"/>
          <w:szCs w:val="18"/>
        </w:rPr>
        <w:t xml:space="preserve">in </w:t>
      </w:r>
      <w:r w:rsidR="003A377F" w:rsidRPr="008204B2">
        <w:rPr>
          <w:rFonts w:ascii="Verdana" w:hAnsi="Verdana"/>
          <w:b/>
          <w:bCs/>
          <w:sz w:val="18"/>
          <w:szCs w:val="18"/>
        </w:rPr>
        <w:t>April</w:t>
      </w:r>
      <w:r w:rsidR="00B67BE1" w:rsidRPr="008204B2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8204B2">
        <w:rPr>
          <w:rFonts w:ascii="Verdana" w:hAnsi="Verdana"/>
          <w:b/>
          <w:bCs/>
          <w:sz w:val="18"/>
          <w:szCs w:val="18"/>
        </w:rPr>
        <w:t>202</w:t>
      </w:r>
      <w:r w:rsidR="00785085" w:rsidRPr="008204B2">
        <w:rPr>
          <w:rFonts w:ascii="Verdana" w:hAnsi="Verdana"/>
          <w:b/>
          <w:bCs/>
          <w:sz w:val="18"/>
          <w:szCs w:val="18"/>
        </w:rPr>
        <w:t>6</w:t>
      </w:r>
      <w:r w:rsidR="002E5447" w:rsidRPr="008204B2">
        <w:rPr>
          <w:rFonts w:ascii="Verdana" w:hAnsi="Verdana"/>
          <w:b/>
          <w:bCs/>
          <w:sz w:val="18"/>
          <w:szCs w:val="18"/>
        </w:rPr>
        <w:t xml:space="preserve"> </w:t>
      </w:r>
      <w:r w:rsidRPr="008204B2">
        <w:rPr>
          <w:rFonts w:ascii="Verdana" w:hAnsi="Verdana"/>
          <w:b/>
          <w:bCs/>
          <w:sz w:val="18"/>
          <w:szCs w:val="18"/>
        </w:rPr>
        <w:t>were €</w:t>
      </w:r>
      <w:r w:rsidR="0021207D" w:rsidRPr="008204B2">
        <w:rPr>
          <w:rFonts w:ascii="Verdana" w:hAnsi="Verdana"/>
          <w:b/>
          <w:bCs/>
          <w:sz w:val="18"/>
          <w:szCs w:val="18"/>
        </w:rPr>
        <w:t>1.370,7</w:t>
      </w:r>
      <w:r w:rsidRPr="008204B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as compared to €</w:t>
      </w:r>
      <w:r w:rsidR="0021207D" w:rsidRPr="008204B2">
        <w:rPr>
          <w:rFonts w:ascii="Verdana" w:hAnsi="Verdana"/>
          <w:sz w:val="18"/>
          <w:szCs w:val="18"/>
        </w:rPr>
        <w:t>1.190,7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5047FA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>202</w:t>
      </w:r>
      <w:r w:rsidR="004F4CB8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>, recording a</w:t>
      </w:r>
      <w:r w:rsidR="00350D78" w:rsidRPr="008204B2">
        <w:rPr>
          <w:rFonts w:ascii="Verdana" w:hAnsi="Verdana"/>
          <w:sz w:val="18"/>
          <w:szCs w:val="18"/>
        </w:rPr>
        <w:t>n increase</w:t>
      </w:r>
      <w:r w:rsidRPr="008204B2">
        <w:rPr>
          <w:rFonts w:ascii="Verdana" w:hAnsi="Verdana"/>
          <w:sz w:val="18"/>
          <w:szCs w:val="18"/>
        </w:rPr>
        <w:t xml:space="preserve"> of </w:t>
      </w:r>
      <w:r w:rsidR="0021207D" w:rsidRPr="008204B2">
        <w:rPr>
          <w:rFonts w:ascii="Verdana" w:hAnsi="Verdana"/>
          <w:sz w:val="18"/>
          <w:szCs w:val="18"/>
        </w:rPr>
        <w:t>15,1</w:t>
      </w:r>
      <w:r w:rsidRPr="008204B2">
        <w:rPr>
          <w:rFonts w:ascii="Verdana" w:hAnsi="Verdana"/>
          <w:sz w:val="18"/>
          <w:szCs w:val="18"/>
        </w:rPr>
        <w:t>%</w:t>
      </w:r>
      <w:r w:rsidR="00F8426A" w:rsidRPr="008204B2">
        <w:rPr>
          <w:rFonts w:ascii="Verdana" w:hAnsi="Verdana"/>
          <w:sz w:val="18"/>
          <w:szCs w:val="18"/>
        </w:rPr>
        <w:t xml:space="preserve"> (Table)</w:t>
      </w:r>
      <w:r w:rsidRPr="008204B2">
        <w:rPr>
          <w:rFonts w:ascii="Verdana" w:hAnsi="Verdana"/>
          <w:sz w:val="18"/>
          <w:szCs w:val="18"/>
        </w:rPr>
        <w:t>. Imports from other EU Member States were €</w:t>
      </w:r>
      <w:r w:rsidR="0021207D" w:rsidRPr="008204B2">
        <w:rPr>
          <w:rFonts w:ascii="Verdana" w:hAnsi="Verdana"/>
          <w:sz w:val="18"/>
          <w:szCs w:val="18"/>
        </w:rPr>
        <w:t>645,3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and from third countries €</w:t>
      </w:r>
      <w:r w:rsidR="0021207D" w:rsidRPr="008204B2">
        <w:rPr>
          <w:rFonts w:ascii="Verdana" w:hAnsi="Verdana"/>
          <w:sz w:val="18"/>
          <w:szCs w:val="18"/>
        </w:rPr>
        <w:t>725,4</w:t>
      </w:r>
      <w:r w:rsidR="00D50D70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>, compared to €</w:t>
      </w:r>
      <w:r w:rsidR="0021207D" w:rsidRPr="008204B2">
        <w:rPr>
          <w:rFonts w:ascii="Verdana" w:hAnsi="Verdana"/>
          <w:sz w:val="18"/>
          <w:szCs w:val="18"/>
        </w:rPr>
        <w:t>740,8</w:t>
      </w:r>
      <w:r w:rsidR="00BA0E87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and €</w:t>
      </w:r>
      <w:r w:rsidR="0021207D" w:rsidRPr="008204B2">
        <w:rPr>
          <w:rFonts w:ascii="Verdana" w:hAnsi="Verdana"/>
          <w:sz w:val="18"/>
          <w:szCs w:val="18"/>
        </w:rPr>
        <w:t>449,9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respectively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F8108C" w:rsidRPr="008204B2">
        <w:rPr>
          <w:rFonts w:ascii="Verdana" w:hAnsi="Verdana"/>
          <w:sz w:val="18"/>
          <w:szCs w:val="18"/>
        </w:rPr>
        <w:t xml:space="preserve"> 2</w:t>
      </w:r>
      <w:r w:rsidRPr="008204B2">
        <w:rPr>
          <w:rFonts w:ascii="Verdana" w:hAnsi="Verdana"/>
          <w:sz w:val="18"/>
          <w:szCs w:val="18"/>
        </w:rPr>
        <w:t>02</w:t>
      </w:r>
      <w:r w:rsidR="004F4CB8" w:rsidRPr="008204B2">
        <w:rPr>
          <w:rFonts w:ascii="Verdana" w:hAnsi="Verdana"/>
          <w:sz w:val="18"/>
          <w:szCs w:val="18"/>
        </w:rPr>
        <w:t>5</w:t>
      </w:r>
      <w:r w:rsidR="00F8426A" w:rsidRPr="008204B2">
        <w:rPr>
          <w:rFonts w:ascii="Verdana" w:hAnsi="Verdana"/>
          <w:sz w:val="18"/>
          <w:szCs w:val="18"/>
        </w:rPr>
        <w:t xml:space="preserve"> (Figure 1)</w:t>
      </w:r>
      <w:r w:rsidRPr="008204B2">
        <w:rPr>
          <w:rFonts w:ascii="Verdana" w:hAnsi="Verdana"/>
          <w:sz w:val="18"/>
          <w:szCs w:val="18"/>
        </w:rPr>
        <w:t>. Imports in</w:t>
      </w:r>
      <w:r w:rsidR="00FD0960" w:rsidRPr="008204B2">
        <w:rPr>
          <w:rFonts w:ascii="Verdana" w:hAnsi="Verdana"/>
          <w:sz w:val="18"/>
          <w:szCs w:val="18"/>
        </w:rPr>
        <w:t xml:space="preserve">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4D268D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>202</w:t>
      </w:r>
      <w:r w:rsidR="004F4CB8" w:rsidRPr="008204B2">
        <w:rPr>
          <w:rFonts w:ascii="Verdana" w:hAnsi="Verdana"/>
          <w:sz w:val="18"/>
          <w:szCs w:val="18"/>
        </w:rPr>
        <w:t>6</w:t>
      </w:r>
      <w:r w:rsidRPr="008204B2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8204B2">
        <w:rPr>
          <w:rFonts w:ascii="Verdana" w:hAnsi="Verdana"/>
          <w:sz w:val="18"/>
          <w:szCs w:val="18"/>
        </w:rPr>
        <w:t>vessels</w:t>
      </w:r>
      <w:r w:rsidRPr="008204B2">
        <w:rPr>
          <w:rFonts w:ascii="Verdana" w:hAnsi="Verdana"/>
          <w:sz w:val="18"/>
          <w:szCs w:val="18"/>
        </w:rPr>
        <w:t>, with</w:t>
      </w:r>
      <w:r w:rsidR="00773F92">
        <w:rPr>
          <w:rFonts w:ascii="Verdana" w:hAnsi="Verdana"/>
          <w:sz w:val="18"/>
          <w:szCs w:val="18"/>
        </w:rPr>
        <w:t xml:space="preserve"> a</w:t>
      </w:r>
      <w:r w:rsidRPr="008204B2">
        <w:rPr>
          <w:rFonts w:ascii="Verdana" w:hAnsi="Verdana"/>
          <w:sz w:val="18"/>
          <w:szCs w:val="18"/>
        </w:rPr>
        <w:t xml:space="preserve"> total value of €</w:t>
      </w:r>
      <w:r w:rsidR="0021207D" w:rsidRPr="008204B2">
        <w:rPr>
          <w:rFonts w:ascii="Verdana" w:hAnsi="Verdana"/>
          <w:sz w:val="18"/>
          <w:szCs w:val="18"/>
        </w:rPr>
        <w:t>240,4</w:t>
      </w:r>
      <w:r w:rsidR="00F857BD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="00773F92">
        <w:rPr>
          <w:rFonts w:ascii="Verdana" w:hAnsi="Verdana"/>
          <w:sz w:val="18"/>
          <w:szCs w:val="18"/>
        </w:rPr>
        <w:t>,</w:t>
      </w:r>
      <w:r w:rsidRPr="008204B2">
        <w:rPr>
          <w:rFonts w:ascii="Verdana" w:hAnsi="Verdana"/>
          <w:sz w:val="18"/>
          <w:szCs w:val="18"/>
        </w:rPr>
        <w:t xml:space="preserve"> compared</w:t>
      </w:r>
      <w:r w:rsidR="00773F92">
        <w:rPr>
          <w:rFonts w:ascii="Verdana" w:hAnsi="Verdana"/>
          <w:sz w:val="18"/>
          <w:szCs w:val="18"/>
        </w:rPr>
        <w:t xml:space="preserve"> with</w:t>
      </w:r>
      <w:r w:rsidRPr="008204B2">
        <w:rPr>
          <w:rFonts w:ascii="Verdana" w:hAnsi="Verdana"/>
          <w:sz w:val="18"/>
          <w:szCs w:val="18"/>
        </w:rPr>
        <w:t xml:space="preserve"> €</w:t>
      </w:r>
      <w:r w:rsidR="0021207D" w:rsidRPr="008204B2">
        <w:rPr>
          <w:rFonts w:ascii="Verdana" w:hAnsi="Verdana"/>
          <w:sz w:val="18"/>
          <w:szCs w:val="18"/>
        </w:rPr>
        <w:t>100,4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6251AE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>202</w:t>
      </w:r>
      <w:r w:rsidR="004F4CB8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8204B2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654DB7DF" w:rsidR="00802040" w:rsidRPr="008204B2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8204B2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3A377F" w:rsidRPr="008204B2">
        <w:rPr>
          <w:rFonts w:ascii="Verdana" w:hAnsi="Verdana"/>
          <w:b/>
          <w:bCs/>
          <w:sz w:val="18"/>
          <w:szCs w:val="18"/>
        </w:rPr>
        <w:t>April</w:t>
      </w:r>
      <w:r w:rsidRPr="008204B2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8204B2">
        <w:rPr>
          <w:rFonts w:ascii="Verdana" w:hAnsi="Verdana"/>
          <w:b/>
          <w:bCs/>
          <w:sz w:val="18"/>
          <w:szCs w:val="18"/>
        </w:rPr>
        <w:t>6</w:t>
      </w:r>
      <w:r w:rsidRPr="008204B2">
        <w:rPr>
          <w:rFonts w:ascii="Verdana" w:hAnsi="Verdana"/>
          <w:b/>
          <w:bCs/>
          <w:sz w:val="18"/>
          <w:szCs w:val="18"/>
        </w:rPr>
        <w:t xml:space="preserve"> were €</w:t>
      </w:r>
      <w:r w:rsidR="00905802" w:rsidRPr="008204B2">
        <w:rPr>
          <w:rFonts w:ascii="Verdana" w:hAnsi="Verdana"/>
          <w:b/>
          <w:bCs/>
          <w:sz w:val="18"/>
          <w:szCs w:val="18"/>
        </w:rPr>
        <w:t>363,6</w:t>
      </w:r>
      <w:r w:rsidRPr="008204B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as compared to €</w:t>
      </w:r>
      <w:r w:rsidR="00905802" w:rsidRPr="008204B2">
        <w:rPr>
          <w:rFonts w:ascii="Verdana" w:hAnsi="Verdana"/>
          <w:sz w:val="18"/>
          <w:szCs w:val="18"/>
        </w:rPr>
        <w:t>393,6</w:t>
      </w:r>
      <w:r w:rsidR="00294B18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FB4800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>202</w:t>
      </w:r>
      <w:r w:rsidR="004F4CB8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 xml:space="preserve">, recording </w:t>
      </w:r>
      <w:r w:rsidR="0066277D" w:rsidRPr="008204B2">
        <w:rPr>
          <w:rFonts w:ascii="Verdana" w:hAnsi="Verdana"/>
          <w:sz w:val="18"/>
          <w:szCs w:val="18"/>
        </w:rPr>
        <w:t>a</w:t>
      </w:r>
      <w:r w:rsidR="00E4288F" w:rsidRPr="008204B2">
        <w:rPr>
          <w:rFonts w:ascii="Verdana" w:hAnsi="Verdana"/>
          <w:sz w:val="18"/>
          <w:szCs w:val="18"/>
        </w:rPr>
        <w:t xml:space="preserve"> </w:t>
      </w:r>
      <w:r w:rsidR="00905802" w:rsidRPr="008204B2">
        <w:rPr>
          <w:rFonts w:ascii="Verdana" w:hAnsi="Verdana"/>
          <w:sz w:val="18"/>
          <w:szCs w:val="18"/>
        </w:rPr>
        <w:t>de</w:t>
      </w:r>
      <w:r w:rsidR="00116C07" w:rsidRPr="008204B2">
        <w:rPr>
          <w:rFonts w:ascii="Verdana" w:hAnsi="Verdana"/>
          <w:sz w:val="18"/>
          <w:szCs w:val="18"/>
        </w:rPr>
        <w:t>crease</w:t>
      </w:r>
      <w:r w:rsidR="008C42F9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 xml:space="preserve">of </w:t>
      </w:r>
      <w:r w:rsidR="00905802" w:rsidRPr="008204B2">
        <w:rPr>
          <w:rFonts w:ascii="Verdana" w:hAnsi="Verdana"/>
          <w:sz w:val="18"/>
          <w:szCs w:val="18"/>
        </w:rPr>
        <w:t>7,6</w:t>
      </w:r>
      <w:r w:rsidRPr="008204B2">
        <w:rPr>
          <w:rFonts w:ascii="Verdana" w:hAnsi="Verdana"/>
          <w:sz w:val="18"/>
          <w:szCs w:val="18"/>
        </w:rPr>
        <w:t>%</w:t>
      </w:r>
      <w:r w:rsidR="00F8426A" w:rsidRPr="008204B2">
        <w:rPr>
          <w:rFonts w:ascii="Verdana" w:hAnsi="Verdana"/>
          <w:sz w:val="18"/>
          <w:szCs w:val="18"/>
        </w:rPr>
        <w:t xml:space="preserve"> (Table)</w:t>
      </w:r>
      <w:r w:rsidRPr="008204B2">
        <w:rPr>
          <w:rFonts w:ascii="Verdana" w:hAnsi="Verdana"/>
          <w:sz w:val="18"/>
          <w:szCs w:val="18"/>
        </w:rPr>
        <w:t>. Exports to other EU Member States were €</w:t>
      </w:r>
      <w:r w:rsidR="00AB56CE" w:rsidRPr="008204B2">
        <w:rPr>
          <w:rFonts w:ascii="Verdana" w:hAnsi="Verdana"/>
          <w:sz w:val="18"/>
          <w:szCs w:val="18"/>
        </w:rPr>
        <w:t>119,6</w:t>
      </w:r>
      <w:r w:rsidR="00350D78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and to third countries €</w:t>
      </w:r>
      <w:r w:rsidR="00AB56CE" w:rsidRPr="008204B2">
        <w:rPr>
          <w:rFonts w:ascii="Verdana" w:hAnsi="Verdana"/>
          <w:sz w:val="18"/>
          <w:szCs w:val="18"/>
        </w:rPr>
        <w:t>244,0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>, compared to €</w:t>
      </w:r>
      <w:r w:rsidR="00AB56CE" w:rsidRPr="008204B2">
        <w:rPr>
          <w:rFonts w:ascii="Verdana" w:hAnsi="Verdana"/>
          <w:sz w:val="18"/>
          <w:szCs w:val="18"/>
        </w:rPr>
        <w:t>109,2</w:t>
      </w:r>
      <w:r w:rsidR="000F11C4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and €</w:t>
      </w:r>
      <w:r w:rsidR="00AB56CE" w:rsidRPr="008204B2">
        <w:rPr>
          <w:rFonts w:ascii="Verdana" w:hAnsi="Verdana"/>
          <w:sz w:val="18"/>
          <w:szCs w:val="18"/>
        </w:rPr>
        <w:t>284,4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respectively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7F5A54" w:rsidRPr="008204B2">
        <w:rPr>
          <w:rFonts w:ascii="Verdana" w:hAnsi="Verdana"/>
          <w:sz w:val="18"/>
          <w:szCs w:val="18"/>
        </w:rPr>
        <w:t xml:space="preserve"> </w:t>
      </w:r>
      <w:r w:rsidRPr="008204B2">
        <w:rPr>
          <w:rFonts w:ascii="Verdana" w:hAnsi="Verdana"/>
          <w:sz w:val="18"/>
          <w:szCs w:val="18"/>
        </w:rPr>
        <w:t>202</w:t>
      </w:r>
      <w:r w:rsidR="00A1607E" w:rsidRPr="008204B2">
        <w:rPr>
          <w:rFonts w:ascii="Verdana" w:hAnsi="Verdana"/>
          <w:sz w:val="18"/>
          <w:szCs w:val="18"/>
        </w:rPr>
        <w:t>5</w:t>
      </w:r>
      <w:r w:rsidR="00F8426A" w:rsidRPr="008204B2">
        <w:rPr>
          <w:rFonts w:ascii="Verdana" w:hAnsi="Verdana"/>
          <w:sz w:val="18"/>
          <w:szCs w:val="18"/>
        </w:rPr>
        <w:t xml:space="preserve"> (Figure 1)</w:t>
      </w:r>
      <w:r w:rsidRPr="008204B2">
        <w:rPr>
          <w:rFonts w:ascii="Verdana" w:hAnsi="Verdana"/>
          <w:sz w:val="18"/>
          <w:szCs w:val="18"/>
        </w:rPr>
        <w:t xml:space="preserve">. </w:t>
      </w:r>
      <w:r w:rsidR="00552A9E" w:rsidRPr="008204B2">
        <w:rPr>
          <w:rFonts w:ascii="Verdana" w:hAnsi="Verdana"/>
          <w:sz w:val="18"/>
          <w:szCs w:val="18"/>
        </w:rPr>
        <w:t xml:space="preserve">Exports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4D268D" w:rsidRPr="008204B2">
        <w:rPr>
          <w:rFonts w:ascii="Verdana" w:hAnsi="Verdana"/>
          <w:sz w:val="18"/>
          <w:szCs w:val="18"/>
        </w:rPr>
        <w:t xml:space="preserve"> </w:t>
      </w:r>
      <w:r w:rsidR="00552A9E" w:rsidRPr="008204B2">
        <w:rPr>
          <w:rFonts w:ascii="Verdana" w:hAnsi="Verdana"/>
          <w:sz w:val="18"/>
          <w:szCs w:val="18"/>
        </w:rPr>
        <w:t>202</w:t>
      </w:r>
      <w:r w:rsidR="00A1607E" w:rsidRPr="008204B2">
        <w:rPr>
          <w:rFonts w:ascii="Verdana" w:hAnsi="Verdana"/>
          <w:sz w:val="18"/>
          <w:szCs w:val="18"/>
        </w:rPr>
        <w:t>6</w:t>
      </w:r>
      <w:r w:rsidR="00552A9E" w:rsidRPr="008204B2">
        <w:rPr>
          <w:rFonts w:ascii="Verdana" w:hAnsi="Verdana"/>
          <w:sz w:val="18"/>
          <w:szCs w:val="18"/>
        </w:rPr>
        <w:t xml:space="preserve"> include the transfer of economic ownership of vessels, with</w:t>
      </w:r>
      <w:r w:rsidR="00010F0C">
        <w:rPr>
          <w:rFonts w:ascii="Verdana" w:hAnsi="Verdana"/>
          <w:sz w:val="18"/>
          <w:szCs w:val="18"/>
        </w:rPr>
        <w:t xml:space="preserve"> a</w:t>
      </w:r>
      <w:r w:rsidR="00552A9E" w:rsidRPr="008204B2">
        <w:rPr>
          <w:rFonts w:ascii="Verdana" w:hAnsi="Verdana"/>
          <w:sz w:val="18"/>
          <w:szCs w:val="18"/>
        </w:rPr>
        <w:t xml:space="preserve"> total value of €</w:t>
      </w:r>
      <w:r w:rsidR="00844704" w:rsidRPr="008204B2">
        <w:rPr>
          <w:rFonts w:ascii="Verdana" w:hAnsi="Verdana"/>
          <w:sz w:val="18"/>
          <w:szCs w:val="18"/>
        </w:rPr>
        <w:t>33,8</w:t>
      </w:r>
      <w:r w:rsidR="00F857BD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="00F857BD" w:rsidRPr="008204B2">
        <w:rPr>
          <w:rFonts w:ascii="Verdana" w:hAnsi="Verdana"/>
          <w:sz w:val="18"/>
          <w:szCs w:val="18"/>
        </w:rPr>
        <w:t>m</w:t>
      </w:r>
      <w:r w:rsidR="00552A9E" w:rsidRPr="008204B2">
        <w:rPr>
          <w:rFonts w:ascii="Verdana" w:hAnsi="Verdana"/>
          <w:sz w:val="18"/>
          <w:szCs w:val="18"/>
        </w:rPr>
        <w:t>n</w:t>
      </w:r>
      <w:proofErr w:type="spellEnd"/>
      <w:r w:rsidR="00010F0C">
        <w:rPr>
          <w:rFonts w:ascii="Verdana" w:hAnsi="Verdana"/>
          <w:sz w:val="18"/>
          <w:szCs w:val="18"/>
        </w:rPr>
        <w:t>,</w:t>
      </w:r>
      <w:r w:rsidR="00552A9E" w:rsidRPr="008204B2">
        <w:rPr>
          <w:rFonts w:ascii="Verdana" w:hAnsi="Verdana"/>
          <w:sz w:val="18"/>
          <w:szCs w:val="18"/>
        </w:rPr>
        <w:t xml:space="preserve"> compared</w:t>
      </w:r>
      <w:r w:rsidR="00010F0C">
        <w:rPr>
          <w:rFonts w:ascii="Verdana" w:hAnsi="Verdana"/>
          <w:sz w:val="18"/>
          <w:szCs w:val="18"/>
        </w:rPr>
        <w:t xml:space="preserve"> with</w:t>
      </w:r>
      <w:r w:rsidR="00552A9E" w:rsidRPr="008204B2">
        <w:rPr>
          <w:rFonts w:ascii="Verdana" w:hAnsi="Verdana"/>
          <w:sz w:val="18"/>
          <w:szCs w:val="18"/>
        </w:rPr>
        <w:t xml:space="preserve"> €</w:t>
      </w:r>
      <w:r w:rsidR="00844704" w:rsidRPr="008204B2">
        <w:rPr>
          <w:rFonts w:ascii="Verdana" w:hAnsi="Verdana"/>
          <w:sz w:val="18"/>
          <w:szCs w:val="18"/>
        </w:rPr>
        <w:t>32,8</w:t>
      </w:r>
      <w:r w:rsidR="00E75C00"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8204B2">
        <w:rPr>
          <w:rFonts w:ascii="Verdana" w:hAnsi="Verdana"/>
          <w:sz w:val="18"/>
          <w:szCs w:val="18"/>
        </w:rPr>
        <w:t>mn</w:t>
      </w:r>
      <w:proofErr w:type="spellEnd"/>
      <w:r w:rsidR="00552A9E" w:rsidRPr="008204B2">
        <w:rPr>
          <w:rFonts w:ascii="Verdana" w:hAnsi="Verdana"/>
          <w:sz w:val="18"/>
          <w:szCs w:val="18"/>
        </w:rPr>
        <w:t xml:space="preserve"> in </w:t>
      </w:r>
      <w:r w:rsidR="003A377F" w:rsidRPr="008204B2">
        <w:rPr>
          <w:rFonts w:ascii="Verdana" w:hAnsi="Verdana"/>
          <w:sz w:val="18"/>
          <w:szCs w:val="18"/>
        </w:rPr>
        <w:t>April</w:t>
      </w:r>
      <w:r w:rsidR="00552A9E" w:rsidRPr="008204B2">
        <w:rPr>
          <w:rFonts w:ascii="Verdana" w:hAnsi="Verdana"/>
          <w:sz w:val="18"/>
          <w:szCs w:val="18"/>
        </w:rPr>
        <w:t xml:space="preserve"> 202</w:t>
      </w:r>
      <w:r w:rsidR="004F4CB8" w:rsidRPr="008204B2">
        <w:rPr>
          <w:rFonts w:ascii="Verdana" w:hAnsi="Verdana"/>
          <w:sz w:val="18"/>
          <w:szCs w:val="18"/>
        </w:rPr>
        <w:t>5</w:t>
      </w:r>
      <w:r w:rsidR="00552A9E" w:rsidRPr="008204B2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8204B2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75A416B5" w14:textId="3FCD9EFD" w:rsidR="00FB4800" w:rsidRDefault="00FB4800" w:rsidP="00FB4800">
      <w:pPr>
        <w:jc w:val="both"/>
        <w:rPr>
          <w:rFonts w:ascii="Verdana" w:hAnsi="Verdana"/>
          <w:sz w:val="18"/>
          <w:szCs w:val="18"/>
        </w:rPr>
      </w:pPr>
      <w:r w:rsidRPr="008204B2">
        <w:rPr>
          <w:rFonts w:ascii="Verdana" w:hAnsi="Verdana"/>
          <w:b/>
          <w:bCs/>
          <w:sz w:val="18"/>
          <w:szCs w:val="18"/>
        </w:rPr>
        <w:t>Total imports of goods in January</w:t>
      </w:r>
      <w:r w:rsidR="003A377F" w:rsidRPr="008204B2">
        <w:rPr>
          <w:rFonts w:ascii="Verdana" w:hAnsi="Verdana"/>
          <w:b/>
          <w:bCs/>
          <w:sz w:val="18"/>
          <w:szCs w:val="18"/>
        </w:rPr>
        <w:t>-April</w:t>
      </w:r>
      <w:r w:rsidRPr="008204B2">
        <w:rPr>
          <w:rFonts w:ascii="Verdana" w:hAnsi="Verdana"/>
          <w:b/>
          <w:bCs/>
          <w:sz w:val="18"/>
          <w:szCs w:val="18"/>
        </w:rPr>
        <w:t xml:space="preserve"> 202</w:t>
      </w:r>
      <w:r w:rsidR="007925B5" w:rsidRPr="008204B2">
        <w:rPr>
          <w:rFonts w:ascii="Verdana" w:hAnsi="Verdana"/>
          <w:b/>
          <w:bCs/>
          <w:sz w:val="18"/>
          <w:szCs w:val="18"/>
        </w:rPr>
        <w:t>6</w:t>
      </w:r>
      <w:r w:rsidRPr="008204B2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3364D6" w:rsidRPr="008204B2">
        <w:rPr>
          <w:rFonts w:ascii="Verdana" w:hAnsi="Verdana"/>
          <w:b/>
          <w:bCs/>
          <w:sz w:val="18"/>
          <w:szCs w:val="18"/>
        </w:rPr>
        <w:t>4.697,0</w:t>
      </w:r>
      <w:r w:rsidRPr="008204B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as compared to €</w:t>
      </w:r>
      <w:r w:rsidR="003364D6" w:rsidRPr="008204B2">
        <w:rPr>
          <w:rFonts w:ascii="Verdana" w:hAnsi="Verdana"/>
          <w:sz w:val="18"/>
          <w:szCs w:val="18"/>
        </w:rPr>
        <w:t>4.483,1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January–</w:t>
      </w:r>
      <w:r w:rsidR="003A377F" w:rsidRPr="008204B2">
        <w:rPr>
          <w:rFonts w:ascii="Verdana" w:hAnsi="Verdana"/>
          <w:sz w:val="18"/>
          <w:szCs w:val="18"/>
        </w:rPr>
        <w:t>April</w:t>
      </w:r>
      <w:r w:rsidRPr="008204B2">
        <w:rPr>
          <w:rFonts w:ascii="Verdana" w:hAnsi="Verdana"/>
          <w:sz w:val="18"/>
          <w:szCs w:val="18"/>
        </w:rPr>
        <w:t xml:space="preserve"> 202</w:t>
      </w:r>
      <w:r w:rsidR="00A1607E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>, recording a</w:t>
      </w:r>
      <w:r w:rsidR="0070130A" w:rsidRPr="008204B2">
        <w:rPr>
          <w:rFonts w:ascii="Verdana" w:hAnsi="Verdana"/>
          <w:sz w:val="18"/>
          <w:szCs w:val="18"/>
        </w:rPr>
        <w:t>n</w:t>
      </w:r>
      <w:r w:rsidRPr="008204B2">
        <w:rPr>
          <w:rFonts w:ascii="Verdana" w:hAnsi="Verdana"/>
          <w:sz w:val="18"/>
          <w:szCs w:val="18"/>
        </w:rPr>
        <w:t xml:space="preserve"> </w:t>
      </w:r>
      <w:r w:rsidR="0070130A" w:rsidRPr="008204B2">
        <w:rPr>
          <w:rFonts w:ascii="Verdana" w:hAnsi="Verdana"/>
          <w:sz w:val="18"/>
          <w:szCs w:val="18"/>
        </w:rPr>
        <w:t>in</w:t>
      </w:r>
      <w:r w:rsidRPr="008204B2">
        <w:rPr>
          <w:rFonts w:ascii="Verdana" w:hAnsi="Verdana"/>
          <w:sz w:val="18"/>
          <w:szCs w:val="18"/>
        </w:rPr>
        <w:t xml:space="preserve">crease of </w:t>
      </w:r>
      <w:r w:rsidR="003364D6" w:rsidRPr="008204B2">
        <w:rPr>
          <w:rFonts w:ascii="Verdana" w:hAnsi="Verdana"/>
          <w:sz w:val="18"/>
          <w:szCs w:val="18"/>
        </w:rPr>
        <w:t>4,8</w:t>
      </w:r>
      <w:r w:rsidRPr="008204B2">
        <w:rPr>
          <w:rFonts w:ascii="Verdana" w:hAnsi="Verdana"/>
          <w:sz w:val="18"/>
          <w:szCs w:val="18"/>
        </w:rPr>
        <w:t xml:space="preserve">%. </w:t>
      </w:r>
      <w:r w:rsidRPr="008204B2">
        <w:rPr>
          <w:rFonts w:ascii="Verdana" w:hAnsi="Verdana"/>
          <w:b/>
          <w:bCs/>
          <w:sz w:val="18"/>
          <w:szCs w:val="18"/>
        </w:rPr>
        <w:t>Total exports of goods in January-</w:t>
      </w:r>
      <w:r w:rsidR="003A377F" w:rsidRPr="008204B2">
        <w:rPr>
          <w:rFonts w:ascii="Verdana" w:hAnsi="Verdana"/>
          <w:b/>
          <w:bCs/>
          <w:sz w:val="18"/>
          <w:szCs w:val="18"/>
        </w:rPr>
        <w:t>April</w:t>
      </w:r>
      <w:r w:rsidR="00380538" w:rsidRPr="008204B2">
        <w:rPr>
          <w:rFonts w:ascii="Verdana" w:hAnsi="Verdana"/>
          <w:b/>
          <w:bCs/>
          <w:sz w:val="18"/>
          <w:szCs w:val="18"/>
        </w:rPr>
        <w:t xml:space="preserve"> </w:t>
      </w:r>
      <w:r w:rsidRPr="008204B2">
        <w:rPr>
          <w:rFonts w:ascii="Verdana" w:hAnsi="Verdana"/>
          <w:b/>
          <w:bCs/>
          <w:sz w:val="18"/>
          <w:szCs w:val="18"/>
        </w:rPr>
        <w:t>202</w:t>
      </w:r>
      <w:r w:rsidR="00A1607E" w:rsidRPr="008204B2">
        <w:rPr>
          <w:rFonts w:ascii="Verdana" w:hAnsi="Verdana"/>
          <w:b/>
          <w:bCs/>
          <w:sz w:val="18"/>
          <w:szCs w:val="18"/>
        </w:rPr>
        <w:t>6</w:t>
      </w:r>
      <w:r w:rsidRPr="008204B2">
        <w:rPr>
          <w:rFonts w:ascii="Verdana" w:hAnsi="Verdana"/>
          <w:b/>
          <w:bCs/>
          <w:sz w:val="18"/>
          <w:szCs w:val="18"/>
        </w:rPr>
        <w:t xml:space="preserve"> were €</w:t>
      </w:r>
      <w:r w:rsidR="003364D6" w:rsidRPr="008204B2">
        <w:rPr>
          <w:rFonts w:ascii="Verdana" w:hAnsi="Verdana"/>
          <w:b/>
          <w:bCs/>
          <w:sz w:val="18"/>
          <w:szCs w:val="18"/>
        </w:rPr>
        <w:t>1.639,9</w:t>
      </w:r>
      <w:r w:rsidRPr="008204B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compared to €</w:t>
      </w:r>
      <w:r w:rsidR="00E661AB" w:rsidRPr="008204B2">
        <w:rPr>
          <w:rFonts w:ascii="Verdana" w:hAnsi="Verdana"/>
          <w:sz w:val="18"/>
          <w:szCs w:val="18"/>
        </w:rPr>
        <w:t>1.808,5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January-</w:t>
      </w:r>
      <w:r w:rsidR="003A377F" w:rsidRPr="008204B2">
        <w:rPr>
          <w:rFonts w:ascii="Verdana" w:hAnsi="Verdana"/>
          <w:sz w:val="18"/>
          <w:szCs w:val="18"/>
        </w:rPr>
        <w:t>April</w:t>
      </w:r>
      <w:r w:rsidRPr="008204B2">
        <w:rPr>
          <w:rFonts w:ascii="Verdana" w:hAnsi="Verdana"/>
          <w:sz w:val="18"/>
          <w:szCs w:val="18"/>
        </w:rPr>
        <w:t xml:space="preserve"> 202</w:t>
      </w:r>
      <w:r w:rsidR="00A1607E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 xml:space="preserve">, registering a </w:t>
      </w:r>
      <w:r w:rsidR="006A6FFC" w:rsidRPr="008204B2">
        <w:rPr>
          <w:rFonts w:ascii="Verdana" w:hAnsi="Verdana"/>
          <w:sz w:val="18"/>
          <w:szCs w:val="18"/>
        </w:rPr>
        <w:t>de</w:t>
      </w:r>
      <w:r w:rsidRPr="008204B2">
        <w:rPr>
          <w:rFonts w:ascii="Verdana" w:hAnsi="Verdana"/>
          <w:sz w:val="18"/>
          <w:szCs w:val="18"/>
        </w:rPr>
        <w:t xml:space="preserve">crease of </w:t>
      </w:r>
      <w:r w:rsidR="00E661AB" w:rsidRPr="008204B2">
        <w:rPr>
          <w:rFonts w:ascii="Verdana" w:hAnsi="Verdana"/>
          <w:sz w:val="18"/>
          <w:szCs w:val="18"/>
        </w:rPr>
        <w:t>9,3</w:t>
      </w:r>
      <w:r w:rsidRPr="008204B2">
        <w:rPr>
          <w:rFonts w:ascii="Verdana" w:hAnsi="Verdana"/>
          <w:sz w:val="18"/>
          <w:szCs w:val="18"/>
        </w:rPr>
        <w:t xml:space="preserve">%. </w:t>
      </w:r>
      <w:r w:rsidRPr="008204B2">
        <w:rPr>
          <w:rFonts w:ascii="Verdana" w:hAnsi="Verdana"/>
          <w:b/>
          <w:bCs/>
          <w:sz w:val="18"/>
          <w:szCs w:val="18"/>
        </w:rPr>
        <w:t>The trade deficit was €</w:t>
      </w:r>
      <w:r w:rsidR="00E661AB" w:rsidRPr="008204B2">
        <w:rPr>
          <w:rFonts w:ascii="Verdana" w:hAnsi="Verdana"/>
          <w:b/>
          <w:bCs/>
          <w:sz w:val="18"/>
          <w:szCs w:val="18"/>
        </w:rPr>
        <w:t>3.057,1</w:t>
      </w:r>
      <w:r w:rsidRPr="008204B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204B2">
        <w:rPr>
          <w:rFonts w:ascii="Verdana" w:hAnsi="Verdana"/>
          <w:b/>
          <w:bCs/>
          <w:sz w:val="18"/>
          <w:szCs w:val="18"/>
        </w:rPr>
        <w:t xml:space="preserve"> in January–</w:t>
      </w:r>
      <w:r w:rsidR="003A377F" w:rsidRPr="008204B2">
        <w:rPr>
          <w:rFonts w:ascii="Verdana" w:hAnsi="Verdana"/>
          <w:b/>
          <w:bCs/>
          <w:sz w:val="18"/>
          <w:szCs w:val="18"/>
        </w:rPr>
        <w:t>April</w:t>
      </w:r>
      <w:r w:rsidRPr="008204B2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8204B2">
        <w:rPr>
          <w:rFonts w:ascii="Verdana" w:hAnsi="Verdana"/>
          <w:b/>
          <w:bCs/>
          <w:sz w:val="18"/>
          <w:szCs w:val="18"/>
        </w:rPr>
        <w:t>6</w:t>
      </w:r>
      <w:r w:rsidRPr="008204B2">
        <w:rPr>
          <w:rFonts w:ascii="Verdana" w:hAnsi="Verdana"/>
          <w:sz w:val="18"/>
          <w:szCs w:val="18"/>
        </w:rPr>
        <w:t xml:space="preserve"> compared to €</w:t>
      </w:r>
      <w:r w:rsidR="00E661AB" w:rsidRPr="008204B2">
        <w:rPr>
          <w:rFonts w:ascii="Verdana" w:hAnsi="Verdana"/>
          <w:sz w:val="18"/>
          <w:szCs w:val="18"/>
        </w:rPr>
        <w:t>2.674,6</w:t>
      </w:r>
      <w:r w:rsidRPr="008204B2">
        <w:rPr>
          <w:rFonts w:ascii="Verdana" w:hAnsi="Verdana"/>
          <w:sz w:val="18"/>
          <w:szCs w:val="18"/>
        </w:rPr>
        <w:t xml:space="preserve"> </w:t>
      </w:r>
      <w:proofErr w:type="spellStart"/>
      <w:r w:rsidRPr="008204B2">
        <w:rPr>
          <w:rFonts w:ascii="Verdana" w:hAnsi="Verdana"/>
          <w:sz w:val="18"/>
          <w:szCs w:val="18"/>
        </w:rPr>
        <w:t>mn</w:t>
      </w:r>
      <w:proofErr w:type="spellEnd"/>
      <w:r w:rsidRPr="008204B2">
        <w:rPr>
          <w:rFonts w:ascii="Verdana" w:hAnsi="Verdana"/>
          <w:sz w:val="18"/>
          <w:szCs w:val="18"/>
        </w:rPr>
        <w:t xml:space="preserve"> in the corresponding period of 202</w:t>
      </w:r>
      <w:r w:rsidR="00A1607E" w:rsidRPr="008204B2">
        <w:rPr>
          <w:rFonts w:ascii="Verdana" w:hAnsi="Verdana"/>
          <w:sz w:val="18"/>
          <w:szCs w:val="18"/>
        </w:rPr>
        <w:t>5</w:t>
      </w:r>
      <w:r w:rsidRPr="008204B2">
        <w:rPr>
          <w:rFonts w:ascii="Verdana" w:hAnsi="Verdana"/>
          <w:sz w:val="18"/>
          <w:szCs w:val="18"/>
        </w:rPr>
        <w:t>.</w:t>
      </w:r>
    </w:p>
    <w:p w14:paraId="09787720" w14:textId="77777777" w:rsidR="00DF7872" w:rsidRPr="00A1607E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44E5DD86" w14:textId="685BCA8E" w:rsidR="002B7689" w:rsidRDefault="00A6352F" w:rsidP="00D43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7EE009" wp14:editId="020A834D">
            <wp:extent cx="6078220" cy="3621405"/>
            <wp:effectExtent l="0" t="0" r="0" b="0"/>
            <wp:docPr id="13497889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1B74C" w14:textId="321FB1DA" w:rsidR="007737BA" w:rsidRPr="007213CB" w:rsidRDefault="007737BA" w:rsidP="007213CB">
      <w:pPr>
        <w:jc w:val="both"/>
        <w:rPr>
          <w:rFonts w:ascii="Verdana" w:hAnsi="Verdana" w:cs="Arial"/>
          <w:sz w:val="18"/>
          <w:szCs w:val="18"/>
        </w:rPr>
      </w:pPr>
    </w:p>
    <w:p w14:paraId="53B37447" w14:textId="1CE3C417" w:rsidR="00972CA0" w:rsidRPr="00123398" w:rsidRDefault="00980343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123398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March</w:t>
      </w:r>
      <w:r w:rsidR="002B7689" w:rsidRPr="00123398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1607E" w:rsidRPr="00123398">
        <w:rPr>
          <w:rFonts w:ascii="Verdana" w:eastAsia="Malgun Gothic" w:hAnsi="Verdana" w:cs="Arial"/>
          <w:b/>
          <w:bCs/>
          <w:sz w:val="18"/>
          <w:szCs w:val="18"/>
          <w:u w:val="single"/>
        </w:rPr>
        <w:t>6</w:t>
      </w:r>
      <w:r w:rsidR="002B7689" w:rsidRPr="00123398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123398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78B82667" w:rsidR="002B768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123398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E7285A" w:rsidRPr="00123398">
        <w:rPr>
          <w:rFonts w:ascii="Verdana" w:hAnsi="Verdana"/>
          <w:b/>
          <w:bCs/>
          <w:sz w:val="18"/>
          <w:szCs w:val="18"/>
        </w:rPr>
        <w:t>1.211,1</w:t>
      </w:r>
      <w:r w:rsidR="00170A03" w:rsidRPr="0012339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123398">
        <w:rPr>
          <w:rFonts w:ascii="Verdana" w:hAnsi="Verdana"/>
          <w:b/>
          <w:bCs/>
          <w:sz w:val="18"/>
          <w:szCs w:val="18"/>
        </w:rPr>
        <w:t xml:space="preserve"> in</w:t>
      </w:r>
      <w:r w:rsidR="00980343" w:rsidRPr="00123398">
        <w:rPr>
          <w:rFonts w:ascii="Verdana" w:hAnsi="Verdana"/>
          <w:b/>
          <w:bCs/>
          <w:sz w:val="18"/>
          <w:szCs w:val="18"/>
        </w:rPr>
        <w:t xml:space="preserve"> March</w:t>
      </w:r>
      <w:r w:rsidRPr="00123398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123398">
        <w:rPr>
          <w:rFonts w:ascii="Verdana" w:hAnsi="Verdana"/>
          <w:b/>
          <w:bCs/>
          <w:sz w:val="18"/>
          <w:szCs w:val="18"/>
        </w:rPr>
        <w:t>6</w:t>
      </w:r>
      <w:r w:rsidR="00010F0C">
        <w:rPr>
          <w:rFonts w:ascii="Verdana" w:hAnsi="Verdana"/>
          <w:b/>
          <w:bCs/>
          <w:sz w:val="18"/>
          <w:szCs w:val="18"/>
        </w:rPr>
        <w:t xml:space="preserve">, </w:t>
      </w:r>
      <w:r w:rsidRPr="00123398">
        <w:rPr>
          <w:rFonts w:ascii="Verdana" w:hAnsi="Verdana"/>
          <w:sz w:val="18"/>
          <w:szCs w:val="18"/>
        </w:rPr>
        <w:t xml:space="preserve">compared </w:t>
      </w:r>
      <w:r w:rsidR="00010F0C">
        <w:rPr>
          <w:rFonts w:ascii="Verdana" w:hAnsi="Verdana"/>
          <w:sz w:val="18"/>
          <w:szCs w:val="18"/>
        </w:rPr>
        <w:t>with</w:t>
      </w:r>
      <w:r w:rsidRPr="00123398">
        <w:rPr>
          <w:rFonts w:ascii="Verdana" w:hAnsi="Verdana"/>
          <w:sz w:val="18"/>
          <w:szCs w:val="18"/>
        </w:rPr>
        <w:t xml:space="preserve"> €</w:t>
      </w:r>
      <w:r w:rsidR="00E7285A" w:rsidRPr="00123398">
        <w:rPr>
          <w:rFonts w:ascii="Verdana" w:hAnsi="Verdana"/>
          <w:sz w:val="18"/>
          <w:szCs w:val="18"/>
        </w:rPr>
        <w:t>1.084,8</w:t>
      </w:r>
      <w:r w:rsidR="00910031"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in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="008E795B" w:rsidRPr="00123398">
        <w:rPr>
          <w:rFonts w:ascii="Verdana" w:hAnsi="Verdana"/>
          <w:sz w:val="18"/>
          <w:szCs w:val="18"/>
        </w:rPr>
        <w:t xml:space="preserve"> </w:t>
      </w:r>
      <w:r w:rsidRPr="00123398">
        <w:rPr>
          <w:rFonts w:ascii="Verdana" w:hAnsi="Verdana"/>
          <w:sz w:val="18"/>
          <w:szCs w:val="18"/>
        </w:rPr>
        <w:t>202</w:t>
      </w:r>
      <w:r w:rsidR="00A1607E" w:rsidRPr="00123398">
        <w:rPr>
          <w:rFonts w:ascii="Verdana" w:hAnsi="Verdana"/>
          <w:sz w:val="18"/>
          <w:szCs w:val="18"/>
        </w:rPr>
        <w:t>5</w:t>
      </w:r>
      <w:r w:rsidRPr="00123398">
        <w:rPr>
          <w:rFonts w:ascii="Verdana" w:hAnsi="Verdana"/>
          <w:sz w:val="18"/>
          <w:szCs w:val="18"/>
        </w:rPr>
        <w:t xml:space="preserve">, recording </w:t>
      </w:r>
      <w:r w:rsidR="00151EF0" w:rsidRPr="00123398">
        <w:rPr>
          <w:rFonts w:ascii="Verdana" w:hAnsi="Verdana"/>
          <w:sz w:val="18"/>
          <w:szCs w:val="18"/>
        </w:rPr>
        <w:t>a</w:t>
      </w:r>
      <w:r w:rsidR="00392CD9" w:rsidRPr="00123398">
        <w:rPr>
          <w:rFonts w:ascii="Verdana" w:hAnsi="Verdana"/>
          <w:sz w:val="18"/>
          <w:szCs w:val="18"/>
        </w:rPr>
        <w:t>n</w:t>
      </w:r>
      <w:r w:rsidR="00877C78" w:rsidRPr="00123398">
        <w:rPr>
          <w:rFonts w:ascii="Verdana" w:hAnsi="Verdana"/>
          <w:sz w:val="18"/>
          <w:szCs w:val="18"/>
        </w:rPr>
        <w:t xml:space="preserve"> </w:t>
      </w:r>
      <w:r w:rsidR="00392CD9" w:rsidRPr="00123398">
        <w:rPr>
          <w:rFonts w:ascii="Verdana" w:hAnsi="Verdana"/>
          <w:sz w:val="18"/>
          <w:szCs w:val="18"/>
        </w:rPr>
        <w:t>increase</w:t>
      </w:r>
      <w:r w:rsidRPr="00123398">
        <w:rPr>
          <w:rFonts w:ascii="Verdana" w:hAnsi="Verdana"/>
          <w:sz w:val="18"/>
          <w:szCs w:val="18"/>
        </w:rPr>
        <w:t xml:space="preserve"> of </w:t>
      </w:r>
      <w:r w:rsidR="00E7285A" w:rsidRPr="00123398">
        <w:rPr>
          <w:rFonts w:ascii="Verdana" w:hAnsi="Verdana"/>
          <w:sz w:val="18"/>
          <w:szCs w:val="18"/>
        </w:rPr>
        <w:t>11,6</w:t>
      </w:r>
      <w:r w:rsidRPr="00123398">
        <w:rPr>
          <w:rFonts w:ascii="Verdana" w:hAnsi="Verdana"/>
          <w:sz w:val="18"/>
          <w:szCs w:val="18"/>
        </w:rPr>
        <w:t xml:space="preserve">%. </w:t>
      </w:r>
      <w:r w:rsidR="00713A57" w:rsidRPr="00123398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02136E50" w:rsidR="00FA7FE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123398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123398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123398">
        <w:rPr>
          <w:rFonts w:ascii="Verdana" w:hAnsi="Verdana"/>
          <w:b/>
          <w:bCs/>
          <w:sz w:val="18"/>
          <w:szCs w:val="18"/>
        </w:rPr>
        <w:t>, were €</w:t>
      </w:r>
      <w:r w:rsidR="007B0F3F" w:rsidRPr="00123398">
        <w:rPr>
          <w:rFonts w:ascii="Verdana" w:hAnsi="Verdana"/>
          <w:b/>
          <w:bCs/>
          <w:sz w:val="18"/>
          <w:szCs w:val="18"/>
        </w:rPr>
        <w:t>368,2</w:t>
      </w:r>
      <w:r w:rsidRPr="0012339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123398">
        <w:rPr>
          <w:rFonts w:ascii="Verdana" w:hAnsi="Verdana"/>
          <w:b/>
          <w:bCs/>
          <w:sz w:val="18"/>
          <w:szCs w:val="18"/>
        </w:rPr>
        <w:t xml:space="preserve"> </w:t>
      </w:r>
      <w:r w:rsidR="00A102D1" w:rsidRPr="00123398">
        <w:rPr>
          <w:rFonts w:ascii="Verdana" w:hAnsi="Verdana"/>
          <w:b/>
          <w:bCs/>
          <w:sz w:val="18"/>
          <w:szCs w:val="18"/>
        </w:rPr>
        <w:t xml:space="preserve">in </w:t>
      </w:r>
      <w:r w:rsidR="00980343" w:rsidRPr="00123398">
        <w:rPr>
          <w:rFonts w:ascii="Verdana" w:hAnsi="Verdana"/>
          <w:b/>
          <w:bCs/>
          <w:sz w:val="18"/>
          <w:szCs w:val="18"/>
        </w:rPr>
        <w:t>March</w:t>
      </w:r>
      <w:r w:rsidR="00A102D1" w:rsidRPr="00123398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123398">
        <w:rPr>
          <w:rFonts w:ascii="Verdana" w:hAnsi="Verdana"/>
          <w:b/>
          <w:bCs/>
          <w:sz w:val="18"/>
          <w:szCs w:val="18"/>
        </w:rPr>
        <w:t>6</w:t>
      </w:r>
      <w:r w:rsidR="00A102D1" w:rsidRPr="00123398">
        <w:rPr>
          <w:rFonts w:ascii="Verdana" w:hAnsi="Verdana"/>
          <w:b/>
          <w:bCs/>
          <w:sz w:val="18"/>
          <w:szCs w:val="18"/>
        </w:rPr>
        <w:t xml:space="preserve"> </w:t>
      </w:r>
      <w:r w:rsidRPr="00123398">
        <w:rPr>
          <w:rFonts w:ascii="Verdana" w:hAnsi="Verdana"/>
          <w:sz w:val="18"/>
          <w:szCs w:val="18"/>
        </w:rPr>
        <w:t>as compared to €</w:t>
      </w:r>
      <w:r w:rsidR="007B0F3F" w:rsidRPr="00123398">
        <w:rPr>
          <w:rFonts w:ascii="Verdana" w:hAnsi="Verdana"/>
          <w:sz w:val="18"/>
          <w:szCs w:val="18"/>
        </w:rPr>
        <w:t>284,8</w:t>
      </w:r>
      <w:r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in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="00AC0502" w:rsidRPr="00123398">
        <w:rPr>
          <w:rFonts w:ascii="Verdana" w:hAnsi="Verdana"/>
          <w:sz w:val="18"/>
          <w:szCs w:val="18"/>
        </w:rPr>
        <w:t xml:space="preserve"> </w:t>
      </w:r>
      <w:r w:rsidRPr="00123398">
        <w:rPr>
          <w:rFonts w:ascii="Verdana" w:hAnsi="Verdana"/>
          <w:sz w:val="18"/>
          <w:szCs w:val="18"/>
        </w:rPr>
        <w:t>202</w:t>
      </w:r>
      <w:r w:rsidR="00A1607E" w:rsidRPr="00123398">
        <w:rPr>
          <w:rFonts w:ascii="Verdana" w:hAnsi="Verdana"/>
          <w:sz w:val="18"/>
          <w:szCs w:val="18"/>
        </w:rPr>
        <w:t>5</w:t>
      </w:r>
      <w:r w:rsidRPr="00123398">
        <w:rPr>
          <w:rFonts w:ascii="Verdana" w:hAnsi="Verdana"/>
          <w:sz w:val="18"/>
          <w:szCs w:val="18"/>
        </w:rPr>
        <w:t>, recording a</w:t>
      </w:r>
      <w:r w:rsidR="007B0F3F" w:rsidRPr="00123398">
        <w:rPr>
          <w:rFonts w:ascii="Verdana" w:hAnsi="Verdana"/>
          <w:sz w:val="18"/>
          <w:szCs w:val="18"/>
        </w:rPr>
        <w:t>n</w:t>
      </w:r>
      <w:r w:rsidR="00BC4FF6" w:rsidRPr="00123398">
        <w:rPr>
          <w:rFonts w:ascii="Verdana" w:hAnsi="Verdana"/>
          <w:sz w:val="18"/>
          <w:szCs w:val="18"/>
        </w:rPr>
        <w:t xml:space="preserve"> </w:t>
      </w:r>
      <w:r w:rsidR="007B0F3F" w:rsidRPr="00123398">
        <w:rPr>
          <w:rFonts w:ascii="Verdana" w:hAnsi="Verdana"/>
          <w:sz w:val="18"/>
          <w:szCs w:val="18"/>
        </w:rPr>
        <w:t>in</w:t>
      </w:r>
      <w:r w:rsidR="00936363" w:rsidRPr="00123398">
        <w:rPr>
          <w:rFonts w:ascii="Verdana" w:hAnsi="Verdana"/>
          <w:sz w:val="18"/>
          <w:szCs w:val="18"/>
        </w:rPr>
        <w:t>crease</w:t>
      </w:r>
      <w:r w:rsidRPr="00123398">
        <w:rPr>
          <w:rFonts w:ascii="Verdana" w:hAnsi="Verdana"/>
          <w:sz w:val="18"/>
          <w:szCs w:val="18"/>
        </w:rPr>
        <w:t xml:space="preserve"> of </w:t>
      </w:r>
      <w:r w:rsidR="007B0F3F" w:rsidRPr="00123398">
        <w:rPr>
          <w:rFonts w:ascii="Verdana" w:hAnsi="Verdana"/>
          <w:sz w:val="18"/>
          <w:szCs w:val="18"/>
        </w:rPr>
        <w:t>29,3</w:t>
      </w:r>
      <w:r w:rsidR="00170A03" w:rsidRPr="00123398">
        <w:rPr>
          <w:rFonts w:ascii="Verdana" w:hAnsi="Verdana"/>
          <w:sz w:val="18"/>
          <w:szCs w:val="18"/>
        </w:rPr>
        <w:t>%</w:t>
      </w:r>
      <w:r w:rsidRPr="00123398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123398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1D33302C" w:rsidR="002B768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123398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123398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123398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123398">
        <w:rPr>
          <w:rFonts w:ascii="Verdana" w:hAnsi="Verdana"/>
          <w:sz w:val="18"/>
          <w:szCs w:val="18"/>
        </w:rPr>
        <w:t>,</w:t>
      </w:r>
      <w:r w:rsidRPr="00123398">
        <w:rPr>
          <w:rFonts w:ascii="Verdana" w:hAnsi="Verdana"/>
          <w:sz w:val="18"/>
          <w:szCs w:val="18"/>
        </w:rPr>
        <w:t xml:space="preserve"> were €</w:t>
      </w:r>
      <w:r w:rsidR="007B0F3F" w:rsidRPr="00123398">
        <w:rPr>
          <w:rFonts w:ascii="Verdana" w:hAnsi="Verdana"/>
          <w:sz w:val="18"/>
          <w:szCs w:val="18"/>
        </w:rPr>
        <w:t>352,4</w:t>
      </w:r>
      <w:r w:rsidR="005B546B"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</w:t>
      </w:r>
      <w:r w:rsidR="00A102D1" w:rsidRPr="00123398">
        <w:rPr>
          <w:rFonts w:ascii="Verdana" w:hAnsi="Verdana"/>
          <w:sz w:val="18"/>
          <w:szCs w:val="18"/>
        </w:rPr>
        <w:t xml:space="preserve">in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="00A102D1" w:rsidRPr="00123398">
        <w:rPr>
          <w:rFonts w:ascii="Verdana" w:hAnsi="Verdana"/>
          <w:sz w:val="18"/>
          <w:szCs w:val="18"/>
        </w:rPr>
        <w:t xml:space="preserve"> 202</w:t>
      </w:r>
      <w:r w:rsidR="00A1607E" w:rsidRPr="00123398">
        <w:rPr>
          <w:rFonts w:ascii="Verdana" w:hAnsi="Verdana"/>
          <w:sz w:val="18"/>
          <w:szCs w:val="18"/>
        </w:rPr>
        <w:t>6</w:t>
      </w:r>
      <w:r w:rsidR="00A102D1" w:rsidRPr="00123398">
        <w:rPr>
          <w:rFonts w:ascii="Verdana" w:hAnsi="Verdana"/>
          <w:sz w:val="18"/>
          <w:szCs w:val="18"/>
        </w:rPr>
        <w:t xml:space="preserve"> </w:t>
      </w:r>
      <w:r w:rsidRPr="00123398">
        <w:rPr>
          <w:rFonts w:ascii="Verdana" w:hAnsi="Verdana"/>
          <w:sz w:val="18"/>
          <w:szCs w:val="18"/>
        </w:rPr>
        <w:t>compared to €</w:t>
      </w:r>
      <w:r w:rsidR="007B0F3F" w:rsidRPr="00123398">
        <w:rPr>
          <w:rFonts w:ascii="Verdana" w:hAnsi="Verdana"/>
          <w:sz w:val="18"/>
          <w:szCs w:val="18"/>
        </w:rPr>
        <w:t>273,0</w:t>
      </w:r>
      <w:r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in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Pr="00123398">
        <w:rPr>
          <w:rFonts w:ascii="Verdana" w:hAnsi="Verdana"/>
          <w:sz w:val="18"/>
          <w:szCs w:val="18"/>
        </w:rPr>
        <w:t xml:space="preserve"> 202</w:t>
      </w:r>
      <w:r w:rsidR="00A1607E" w:rsidRPr="00123398">
        <w:rPr>
          <w:rFonts w:ascii="Verdana" w:hAnsi="Verdana"/>
          <w:sz w:val="18"/>
          <w:szCs w:val="18"/>
        </w:rPr>
        <w:t>5</w:t>
      </w:r>
      <w:r w:rsidR="00FA7FE9" w:rsidRPr="00123398">
        <w:rPr>
          <w:rFonts w:ascii="Verdana" w:hAnsi="Verdana"/>
          <w:sz w:val="18"/>
          <w:szCs w:val="18"/>
        </w:rPr>
        <w:t xml:space="preserve">. </w:t>
      </w:r>
      <w:r w:rsidR="00FA7FE9" w:rsidRPr="00123398">
        <w:rPr>
          <w:rFonts w:ascii="Verdana" w:hAnsi="Verdana"/>
          <w:b/>
          <w:bCs/>
          <w:sz w:val="18"/>
          <w:szCs w:val="18"/>
        </w:rPr>
        <w:t>D</w:t>
      </w:r>
      <w:r w:rsidRPr="00123398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123398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123398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123398">
        <w:rPr>
          <w:rFonts w:ascii="Verdana" w:hAnsi="Verdana"/>
          <w:b/>
          <w:bCs/>
          <w:sz w:val="18"/>
          <w:szCs w:val="18"/>
        </w:rPr>
        <w:t>,</w:t>
      </w:r>
      <w:r w:rsidRPr="00123398">
        <w:rPr>
          <w:rFonts w:ascii="Verdana" w:hAnsi="Verdana"/>
          <w:sz w:val="18"/>
          <w:szCs w:val="18"/>
        </w:rPr>
        <w:t xml:space="preserve"> were €</w:t>
      </w:r>
      <w:r w:rsidR="007B0F3F" w:rsidRPr="00123398">
        <w:rPr>
          <w:rFonts w:ascii="Verdana" w:hAnsi="Verdana"/>
          <w:sz w:val="18"/>
          <w:szCs w:val="18"/>
        </w:rPr>
        <w:t>14,7</w:t>
      </w:r>
      <w:r w:rsidR="00326F5A"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</w:t>
      </w:r>
      <w:r w:rsidR="00A102D1" w:rsidRPr="00123398">
        <w:rPr>
          <w:rFonts w:ascii="Verdana" w:hAnsi="Verdana"/>
          <w:sz w:val="18"/>
          <w:szCs w:val="18"/>
        </w:rPr>
        <w:t xml:space="preserve">in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="00451EB3" w:rsidRPr="00123398">
        <w:rPr>
          <w:rFonts w:ascii="Verdana" w:hAnsi="Verdana"/>
          <w:sz w:val="18"/>
          <w:szCs w:val="18"/>
        </w:rPr>
        <w:t xml:space="preserve"> </w:t>
      </w:r>
      <w:r w:rsidR="00A102D1" w:rsidRPr="00123398">
        <w:rPr>
          <w:rFonts w:ascii="Verdana" w:hAnsi="Verdana"/>
          <w:sz w:val="18"/>
          <w:szCs w:val="18"/>
        </w:rPr>
        <w:t>202</w:t>
      </w:r>
      <w:r w:rsidR="00A1607E" w:rsidRPr="00123398">
        <w:rPr>
          <w:rFonts w:ascii="Verdana" w:hAnsi="Verdana"/>
          <w:sz w:val="18"/>
          <w:szCs w:val="18"/>
        </w:rPr>
        <w:t>6</w:t>
      </w:r>
      <w:r w:rsidR="00A102D1" w:rsidRPr="00123398">
        <w:rPr>
          <w:rFonts w:ascii="Verdana" w:hAnsi="Verdana"/>
          <w:sz w:val="18"/>
          <w:szCs w:val="18"/>
        </w:rPr>
        <w:t xml:space="preserve"> </w:t>
      </w:r>
      <w:r w:rsidRPr="00123398">
        <w:rPr>
          <w:rFonts w:ascii="Verdana" w:hAnsi="Verdana"/>
          <w:sz w:val="18"/>
          <w:szCs w:val="18"/>
        </w:rPr>
        <w:t>compared to €</w:t>
      </w:r>
      <w:r w:rsidR="007B0F3F" w:rsidRPr="00123398">
        <w:rPr>
          <w:rFonts w:ascii="Verdana" w:hAnsi="Verdana"/>
          <w:sz w:val="18"/>
          <w:szCs w:val="18"/>
        </w:rPr>
        <w:t>11,0</w:t>
      </w:r>
      <w:r w:rsidRPr="00123398">
        <w:rPr>
          <w:rFonts w:ascii="Verdana" w:hAnsi="Verdana"/>
          <w:sz w:val="18"/>
          <w:szCs w:val="18"/>
        </w:rPr>
        <w:t xml:space="preserve"> </w:t>
      </w:r>
      <w:proofErr w:type="spellStart"/>
      <w:r w:rsidRPr="00123398">
        <w:rPr>
          <w:rFonts w:ascii="Verdana" w:hAnsi="Verdana"/>
          <w:sz w:val="18"/>
          <w:szCs w:val="18"/>
        </w:rPr>
        <w:t>mn</w:t>
      </w:r>
      <w:proofErr w:type="spellEnd"/>
      <w:r w:rsidRPr="00123398">
        <w:rPr>
          <w:rFonts w:ascii="Verdana" w:hAnsi="Verdana"/>
          <w:sz w:val="18"/>
          <w:szCs w:val="18"/>
        </w:rPr>
        <w:t xml:space="preserve"> in</w:t>
      </w:r>
      <w:r w:rsidR="0083176A" w:rsidRPr="00123398">
        <w:rPr>
          <w:rFonts w:ascii="Verdana" w:hAnsi="Verdana"/>
          <w:sz w:val="18"/>
          <w:szCs w:val="18"/>
        </w:rPr>
        <w:t xml:space="preserve"> </w:t>
      </w:r>
      <w:r w:rsidR="00980343" w:rsidRPr="00123398">
        <w:rPr>
          <w:rFonts w:ascii="Verdana" w:hAnsi="Verdana"/>
          <w:sz w:val="18"/>
          <w:szCs w:val="18"/>
        </w:rPr>
        <w:t>March</w:t>
      </w:r>
      <w:r w:rsidRPr="00123398">
        <w:rPr>
          <w:rFonts w:ascii="Verdana" w:hAnsi="Verdana"/>
          <w:sz w:val="18"/>
          <w:szCs w:val="18"/>
        </w:rPr>
        <w:t xml:space="preserve"> 202</w:t>
      </w:r>
      <w:r w:rsidR="00A1607E" w:rsidRPr="00123398">
        <w:rPr>
          <w:rFonts w:ascii="Verdana" w:hAnsi="Verdana"/>
          <w:sz w:val="18"/>
          <w:szCs w:val="18"/>
        </w:rPr>
        <w:t>5</w:t>
      </w:r>
      <w:r w:rsidRPr="00123398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123398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362C5FDC" w:rsidR="006A4E23" w:rsidRPr="00834C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123398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12339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123398">
        <w:rPr>
          <w:rFonts w:ascii="Verdana" w:hAnsi="Verdana"/>
          <w:b/>
          <w:bCs/>
          <w:sz w:val="18"/>
          <w:szCs w:val="18"/>
        </w:rPr>
        <w:t>for ships and aircraft</w:t>
      </w:r>
      <w:r w:rsidRPr="00123398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7B0F3F" w:rsidRPr="00123398">
        <w:rPr>
          <w:rFonts w:ascii="Verdana" w:eastAsia="Malgun Gothic" w:hAnsi="Verdana" w:cs="Arial"/>
          <w:b/>
          <w:bCs/>
          <w:sz w:val="18"/>
          <w:szCs w:val="18"/>
        </w:rPr>
        <w:t>137,8</w:t>
      </w:r>
      <w:r w:rsidRPr="0012339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123398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123398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980343" w:rsidRPr="00123398">
        <w:rPr>
          <w:rFonts w:ascii="Verdana" w:eastAsia="Malgun Gothic" w:hAnsi="Verdana" w:cs="Arial"/>
          <w:b/>
          <w:bCs/>
          <w:sz w:val="18"/>
          <w:szCs w:val="18"/>
        </w:rPr>
        <w:t>March</w:t>
      </w:r>
      <w:r w:rsidR="00A102D1" w:rsidRPr="00123398">
        <w:rPr>
          <w:rFonts w:ascii="Verdana" w:eastAsia="Malgun Gothic" w:hAnsi="Verdana" w:cs="Arial"/>
          <w:b/>
          <w:bCs/>
          <w:sz w:val="18"/>
          <w:szCs w:val="18"/>
        </w:rPr>
        <w:t xml:space="preserve"> 202</w:t>
      </w:r>
      <w:r w:rsidR="00A1607E" w:rsidRPr="00123398">
        <w:rPr>
          <w:rFonts w:ascii="Verdana" w:eastAsia="Malgun Gothic" w:hAnsi="Verdana" w:cs="Arial"/>
          <w:b/>
          <w:bCs/>
          <w:sz w:val="18"/>
          <w:szCs w:val="18"/>
        </w:rPr>
        <w:t>6</w:t>
      </w:r>
      <w:r w:rsidR="00A102D1" w:rsidRPr="0012339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Pr="00123398">
        <w:rPr>
          <w:rFonts w:ascii="Verdana" w:eastAsia="Malgun Gothic" w:hAnsi="Verdana" w:cs="Arial"/>
          <w:sz w:val="18"/>
          <w:szCs w:val="18"/>
        </w:rPr>
        <w:t>as compared to €</w:t>
      </w:r>
      <w:r w:rsidR="007B0F3F" w:rsidRPr="00123398">
        <w:rPr>
          <w:rFonts w:ascii="Verdana" w:eastAsia="Malgun Gothic" w:hAnsi="Verdana" w:cs="Arial"/>
          <w:sz w:val="18"/>
          <w:szCs w:val="18"/>
        </w:rPr>
        <w:t>190,2</w:t>
      </w:r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123398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123398">
        <w:rPr>
          <w:rFonts w:ascii="Verdana" w:eastAsia="Malgun Gothic" w:hAnsi="Verdana" w:cs="Arial"/>
          <w:sz w:val="18"/>
          <w:szCs w:val="18"/>
        </w:rPr>
        <w:t xml:space="preserve"> in </w:t>
      </w:r>
      <w:r w:rsidR="00980343" w:rsidRPr="00123398">
        <w:rPr>
          <w:rFonts w:ascii="Verdana" w:eastAsia="Malgun Gothic" w:hAnsi="Verdana" w:cs="Arial"/>
          <w:sz w:val="18"/>
          <w:szCs w:val="18"/>
        </w:rPr>
        <w:t>March</w:t>
      </w:r>
      <w:r w:rsidRPr="00123398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123398">
        <w:rPr>
          <w:rFonts w:ascii="Verdana" w:eastAsia="Malgun Gothic" w:hAnsi="Verdana" w:cs="Arial"/>
          <w:sz w:val="18"/>
          <w:szCs w:val="18"/>
        </w:rPr>
        <w:t>5</w:t>
      </w:r>
      <w:r w:rsidRPr="00123398">
        <w:rPr>
          <w:rFonts w:ascii="Verdana" w:eastAsia="Malgun Gothic" w:hAnsi="Verdana" w:cs="Arial"/>
          <w:sz w:val="18"/>
          <w:szCs w:val="18"/>
        </w:rPr>
        <w:t xml:space="preserve">, recording </w:t>
      </w:r>
      <w:r w:rsidR="00392CD9" w:rsidRPr="00123398">
        <w:rPr>
          <w:rFonts w:ascii="Verdana" w:eastAsia="Malgun Gothic" w:hAnsi="Verdana" w:cs="Arial"/>
          <w:sz w:val="18"/>
          <w:szCs w:val="18"/>
        </w:rPr>
        <w:t>a de</w:t>
      </w:r>
      <w:r w:rsidR="00531DF4" w:rsidRPr="00123398">
        <w:rPr>
          <w:rFonts w:ascii="Verdana" w:eastAsia="Malgun Gothic" w:hAnsi="Verdana" w:cs="Arial"/>
          <w:sz w:val="18"/>
          <w:szCs w:val="18"/>
        </w:rPr>
        <w:t>crease</w:t>
      </w:r>
      <w:r w:rsidR="00670FB8" w:rsidRPr="00123398">
        <w:rPr>
          <w:rFonts w:ascii="Verdana" w:eastAsia="Malgun Gothic" w:hAnsi="Verdana" w:cs="Arial"/>
          <w:sz w:val="18"/>
          <w:szCs w:val="18"/>
        </w:rPr>
        <w:t xml:space="preserve"> of </w:t>
      </w:r>
      <w:r w:rsidR="007B0F3F" w:rsidRPr="00123398">
        <w:rPr>
          <w:rFonts w:ascii="Verdana" w:eastAsia="Malgun Gothic" w:hAnsi="Verdana" w:cs="Arial"/>
          <w:sz w:val="18"/>
          <w:szCs w:val="18"/>
        </w:rPr>
        <w:t>27,5</w:t>
      </w:r>
      <w:r w:rsidRPr="00123398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834C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69DC1D2B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123398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123398">
        <w:rPr>
          <w:rFonts w:ascii="Verdana" w:eastAsia="Malgun Gothic" w:hAnsi="Verdana" w:cs="Arial"/>
          <w:sz w:val="18"/>
          <w:szCs w:val="18"/>
        </w:rPr>
        <w:t xml:space="preserve"> for the </w:t>
      </w:r>
      <w:r w:rsidR="00392CD9" w:rsidRPr="00123398">
        <w:rPr>
          <w:rFonts w:ascii="Verdana" w:eastAsia="Malgun Gothic" w:hAnsi="Verdana" w:cs="Arial"/>
          <w:sz w:val="18"/>
          <w:szCs w:val="18"/>
        </w:rPr>
        <w:t>period</w:t>
      </w:r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r w:rsidR="00392CD9" w:rsidRPr="00123398">
        <w:rPr>
          <w:rFonts w:ascii="Verdana" w:eastAsia="Malgun Gothic" w:hAnsi="Verdana" w:cs="Arial"/>
          <w:sz w:val="18"/>
          <w:szCs w:val="18"/>
        </w:rPr>
        <w:t>January-</w:t>
      </w:r>
      <w:r w:rsidR="00980343" w:rsidRPr="00123398">
        <w:rPr>
          <w:rFonts w:ascii="Verdana" w:eastAsia="Malgun Gothic" w:hAnsi="Verdana" w:cs="Arial"/>
          <w:sz w:val="18"/>
          <w:szCs w:val="18"/>
        </w:rPr>
        <w:t>March</w:t>
      </w:r>
      <w:r w:rsidRPr="00123398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123398">
        <w:rPr>
          <w:rFonts w:ascii="Verdana" w:eastAsia="Malgun Gothic" w:hAnsi="Verdana" w:cs="Arial"/>
          <w:sz w:val="18"/>
          <w:szCs w:val="18"/>
        </w:rPr>
        <w:t>6</w:t>
      </w:r>
      <w:r w:rsidRPr="00123398">
        <w:rPr>
          <w:rFonts w:ascii="Verdana" w:eastAsia="Malgun Gothic" w:hAnsi="Verdana" w:cs="Arial"/>
          <w:sz w:val="18"/>
          <w:szCs w:val="18"/>
        </w:rPr>
        <w:t xml:space="preserve"> (excl. stores and provisions for ships and aircraft) were mineral fuels and oils with value €</w:t>
      </w:r>
      <w:r w:rsidR="00AE780F" w:rsidRPr="00123398">
        <w:rPr>
          <w:rFonts w:ascii="Verdana" w:eastAsia="Malgun Gothic" w:hAnsi="Verdana" w:cs="Arial"/>
          <w:sz w:val="18"/>
          <w:szCs w:val="18"/>
        </w:rPr>
        <w:t>424,7</w:t>
      </w:r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123398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123398">
        <w:rPr>
          <w:rFonts w:ascii="Verdana" w:eastAsia="Malgun Gothic" w:hAnsi="Verdana" w:cs="Arial"/>
          <w:sz w:val="18"/>
          <w:szCs w:val="18"/>
        </w:rPr>
        <w:t xml:space="preserve">, </w:t>
      </w:r>
      <w:r w:rsidR="00071863" w:rsidRPr="00123398">
        <w:rPr>
          <w:rFonts w:ascii="Verdana" w:eastAsia="Malgun Gothic" w:hAnsi="Verdana" w:cs="Arial"/>
          <w:sz w:val="18"/>
          <w:szCs w:val="18"/>
        </w:rPr>
        <w:t xml:space="preserve">pharmaceutical products </w:t>
      </w:r>
      <w:r w:rsidRPr="00123398">
        <w:rPr>
          <w:rFonts w:ascii="Verdana" w:eastAsia="Malgun Gothic" w:hAnsi="Verdana" w:cs="Arial"/>
          <w:sz w:val="18"/>
          <w:szCs w:val="18"/>
        </w:rPr>
        <w:t>with €</w:t>
      </w:r>
      <w:r w:rsidR="00AE780F" w:rsidRPr="00123398">
        <w:rPr>
          <w:rFonts w:ascii="Verdana" w:eastAsia="Malgun Gothic" w:hAnsi="Verdana" w:cs="Arial"/>
          <w:sz w:val="18"/>
          <w:szCs w:val="18"/>
        </w:rPr>
        <w:t>94,8</w:t>
      </w:r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123398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123398">
        <w:rPr>
          <w:rFonts w:ascii="Verdana" w:eastAsia="Malgun Gothic" w:hAnsi="Verdana" w:cs="Arial"/>
          <w:sz w:val="18"/>
          <w:szCs w:val="18"/>
        </w:rPr>
        <w:t xml:space="preserve"> and </w:t>
      </w:r>
      <w:r w:rsidR="00071863" w:rsidRPr="00123398">
        <w:rPr>
          <w:rFonts w:ascii="Verdana" w:eastAsia="Malgun Gothic" w:hAnsi="Verdana" w:cs="Arial"/>
          <w:sz w:val="18"/>
          <w:szCs w:val="18"/>
        </w:rPr>
        <w:t xml:space="preserve">halloumi cheese </w:t>
      </w:r>
      <w:r w:rsidRPr="00123398">
        <w:rPr>
          <w:rFonts w:ascii="Verdana" w:eastAsia="Malgun Gothic" w:hAnsi="Verdana" w:cs="Arial"/>
          <w:sz w:val="18"/>
          <w:szCs w:val="18"/>
        </w:rPr>
        <w:t>with €</w:t>
      </w:r>
      <w:r w:rsidR="00AE780F" w:rsidRPr="00123398">
        <w:rPr>
          <w:rFonts w:ascii="Verdana" w:eastAsia="Malgun Gothic" w:hAnsi="Verdana" w:cs="Arial"/>
          <w:sz w:val="18"/>
          <w:szCs w:val="18"/>
        </w:rPr>
        <w:t>91,7</w:t>
      </w:r>
      <w:r w:rsidRPr="00123398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123398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123398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0B22FE0B" w:rsidR="00972CA0" w:rsidRPr="002B7689" w:rsidRDefault="00265713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14FEA7C" wp14:editId="23F1B7C0">
            <wp:extent cx="6078220" cy="4438015"/>
            <wp:effectExtent l="0" t="0" r="0" b="635"/>
            <wp:docPr id="11799986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083265" w:rsidRDefault="005209FC" w:rsidP="005209FC">
      <w:pPr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083265">
        <w:rPr>
          <w:rFonts w:ascii="Verdana" w:eastAsia="Malgun Gothic" w:hAnsi="Verdana" w:cs="Arial"/>
          <w:color w:val="558ED5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F1D2E7" w14:textId="77777777" w:rsidR="00083265" w:rsidRPr="002B7689" w:rsidRDefault="00083265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1710BD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D44464" w14:textId="77777777" w:rsidR="00A1756A" w:rsidRDefault="00A1756A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7213CB" w:rsidRPr="007213CB" w14:paraId="534DE7EA" w14:textId="77777777" w:rsidTr="00DF5E43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7213CB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0" w:name="_Hlk71021327"/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7213CB" w:rsidRPr="007213CB" w14:paraId="6E9E7387" w14:textId="77777777" w:rsidTr="00DF5E43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7213CB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7213CB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7213CB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7213CB" w:rsidRPr="007213CB" w14:paraId="216F7401" w14:textId="77777777" w:rsidTr="00DF5E43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7213CB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7213CB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7213CB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7213CB" w:rsidRPr="007213CB" w14:paraId="21249CA5" w14:textId="77777777" w:rsidTr="007F6272">
        <w:trPr>
          <w:trHeight w:val="512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8BE8F7A" w:rsidR="00170020" w:rsidRPr="007213CB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1192FA0A" w:rsidR="00170020" w:rsidRPr="007213CB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4E8F0662" w:rsidR="00170020" w:rsidRPr="007213CB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7213CB" w:rsidRPr="007213CB" w14:paraId="574D0C75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589F8A17" w:rsidR="00170020" w:rsidRPr="007213CB" w:rsidRDefault="00D53504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456B995F" w:rsidR="00170020" w:rsidRPr="007213CB" w:rsidRDefault="003820C6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1.370.679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1DDD3C47" w:rsidR="00170020" w:rsidRPr="007213CB" w:rsidRDefault="003820C6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363.647</w:t>
            </w:r>
          </w:p>
        </w:tc>
      </w:tr>
      <w:tr w:rsidR="007213CB" w:rsidRPr="007213CB" w14:paraId="4859072B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2719" w14:textId="23664B69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A307" w14:textId="39CC6B61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1.21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1F2F" w14:textId="1DC843E9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506.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052</w:t>
            </w:r>
          </w:p>
        </w:tc>
      </w:tr>
      <w:tr w:rsidR="007213CB" w:rsidRPr="007213CB" w14:paraId="54208587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EEBA" w14:textId="0818281B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25AB" w14:textId="7DB7AC73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1.12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652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6F1A2" w14:textId="7E599F39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244.</w:t>
            </w:r>
            <w:r w:rsidR="00D03B47" w:rsidRPr="007213CB">
              <w:rPr>
                <w:rFonts w:ascii="Verdana" w:hAnsi="Verdana" w:cs="Arial"/>
                <w:color w:val="366092"/>
                <w:sz w:val="18"/>
                <w:szCs w:val="18"/>
              </w:rPr>
              <w:t>829</w:t>
            </w:r>
          </w:p>
        </w:tc>
      </w:tr>
      <w:tr w:rsidR="007213CB" w:rsidRPr="007213CB" w14:paraId="279BE57C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5CEA" w14:textId="5823DFA2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DC8" w14:textId="53557046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992.580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C427" w14:textId="610497A1" w:rsidR="00D53504" w:rsidRPr="007213CB" w:rsidRDefault="00D53504" w:rsidP="00D53504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525.333</w:t>
            </w:r>
          </w:p>
        </w:tc>
      </w:tr>
      <w:tr w:rsidR="007213CB" w:rsidRPr="007213CB" w14:paraId="4B0114C9" w14:textId="77777777" w:rsidTr="00DF5E43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0C25D030" w:rsidR="00D53504" w:rsidRPr="007213CB" w:rsidRDefault="00D53504" w:rsidP="00D53504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7213C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59ED92A4" w:rsidR="00D53504" w:rsidRPr="007213CB" w:rsidRDefault="00D53504" w:rsidP="00D5350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13.866.998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54A9B3B8" w:rsidR="00D53504" w:rsidRPr="007213CB" w:rsidRDefault="00D53504" w:rsidP="00D53504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5.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580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 w:rsidRPr="007213C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995</w:t>
            </w:r>
          </w:p>
        </w:tc>
      </w:tr>
      <w:tr w:rsidR="007213CB" w:rsidRPr="007213CB" w14:paraId="0F1EB3B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7D55A6D1" w:rsidR="00D53504" w:rsidRPr="007213CB" w:rsidRDefault="00D53504" w:rsidP="00D53504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1.249.292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0A1F7B04" w:rsidR="00D53504" w:rsidRPr="007213CB" w:rsidRDefault="00D53504" w:rsidP="00D53504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498.431</w:t>
            </w:r>
          </w:p>
        </w:tc>
      </w:tr>
      <w:tr w:rsidR="007213CB" w:rsidRPr="007213CB" w14:paraId="08714BC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554DF454" w:rsidR="00D53504" w:rsidRPr="007213CB" w:rsidRDefault="00D53504" w:rsidP="00D5350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1.055.145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74BF0F55" w:rsidR="00D53504" w:rsidRPr="007213CB" w:rsidRDefault="00D53504" w:rsidP="00D53504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430.761</w:t>
            </w:r>
          </w:p>
        </w:tc>
      </w:tr>
      <w:tr w:rsidR="007213CB" w:rsidRPr="007213CB" w14:paraId="42B83B0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1CFF8F76" w:rsidR="00D53504" w:rsidRPr="007213CB" w:rsidRDefault="00D53504" w:rsidP="00D53504">
            <w:pPr>
              <w:tabs>
                <w:tab w:val="left" w:pos="1875"/>
              </w:tabs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1.170.809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34B1F78C" w:rsidR="00D53504" w:rsidRPr="007213CB" w:rsidRDefault="00D53504" w:rsidP="00D5350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390.538</w:t>
            </w:r>
          </w:p>
        </w:tc>
      </w:tr>
      <w:tr w:rsidR="007213CB" w:rsidRPr="007213CB" w14:paraId="1B9A913D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12D41BD7" w:rsidR="00D53504" w:rsidRPr="007213CB" w:rsidRDefault="00D53504" w:rsidP="00D53504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1.231.616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56A60803" w:rsidR="00D53504" w:rsidRPr="007213CB" w:rsidRDefault="00D53504" w:rsidP="00D53504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hAnsi="Verdana" w:cs="Arial"/>
                <w:color w:val="366092"/>
                <w:sz w:val="18"/>
                <w:szCs w:val="18"/>
              </w:rPr>
              <w:t>497.383</w:t>
            </w:r>
          </w:p>
        </w:tc>
      </w:tr>
      <w:tr w:rsidR="007213CB" w:rsidRPr="007213CB" w14:paraId="05A0976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6B462711" w:rsidR="00D53504" w:rsidRPr="007213CB" w:rsidRDefault="00D53504" w:rsidP="00D53504">
            <w:pPr>
              <w:tabs>
                <w:tab w:val="left" w:pos="195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1.143.895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219CEE5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546.556</w:t>
            </w:r>
          </w:p>
        </w:tc>
      </w:tr>
      <w:tr w:rsidR="007213CB" w:rsidRPr="007213CB" w14:paraId="481710E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6FD9CD5C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1.310.875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65543337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567.063</w:t>
            </w:r>
          </w:p>
        </w:tc>
      </w:tr>
      <w:tr w:rsidR="007213CB" w:rsidRPr="007213CB" w14:paraId="1A3130D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2C232B29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1.152.240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16987F66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514.112</w:t>
            </w:r>
          </w:p>
        </w:tc>
      </w:tr>
      <w:tr w:rsidR="007213CB" w:rsidRPr="007213CB" w14:paraId="07197C74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0B1CAC11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1.070.065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39D6B06D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327.648</w:t>
            </w:r>
          </w:p>
        </w:tc>
      </w:tr>
      <w:tr w:rsidR="007213CB" w:rsidRPr="007213CB" w14:paraId="798FCDB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27E4AF0F" w:rsidR="00D53504" w:rsidRPr="007213CB" w:rsidRDefault="00D53504" w:rsidP="00D535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1.190.717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4D41B213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393.553</w:t>
            </w:r>
          </w:p>
        </w:tc>
      </w:tr>
      <w:tr w:rsidR="007213CB" w:rsidRPr="007213CB" w14:paraId="75D5BDA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B36298C" w:rsidR="00D53504" w:rsidRPr="007213CB" w:rsidRDefault="00D53504" w:rsidP="00D535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1.084.757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485CCE5F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475.020</w:t>
            </w:r>
          </w:p>
        </w:tc>
      </w:tr>
      <w:tr w:rsidR="007213CB" w:rsidRPr="007213CB" w14:paraId="5034D74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26057A6B" w:rsidR="00D53504" w:rsidRPr="007213CB" w:rsidRDefault="00D53504" w:rsidP="00D535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1.056.396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5764688B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496.220</w:t>
            </w:r>
          </w:p>
        </w:tc>
      </w:tr>
      <w:tr w:rsidR="007213CB" w:rsidRPr="007213CB" w14:paraId="302EE35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D53504" w:rsidRPr="007213CB" w:rsidRDefault="00D53504" w:rsidP="00D53504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4217CC4D" w:rsidR="00D53504" w:rsidRPr="007213CB" w:rsidRDefault="00D53504" w:rsidP="00D535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1.151.189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39EC0EC4" w:rsidR="00D53504" w:rsidRPr="007213CB" w:rsidRDefault="00D53504" w:rsidP="00D53504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7213C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443.712</w:t>
            </w:r>
          </w:p>
        </w:tc>
      </w:tr>
      <w:tr w:rsidR="007213CB" w:rsidRPr="007213CB" w14:paraId="1DBDB523" w14:textId="77777777" w:rsidTr="00DF5E43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1784C833" w:rsidR="00D53504" w:rsidRPr="007213CB" w:rsidRDefault="00D53504" w:rsidP="00D53504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D03B47"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</w:t>
            </w: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data for the month</w:t>
            </w:r>
            <w:r w:rsidR="00D03B47"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s</w:t>
            </w: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February</w:t>
            </w:r>
            <w:r w:rsidR="00D03B47"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and March</w:t>
            </w: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</w:t>
            </w:r>
            <w:r w:rsidR="00D03B47"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have been revised. Data for </w:t>
            </w:r>
            <w:r w:rsidR="00D03B47"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April</w:t>
            </w:r>
            <w:r w:rsidRPr="007213C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 are provisional.</w:t>
            </w:r>
          </w:p>
        </w:tc>
      </w:tr>
      <w:bookmarkEnd w:id="0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B810C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86116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7666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C9320F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DBEEB0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B7B45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BE047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89807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B6AC5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25D4B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AB63D5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F13C8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ED6F21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9FCC10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3C6C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714908" w14:textId="77777777" w:rsidR="00B62DFC" w:rsidRPr="00071863" w:rsidRDefault="00B62D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0D1ED864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E2BB" w14:textId="77777777" w:rsidR="00326F15" w:rsidRDefault="00326F15" w:rsidP="00FB398F">
      <w:r>
        <w:separator/>
      </w:r>
    </w:p>
  </w:endnote>
  <w:endnote w:type="continuationSeparator" w:id="0">
    <w:p w14:paraId="41EA5D64" w14:textId="77777777" w:rsidR="00326F15" w:rsidRDefault="00326F1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9D0F" w14:textId="77777777" w:rsidR="00326F15" w:rsidRDefault="00326F15" w:rsidP="00FB398F">
      <w:r>
        <w:separator/>
      </w:r>
    </w:p>
  </w:footnote>
  <w:footnote w:type="continuationSeparator" w:id="0">
    <w:p w14:paraId="04E8A3ED" w14:textId="77777777" w:rsidR="00326F15" w:rsidRDefault="00326F1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0F0C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3C30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708"/>
    <w:rsid w:val="00053E79"/>
    <w:rsid w:val="00055291"/>
    <w:rsid w:val="000563D3"/>
    <w:rsid w:val="00057E44"/>
    <w:rsid w:val="00061299"/>
    <w:rsid w:val="000619B9"/>
    <w:rsid w:val="00070244"/>
    <w:rsid w:val="00070576"/>
    <w:rsid w:val="00071863"/>
    <w:rsid w:val="00071A2D"/>
    <w:rsid w:val="00072754"/>
    <w:rsid w:val="000730A5"/>
    <w:rsid w:val="000752BB"/>
    <w:rsid w:val="000810F7"/>
    <w:rsid w:val="00081ADF"/>
    <w:rsid w:val="00083265"/>
    <w:rsid w:val="0008330E"/>
    <w:rsid w:val="00084A02"/>
    <w:rsid w:val="00084BF7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A7C8C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3F4"/>
    <w:rsid w:val="00106852"/>
    <w:rsid w:val="00107F93"/>
    <w:rsid w:val="00110F9D"/>
    <w:rsid w:val="00111463"/>
    <w:rsid w:val="0011373B"/>
    <w:rsid w:val="00114A67"/>
    <w:rsid w:val="00116C07"/>
    <w:rsid w:val="00121D0D"/>
    <w:rsid w:val="00122143"/>
    <w:rsid w:val="00122A86"/>
    <w:rsid w:val="00123398"/>
    <w:rsid w:val="00123E94"/>
    <w:rsid w:val="001251A6"/>
    <w:rsid w:val="001253B6"/>
    <w:rsid w:val="001256E3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10BD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3F7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07D"/>
    <w:rsid w:val="0021235F"/>
    <w:rsid w:val="00215DDA"/>
    <w:rsid w:val="002167B5"/>
    <w:rsid w:val="00220A32"/>
    <w:rsid w:val="00222423"/>
    <w:rsid w:val="002249E1"/>
    <w:rsid w:val="00225B28"/>
    <w:rsid w:val="00226A41"/>
    <w:rsid w:val="00227BB5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5713"/>
    <w:rsid w:val="00266C98"/>
    <w:rsid w:val="00266F2C"/>
    <w:rsid w:val="00267554"/>
    <w:rsid w:val="00270234"/>
    <w:rsid w:val="0027122D"/>
    <w:rsid w:val="00271666"/>
    <w:rsid w:val="00271A96"/>
    <w:rsid w:val="00272B76"/>
    <w:rsid w:val="00274A08"/>
    <w:rsid w:val="0027615B"/>
    <w:rsid w:val="002762E5"/>
    <w:rsid w:val="002769DE"/>
    <w:rsid w:val="00283005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B79E2"/>
    <w:rsid w:val="002C06C4"/>
    <w:rsid w:val="002C0B35"/>
    <w:rsid w:val="002C16EF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C68"/>
    <w:rsid w:val="00322E52"/>
    <w:rsid w:val="00322FBE"/>
    <w:rsid w:val="003231E1"/>
    <w:rsid w:val="0032377E"/>
    <w:rsid w:val="00325632"/>
    <w:rsid w:val="0032597D"/>
    <w:rsid w:val="00325F6C"/>
    <w:rsid w:val="00326F15"/>
    <w:rsid w:val="00326F5A"/>
    <w:rsid w:val="00327549"/>
    <w:rsid w:val="00333561"/>
    <w:rsid w:val="003342A5"/>
    <w:rsid w:val="00336496"/>
    <w:rsid w:val="003364D6"/>
    <w:rsid w:val="00336C36"/>
    <w:rsid w:val="00336F5C"/>
    <w:rsid w:val="003404CC"/>
    <w:rsid w:val="00340762"/>
    <w:rsid w:val="00340FDC"/>
    <w:rsid w:val="00342268"/>
    <w:rsid w:val="00343259"/>
    <w:rsid w:val="00343815"/>
    <w:rsid w:val="0034484C"/>
    <w:rsid w:val="00345AC5"/>
    <w:rsid w:val="00345E4A"/>
    <w:rsid w:val="0035000C"/>
    <w:rsid w:val="00350D78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0538"/>
    <w:rsid w:val="00381641"/>
    <w:rsid w:val="0038182E"/>
    <w:rsid w:val="00381D4F"/>
    <w:rsid w:val="003820C6"/>
    <w:rsid w:val="00383380"/>
    <w:rsid w:val="003854F5"/>
    <w:rsid w:val="00386D7A"/>
    <w:rsid w:val="00386FC7"/>
    <w:rsid w:val="00390A32"/>
    <w:rsid w:val="00392CD9"/>
    <w:rsid w:val="00396067"/>
    <w:rsid w:val="00396C89"/>
    <w:rsid w:val="003972CF"/>
    <w:rsid w:val="0039742C"/>
    <w:rsid w:val="003A051A"/>
    <w:rsid w:val="003A0FE3"/>
    <w:rsid w:val="003A377F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936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5AAD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23870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1EB3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1215"/>
    <w:rsid w:val="004B2896"/>
    <w:rsid w:val="004B38E9"/>
    <w:rsid w:val="004B3FBA"/>
    <w:rsid w:val="004B40FE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D6B2D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B8"/>
    <w:rsid w:val="004F4CD0"/>
    <w:rsid w:val="004F4DC9"/>
    <w:rsid w:val="004F52F0"/>
    <w:rsid w:val="004F5E9C"/>
    <w:rsid w:val="004F6250"/>
    <w:rsid w:val="004F677C"/>
    <w:rsid w:val="004F6D8F"/>
    <w:rsid w:val="004F7059"/>
    <w:rsid w:val="004F747B"/>
    <w:rsid w:val="00501F4C"/>
    <w:rsid w:val="0050412B"/>
    <w:rsid w:val="005047FA"/>
    <w:rsid w:val="0050494D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6D9"/>
    <w:rsid w:val="0053379C"/>
    <w:rsid w:val="005341C9"/>
    <w:rsid w:val="0053569C"/>
    <w:rsid w:val="005358B4"/>
    <w:rsid w:val="00535B24"/>
    <w:rsid w:val="00535EC4"/>
    <w:rsid w:val="00536215"/>
    <w:rsid w:val="005369CA"/>
    <w:rsid w:val="00536A90"/>
    <w:rsid w:val="00536DE9"/>
    <w:rsid w:val="0053782C"/>
    <w:rsid w:val="00540668"/>
    <w:rsid w:val="00541CF9"/>
    <w:rsid w:val="00541E08"/>
    <w:rsid w:val="00541F07"/>
    <w:rsid w:val="00541F1E"/>
    <w:rsid w:val="005438D0"/>
    <w:rsid w:val="0054398D"/>
    <w:rsid w:val="00543EAF"/>
    <w:rsid w:val="00544700"/>
    <w:rsid w:val="00546D0F"/>
    <w:rsid w:val="005509AC"/>
    <w:rsid w:val="005526E7"/>
    <w:rsid w:val="00552A9E"/>
    <w:rsid w:val="00553023"/>
    <w:rsid w:val="005573CE"/>
    <w:rsid w:val="0055789A"/>
    <w:rsid w:val="005600E9"/>
    <w:rsid w:val="00560400"/>
    <w:rsid w:val="0056062D"/>
    <w:rsid w:val="0056434C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6F8D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3B9"/>
    <w:rsid w:val="005E081A"/>
    <w:rsid w:val="005E303F"/>
    <w:rsid w:val="005E59FF"/>
    <w:rsid w:val="005E72B5"/>
    <w:rsid w:val="005F0DF0"/>
    <w:rsid w:val="005F12F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312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012D"/>
    <w:rsid w:val="00621C15"/>
    <w:rsid w:val="00621ECE"/>
    <w:rsid w:val="0062327B"/>
    <w:rsid w:val="00624038"/>
    <w:rsid w:val="006251AE"/>
    <w:rsid w:val="006258C1"/>
    <w:rsid w:val="00625CFA"/>
    <w:rsid w:val="0062726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44C3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4B7D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AB6"/>
    <w:rsid w:val="006A0E42"/>
    <w:rsid w:val="006A39ED"/>
    <w:rsid w:val="006A4E23"/>
    <w:rsid w:val="006A6FFC"/>
    <w:rsid w:val="006B0C54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471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30A"/>
    <w:rsid w:val="00701AEC"/>
    <w:rsid w:val="00702CEB"/>
    <w:rsid w:val="00702F26"/>
    <w:rsid w:val="0070313E"/>
    <w:rsid w:val="00703799"/>
    <w:rsid w:val="00705C5C"/>
    <w:rsid w:val="007067F3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13CB"/>
    <w:rsid w:val="0072548A"/>
    <w:rsid w:val="007277A6"/>
    <w:rsid w:val="00727843"/>
    <w:rsid w:val="00730446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AAC"/>
    <w:rsid w:val="00764BC1"/>
    <w:rsid w:val="00770869"/>
    <w:rsid w:val="007729AE"/>
    <w:rsid w:val="007737BA"/>
    <w:rsid w:val="00773836"/>
    <w:rsid w:val="007738AA"/>
    <w:rsid w:val="00773F92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085"/>
    <w:rsid w:val="007853FB"/>
    <w:rsid w:val="007925B5"/>
    <w:rsid w:val="007929BD"/>
    <w:rsid w:val="00792F28"/>
    <w:rsid w:val="007952C5"/>
    <w:rsid w:val="0079543F"/>
    <w:rsid w:val="00795880"/>
    <w:rsid w:val="0079615F"/>
    <w:rsid w:val="007A05C7"/>
    <w:rsid w:val="007A20E2"/>
    <w:rsid w:val="007A2963"/>
    <w:rsid w:val="007A2977"/>
    <w:rsid w:val="007A3A09"/>
    <w:rsid w:val="007A4367"/>
    <w:rsid w:val="007A56BB"/>
    <w:rsid w:val="007A791E"/>
    <w:rsid w:val="007B00E3"/>
    <w:rsid w:val="007B0320"/>
    <w:rsid w:val="007B0867"/>
    <w:rsid w:val="007B0F3F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272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4B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CC9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4704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4FCC"/>
    <w:rsid w:val="008B5FF0"/>
    <w:rsid w:val="008B63E6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1FE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3491"/>
    <w:rsid w:val="00905802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0343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622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4FA4"/>
    <w:rsid w:val="009F6D9D"/>
    <w:rsid w:val="009F72D4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07E"/>
    <w:rsid w:val="00A16737"/>
    <w:rsid w:val="00A1756A"/>
    <w:rsid w:val="00A17680"/>
    <w:rsid w:val="00A1779C"/>
    <w:rsid w:val="00A20214"/>
    <w:rsid w:val="00A20933"/>
    <w:rsid w:val="00A2193E"/>
    <w:rsid w:val="00A23AF1"/>
    <w:rsid w:val="00A25D7C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352F"/>
    <w:rsid w:val="00A64649"/>
    <w:rsid w:val="00A64BF2"/>
    <w:rsid w:val="00A660FF"/>
    <w:rsid w:val="00A6625A"/>
    <w:rsid w:val="00A71E24"/>
    <w:rsid w:val="00A71F4D"/>
    <w:rsid w:val="00A73395"/>
    <w:rsid w:val="00A74C01"/>
    <w:rsid w:val="00A76327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2D63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56CE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3FA6"/>
    <w:rsid w:val="00AD553E"/>
    <w:rsid w:val="00AD5848"/>
    <w:rsid w:val="00AD7D17"/>
    <w:rsid w:val="00AE1AAC"/>
    <w:rsid w:val="00AE2681"/>
    <w:rsid w:val="00AE5ADA"/>
    <w:rsid w:val="00AE780F"/>
    <w:rsid w:val="00AF1DC2"/>
    <w:rsid w:val="00AF1E9D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2D9C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2DFC"/>
    <w:rsid w:val="00B63652"/>
    <w:rsid w:val="00B64F98"/>
    <w:rsid w:val="00B668B0"/>
    <w:rsid w:val="00B67BE1"/>
    <w:rsid w:val="00B703B0"/>
    <w:rsid w:val="00B7099A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86FA2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4FF6"/>
    <w:rsid w:val="00BC7DDD"/>
    <w:rsid w:val="00BD0655"/>
    <w:rsid w:val="00BD16FA"/>
    <w:rsid w:val="00BD41C3"/>
    <w:rsid w:val="00BD488B"/>
    <w:rsid w:val="00BD4A46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139F"/>
    <w:rsid w:val="00C016F3"/>
    <w:rsid w:val="00C01EF1"/>
    <w:rsid w:val="00C06CC2"/>
    <w:rsid w:val="00C1163C"/>
    <w:rsid w:val="00C13845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4AA1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542A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8A0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1C7D"/>
    <w:rsid w:val="00C92C80"/>
    <w:rsid w:val="00C94262"/>
    <w:rsid w:val="00C95D5A"/>
    <w:rsid w:val="00C96E43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1AC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B47"/>
    <w:rsid w:val="00D03C3E"/>
    <w:rsid w:val="00D0416F"/>
    <w:rsid w:val="00D04565"/>
    <w:rsid w:val="00D0485E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2CB1"/>
    <w:rsid w:val="00D43A34"/>
    <w:rsid w:val="00D43B18"/>
    <w:rsid w:val="00D43FAE"/>
    <w:rsid w:val="00D44B35"/>
    <w:rsid w:val="00D44F27"/>
    <w:rsid w:val="00D45304"/>
    <w:rsid w:val="00D4595D"/>
    <w:rsid w:val="00D461C7"/>
    <w:rsid w:val="00D477E2"/>
    <w:rsid w:val="00D47F79"/>
    <w:rsid w:val="00D50424"/>
    <w:rsid w:val="00D50D70"/>
    <w:rsid w:val="00D50F9B"/>
    <w:rsid w:val="00D5282C"/>
    <w:rsid w:val="00D53504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1BFE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3650"/>
    <w:rsid w:val="00DD5D29"/>
    <w:rsid w:val="00DD6EB1"/>
    <w:rsid w:val="00DD7A16"/>
    <w:rsid w:val="00DE130D"/>
    <w:rsid w:val="00DE1FFF"/>
    <w:rsid w:val="00DE21A5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E43"/>
    <w:rsid w:val="00DF5FEB"/>
    <w:rsid w:val="00DF6951"/>
    <w:rsid w:val="00DF7872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270A"/>
    <w:rsid w:val="00E4288F"/>
    <w:rsid w:val="00E436AC"/>
    <w:rsid w:val="00E44FF8"/>
    <w:rsid w:val="00E45704"/>
    <w:rsid w:val="00E45FCA"/>
    <w:rsid w:val="00E5066A"/>
    <w:rsid w:val="00E50F13"/>
    <w:rsid w:val="00E52AE2"/>
    <w:rsid w:val="00E52C5D"/>
    <w:rsid w:val="00E52CF9"/>
    <w:rsid w:val="00E54AB5"/>
    <w:rsid w:val="00E55334"/>
    <w:rsid w:val="00E62A6A"/>
    <w:rsid w:val="00E62ECF"/>
    <w:rsid w:val="00E6310D"/>
    <w:rsid w:val="00E63F34"/>
    <w:rsid w:val="00E65145"/>
    <w:rsid w:val="00E661AB"/>
    <w:rsid w:val="00E66AAF"/>
    <w:rsid w:val="00E6715A"/>
    <w:rsid w:val="00E728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54AC"/>
    <w:rsid w:val="00E95589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2C3E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676D1"/>
    <w:rsid w:val="00F701E3"/>
    <w:rsid w:val="00F71596"/>
    <w:rsid w:val="00F71F8C"/>
    <w:rsid w:val="00F72A14"/>
    <w:rsid w:val="00F73974"/>
    <w:rsid w:val="00F73B04"/>
    <w:rsid w:val="00F73B58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57BD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E3D"/>
    <w:rsid w:val="00FA12B2"/>
    <w:rsid w:val="00FA1409"/>
    <w:rsid w:val="00FA23F1"/>
    <w:rsid w:val="00FA2B05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800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133</cp:revision>
  <cp:lastPrinted>2026-04-07T09:14:00Z</cp:lastPrinted>
  <dcterms:created xsi:type="dcterms:W3CDTF">2025-11-10T07:14:00Z</dcterms:created>
  <dcterms:modified xsi:type="dcterms:W3CDTF">2026-06-09T07:31:00Z</dcterms:modified>
</cp:coreProperties>
</file>