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725D10DE" w:rsidR="00BF6947" w:rsidRPr="00CF651D" w:rsidRDefault="00A73FF6" w:rsidP="00BF6947">
      <w:pPr>
        <w:jc w:val="right"/>
        <w:rPr>
          <w:rFonts w:ascii="Verdana" w:eastAsia="Malgun Gothic" w:hAnsi="Verdana" w:cs="Arial"/>
          <w:sz w:val="18"/>
          <w:szCs w:val="18"/>
          <w:lang w:val="el-GR"/>
        </w:rPr>
      </w:pPr>
      <w:r w:rsidRPr="009F30D1">
        <w:rPr>
          <w:rFonts w:ascii="Verdana" w:hAnsi="Verdana" w:cs="Arial"/>
          <w:sz w:val="18"/>
          <w:szCs w:val="18"/>
          <w:lang w:val="el-GR"/>
        </w:rPr>
        <w:t>9</w:t>
      </w:r>
      <w:r w:rsidR="001D6B30" w:rsidRPr="00A17085">
        <w:rPr>
          <w:rFonts w:ascii="Verdana" w:hAnsi="Verdana" w:cs="Arial"/>
          <w:sz w:val="18"/>
          <w:szCs w:val="18"/>
          <w:lang w:val="el-GR"/>
        </w:rPr>
        <w:t xml:space="preserve"> </w:t>
      </w:r>
      <w:r w:rsidR="00A243D1">
        <w:rPr>
          <w:rFonts w:ascii="Verdana" w:hAnsi="Verdana" w:cs="Arial"/>
          <w:sz w:val="18"/>
          <w:szCs w:val="18"/>
          <w:lang w:val="el-GR"/>
        </w:rPr>
        <w:t>Φεβρουαρίου</w:t>
      </w:r>
      <w:r w:rsidR="00BF6947" w:rsidRPr="00D8417D">
        <w:rPr>
          <w:rFonts w:ascii="Verdana" w:eastAsia="Malgun Gothic" w:hAnsi="Verdana" w:cs="Arial"/>
          <w:sz w:val="18"/>
          <w:szCs w:val="18"/>
          <w:lang w:val="el-GR"/>
        </w:rPr>
        <w:t>, 202</w:t>
      </w:r>
      <w:r w:rsidR="003A08D7" w:rsidRPr="00CF651D">
        <w:rPr>
          <w:rFonts w:ascii="Verdana" w:eastAsia="Malgun Gothic" w:hAnsi="Verdana" w:cs="Arial"/>
          <w:sz w:val="18"/>
          <w:szCs w:val="18"/>
          <w:lang w:val="el-GR"/>
        </w:rPr>
        <w:t>6</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77777777"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58884683" w:rsidR="005F5075" w:rsidRPr="005F5075" w:rsidRDefault="00557702"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u w:val="single"/>
          <w:shd w:val="clear" w:color="auto" w:fill="FFFFFF"/>
          <w:lang w:val="el-GR"/>
        </w:rPr>
        <w:t>ΝΟΕΜΒΡΙΟΣ</w:t>
      </w:r>
      <w:r w:rsidR="0037357D" w:rsidRPr="00931511">
        <w:rPr>
          <w:rFonts w:ascii="Verdana" w:eastAsia="Times New Roman" w:hAnsi="Verdana"/>
          <w:b/>
          <w:u w:val="single"/>
          <w:shd w:val="clear" w:color="auto" w:fill="FFFFFF"/>
          <w:lang w:val="el-GR"/>
        </w:rPr>
        <w:t xml:space="preserve"> </w:t>
      </w:r>
      <w:r w:rsidR="00BF6947" w:rsidRPr="00931511">
        <w:rPr>
          <w:rFonts w:ascii="Verdana" w:eastAsia="Times New Roman" w:hAnsi="Verdana"/>
          <w:b/>
          <w:u w:val="single"/>
          <w:shd w:val="clear" w:color="auto" w:fill="FFFFFF"/>
          <w:lang w:val="el-GR"/>
        </w:rPr>
        <w:t>202</w:t>
      </w:r>
      <w:r w:rsidR="00775CFC" w:rsidRPr="00931511">
        <w:rPr>
          <w:rFonts w:ascii="Verdana" w:eastAsia="Times New Roman" w:hAnsi="Verdana"/>
          <w:b/>
          <w:u w:val="single"/>
          <w:shd w:val="clear" w:color="auto" w:fill="FFFFFF"/>
          <w:lang w:val="el-GR"/>
        </w:rPr>
        <w:t>5</w:t>
      </w:r>
      <w:r w:rsidR="00BF6947" w:rsidRPr="00931511">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ΔΕΚΕΜΒΡΙΟΣ</w:t>
      </w:r>
      <w:r w:rsidR="00BF6947" w:rsidRPr="00931511">
        <w:rPr>
          <w:rFonts w:ascii="Verdana" w:eastAsia="Times New Roman" w:hAnsi="Verdana"/>
          <w:b/>
          <w:bCs/>
          <w:u w:val="single"/>
          <w:shd w:val="clear" w:color="auto" w:fill="FFFFFF"/>
          <w:lang w:val="el-GR"/>
        </w:rPr>
        <w:t xml:space="preserve"> 202</w:t>
      </w:r>
      <w:r w:rsidR="00C76BC5" w:rsidRPr="00931511">
        <w:rPr>
          <w:rFonts w:ascii="Verdana" w:eastAsia="Times New Roman" w:hAnsi="Verdana"/>
          <w:b/>
          <w:bCs/>
          <w:u w:val="single"/>
          <w:shd w:val="clear" w:color="auto" w:fill="FFFFFF"/>
          <w:lang w:val="el-GR"/>
        </w:rPr>
        <w:t>5</w:t>
      </w:r>
      <w:r w:rsidR="00C74E72" w:rsidRPr="00931511">
        <w:rPr>
          <w:rFonts w:ascii="Verdana" w:eastAsia="Times New Roman" w:hAnsi="Verdana"/>
          <w:b/>
          <w:bCs/>
          <w:u w:val="single"/>
          <w:shd w:val="clear" w:color="auto" w:fill="FFFFFF"/>
          <w:lang w:val="el-GR"/>
        </w:rPr>
        <w:t xml:space="preserve"> </w:t>
      </w:r>
    </w:p>
    <w:p w14:paraId="1467DE86" w14:textId="36948569" w:rsidR="00BF6947" w:rsidRPr="00F90AF2" w:rsidRDefault="00BF6947" w:rsidP="006055F8">
      <w:pPr>
        <w:keepNext/>
        <w:spacing w:line="276" w:lineRule="auto"/>
        <w:jc w:val="center"/>
        <w:outlineLvl w:val="5"/>
        <w:rPr>
          <w:rFonts w:ascii="Verdana" w:eastAsia="Times New Roman" w:hAnsi="Verdana"/>
          <w:b/>
          <w:u w:val="single"/>
          <w:shd w:val="clear" w:color="auto" w:fill="FFFFFF"/>
          <w:lang w:val="el-GR"/>
        </w:rPr>
      </w:pPr>
      <w:r w:rsidRPr="00F90AF2">
        <w:rPr>
          <w:rFonts w:ascii="Verdana" w:eastAsia="Times New Roman" w:hAnsi="Verdana"/>
          <w:b/>
          <w:bCs/>
          <w:u w:val="single"/>
          <w:shd w:val="clear" w:color="auto" w:fill="FFFFFF"/>
          <w:lang w:val="el-GR"/>
        </w:rPr>
        <w:t>(ΠΡΟΚΑΤΑΡΚΤΙΚΑ ΣΤΟΙΧΕΙΑ)</w:t>
      </w:r>
    </w:p>
    <w:p w14:paraId="269C32D2" w14:textId="77777777" w:rsidR="00BF6947" w:rsidRPr="00F90AF2" w:rsidRDefault="00BF6947" w:rsidP="00BF6947">
      <w:pPr>
        <w:tabs>
          <w:tab w:val="left" w:pos="709"/>
        </w:tabs>
        <w:jc w:val="both"/>
        <w:rPr>
          <w:rFonts w:ascii="Verdana" w:eastAsia="Times New Roman" w:hAnsi="Verdana"/>
          <w:bCs/>
          <w:w w:val="110"/>
          <w:sz w:val="18"/>
          <w:szCs w:val="18"/>
          <w:lang w:val="el-GR"/>
        </w:rPr>
      </w:pPr>
    </w:p>
    <w:p w14:paraId="1ECEBE71" w14:textId="3C445363" w:rsidR="0045602C" w:rsidRPr="00F90AF2" w:rsidRDefault="00557702" w:rsidP="00BF6947">
      <w:pPr>
        <w:rPr>
          <w:rFonts w:ascii="Verdana" w:eastAsia="Malgun Gothic" w:hAnsi="Verdana" w:cs="Arial"/>
          <w:b/>
          <w:sz w:val="18"/>
          <w:szCs w:val="18"/>
          <w:u w:val="single"/>
          <w:lang w:val="el-GR"/>
        </w:rPr>
      </w:pPr>
      <w:r w:rsidRPr="00F90AF2">
        <w:rPr>
          <w:rFonts w:ascii="Verdana" w:eastAsia="Malgun Gothic" w:hAnsi="Verdana" w:cs="Arial"/>
          <w:b/>
          <w:sz w:val="18"/>
          <w:szCs w:val="18"/>
          <w:u w:val="single"/>
          <w:lang w:val="el-GR"/>
        </w:rPr>
        <w:t>Δεκέμβριος</w:t>
      </w:r>
      <w:r w:rsidR="00A73FF6" w:rsidRPr="00F90AF2">
        <w:rPr>
          <w:rFonts w:ascii="Verdana" w:eastAsia="Malgun Gothic" w:hAnsi="Verdana" w:cs="Arial"/>
          <w:b/>
          <w:sz w:val="18"/>
          <w:szCs w:val="18"/>
          <w:u w:val="single"/>
          <w:lang w:val="el-GR"/>
        </w:rPr>
        <w:t xml:space="preserve"> </w:t>
      </w:r>
      <w:r w:rsidR="00BF6947" w:rsidRPr="00F90AF2">
        <w:rPr>
          <w:rFonts w:ascii="Verdana" w:eastAsia="Malgun Gothic" w:hAnsi="Verdana" w:cs="Arial"/>
          <w:b/>
          <w:sz w:val="18"/>
          <w:szCs w:val="18"/>
          <w:u w:val="single"/>
          <w:lang w:val="el-GR"/>
        </w:rPr>
        <w:t>202</w:t>
      </w:r>
      <w:r w:rsidR="00C76BC5" w:rsidRPr="00F90AF2">
        <w:rPr>
          <w:rFonts w:ascii="Verdana" w:eastAsia="Malgun Gothic" w:hAnsi="Verdana" w:cs="Arial"/>
          <w:b/>
          <w:sz w:val="18"/>
          <w:szCs w:val="18"/>
          <w:u w:val="single"/>
          <w:lang w:val="el-GR"/>
        </w:rPr>
        <w:t>5</w:t>
      </w:r>
      <w:r w:rsidR="00BF6947" w:rsidRPr="00F90AF2">
        <w:rPr>
          <w:rFonts w:ascii="Verdana" w:eastAsia="Malgun Gothic" w:hAnsi="Verdana" w:cs="Arial"/>
          <w:b/>
          <w:sz w:val="18"/>
          <w:szCs w:val="18"/>
          <w:u w:val="single"/>
          <w:lang w:val="el-GR"/>
        </w:rPr>
        <w:t>, Προκαταρκτικά Στοιχεία</w:t>
      </w:r>
    </w:p>
    <w:p w14:paraId="5B548692" w14:textId="77777777" w:rsidR="00522D4E" w:rsidRPr="00F90AF2" w:rsidRDefault="00522D4E" w:rsidP="00BF6947">
      <w:pPr>
        <w:rPr>
          <w:rFonts w:ascii="Verdana" w:eastAsia="Malgun Gothic" w:hAnsi="Verdana" w:cs="Arial"/>
          <w:b/>
          <w:sz w:val="18"/>
          <w:szCs w:val="18"/>
          <w:u w:val="single"/>
          <w:lang w:val="el-GR"/>
        </w:rPr>
      </w:pPr>
    </w:p>
    <w:p w14:paraId="7AA61508" w14:textId="07C0F94E" w:rsidR="00BF6947" w:rsidRPr="00F90AF2" w:rsidRDefault="00747561" w:rsidP="00BF6947">
      <w:pPr>
        <w:jc w:val="both"/>
        <w:rPr>
          <w:rFonts w:ascii="Verdana" w:hAnsi="Verdana"/>
          <w:sz w:val="18"/>
          <w:szCs w:val="18"/>
          <w:shd w:val="clear" w:color="auto" w:fill="FFFFFF"/>
          <w:lang w:val="el-GR"/>
        </w:rPr>
      </w:pPr>
      <w:r w:rsidRPr="00F90AF2">
        <w:rPr>
          <w:rFonts w:ascii="Verdana" w:hAnsi="Verdana"/>
          <w:b/>
          <w:bCs/>
          <w:sz w:val="18"/>
          <w:szCs w:val="18"/>
          <w:shd w:val="clear" w:color="auto" w:fill="FFFFFF"/>
          <w:lang w:val="el-GR"/>
        </w:rPr>
        <w:t>Οι</w:t>
      </w:r>
      <w:r w:rsidR="00BF6947" w:rsidRPr="00F90AF2">
        <w:rPr>
          <w:rFonts w:ascii="Verdana" w:hAnsi="Verdana"/>
          <w:b/>
          <w:bCs/>
          <w:sz w:val="18"/>
          <w:szCs w:val="18"/>
          <w:shd w:val="clear" w:color="auto" w:fill="FFFFFF"/>
          <w:lang w:val="el-GR"/>
        </w:rPr>
        <w:t xml:space="preserve"> συνολικές εισαγωγές αγαθών </w:t>
      </w:r>
      <w:r w:rsidR="00AF423B" w:rsidRPr="00F90AF2">
        <w:rPr>
          <w:rFonts w:ascii="Verdana" w:hAnsi="Verdana"/>
          <w:b/>
          <w:bCs/>
          <w:sz w:val="18"/>
          <w:szCs w:val="18"/>
          <w:shd w:val="clear" w:color="auto" w:fill="FFFFFF"/>
          <w:lang w:val="el-GR"/>
        </w:rPr>
        <w:t xml:space="preserve">τον </w:t>
      </w:r>
      <w:r w:rsidR="00557702" w:rsidRPr="00F90AF2">
        <w:rPr>
          <w:rFonts w:ascii="Verdana" w:hAnsi="Verdana"/>
          <w:b/>
          <w:bCs/>
          <w:sz w:val="18"/>
          <w:szCs w:val="18"/>
          <w:shd w:val="clear" w:color="auto" w:fill="FFFFFF"/>
          <w:lang w:val="el-GR"/>
        </w:rPr>
        <w:t>Δεκέμβριο</w:t>
      </w:r>
      <w:r w:rsidR="00AF423B" w:rsidRPr="00F90AF2">
        <w:rPr>
          <w:rFonts w:ascii="Verdana" w:hAnsi="Verdana"/>
          <w:b/>
          <w:bCs/>
          <w:sz w:val="18"/>
          <w:szCs w:val="18"/>
          <w:shd w:val="clear" w:color="auto" w:fill="FFFFFF"/>
          <w:lang w:val="el-GR"/>
        </w:rPr>
        <w:t xml:space="preserve"> 202</w:t>
      </w:r>
      <w:r w:rsidR="00C76BC5" w:rsidRPr="00F90AF2">
        <w:rPr>
          <w:rFonts w:ascii="Verdana" w:hAnsi="Verdana"/>
          <w:b/>
          <w:bCs/>
          <w:sz w:val="18"/>
          <w:szCs w:val="18"/>
          <w:shd w:val="clear" w:color="auto" w:fill="FFFFFF"/>
          <w:lang w:val="el-GR"/>
        </w:rPr>
        <w:t>5</w:t>
      </w:r>
      <w:r w:rsidR="00AF423B" w:rsidRPr="00F90AF2">
        <w:rPr>
          <w:rFonts w:ascii="Verdana" w:hAnsi="Verdana"/>
          <w:b/>
          <w:bCs/>
          <w:sz w:val="18"/>
          <w:szCs w:val="18"/>
          <w:shd w:val="clear" w:color="auto" w:fill="FFFFFF"/>
          <w:lang w:val="el-GR"/>
        </w:rPr>
        <w:t xml:space="preserve"> </w:t>
      </w:r>
      <w:r w:rsidR="00BF6947" w:rsidRPr="00F90AF2">
        <w:rPr>
          <w:rFonts w:ascii="Verdana" w:hAnsi="Verdana"/>
          <w:b/>
          <w:bCs/>
          <w:sz w:val="18"/>
          <w:szCs w:val="18"/>
          <w:shd w:val="clear" w:color="auto" w:fill="FFFFFF"/>
          <w:lang w:val="el-GR"/>
        </w:rPr>
        <w:t>ήταν €</w:t>
      </w:r>
      <w:r w:rsidR="00CF651D" w:rsidRPr="00F90AF2">
        <w:rPr>
          <w:rFonts w:ascii="Verdana" w:hAnsi="Verdana"/>
          <w:b/>
          <w:bCs/>
          <w:sz w:val="18"/>
          <w:szCs w:val="18"/>
          <w:shd w:val="clear" w:color="auto" w:fill="FFFFFF"/>
          <w:lang w:val="el-GR"/>
        </w:rPr>
        <w:t>1.204,4</w:t>
      </w:r>
      <w:r w:rsidR="00D65D7E" w:rsidRPr="00F90AF2">
        <w:rPr>
          <w:rFonts w:ascii="Verdana" w:hAnsi="Verdana"/>
          <w:b/>
          <w:bCs/>
          <w:sz w:val="18"/>
          <w:szCs w:val="18"/>
          <w:shd w:val="clear" w:color="auto" w:fill="FFFFFF"/>
          <w:lang w:val="el-GR"/>
        </w:rPr>
        <w:t xml:space="preserve"> </w:t>
      </w:r>
      <w:r w:rsidR="00BF6947" w:rsidRPr="00F90AF2">
        <w:rPr>
          <w:rFonts w:ascii="Verdana" w:hAnsi="Verdana"/>
          <w:b/>
          <w:bCs/>
          <w:sz w:val="18"/>
          <w:szCs w:val="18"/>
          <w:shd w:val="clear" w:color="auto" w:fill="FFFFFF"/>
          <w:lang w:val="el-GR"/>
        </w:rPr>
        <w:t>εκ.</w:t>
      </w:r>
      <w:r w:rsidR="00BF6947" w:rsidRPr="00F90AF2">
        <w:rPr>
          <w:rFonts w:ascii="Verdana" w:hAnsi="Verdana"/>
          <w:sz w:val="18"/>
          <w:szCs w:val="18"/>
          <w:shd w:val="clear" w:color="auto" w:fill="FFFFFF"/>
          <w:lang w:val="el-GR"/>
        </w:rPr>
        <w:t xml:space="preserve"> σε σύγκριση με</w:t>
      </w:r>
      <w:r w:rsidR="001D6B30" w:rsidRPr="00F90AF2">
        <w:rPr>
          <w:rFonts w:ascii="Verdana" w:hAnsi="Verdana"/>
          <w:sz w:val="18"/>
          <w:szCs w:val="18"/>
          <w:shd w:val="clear" w:color="auto" w:fill="FFFFFF"/>
          <w:lang w:val="el-GR"/>
        </w:rPr>
        <w:t xml:space="preserve"> </w:t>
      </w:r>
      <w:r w:rsidR="00BF6947" w:rsidRPr="00F90AF2">
        <w:rPr>
          <w:rFonts w:ascii="Verdana" w:hAnsi="Verdana"/>
          <w:sz w:val="18"/>
          <w:szCs w:val="18"/>
          <w:shd w:val="clear" w:color="auto" w:fill="FFFFFF"/>
          <w:lang w:val="el-GR"/>
        </w:rPr>
        <w:t>€</w:t>
      </w:r>
      <w:r w:rsidR="00CF651D" w:rsidRPr="00F90AF2">
        <w:rPr>
          <w:rFonts w:ascii="Verdana" w:hAnsi="Verdana"/>
          <w:sz w:val="18"/>
          <w:szCs w:val="18"/>
          <w:shd w:val="clear" w:color="auto" w:fill="FFFFFF"/>
          <w:lang w:val="el-GR"/>
        </w:rPr>
        <w:t>1.386,1</w:t>
      </w:r>
      <w:r w:rsidR="00BF6947" w:rsidRPr="00F90AF2">
        <w:rPr>
          <w:rFonts w:ascii="Verdana" w:hAnsi="Verdana"/>
          <w:sz w:val="18"/>
          <w:szCs w:val="18"/>
          <w:shd w:val="clear" w:color="auto" w:fill="FFFFFF"/>
          <w:lang w:val="el-GR"/>
        </w:rPr>
        <w:t xml:space="preserve"> εκ. τον</w:t>
      </w:r>
      <w:r w:rsidR="001D6B30" w:rsidRPr="00F90AF2">
        <w:rPr>
          <w:rFonts w:ascii="Verdana" w:hAnsi="Verdana"/>
          <w:sz w:val="18"/>
          <w:szCs w:val="18"/>
          <w:shd w:val="clear" w:color="auto" w:fill="FFFFFF"/>
          <w:lang w:val="el-GR"/>
        </w:rPr>
        <w:t xml:space="preserve"> </w:t>
      </w:r>
      <w:r w:rsidR="00557702" w:rsidRPr="00F90AF2">
        <w:rPr>
          <w:rFonts w:ascii="Verdana" w:hAnsi="Verdana"/>
          <w:sz w:val="18"/>
          <w:szCs w:val="18"/>
          <w:shd w:val="clear" w:color="auto" w:fill="FFFFFF"/>
          <w:lang w:val="el-GR"/>
        </w:rPr>
        <w:t>Δεκέμβριο</w:t>
      </w:r>
      <w:r w:rsidR="00BF6947" w:rsidRPr="00F90AF2">
        <w:rPr>
          <w:rFonts w:ascii="Verdana" w:hAnsi="Verdana"/>
          <w:sz w:val="18"/>
          <w:szCs w:val="18"/>
          <w:shd w:val="clear" w:color="auto" w:fill="FFFFFF"/>
          <w:lang w:val="el-GR"/>
        </w:rPr>
        <w:t xml:space="preserve"> 202</w:t>
      </w:r>
      <w:r w:rsidR="00C76BC5" w:rsidRPr="00F90AF2">
        <w:rPr>
          <w:rFonts w:ascii="Verdana" w:hAnsi="Verdana"/>
          <w:sz w:val="18"/>
          <w:szCs w:val="18"/>
          <w:shd w:val="clear" w:color="auto" w:fill="FFFFFF"/>
          <w:lang w:val="el-GR"/>
        </w:rPr>
        <w:t>4</w:t>
      </w:r>
      <w:r w:rsidR="00BF6947" w:rsidRPr="00F90AF2">
        <w:rPr>
          <w:rFonts w:ascii="Verdana" w:hAnsi="Verdana"/>
          <w:sz w:val="18"/>
          <w:szCs w:val="18"/>
          <w:shd w:val="clear" w:color="auto" w:fill="FFFFFF"/>
          <w:lang w:val="el-GR"/>
        </w:rPr>
        <w:t xml:space="preserve">, καταγράφοντας </w:t>
      </w:r>
      <w:r w:rsidR="00F5166D" w:rsidRPr="00F90AF2">
        <w:rPr>
          <w:rFonts w:ascii="Verdana" w:hAnsi="Verdana"/>
          <w:sz w:val="18"/>
          <w:szCs w:val="18"/>
          <w:shd w:val="clear" w:color="auto" w:fill="FFFFFF"/>
          <w:lang w:val="el-GR"/>
        </w:rPr>
        <w:t>μείωση</w:t>
      </w:r>
      <w:r w:rsidR="00BF6947" w:rsidRPr="00F90AF2">
        <w:rPr>
          <w:rFonts w:ascii="Verdana" w:hAnsi="Verdana"/>
          <w:sz w:val="18"/>
          <w:szCs w:val="18"/>
          <w:shd w:val="clear" w:color="auto" w:fill="FFFFFF"/>
          <w:lang w:val="el-GR"/>
        </w:rPr>
        <w:t xml:space="preserve"> </w:t>
      </w:r>
      <w:r w:rsidR="00CF651D" w:rsidRPr="00F90AF2">
        <w:rPr>
          <w:rFonts w:ascii="Verdana" w:hAnsi="Verdana"/>
          <w:sz w:val="18"/>
          <w:szCs w:val="18"/>
          <w:shd w:val="clear" w:color="auto" w:fill="FFFFFF"/>
          <w:lang w:val="el-GR"/>
        </w:rPr>
        <w:t>13,1</w:t>
      </w:r>
      <w:r w:rsidR="00BF6947" w:rsidRPr="00F90AF2">
        <w:rPr>
          <w:rFonts w:ascii="Verdana" w:hAnsi="Verdana"/>
          <w:sz w:val="18"/>
          <w:szCs w:val="18"/>
          <w:shd w:val="clear" w:color="auto" w:fill="FFFFFF"/>
          <w:lang w:val="el-GR"/>
        </w:rPr>
        <w:t>%</w:t>
      </w:r>
      <w:r w:rsidR="00CF10F1">
        <w:rPr>
          <w:rFonts w:ascii="Verdana" w:hAnsi="Verdana"/>
          <w:sz w:val="18"/>
          <w:szCs w:val="18"/>
          <w:shd w:val="clear" w:color="auto" w:fill="FFFFFF"/>
          <w:lang w:val="el-GR"/>
        </w:rPr>
        <w:t xml:space="preserve"> (Πίνακας). </w:t>
      </w:r>
      <w:r w:rsidR="00BF6947" w:rsidRPr="00F90AF2">
        <w:rPr>
          <w:rFonts w:ascii="Verdana" w:hAnsi="Verdana"/>
          <w:sz w:val="18"/>
          <w:szCs w:val="18"/>
          <w:shd w:val="clear" w:color="auto" w:fill="FFFFFF"/>
          <w:lang w:val="el-GR"/>
        </w:rPr>
        <w:t>Οι εισαγωγές από άλλα Κράτη Μέλη της ΕΕ</w:t>
      </w:r>
      <w:r w:rsidR="00AF423B" w:rsidRPr="00F90AF2">
        <w:rPr>
          <w:rFonts w:ascii="Verdana" w:hAnsi="Verdana"/>
          <w:sz w:val="18"/>
          <w:szCs w:val="18"/>
          <w:shd w:val="clear" w:color="auto" w:fill="FFFFFF"/>
          <w:lang w:val="el-GR"/>
        </w:rPr>
        <w:t xml:space="preserve"> </w:t>
      </w:r>
      <w:r w:rsidR="00BF6947" w:rsidRPr="00F90AF2">
        <w:rPr>
          <w:rFonts w:ascii="Verdana" w:hAnsi="Verdana"/>
          <w:sz w:val="18"/>
          <w:szCs w:val="18"/>
          <w:shd w:val="clear" w:color="auto" w:fill="FFFFFF"/>
          <w:lang w:val="el-GR"/>
        </w:rPr>
        <w:t>ήταν €</w:t>
      </w:r>
      <w:r w:rsidR="00CF651D" w:rsidRPr="00F90AF2">
        <w:rPr>
          <w:rFonts w:ascii="Verdana" w:hAnsi="Verdana"/>
          <w:sz w:val="18"/>
          <w:szCs w:val="18"/>
          <w:shd w:val="clear" w:color="auto" w:fill="FFFFFF"/>
          <w:lang w:val="el-GR"/>
        </w:rPr>
        <w:t>789,3</w:t>
      </w:r>
      <w:r w:rsidR="00BF6947" w:rsidRPr="00F90AF2">
        <w:rPr>
          <w:rFonts w:ascii="Verdana" w:hAnsi="Verdana"/>
          <w:sz w:val="18"/>
          <w:szCs w:val="18"/>
          <w:shd w:val="clear" w:color="auto" w:fill="FFFFFF"/>
          <w:lang w:val="el-GR"/>
        </w:rPr>
        <w:t xml:space="preserve"> εκ. και από τρίτες χώρες €</w:t>
      </w:r>
      <w:r w:rsidR="00CF651D" w:rsidRPr="00F90AF2">
        <w:rPr>
          <w:rFonts w:ascii="Verdana" w:hAnsi="Verdana"/>
          <w:sz w:val="18"/>
          <w:szCs w:val="18"/>
          <w:shd w:val="clear" w:color="auto" w:fill="FFFFFF"/>
          <w:lang w:val="el-GR"/>
        </w:rPr>
        <w:t>415,1</w:t>
      </w:r>
      <w:r w:rsidR="00F5166D" w:rsidRPr="00F90AF2">
        <w:rPr>
          <w:rFonts w:ascii="Verdana" w:hAnsi="Verdana"/>
          <w:sz w:val="18"/>
          <w:szCs w:val="18"/>
          <w:shd w:val="clear" w:color="auto" w:fill="FFFFFF"/>
          <w:lang w:val="el-GR"/>
        </w:rPr>
        <w:t xml:space="preserve"> </w:t>
      </w:r>
      <w:r w:rsidR="00BF6947" w:rsidRPr="00F90AF2">
        <w:rPr>
          <w:rFonts w:ascii="Verdana" w:hAnsi="Verdana"/>
          <w:sz w:val="18"/>
          <w:szCs w:val="18"/>
          <w:shd w:val="clear" w:color="auto" w:fill="FFFFFF"/>
          <w:lang w:val="el-GR"/>
        </w:rPr>
        <w:t>εκ. σε σύγκριση με €</w:t>
      </w:r>
      <w:r w:rsidR="00CF651D" w:rsidRPr="00F90AF2">
        <w:rPr>
          <w:rFonts w:ascii="Verdana" w:hAnsi="Verdana"/>
          <w:sz w:val="18"/>
          <w:szCs w:val="18"/>
          <w:shd w:val="clear" w:color="auto" w:fill="FFFFFF"/>
          <w:lang w:val="el-GR"/>
        </w:rPr>
        <w:t>703,4</w:t>
      </w:r>
      <w:r w:rsidR="003F50B5" w:rsidRPr="00F90AF2">
        <w:rPr>
          <w:rFonts w:ascii="Verdana" w:hAnsi="Verdana"/>
          <w:sz w:val="18"/>
          <w:szCs w:val="18"/>
          <w:shd w:val="clear" w:color="auto" w:fill="FFFFFF"/>
          <w:lang w:val="el-GR"/>
        </w:rPr>
        <w:t xml:space="preserve"> </w:t>
      </w:r>
      <w:r w:rsidR="00BF6947" w:rsidRPr="00F90AF2">
        <w:rPr>
          <w:rFonts w:ascii="Verdana" w:hAnsi="Verdana"/>
          <w:sz w:val="18"/>
          <w:szCs w:val="18"/>
          <w:shd w:val="clear" w:color="auto" w:fill="FFFFFF"/>
          <w:lang w:val="el-GR"/>
        </w:rPr>
        <w:t>εκ. και €</w:t>
      </w:r>
      <w:r w:rsidR="00CF651D" w:rsidRPr="00F90AF2">
        <w:rPr>
          <w:rFonts w:ascii="Verdana" w:hAnsi="Verdana"/>
          <w:sz w:val="18"/>
          <w:szCs w:val="18"/>
          <w:shd w:val="clear" w:color="auto" w:fill="FFFFFF"/>
          <w:lang w:val="el-GR"/>
        </w:rPr>
        <w:t>682,7</w:t>
      </w:r>
      <w:r w:rsidR="00BF6947" w:rsidRPr="00F90AF2">
        <w:rPr>
          <w:rFonts w:ascii="Verdana" w:hAnsi="Verdana"/>
          <w:sz w:val="18"/>
          <w:szCs w:val="18"/>
          <w:shd w:val="clear" w:color="auto" w:fill="FFFFFF"/>
          <w:lang w:val="el-GR"/>
        </w:rPr>
        <w:t xml:space="preserve"> εκ. αντίστοιχα τον </w:t>
      </w:r>
      <w:r w:rsidR="00557702" w:rsidRPr="00F90AF2">
        <w:rPr>
          <w:rFonts w:ascii="Verdana" w:hAnsi="Verdana"/>
          <w:sz w:val="18"/>
          <w:szCs w:val="18"/>
          <w:shd w:val="clear" w:color="auto" w:fill="FFFFFF"/>
          <w:lang w:val="el-GR"/>
        </w:rPr>
        <w:t>Δεκέμβριο</w:t>
      </w:r>
      <w:r w:rsidR="00A73FF6" w:rsidRPr="00F90AF2">
        <w:rPr>
          <w:rFonts w:ascii="Verdana" w:hAnsi="Verdana"/>
          <w:sz w:val="18"/>
          <w:szCs w:val="18"/>
          <w:shd w:val="clear" w:color="auto" w:fill="FFFFFF"/>
          <w:lang w:val="el-GR"/>
        </w:rPr>
        <w:t xml:space="preserve"> </w:t>
      </w:r>
      <w:r w:rsidR="00BF6947" w:rsidRPr="00F90AF2">
        <w:rPr>
          <w:rFonts w:ascii="Verdana" w:hAnsi="Verdana"/>
          <w:sz w:val="18"/>
          <w:szCs w:val="18"/>
          <w:lang w:val="el-GR"/>
        </w:rPr>
        <w:t>202</w:t>
      </w:r>
      <w:r w:rsidR="00CF10F1">
        <w:rPr>
          <w:rFonts w:ascii="Verdana" w:hAnsi="Verdana"/>
          <w:sz w:val="18"/>
          <w:szCs w:val="18"/>
          <w:lang w:val="el-GR"/>
        </w:rPr>
        <w:t xml:space="preserve">4 (Διάγραμμα 1). </w:t>
      </w:r>
      <w:r w:rsidR="00BF6947" w:rsidRPr="00F90AF2">
        <w:rPr>
          <w:rFonts w:ascii="Verdana" w:hAnsi="Verdana"/>
          <w:sz w:val="18"/>
          <w:szCs w:val="18"/>
          <w:lang w:val="el-GR"/>
        </w:rPr>
        <w:t xml:space="preserve">Οι εισαγωγές τον </w:t>
      </w:r>
      <w:r w:rsidR="00557702" w:rsidRPr="00F90AF2">
        <w:rPr>
          <w:rFonts w:ascii="Verdana" w:hAnsi="Verdana"/>
          <w:sz w:val="18"/>
          <w:szCs w:val="18"/>
          <w:lang w:val="el-GR"/>
        </w:rPr>
        <w:t>Δεκέμβριο</w:t>
      </w:r>
      <w:r w:rsidR="00451DE2" w:rsidRPr="00F90AF2">
        <w:rPr>
          <w:rFonts w:ascii="Verdana" w:hAnsi="Verdana"/>
          <w:sz w:val="18"/>
          <w:szCs w:val="18"/>
          <w:lang w:val="el-GR"/>
        </w:rPr>
        <w:t xml:space="preserve"> </w:t>
      </w:r>
      <w:r w:rsidR="00BF6947" w:rsidRPr="00F90AF2">
        <w:rPr>
          <w:rFonts w:ascii="Verdana" w:hAnsi="Verdana"/>
          <w:sz w:val="18"/>
          <w:szCs w:val="18"/>
          <w:lang w:val="el-GR"/>
        </w:rPr>
        <w:t>202</w:t>
      </w:r>
      <w:r w:rsidR="00C76BC5" w:rsidRPr="00F90AF2">
        <w:rPr>
          <w:rFonts w:ascii="Verdana" w:hAnsi="Verdana"/>
          <w:sz w:val="18"/>
          <w:szCs w:val="18"/>
          <w:lang w:val="el-GR"/>
        </w:rPr>
        <w:t>5</w:t>
      </w:r>
      <w:r w:rsidR="00BF6947" w:rsidRPr="00F90AF2">
        <w:rPr>
          <w:rFonts w:ascii="Verdana" w:hAnsi="Verdana"/>
          <w:sz w:val="18"/>
          <w:szCs w:val="18"/>
          <w:lang w:val="el-GR"/>
        </w:rPr>
        <w:t xml:space="preserve"> περιλαμβάνουν τη </w:t>
      </w:r>
      <w:r w:rsidR="00D20130" w:rsidRPr="00F90AF2">
        <w:rPr>
          <w:rFonts w:ascii="Verdana" w:hAnsi="Verdana"/>
          <w:sz w:val="18"/>
          <w:szCs w:val="18"/>
          <w:lang w:val="el-GR"/>
        </w:rPr>
        <w:t>μεταβίβαση</w:t>
      </w:r>
      <w:r w:rsidR="00152E5C" w:rsidRPr="00F90AF2">
        <w:rPr>
          <w:rFonts w:ascii="Verdana" w:hAnsi="Verdana"/>
          <w:sz w:val="18"/>
          <w:szCs w:val="18"/>
          <w:lang w:val="el-GR"/>
        </w:rPr>
        <w:t xml:space="preserve"> οικονομικής ιδιοκτησίας</w:t>
      </w:r>
      <w:r w:rsidR="00290464" w:rsidRPr="00F90AF2">
        <w:rPr>
          <w:rFonts w:ascii="Verdana" w:hAnsi="Verdana"/>
          <w:sz w:val="18"/>
          <w:szCs w:val="18"/>
          <w:lang w:val="el-GR"/>
        </w:rPr>
        <w:t xml:space="preserve"> πλοίων</w:t>
      </w:r>
      <w:r w:rsidR="00BF6947" w:rsidRPr="00F90AF2">
        <w:rPr>
          <w:rFonts w:ascii="Verdana" w:hAnsi="Verdana"/>
          <w:sz w:val="18"/>
          <w:szCs w:val="18"/>
          <w:lang w:val="el-GR"/>
        </w:rPr>
        <w:t>, συνολικής αξίας €</w:t>
      </w:r>
      <w:r w:rsidR="00CF651D" w:rsidRPr="00F90AF2">
        <w:rPr>
          <w:rFonts w:ascii="Verdana" w:hAnsi="Verdana"/>
          <w:sz w:val="18"/>
          <w:szCs w:val="18"/>
          <w:lang w:val="el-GR"/>
        </w:rPr>
        <w:t>218,3</w:t>
      </w:r>
      <w:r w:rsidR="00BF6947" w:rsidRPr="00F90AF2">
        <w:rPr>
          <w:rFonts w:ascii="Verdana" w:hAnsi="Verdana"/>
          <w:sz w:val="18"/>
          <w:szCs w:val="18"/>
          <w:lang w:val="el-GR"/>
        </w:rPr>
        <w:t xml:space="preserve"> εκ. έναντι €</w:t>
      </w:r>
      <w:r w:rsidR="00CF651D" w:rsidRPr="00F90AF2">
        <w:rPr>
          <w:rFonts w:ascii="Verdana" w:hAnsi="Verdana"/>
          <w:sz w:val="18"/>
          <w:szCs w:val="18"/>
          <w:lang w:val="el-GR"/>
        </w:rPr>
        <w:t>337,4</w:t>
      </w:r>
      <w:r w:rsidR="00BF6947" w:rsidRPr="00F90AF2">
        <w:rPr>
          <w:rFonts w:ascii="Verdana" w:hAnsi="Verdana"/>
          <w:sz w:val="18"/>
          <w:szCs w:val="18"/>
          <w:lang w:val="el-GR"/>
        </w:rPr>
        <w:t xml:space="preserve"> εκ. τον </w:t>
      </w:r>
      <w:r w:rsidR="00557702" w:rsidRPr="00F90AF2">
        <w:rPr>
          <w:rFonts w:ascii="Verdana" w:hAnsi="Verdana"/>
          <w:sz w:val="18"/>
          <w:szCs w:val="18"/>
          <w:lang w:val="el-GR"/>
        </w:rPr>
        <w:t>Δεκέμβριο</w:t>
      </w:r>
      <w:r w:rsidR="00BF6947" w:rsidRPr="00F90AF2">
        <w:rPr>
          <w:rFonts w:ascii="Verdana" w:hAnsi="Verdana"/>
          <w:sz w:val="18"/>
          <w:szCs w:val="18"/>
          <w:lang w:val="el-GR"/>
        </w:rPr>
        <w:t xml:space="preserve"> 202</w:t>
      </w:r>
      <w:r w:rsidR="00C76BC5" w:rsidRPr="00F90AF2">
        <w:rPr>
          <w:rFonts w:ascii="Verdana" w:hAnsi="Verdana"/>
          <w:sz w:val="18"/>
          <w:szCs w:val="18"/>
          <w:lang w:val="el-GR"/>
        </w:rPr>
        <w:t>4</w:t>
      </w:r>
      <w:r w:rsidR="00BF6947" w:rsidRPr="00F90AF2">
        <w:rPr>
          <w:rFonts w:ascii="Verdana" w:hAnsi="Verdana"/>
          <w:sz w:val="18"/>
          <w:szCs w:val="18"/>
          <w:lang w:val="el-GR"/>
        </w:rPr>
        <w:t>.</w:t>
      </w:r>
    </w:p>
    <w:p w14:paraId="5081D562" w14:textId="77777777" w:rsidR="00BF6947" w:rsidRPr="00F90AF2" w:rsidRDefault="00BF6947" w:rsidP="00BF6947">
      <w:pPr>
        <w:ind w:left="539" w:hanging="539"/>
        <w:jc w:val="both"/>
        <w:rPr>
          <w:rFonts w:ascii="Verdana" w:hAnsi="Verdana"/>
          <w:sz w:val="18"/>
          <w:szCs w:val="18"/>
          <w:shd w:val="clear" w:color="auto" w:fill="FFFFFF"/>
          <w:lang w:val="el-GR"/>
        </w:rPr>
      </w:pPr>
    </w:p>
    <w:p w14:paraId="45414540" w14:textId="2B07CAB1" w:rsidR="00FA317E" w:rsidRPr="00F90AF2" w:rsidRDefault="00BF6947" w:rsidP="00EE5194">
      <w:pPr>
        <w:jc w:val="both"/>
        <w:rPr>
          <w:rFonts w:ascii="Verdana" w:hAnsi="Verdana"/>
          <w:sz w:val="18"/>
          <w:szCs w:val="18"/>
          <w:shd w:val="clear" w:color="auto" w:fill="FFFFFF"/>
          <w:lang w:val="el-GR"/>
        </w:rPr>
      </w:pPr>
      <w:r w:rsidRPr="00F90AF2">
        <w:rPr>
          <w:rFonts w:ascii="Verdana" w:hAnsi="Verdana"/>
          <w:b/>
          <w:bCs/>
          <w:sz w:val="18"/>
          <w:szCs w:val="18"/>
          <w:lang w:val="el-GR"/>
        </w:rPr>
        <w:t>Οι συνολικές εξαγωγές αγαθών τον</w:t>
      </w:r>
      <w:r w:rsidR="00BF39CC" w:rsidRPr="00F90AF2">
        <w:rPr>
          <w:rFonts w:ascii="Verdana" w:hAnsi="Verdana"/>
          <w:b/>
          <w:bCs/>
          <w:sz w:val="18"/>
          <w:szCs w:val="18"/>
          <w:lang w:val="el-GR"/>
        </w:rPr>
        <w:t xml:space="preserve"> Δεκέμβριο</w:t>
      </w:r>
      <w:r w:rsidRPr="00F90AF2">
        <w:rPr>
          <w:rFonts w:ascii="Verdana" w:hAnsi="Verdana"/>
          <w:b/>
          <w:bCs/>
          <w:sz w:val="18"/>
          <w:szCs w:val="18"/>
          <w:lang w:val="el-GR"/>
        </w:rPr>
        <w:t xml:space="preserve"> 202</w:t>
      </w:r>
      <w:r w:rsidR="00C76BC5" w:rsidRPr="00F90AF2">
        <w:rPr>
          <w:rFonts w:ascii="Verdana" w:hAnsi="Verdana"/>
          <w:b/>
          <w:bCs/>
          <w:sz w:val="18"/>
          <w:szCs w:val="18"/>
          <w:lang w:val="el-GR"/>
        </w:rPr>
        <w:t>5</w:t>
      </w:r>
      <w:r w:rsidRPr="00F90AF2">
        <w:rPr>
          <w:rFonts w:ascii="Verdana" w:hAnsi="Verdana"/>
          <w:b/>
          <w:bCs/>
          <w:sz w:val="18"/>
          <w:szCs w:val="18"/>
          <w:lang w:val="el-GR"/>
        </w:rPr>
        <w:t xml:space="preserve"> ήταν €</w:t>
      </w:r>
      <w:r w:rsidR="007A699C" w:rsidRPr="00F90AF2">
        <w:rPr>
          <w:rFonts w:ascii="Verdana" w:hAnsi="Verdana"/>
          <w:b/>
          <w:bCs/>
          <w:sz w:val="18"/>
          <w:szCs w:val="18"/>
          <w:lang w:val="el-GR"/>
        </w:rPr>
        <w:t>490,5</w:t>
      </w:r>
      <w:r w:rsidR="00E859E7" w:rsidRPr="00F90AF2">
        <w:rPr>
          <w:rFonts w:ascii="Verdana" w:hAnsi="Verdana"/>
          <w:b/>
          <w:bCs/>
          <w:sz w:val="18"/>
          <w:szCs w:val="18"/>
          <w:lang w:val="el-GR"/>
        </w:rPr>
        <w:t xml:space="preserve"> </w:t>
      </w:r>
      <w:r w:rsidRPr="00F90AF2">
        <w:rPr>
          <w:rFonts w:ascii="Verdana" w:hAnsi="Verdana"/>
          <w:b/>
          <w:bCs/>
          <w:sz w:val="18"/>
          <w:szCs w:val="18"/>
          <w:lang w:val="el-GR"/>
        </w:rPr>
        <w:t>εκ.</w:t>
      </w:r>
      <w:r w:rsidRPr="00F90AF2">
        <w:rPr>
          <w:rFonts w:ascii="Verdana" w:hAnsi="Verdana"/>
          <w:sz w:val="18"/>
          <w:szCs w:val="18"/>
          <w:lang w:val="el-GR"/>
        </w:rPr>
        <w:t xml:space="preserve"> σε σύγκριση με €</w:t>
      </w:r>
      <w:r w:rsidR="007A699C" w:rsidRPr="00F90AF2">
        <w:rPr>
          <w:rFonts w:ascii="Verdana" w:hAnsi="Verdana"/>
          <w:sz w:val="18"/>
          <w:szCs w:val="18"/>
          <w:lang w:val="el-GR"/>
        </w:rPr>
        <w:t>376,0</w:t>
      </w:r>
      <w:r w:rsidRPr="00F90AF2">
        <w:rPr>
          <w:rFonts w:ascii="Verdana" w:hAnsi="Verdana"/>
          <w:sz w:val="18"/>
          <w:szCs w:val="18"/>
          <w:lang w:val="el-GR"/>
        </w:rPr>
        <w:t xml:space="preserve"> εκ. τον </w:t>
      </w:r>
      <w:r w:rsidR="00BF39CC" w:rsidRPr="00F90AF2">
        <w:rPr>
          <w:rFonts w:ascii="Verdana" w:hAnsi="Verdana"/>
          <w:sz w:val="18"/>
          <w:szCs w:val="18"/>
          <w:lang w:val="el-GR"/>
        </w:rPr>
        <w:t>Δεκέμβριο</w:t>
      </w:r>
      <w:r w:rsidR="002D60AC" w:rsidRPr="00F90AF2">
        <w:rPr>
          <w:rFonts w:ascii="Verdana" w:hAnsi="Verdana"/>
          <w:sz w:val="18"/>
          <w:szCs w:val="18"/>
          <w:lang w:val="el-GR"/>
        </w:rPr>
        <w:t xml:space="preserve"> </w:t>
      </w:r>
      <w:r w:rsidRPr="00F90AF2">
        <w:rPr>
          <w:rFonts w:ascii="Verdana" w:hAnsi="Verdana"/>
          <w:sz w:val="18"/>
          <w:szCs w:val="18"/>
          <w:lang w:val="el-GR"/>
        </w:rPr>
        <w:t>202</w:t>
      </w:r>
      <w:r w:rsidR="00C76BC5" w:rsidRPr="00F90AF2">
        <w:rPr>
          <w:rFonts w:ascii="Verdana" w:hAnsi="Verdana"/>
          <w:sz w:val="18"/>
          <w:szCs w:val="18"/>
          <w:lang w:val="el-GR"/>
        </w:rPr>
        <w:t>4</w:t>
      </w:r>
      <w:r w:rsidRPr="00F90AF2">
        <w:rPr>
          <w:rFonts w:ascii="Verdana" w:hAnsi="Verdana"/>
          <w:sz w:val="18"/>
          <w:szCs w:val="18"/>
          <w:lang w:val="el-GR"/>
        </w:rPr>
        <w:t xml:space="preserve">, σημειώνοντας </w:t>
      </w:r>
      <w:r w:rsidR="009F30D1" w:rsidRPr="00F90AF2">
        <w:rPr>
          <w:rFonts w:ascii="Verdana" w:hAnsi="Verdana"/>
          <w:sz w:val="18"/>
          <w:szCs w:val="18"/>
          <w:lang w:val="el-GR"/>
        </w:rPr>
        <w:t>αύξηση</w:t>
      </w:r>
      <w:r w:rsidR="00130514" w:rsidRPr="00F90AF2">
        <w:rPr>
          <w:rFonts w:ascii="Verdana" w:hAnsi="Verdana"/>
          <w:sz w:val="18"/>
          <w:szCs w:val="18"/>
          <w:lang w:val="el-GR"/>
        </w:rPr>
        <w:t xml:space="preserve"> </w:t>
      </w:r>
      <w:r w:rsidR="007A699C" w:rsidRPr="00F90AF2">
        <w:rPr>
          <w:rFonts w:ascii="Verdana" w:hAnsi="Verdana"/>
          <w:sz w:val="18"/>
          <w:szCs w:val="18"/>
          <w:lang w:val="el-GR"/>
        </w:rPr>
        <w:t>30,5</w:t>
      </w:r>
      <w:r w:rsidRPr="00F90AF2">
        <w:rPr>
          <w:rFonts w:ascii="Verdana" w:hAnsi="Verdana"/>
          <w:sz w:val="18"/>
          <w:szCs w:val="18"/>
          <w:lang w:val="el-GR"/>
        </w:rPr>
        <w:t>%</w:t>
      </w:r>
      <w:r w:rsidR="00B82958">
        <w:rPr>
          <w:rFonts w:ascii="Verdana" w:hAnsi="Verdana"/>
          <w:sz w:val="18"/>
          <w:szCs w:val="18"/>
          <w:lang w:val="el-GR"/>
        </w:rPr>
        <w:t xml:space="preserve"> </w:t>
      </w:r>
      <w:r w:rsidR="00B82958">
        <w:rPr>
          <w:rFonts w:ascii="Verdana" w:hAnsi="Verdana"/>
          <w:sz w:val="18"/>
          <w:szCs w:val="18"/>
          <w:shd w:val="clear" w:color="auto" w:fill="FFFFFF"/>
          <w:lang w:val="el-GR"/>
        </w:rPr>
        <w:t>(Πίνακας)</w:t>
      </w:r>
      <w:r w:rsidRPr="00F90AF2">
        <w:rPr>
          <w:rFonts w:ascii="Verdana" w:hAnsi="Verdana"/>
          <w:sz w:val="18"/>
          <w:szCs w:val="18"/>
          <w:lang w:val="el-GR"/>
        </w:rPr>
        <w:t>. Οι εξαγωγές προς άλλα Κράτη Μέλη της ΕΕ ήταν €</w:t>
      </w:r>
      <w:r w:rsidR="007A699C" w:rsidRPr="00F90AF2">
        <w:rPr>
          <w:rFonts w:ascii="Verdana" w:hAnsi="Verdana"/>
          <w:sz w:val="18"/>
          <w:szCs w:val="18"/>
          <w:lang w:val="el-GR"/>
        </w:rPr>
        <w:t>182,7</w:t>
      </w:r>
      <w:r w:rsidRPr="00F90AF2">
        <w:rPr>
          <w:rFonts w:ascii="Verdana" w:hAnsi="Verdana"/>
          <w:sz w:val="18"/>
          <w:szCs w:val="18"/>
          <w:lang w:val="el-GR"/>
        </w:rPr>
        <w:t xml:space="preserve"> εκ. και προς τρίτες χώρες €</w:t>
      </w:r>
      <w:r w:rsidR="007A699C" w:rsidRPr="00F90AF2">
        <w:rPr>
          <w:rFonts w:ascii="Verdana" w:hAnsi="Verdana"/>
          <w:sz w:val="18"/>
          <w:szCs w:val="18"/>
          <w:lang w:val="el-GR"/>
        </w:rPr>
        <w:t>307,8</w:t>
      </w:r>
      <w:r w:rsidR="00E859E7" w:rsidRPr="00F90AF2">
        <w:rPr>
          <w:rFonts w:ascii="Verdana" w:hAnsi="Verdana"/>
          <w:sz w:val="18"/>
          <w:szCs w:val="18"/>
          <w:lang w:val="el-GR"/>
        </w:rPr>
        <w:t xml:space="preserve"> </w:t>
      </w:r>
      <w:r w:rsidRPr="00F90AF2">
        <w:rPr>
          <w:rFonts w:ascii="Verdana" w:hAnsi="Verdana"/>
          <w:sz w:val="18"/>
          <w:szCs w:val="18"/>
          <w:lang w:val="el-GR"/>
        </w:rPr>
        <w:t>εκ., σε σύγκριση με €</w:t>
      </w:r>
      <w:r w:rsidR="007A699C" w:rsidRPr="00F90AF2">
        <w:rPr>
          <w:rFonts w:ascii="Verdana" w:hAnsi="Verdana"/>
          <w:sz w:val="18"/>
          <w:szCs w:val="18"/>
          <w:lang w:val="el-GR"/>
        </w:rPr>
        <w:t>97,0</w:t>
      </w:r>
      <w:r w:rsidR="00E859E7" w:rsidRPr="00F90AF2">
        <w:rPr>
          <w:rFonts w:ascii="Verdana" w:hAnsi="Verdana"/>
          <w:sz w:val="18"/>
          <w:szCs w:val="18"/>
          <w:lang w:val="el-GR"/>
        </w:rPr>
        <w:t xml:space="preserve"> </w:t>
      </w:r>
      <w:r w:rsidRPr="00F90AF2">
        <w:rPr>
          <w:rFonts w:ascii="Verdana" w:hAnsi="Verdana"/>
          <w:sz w:val="18"/>
          <w:szCs w:val="18"/>
          <w:lang w:val="el-GR"/>
        </w:rPr>
        <w:t>εκ. και €</w:t>
      </w:r>
      <w:r w:rsidR="007A699C" w:rsidRPr="00F90AF2">
        <w:rPr>
          <w:rFonts w:ascii="Verdana" w:hAnsi="Verdana"/>
          <w:sz w:val="18"/>
          <w:szCs w:val="18"/>
          <w:lang w:val="el-GR"/>
        </w:rPr>
        <w:t>279,0</w:t>
      </w:r>
      <w:r w:rsidR="002D3E92" w:rsidRPr="00F90AF2">
        <w:rPr>
          <w:rFonts w:ascii="Verdana" w:hAnsi="Verdana"/>
          <w:sz w:val="18"/>
          <w:szCs w:val="18"/>
          <w:lang w:val="el-GR"/>
        </w:rPr>
        <w:t xml:space="preserve"> </w:t>
      </w:r>
      <w:r w:rsidRPr="00F90AF2">
        <w:rPr>
          <w:rFonts w:ascii="Verdana" w:hAnsi="Verdana"/>
          <w:sz w:val="18"/>
          <w:szCs w:val="18"/>
          <w:lang w:val="el-GR"/>
        </w:rPr>
        <w:t xml:space="preserve">εκ. αντίστοιχα τον </w:t>
      </w:r>
      <w:r w:rsidR="00BF39CC" w:rsidRPr="00F90AF2">
        <w:rPr>
          <w:rFonts w:ascii="Verdana" w:hAnsi="Verdana"/>
          <w:sz w:val="18"/>
          <w:szCs w:val="18"/>
          <w:lang w:val="el-GR"/>
        </w:rPr>
        <w:t>Δεκέμβριο</w:t>
      </w:r>
      <w:r w:rsidRPr="00F90AF2">
        <w:rPr>
          <w:rFonts w:ascii="Verdana" w:hAnsi="Verdana"/>
          <w:sz w:val="18"/>
          <w:szCs w:val="18"/>
          <w:lang w:val="el-GR"/>
        </w:rPr>
        <w:t xml:space="preserve"> 202</w:t>
      </w:r>
      <w:r w:rsidR="00C76BC5" w:rsidRPr="00F90AF2">
        <w:rPr>
          <w:rFonts w:ascii="Verdana" w:hAnsi="Verdana"/>
          <w:sz w:val="18"/>
          <w:szCs w:val="18"/>
          <w:lang w:val="el-GR"/>
        </w:rPr>
        <w:t>4</w:t>
      </w:r>
      <w:r w:rsidR="00B82958">
        <w:rPr>
          <w:rFonts w:ascii="Verdana" w:hAnsi="Verdana"/>
          <w:sz w:val="18"/>
          <w:szCs w:val="18"/>
          <w:lang w:val="el-GR"/>
        </w:rPr>
        <w:t xml:space="preserve"> (Διάγραμμα 1).</w:t>
      </w:r>
      <w:r w:rsidR="00D65D7E" w:rsidRPr="00F90AF2">
        <w:rPr>
          <w:rFonts w:ascii="Verdana" w:hAnsi="Verdana"/>
          <w:sz w:val="18"/>
          <w:szCs w:val="18"/>
          <w:lang w:val="el-GR"/>
        </w:rPr>
        <w:t xml:space="preserve"> </w:t>
      </w:r>
      <w:r w:rsidR="00EE5194" w:rsidRPr="00F90AF2">
        <w:rPr>
          <w:rFonts w:ascii="Verdana" w:hAnsi="Verdana"/>
          <w:sz w:val="18"/>
          <w:szCs w:val="18"/>
          <w:shd w:val="clear" w:color="auto" w:fill="FFFFFF"/>
          <w:lang w:val="el-GR"/>
        </w:rPr>
        <w:t xml:space="preserve">Οι εξαγωγές τον </w:t>
      </w:r>
      <w:r w:rsidR="00BF39CC" w:rsidRPr="00F90AF2">
        <w:rPr>
          <w:rFonts w:ascii="Verdana" w:hAnsi="Verdana"/>
          <w:sz w:val="18"/>
          <w:szCs w:val="18"/>
          <w:shd w:val="clear" w:color="auto" w:fill="FFFFFF"/>
          <w:lang w:val="el-GR"/>
        </w:rPr>
        <w:t>Δεκέμβριο</w:t>
      </w:r>
      <w:r w:rsidR="00EE5194" w:rsidRPr="00F90AF2">
        <w:rPr>
          <w:rFonts w:ascii="Verdana" w:hAnsi="Verdana"/>
          <w:sz w:val="18"/>
          <w:szCs w:val="18"/>
          <w:shd w:val="clear" w:color="auto" w:fill="FFFFFF"/>
          <w:lang w:val="el-GR"/>
        </w:rPr>
        <w:t xml:space="preserve"> 202</w:t>
      </w:r>
      <w:r w:rsidR="00C76BC5" w:rsidRPr="00F90AF2">
        <w:rPr>
          <w:rFonts w:ascii="Verdana" w:hAnsi="Verdana"/>
          <w:sz w:val="18"/>
          <w:szCs w:val="18"/>
          <w:shd w:val="clear" w:color="auto" w:fill="FFFFFF"/>
          <w:lang w:val="el-GR"/>
        </w:rPr>
        <w:t>5</w:t>
      </w:r>
      <w:r w:rsidR="00EE5194" w:rsidRPr="00F90AF2">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7A699C" w:rsidRPr="00F90AF2">
        <w:rPr>
          <w:rFonts w:ascii="Verdana" w:hAnsi="Verdana"/>
          <w:sz w:val="18"/>
          <w:szCs w:val="18"/>
          <w:shd w:val="clear" w:color="auto" w:fill="FFFFFF"/>
          <w:lang w:val="el-GR"/>
        </w:rPr>
        <w:t>130,1</w:t>
      </w:r>
      <w:r w:rsidR="00D82FBF" w:rsidRPr="00F90AF2">
        <w:rPr>
          <w:rFonts w:ascii="Verdana" w:hAnsi="Verdana"/>
          <w:sz w:val="18"/>
          <w:szCs w:val="18"/>
          <w:shd w:val="clear" w:color="auto" w:fill="FFFFFF"/>
          <w:lang w:val="el-GR"/>
        </w:rPr>
        <w:t xml:space="preserve"> </w:t>
      </w:r>
      <w:r w:rsidR="00EE5194" w:rsidRPr="00F90AF2">
        <w:rPr>
          <w:rFonts w:ascii="Verdana" w:hAnsi="Verdana"/>
          <w:sz w:val="18"/>
          <w:szCs w:val="18"/>
          <w:shd w:val="clear" w:color="auto" w:fill="FFFFFF"/>
          <w:lang w:val="el-GR"/>
        </w:rPr>
        <w:t>εκ. έναντι €</w:t>
      </w:r>
      <w:r w:rsidR="007A699C" w:rsidRPr="00F90AF2">
        <w:rPr>
          <w:rFonts w:ascii="Verdana" w:hAnsi="Verdana"/>
          <w:sz w:val="18"/>
          <w:szCs w:val="18"/>
          <w:shd w:val="clear" w:color="auto" w:fill="FFFFFF"/>
          <w:lang w:val="el-GR"/>
        </w:rPr>
        <w:t>51,4</w:t>
      </w:r>
      <w:r w:rsidR="00EE5194" w:rsidRPr="00F90AF2">
        <w:rPr>
          <w:rFonts w:ascii="Verdana" w:hAnsi="Verdana"/>
          <w:sz w:val="18"/>
          <w:szCs w:val="18"/>
          <w:shd w:val="clear" w:color="auto" w:fill="FFFFFF"/>
          <w:lang w:val="el-GR"/>
        </w:rPr>
        <w:t xml:space="preserve"> εκ. τον </w:t>
      </w:r>
      <w:r w:rsidR="00BF39CC" w:rsidRPr="00F90AF2">
        <w:rPr>
          <w:rFonts w:ascii="Verdana" w:hAnsi="Verdana"/>
          <w:sz w:val="18"/>
          <w:szCs w:val="18"/>
          <w:shd w:val="clear" w:color="auto" w:fill="FFFFFF"/>
          <w:lang w:val="el-GR"/>
        </w:rPr>
        <w:t>Δεκέμβριο</w:t>
      </w:r>
      <w:r w:rsidR="00EE5194" w:rsidRPr="00F90AF2">
        <w:rPr>
          <w:rFonts w:ascii="Verdana" w:hAnsi="Verdana"/>
          <w:sz w:val="18"/>
          <w:szCs w:val="18"/>
          <w:shd w:val="clear" w:color="auto" w:fill="FFFFFF"/>
          <w:lang w:val="el-GR"/>
        </w:rPr>
        <w:t xml:space="preserve"> 202</w:t>
      </w:r>
      <w:r w:rsidR="00C76BC5" w:rsidRPr="00F90AF2">
        <w:rPr>
          <w:rFonts w:ascii="Verdana" w:hAnsi="Verdana"/>
          <w:sz w:val="18"/>
          <w:szCs w:val="18"/>
          <w:shd w:val="clear" w:color="auto" w:fill="FFFFFF"/>
          <w:lang w:val="el-GR"/>
        </w:rPr>
        <w:t>4</w:t>
      </w:r>
      <w:r w:rsidR="00EE5194" w:rsidRPr="00F90AF2">
        <w:rPr>
          <w:rFonts w:ascii="Verdana" w:hAnsi="Verdana"/>
          <w:sz w:val="18"/>
          <w:szCs w:val="18"/>
          <w:shd w:val="clear" w:color="auto" w:fill="FFFFFF"/>
          <w:lang w:val="el-GR"/>
        </w:rPr>
        <w:t>.</w:t>
      </w:r>
    </w:p>
    <w:p w14:paraId="04EDCB01" w14:textId="77777777" w:rsidR="00BF6947" w:rsidRPr="00F90AF2" w:rsidRDefault="00BF6947" w:rsidP="00BF6947">
      <w:pPr>
        <w:jc w:val="both"/>
        <w:rPr>
          <w:rFonts w:ascii="Verdana" w:hAnsi="Verdana"/>
          <w:sz w:val="18"/>
          <w:szCs w:val="18"/>
          <w:shd w:val="clear" w:color="auto" w:fill="FFFFFF"/>
          <w:lang w:val="el-GR"/>
        </w:rPr>
      </w:pPr>
    </w:p>
    <w:p w14:paraId="02EA3411" w14:textId="0D8C10A8" w:rsidR="00775CFC" w:rsidRPr="008936A8" w:rsidRDefault="00775CFC" w:rsidP="00775CFC">
      <w:pPr>
        <w:jc w:val="both"/>
        <w:rPr>
          <w:rFonts w:ascii="Verdana" w:hAnsi="Verdana"/>
          <w:sz w:val="18"/>
          <w:szCs w:val="18"/>
          <w:shd w:val="clear" w:color="auto" w:fill="FFFFFF"/>
          <w:lang w:val="el-GR"/>
        </w:rPr>
      </w:pPr>
      <w:r w:rsidRPr="00F90AF2">
        <w:rPr>
          <w:rFonts w:ascii="Verdana" w:hAnsi="Verdana"/>
          <w:b/>
          <w:bCs/>
          <w:sz w:val="18"/>
          <w:szCs w:val="18"/>
          <w:shd w:val="clear" w:color="auto" w:fill="FFFFFF"/>
          <w:lang w:val="el-GR"/>
        </w:rPr>
        <w:t>Οι συνολικές εισαγωγές αγαθών για την περίοδο Ιανουαρίου–</w:t>
      </w:r>
      <w:r w:rsidR="00BF39CC" w:rsidRPr="00F90AF2">
        <w:rPr>
          <w:rFonts w:ascii="Verdana" w:hAnsi="Verdana"/>
          <w:b/>
          <w:bCs/>
          <w:sz w:val="18"/>
          <w:szCs w:val="18"/>
          <w:shd w:val="clear" w:color="auto" w:fill="FFFFFF"/>
          <w:lang w:val="el-GR"/>
        </w:rPr>
        <w:t>Δεκεμβρίου</w:t>
      </w:r>
      <w:r w:rsidRPr="00F90AF2">
        <w:rPr>
          <w:rFonts w:ascii="Verdana" w:hAnsi="Verdana"/>
          <w:b/>
          <w:bCs/>
          <w:sz w:val="18"/>
          <w:szCs w:val="18"/>
          <w:shd w:val="clear" w:color="auto" w:fill="FFFFFF"/>
          <w:lang w:val="el-GR"/>
        </w:rPr>
        <w:t xml:space="preserve"> 202</w:t>
      </w:r>
      <w:r w:rsidR="00D21AEF" w:rsidRPr="00F90AF2">
        <w:rPr>
          <w:rFonts w:ascii="Verdana" w:hAnsi="Verdana"/>
          <w:b/>
          <w:bCs/>
          <w:sz w:val="18"/>
          <w:szCs w:val="18"/>
          <w:shd w:val="clear" w:color="auto" w:fill="FFFFFF"/>
          <w:lang w:val="el-GR"/>
        </w:rPr>
        <w:t>5</w:t>
      </w:r>
      <w:r w:rsidRPr="00F90AF2">
        <w:rPr>
          <w:rFonts w:ascii="Verdana" w:hAnsi="Verdana"/>
          <w:b/>
          <w:bCs/>
          <w:sz w:val="18"/>
          <w:szCs w:val="18"/>
          <w:shd w:val="clear" w:color="auto" w:fill="FFFFFF"/>
          <w:lang w:val="el-GR"/>
        </w:rPr>
        <w:t xml:space="preserve"> ήταν</w:t>
      </w:r>
      <w:r w:rsidR="001D6B30" w:rsidRPr="00F90AF2">
        <w:rPr>
          <w:rFonts w:ascii="Verdana" w:hAnsi="Verdana"/>
          <w:b/>
          <w:bCs/>
          <w:sz w:val="18"/>
          <w:szCs w:val="18"/>
          <w:shd w:val="clear" w:color="auto" w:fill="FFFFFF"/>
          <w:lang w:val="el-GR"/>
        </w:rPr>
        <w:t xml:space="preserve"> </w:t>
      </w:r>
      <w:r w:rsidRPr="00F90AF2">
        <w:rPr>
          <w:rFonts w:ascii="Verdana" w:hAnsi="Verdana"/>
          <w:b/>
          <w:bCs/>
          <w:sz w:val="18"/>
          <w:szCs w:val="18"/>
          <w:shd w:val="clear" w:color="auto" w:fill="FFFFFF"/>
          <w:lang w:val="el-GR"/>
        </w:rPr>
        <w:t>€</w:t>
      </w:r>
      <w:r w:rsidR="007A699C" w:rsidRPr="00F90AF2">
        <w:rPr>
          <w:rFonts w:ascii="Verdana" w:hAnsi="Verdana"/>
          <w:b/>
          <w:bCs/>
          <w:sz w:val="18"/>
          <w:szCs w:val="18"/>
          <w:shd w:val="clear" w:color="auto" w:fill="FFFFFF"/>
          <w:lang w:val="el-GR"/>
        </w:rPr>
        <w:t>13.551,8</w:t>
      </w:r>
      <w:r w:rsidRPr="00F90AF2">
        <w:rPr>
          <w:rFonts w:ascii="Verdana" w:hAnsi="Verdana"/>
          <w:b/>
          <w:bCs/>
          <w:sz w:val="18"/>
          <w:szCs w:val="18"/>
          <w:shd w:val="clear" w:color="auto" w:fill="FFFFFF"/>
          <w:lang w:val="el-GR"/>
        </w:rPr>
        <w:t xml:space="preserve"> εκ.</w:t>
      </w:r>
      <w:r w:rsidRPr="00F90AF2">
        <w:rPr>
          <w:rFonts w:ascii="Verdana" w:hAnsi="Verdana"/>
          <w:sz w:val="18"/>
          <w:szCs w:val="18"/>
          <w:shd w:val="clear" w:color="auto" w:fill="FFFFFF"/>
          <w:lang w:val="el-GR"/>
        </w:rPr>
        <w:t xml:space="preserve"> σε σύγκριση με €</w:t>
      </w:r>
      <w:r w:rsidR="007A699C" w:rsidRPr="00F90AF2">
        <w:rPr>
          <w:rFonts w:ascii="Verdana" w:hAnsi="Verdana"/>
          <w:sz w:val="18"/>
          <w:szCs w:val="18"/>
          <w:shd w:val="clear" w:color="auto" w:fill="FFFFFF"/>
          <w:lang w:val="el-GR"/>
        </w:rPr>
        <w:t>12.582,0</w:t>
      </w:r>
      <w:r w:rsidRPr="00F90AF2">
        <w:rPr>
          <w:rFonts w:ascii="Verdana" w:hAnsi="Verdana"/>
          <w:sz w:val="18"/>
          <w:szCs w:val="18"/>
          <w:shd w:val="clear" w:color="auto" w:fill="FFFFFF"/>
          <w:lang w:val="el-GR"/>
        </w:rPr>
        <w:t xml:space="preserve"> εκ. για την περίοδο Ιανουαρίου–</w:t>
      </w:r>
      <w:r w:rsidR="00BF39CC" w:rsidRPr="00F90AF2">
        <w:rPr>
          <w:rFonts w:ascii="Verdana" w:hAnsi="Verdana"/>
          <w:sz w:val="18"/>
          <w:szCs w:val="18"/>
          <w:shd w:val="clear" w:color="auto" w:fill="FFFFFF"/>
          <w:lang w:val="el-GR"/>
        </w:rPr>
        <w:t>Δεκεμβρίου</w:t>
      </w:r>
      <w:r w:rsidRPr="00F90AF2">
        <w:rPr>
          <w:rFonts w:ascii="Verdana" w:hAnsi="Verdana"/>
          <w:sz w:val="18"/>
          <w:szCs w:val="18"/>
          <w:shd w:val="clear" w:color="auto" w:fill="FFFFFF"/>
          <w:lang w:val="el-GR"/>
        </w:rPr>
        <w:t xml:space="preserve"> 202</w:t>
      </w:r>
      <w:r w:rsidR="00D21AEF" w:rsidRPr="00F90AF2">
        <w:rPr>
          <w:rFonts w:ascii="Verdana" w:hAnsi="Verdana"/>
          <w:sz w:val="18"/>
          <w:szCs w:val="18"/>
          <w:shd w:val="clear" w:color="auto" w:fill="FFFFFF"/>
          <w:lang w:val="el-GR"/>
        </w:rPr>
        <w:t>4</w:t>
      </w:r>
      <w:r w:rsidRPr="00F90AF2">
        <w:rPr>
          <w:rFonts w:ascii="Verdana" w:hAnsi="Verdana"/>
          <w:sz w:val="18"/>
          <w:szCs w:val="18"/>
          <w:shd w:val="clear" w:color="auto" w:fill="FFFFFF"/>
          <w:lang w:val="el-GR"/>
        </w:rPr>
        <w:t xml:space="preserve">, σημειώνοντας </w:t>
      </w:r>
      <w:r w:rsidR="00635C4F" w:rsidRPr="00F90AF2">
        <w:rPr>
          <w:rFonts w:ascii="Verdana" w:hAnsi="Verdana"/>
          <w:sz w:val="18"/>
          <w:szCs w:val="18"/>
          <w:shd w:val="clear" w:color="auto" w:fill="FFFFFF"/>
          <w:lang w:val="el-GR"/>
        </w:rPr>
        <w:t>αύξηση</w:t>
      </w:r>
      <w:r w:rsidRPr="00F90AF2">
        <w:rPr>
          <w:rFonts w:ascii="Verdana" w:hAnsi="Verdana"/>
          <w:sz w:val="18"/>
          <w:szCs w:val="18"/>
          <w:shd w:val="clear" w:color="auto" w:fill="FFFFFF"/>
          <w:lang w:val="el-GR"/>
        </w:rPr>
        <w:t xml:space="preserve"> </w:t>
      </w:r>
      <w:r w:rsidR="007A699C" w:rsidRPr="00F90AF2">
        <w:rPr>
          <w:rFonts w:ascii="Verdana" w:hAnsi="Verdana"/>
          <w:sz w:val="18"/>
          <w:szCs w:val="18"/>
          <w:shd w:val="clear" w:color="auto" w:fill="FFFFFF"/>
          <w:lang w:val="el-GR"/>
        </w:rPr>
        <w:t>7,7</w:t>
      </w:r>
      <w:r w:rsidRPr="00F90AF2">
        <w:rPr>
          <w:rFonts w:ascii="Verdana" w:hAnsi="Verdana"/>
          <w:sz w:val="18"/>
          <w:szCs w:val="18"/>
          <w:shd w:val="clear" w:color="auto" w:fill="FFFFFF"/>
          <w:lang w:val="el-GR"/>
        </w:rPr>
        <w:t xml:space="preserve">%. </w:t>
      </w:r>
      <w:r w:rsidRPr="00F90AF2">
        <w:rPr>
          <w:rFonts w:ascii="Verdana" w:hAnsi="Verdana"/>
          <w:b/>
          <w:bCs/>
          <w:sz w:val="18"/>
          <w:szCs w:val="18"/>
          <w:shd w:val="clear" w:color="auto" w:fill="FFFFFF"/>
          <w:lang w:val="el-GR"/>
        </w:rPr>
        <w:t>Οι συνολικές εξαγωγές αγαθών για την περίοδο Ιανουαρίου–</w:t>
      </w:r>
      <w:r w:rsidR="00BF39CC" w:rsidRPr="00F90AF2">
        <w:rPr>
          <w:rFonts w:ascii="Verdana" w:hAnsi="Verdana"/>
          <w:b/>
          <w:bCs/>
          <w:sz w:val="18"/>
          <w:szCs w:val="18"/>
          <w:shd w:val="clear" w:color="auto" w:fill="FFFFFF"/>
          <w:lang w:val="el-GR"/>
        </w:rPr>
        <w:t>Δεκεμβρίου</w:t>
      </w:r>
      <w:r w:rsidRPr="00F90AF2">
        <w:rPr>
          <w:rFonts w:ascii="Verdana" w:hAnsi="Verdana"/>
          <w:b/>
          <w:bCs/>
          <w:sz w:val="18"/>
          <w:szCs w:val="18"/>
          <w:shd w:val="clear" w:color="auto" w:fill="FFFFFF"/>
          <w:lang w:val="el-GR"/>
        </w:rPr>
        <w:t xml:space="preserve"> 202</w:t>
      </w:r>
      <w:r w:rsidR="00D21AEF" w:rsidRPr="00F90AF2">
        <w:rPr>
          <w:rFonts w:ascii="Verdana" w:hAnsi="Verdana"/>
          <w:b/>
          <w:bCs/>
          <w:sz w:val="18"/>
          <w:szCs w:val="18"/>
          <w:shd w:val="clear" w:color="auto" w:fill="FFFFFF"/>
          <w:lang w:val="el-GR"/>
        </w:rPr>
        <w:t>5</w:t>
      </w:r>
      <w:r w:rsidRPr="00F90AF2">
        <w:rPr>
          <w:rFonts w:ascii="Verdana" w:hAnsi="Verdana"/>
          <w:b/>
          <w:bCs/>
          <w:sz w:val="18"/>
          <w:szCs w:val="18"/>
          <w:shd w:val="clear" w:color="auto" w:fill="FFFFFF"/>
          <w:lang w:val="el-GR"/>
        </w:rPr>
        <w:t xml:space="preserve"> ήταν €</w:t>
      </w:r>
      <w:r w:rsidR="007A699C" w:rsidRPr="00F90AF2">
        <w:rPr>
          <w:rFonts w:ascii="Verdana" w:hAnsi="Verdana"/>
          <w:b/>
          <w:bCs/>
          <w:sz w:val="18"/>
          <w:szCs w:val="18"/>
          <w:shd w:val="clear" w:color="auto" w:fill="FFFFFF"/>
          <w:lang w:val="el-GR"/>
        </w:rPr>
        <w:t>5.550,4</w:t>
      </w:r>
      <w:r w:rsidRPr="00F90AF2">
        <w:rPr>
          <w:rFonts w:ascii="Verdana" w:hAnsi="Verdana"/>
          <w:b/>
          <w:bCs/>
          <w:sz w:val="18"/>
          <w:szCs w:val="18"/>
          <w:shd w:val="clear" w:color="auto" w:fill="FFFFFF"/>
          <w:lang w:val="el-GR"/>
        </w:rPr>
        <w:t xml:space="preserve"> εκ.</w:t>
      </w:r>
      <w:r w:rsidRPr="00F90AF2">
        <w:rPr>
          <w:rFonts w:ascii="Verdana" w:hAnsi="Verdana"/>
          <w:sz w:val="18"/>
          <w:szCs w:val="18"/>
          <w:shd w:val="clear" w:color="auto" w:fill="FFFFFF"/>
          <w:lang w:val="el-GR"/>
        </w:rPr>
        <w:t xml:space="preserve"> σε σύγκριση με €</w:t>
      </w:r>
      <w:r w:rsidR="007A699C" w:rsidRPr="00F90AF2">
        <w:rPr>
          <w:rFonts w:ascii="Verdana" w:hAnsi="Verdana"/>
          <w:sz w:val="18"/>
          <w:szCs w:val="18"/>
          <w:shd w:val="clear" w:color="auto" w:fill="FFFFFF"/>
          <w:lang w:val="el-GR"/>
        </w:rPr>
        <w:t>5.186,7</w:t>
      </w:r>
      <w:r w:rsidRPr="00F90AF2">
        <w:rPr>
          <w:rFonts w:ascii="Verdana" w:hAnsi="Verdana"/>
          <w:sz w:val="18"/>
          <w:szCs w:val="18"/>
          <w:shd w:val="clear" w:color="auto" w:fill="FFFFFF"/>
          <w:lang w:val="el-GR"/>
        </w:rPr>
        <w:t xml:space="preserve"> εκ. για την περίοδο Ιανουαρίου–</w:t>
      </w:r>
      <w:r w:rsidR="00BF39CC" w:rsidRPr="00F90AF2">
        <w:rPr>
          <w:rFonts w:ascii="Verdana" w:hAnsi="Verdana"/>
          <w:sz w:val="18"/>
          <w:szCs w:val="18"/>
          <w:shd w:val="clear" w:color="auto" w:fill="FFFFFF"/>
          <w:lang w:val="el-GR"/>
        </w:rPr>
        <w:t>Δεκεμβρίου</w:t>
      </w:r>
      <w:r w:rsidRPr="00F90AF2">
        <w:rPr>
          <w:rFonts w:ascii="Verdana" w:hAnsi="Verdana"/>
          <w:sz w:val="18"/>
          <w:szCs w:val="18"/>
          <w:shd w:val="clear" w:color="auto" w:fill="FFFFFF"/>
          <w:lang w:val="el-GR"/>
        </w:rPr>
        <w:t xml:space="preserve"> 202</w:t>
      </w:r>
      <w:r w:rsidR="00D21AEF" w:rsidRPr="00F90AF2">
        <w:rPr>
          <w:rFonts w:ascii="Verdana" w:hAnsi="Verdana"/>
          <w:sz w:val="18"/>
          <w:szCs w:val="18"/>
          <w:shd w:val="clear" w:color="auto" w:fill="FFFFFF"/>
          <w:lang w:val="el-GR"/>
        </w:rPr>
        <w:t>4</w:t>
      </w:r>
      <w:r w:rsidRPr="00F90AF2">
        <w:rPr>
          <w:rFonts w:ascii="Verdana" w:hAnsi="Verdana"/>
          <w:sz w:val="18"/>
          <w:szCs w:val="18"/>
          <w:shd w:val="clear" w:color="auto" w:fill="FFFFFF"/>
          <w:lang w:val="el-GR"/>
        </w:rPr>
        <w:t xml:space="preserve">, σημειώνοντας </w:t>
      </w:r>
      <w:r w:rsidR="00635C4F" w:rsidRPr="00F90AF2">
        <w:rPr>
          <w:rFonts w:ascii="Verdana" w:hAnsi="Verdana"/>
          <w:sz w:val="18"/>
          <w:szCs w:val="18"/>
          <w:shd w:val="clear" w:color="auto" w:fill="FFFFFF"/>
          <w:lang w:val="el-GR"/>
        </w:rPr>
        <w:t>αύξηση</w:t>
      </w:r>
      <w:r w:rsidR="00FB3C05" w:rsidRPr="00F90AF2">
        <w:rPr>
          <w:rFonts w:ascii="Verdana" w:hAnsi="Verdana"/>
          <w:sz w:val="18"/>
          <w:szCs w:val="18"/>
          <w:shd w:val="clear" w:color="auto" w:fill="FFFFFF"/>
          <w:lang w:val="el-GR"/>
        </w:rPr>
        <w:t xml:space="preserve"> </w:t>
      </w:r>
      <w:r w:rsidR="007A699C" w:rsidRPr="00F90AF2">
        <w:rPr>
          <w:rFonts w:ascii="Verdana" w:hAnsi="Verdana"/>
          <w:sz w:val="18"/>
          <w:szCs w:val="18"/>
          <w:shd w:val="clear" w:color="auto" w:fill="FFFFFF"/>
          <w:lang w:val="el-GR"/>
        </w:rPr>
        <w:t>7,0</w:t>
      </w:r>
      <w:r w:rsidRPr="00F90AF2">
        <w:rPr>
          <w:rFonts w:ascii="Verdana" w:hAnsi="Verdana"/>
          <w:sz w:val="18"/>
          <w:szCs w:val="18"/>
          <w:shd w:val="clear" w:color="auto" w:fill="FFFFFF"/>
          <w:lang w:val="el-GR"/>
        </w:rPr>
        <w:t xml:space="preserve">%. </w:t>
      </w:r>
      <w:r w:rsidRPr="00F90AF2">
        <w:rPr>
          <w:rFonts w:ascii="Verdana" w:hAnsi="Verdana"/>
          <w:b/>
          <w:bCs/>
          <w:sz w:val="18"/>
          <w:szCs w:val="18"/>
          <w:shd w:val="clear" w:color="auto" w:fill="FFFFFF"/>
          <w:lang w:val="el-GR"/>
        </w:rPr>
        <w:t>Το έλλειμμα του εμπορικού ισοζυγίου ήταν €</w:t>
      </w:r>
      <w:r w:rsidR="007A699C" w:rsidRPr="00F90AF2">
        <w:rPr>
          <w:rFonts w:ascii="Verdana" w:hAnsi="Verdana"/>
          <w:b/>
          <w:bCs/>
          <w:sz w:val="18"/>
          <w:szCs w:val="18"/>
          <w:shd w:val="clear" w:color="auto" w:fill="FFFFFF"/>
          <w:lang w:val="el-GR"/>
        </w:rPr>
        <w:t>8.001,4</w:t>
      </w:r>
      <w:r w:rsidRPr="00F90AF2">
        <w:rPr>
          <w:rFonts w:ascii="Verdana" w:hAnsi="Verdana"/>
          <w:b/>
          <w:bCs/>
          <w:sz w:val="18"/>
          <w:szCs w:val="18"/>
          <w:shd w:val="clear" w:color="auto" w:fill="FFFFFF"/>
          <w:lang w:val="el-GR"/>
        </w:rPr>
        <w:t xml:space="preserve"> εκ. για την περίοδο Ιανουαρίου–</w:t>
      </w:r>
      <w:r w:rsidR="00BF39CC" w:rsidRPr="00F90AF2">
        <w:rPr>
          <w:rFonts w:ascii="Verdana" w:hAnsi="Verdana"/>
          <w:b/>
          <w:bCs/>
          <w:sz w:val="18"/>
          <w:szCs w:val="18"/>
          <w:shd w:val="clear" w:color="auto" w:fill="FFFFFF"/>
          <w:lang w:val="el-GR"/>
        </w:rPr>
        <w:t>Δεκεμβρίου</w:t>
      </w:r>
      <w:r w:rsidRPr="00F90AF2">
        <w:rPr>
          <w:rFonts w:ascii="Verdana" w:hAnsi="Verdana"/>
          <w:b/>
          <w:bCs/>
          <w:sz w:val="18"/>
          <w:szCs w:val="18"/>
          <w:shd w:val="clear" w:color="auto" w:fill="FFFFFF"/>
          <w:lang w:val="el-GR"/>
        </w:rPr>
        <w:t xml:space="preserve"> 202</w:t>
      </w:r>
      <w:r w:rsidR="00D21AEF" w:rsidRPr="00F90AF2">
        <w:rPr>
          <w:rFonts w:ascii="Verdana" w:hAnsi="Verdana"/>
          <w:b/>
          <w:bCs/>
          <w:sz w:val="18"/>
          <w:szCs w:val="18"/>
          <w:shd w:val="clear" w:color="auto" w:fill="FFFFFF"/>
          <w:lang w:val="el-GR"/>
        </w:rPr>
        <w:t>5</w:t>
      </w:r>
      <w:r w:rsidRPr="00F90AF2">
        <w:rPr>
          <w:rFonts w:ascii="Verdana" w:hAnsi="Verdana"/>
          <w:sz w:val="18"/>
          <w:szCs w:val="18"/>
          <w:shd w:val="clear" w:color="auto" w:fill="FFFFFF"/>
          <w:lang w:val="el-GR"/>
        </w:rPr>
        <w:t xml:space="preserve"> σε σύγκριση με €</w:t>
      </w:r>
      <w:r w:rsidR="007A699C" w:rsidRPr="00F90AF2">
        <w:rPr>
          <w:rFonts w:ascii="Verdana" w:hAnsi="Verdana"/>
          <w:sz w:val="18"/>
          <w:szCs w:val="18"/>
          <w:shd w:val="clear" w:color="auto" w:fill="FFFFFF"/>
          <w:lang w:val="el-GR"/>
        </w:rPr>
        <w:t>7.395,3</w:t>
      </w:r>
      <w:r w:rsidRPr="00F90AF2">
        <w:rPr>
          <w:rFonts w:ascii="Verdana" w:hAnsi="Verdana"/>
          <w:sz w:val="18"/>
          <w:szCs w:val="18"/>
          <w:shd w:val="clear" w:color="auto" w:fill="FFFFFF"/>
          <w:lang w:val="el-GR"/>
        </w:rPr>
        <w:t xml:space="preserve"> εκ. την αντίστοιχη περίοδο του 202</w:t>
      </w:r>
      <w:r w:rsidR="00D21AEF" w:rsidRPr="00F90AF2">
        <w:rPr>
          <w:rFonts w:ascii="Verdana" w:hAnsi="Verdana"/>
          <w:sz w:val="18"/>
          <w:szCs w:val="18"/>
          <w:shd w:val="clear" w:color="auto" w:fill="FFFFFF"/>
          <w:lang w:val="el-GR"/>
        </w:rPr>
        <w:t>4</w:t>
      </w:r>
      <w:r w:rsidRPr="00F90AF2">
        <w:rPr>
          <w:rFonts w:ascii="Verdana" w:hAnsi="Verdana"/>
          <w:sz w:val="18"/>
          <w:szCs w:val="18"/>
          <w:shd w:val="clear" w:color="auto" w:fill="FFFFFF"/>
          <w:lang w:val="el-GR"/>
        </w:rPr>
        <w:t>.</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0AF966DF" w:rsidR="00EC2E65" w:rsidRPr="00A73FF6" w:rsidRDefault="00BD435B"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4A49817" wp14:editId="2FE54E4B">
            <wp:extent cx="6071870" cy="3621405"/>
            <wp:effectExtent l="0" t="0" r="5080" b="0"/>
            <wp:docPr id="31764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596A4EAE" w14:textId="7DF55750" w:rsidR="001712CF" w:rsidRDefault="001712CF" w:rsidP="000E4CB0">
      <w:pPr>
        <w:jc w:val="both"/>
        <w:rPr>
          <w:rFonts w:ascii="Verdana" w:hAnsi="Verdana" w:cs="Arial"/>
          <w:sz w:val="18"/>
          <w:szCs w:val="18"/>
          <w:lang w:val="el-GR"/>
        </w:rPr>
      </w:pPr>
    </w:p>
    <w:p w14:paraId="7557FF82" w14:textId="25D60FEB" w:rsidR="0045602C" w:rsidRPr="00F90AF2" w:rsidRDefault="00165E21" w:rsidP="00EC2E65">
      <w:pPr>
        <w:rPr>
          <w:rFonts w:ascii="Verdana" w:eastAsia="Malgun Gothic" w:hAnsi="Verdana" w:cs="Arial"/>
          <w:b/>
          <w:sz w:val="18"/>
          <w:szCs w:val="18"/>
          <w:u w:val="single"/>
          <w:lang w:val="el-GR"/>
        </w:rPr>
      </w:pPr>
      <w:r w:rsidRPr="00F90AF2">
        <w:rPr>
          <w:rFonts w:ascii="Verdana" w:eastAsia="Malgun Gothic" w:hAnsi="Verdana" w:cs="Arial"/>
          <w:b/>
          <w:sz w:val="18"/>
          <w:szCs w:val="18"/>
          <w:u w:val="single"/>
          <w:lang w:val="el-GR"/>
        </w:rPr>
        <w:lastRenderedPageBreak/>
        <w:t>Νοέμβριος</w:t>
      </w:r>
      <w:r w:rsidR="00EC2E65" w:rsidRPr="00F90AF2">
        <w:rPr>
          <w:rFonts w:ascii="Verdana" w:eastAsia="Malgun Gothic" w:hAnsi="Verdana" w:cs="Arial"/>
          <w:b/>
          <w:sz w:val="18"/>
          <w:szCs w:val="18"/>
          <w:u w:val="single"/>
          <w:lang w:val="el-GR"/>
        </w:rPr>
        <w:t xml:space="preserve"> 202</w:t>
      </w:r>
      <w:r w:rsidR="001B0A1B" w:rsidRPr="00F90AF2">
        <w:rPr>
          <w:rFonts w:ascii="Verdana" w:eastAsia="Malgun Gothic" w:hAnsi="Verdana" w:cs="Arial"/>
          <w:b/>
          <w:sz w:val="18"/>
          <w:szCs w:val="18"/>
          <w:u w:val="single"/>
          <w:lang w:val="el-GR"/>
        </w:rPr>
        <w:t>5</w:t>
      </w:r>
      <w:r w:rsidR="00EC2E65" w:rsidRPr="00F90AF2">
        <w:rPr>
          <w:rFonts w:ascii="Verdana" w:eastAsia="Malgun Gothic" w:hAnsi="Verdana" w:cs="Arial"/>
          <w:b/>
          <w:sz w:val="18"/>
          <w:szCs w:val="18"/>
          <w:u w:val="single"/>
          <w:lang w:val="el-GR"/>
        </w:rPr>
        <w:t>, Τελικά Στοιχεία</w:t>
      </w:r>
    </w:p>
    <w:p w14:paraId="49A58465" w14:textId="77777777" w:rsidR="00AF423B" w:rsidRPr="00F90AF2" w:rsidRDefault="00AF423B" w:rsidP="00EC2E65">
      <w:pPr>
        <w:rPr>
          <w:rFonts w:ascii="Verdana" w:eastAsia="Malgun Gothic" w:hAnsi="Verdana" w:cs="Arial"/>
          <w:b/>
          <w:sz w:val="18"/>
          <w:szCs w:val="18"/>
          <w:u w:val="single"/>
          <w:lang w:val="el-GR"/>
        </w:rPr>
      </w:pPr>
    </w:p>
    <w:p w14:paraId="284B43D6" w14:textId="4C0F6AFA" w:rsidR="00EC2E65" w:rsidRPr="00F90AF2" w:rsidRDefault="00EC2E65" w:rsidP="000302B0">
      <w:pPr>
        <w:jc w:val="both"/>
        <w:rPr>
          <w:rFonts w:ascii="Verdana" w:hAnsi="Verdana"/>
          <w:sz w:val="18"/>
          <w:szCs w:val="18"/>
          <w:lang w:val="el-GR"/>
        </w:rPr>
      </w:pPr>
      <w:r w:rsidRPr="00F90AF2">
        <w:rPr>
          <w:rFonts w:ascii="Verdana" w:hAnsi="Verdana"/>
          <w:b/>
          <w:bCs/>
          <w:sz w:val="18"/>
          <w:szCs w:val="18"/>
          <w:lang w:val="el-GR"/>
        </w:rPr>
        <w:t>Οι συνολικές εισαγωγές αγαθών ήταν €</w:t>
      </w:r>
      <w:r w:rsidR="00927536" w:rsidRPr="00F90AF2">
        <w:rPr>
          <w:rFonts w:ascii="Verdana" w:hAnsi="Verdana"/>
          <w:b/>
          <w:bCs/>
          <w:sz w:val="18"/>
          <w:szCs w:val="18"/>
          <w:lang w:val="el-GR"/>
        </w:rPr>
        <w:t>1.043,9</w:t>
      </w:r>
      <w:r w:rsidR="009E0677" w:rsidRPr="00F90AF2">
        <w:rPr>
          <w:rFonts w:ascii="Verdana" w:hAnsi="Verdana"/>
          <w:b/>
          <w:bCs/>
          <w:sz w:val="18"/>
          <w:szCs w:val="18"/>
          <w:lang w:val="el-GR"/>
        </w:rPr>
        <w:t xml:space="preserve"> </w:t>
      </w:r>
      <w:r w:rsidRPr="00F90AF2">
        <w:rPr>
          <w:rFonts w:ascii="Verdana" w:hAnsi="Verdana"/>
          <w:b/>
          <w:bCs/>
          <w:sz w:val="18"/>
          <w:szCs w:val="18"/>
          <w:lang w:val="el-GR"/>
        </w:rPr>
        <w:t xml:space="preserve">εκ. τον </w:t>
      </w:r>
      <w:r w:rsidR="00165E21" w:rsidRPr="00F90AF2">
        <w:rPr>
          <w:rFonts w:ascii="Verdana" w:hAnsi="Verdana"/>
          <w:b/>
          <w:bCs/>
          <w:sz w:val="18"/>
          <w:szCs w:val="18"/>
          <w:lang w:val="el-GR"/>
        </w:rPr>
        <w:t>Νοέμβριο</w:t>
      </w:r>
      <w:r w:rsidRPr="00F90AF2">
        <w:rPr>
          <w:rFonts w:ascii="Verdana" w:hAnsi="Verdana"/>
          <w:b/>
          <w:bCs/>
          <w:sz w:val="18"/>
          <w:szCs w:val="18"/>
          <w:lang w:val="el-GR"/>
        </w:rPr>
        <w:t xml:space="preserve"> 202</w:t>
      </w:r>
      <w:r w:rsidR="001B0A1B" w:rsidRPr="00F90AF2">
        <w:rPr>
          <w:rFonts w:ascii="Verdana" w:hAnsi="Verdana"/>
          <w:b/>
          <w:bCs/>
          <w:sz w:val="18"/>
          <w:szCs w:val="18"/>
          <w:lang w:val="el-GR"/>
        </w:rPr>
        <w:t>5</w:t>
      </w:r>
      <w:r w:rsidRPr="00F90AF2">
        <w:rPr>
          <w:rFonts w:ascii="Verdana" w:hAnsi="Verdana"/>
          <w:sz w:val="18"/>
          <w:szCs w:val="18"/>
          <w:lang w:val="el-GR"/>
        </w:rPr>
        <w:t xml:space="preserve"> σε σύγκριση με €</w:t>
      </w:r>
      <w:r w:rsidR="00475676" w:rsidRPr="00F90AF2">
        <w:rPr>
          <w:rFonts w:ascii="Verdana" w:hAnsi="Verdana"/>
          <w:sz w:val="18"/>
          <w:szCs w:val="18"/>
          <w:lang w:val="el-GR"/>
        </w:rPr>
        <w:t>1.161,4</w:t>
      </w:r>
      <w:r w:rsidR="00806EE1" w:rsidRPr="00F90AF2">
        <w:rPr>
          <w:rFonts w:ascii="Verdana" w:hAnsi="Verdana"/>
          <w:sz w:val="18"/>
          <w:szCs w:val="18"/>
          <w:lang w:val="el-GR"/>
        </w:rPr>
        <w:t xml:space="preserve"> </w:t>
      </w:r>
      <w:r w:rsidRPr="00F90AF2">
        <w:rPr>
          <w:rFonts w:ascii="Verdana" w:hAnsi="Verdana"/>
          <w:sz w:val="18"/>
          <w:szCs w:val="18"/>
          <w:lang w:val="el-GR"/>
        </w:rPr>
        <w:t xml:space="preserve">εκ.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4</w:t>
      </w:r>
      <w:r w:rsidRPr="00F90AF2">
        <w:rPr>
          <w:rFonts w:ascii="Verdana" w:hAnsi="Verdana"/>
          <w:sz w:val="18"/>
          <w:szCs w:val="18"/>
          <w:lang w:val="el-GR"/>
        </w:rPr>
        <w:t xml:space="preserve">, σημειώνοντας </w:t>
      </w:r>
      <w:r w:rsidR="00475676" w:rsidRPr="00F90AF2">
        <w:rPr>
          <w:rFonts w:ascii="Verdana" w:hAnsi="Verdana"/>
          <w:sz w:val="18"/>
          <w:szCs w:val="18"/>
          <w:lang w:val="el-GR"/>
        </w:rPr>
        <w:t>μείωση</w:t>
      </w:r>
      <w:r w:rsidRPr="00F90AF2">
        <w:rPr>
          <w:rFonts w:ascii="Verdana" w:hAnsi="Verdana"/>
          <w:sz w:val="18"/>
          <w:szCs w:val="18"/>
          <w:lang w:val="el-GR"/>
        </w:rPr>
        <w:t xml:space="preserve"> </w:t>
      </w:r>
      <w:r w:rsidR="00475676" w:rsidRPr="00F90AF2">
        <w:rPr>
          <w:rFonts w:ascii="Verdana" w:hAnsi="Verdana"/>
          <w:sz w:val="18"/>
          <w:szCs w:val="18"/>
          <w:lang w:val="el-GR"/>
        </w:rPr>
        <w:t>10,1</w:t>
      </w:r>
      <w:r w:rsidR="00FC798F" w:rsidRPr="00F90AF2">
        <w:rPr>
          <w:rFonts w:ascii="Verdana" w:hAnsi="Verdana"/>
          <w:sz w:val="18"/>
          <w:szCs w:val="18"/>
          <w:lang w:val="el-GR"/>
        </w:rPr>
        <w:t>%</w:t>
      </w:r>
      <w:r w:rsidRPr="00F90AF2">
        <w:rPr>
          <w:rFonts w:ascii="Verdana" w:hAnsi="Verdana"/>
          <w:sz w:val="18"/>
          <w:szCs w:val="18"/>
          <w:lang w:val="el-GR"/>
        </w:rPr>
        <w:t>.</w:t>
      </w:r>
      <w:r w:rsidR="00120334" w:rsidRPr="00F90AF2">
        <w:rPr>
          <w:rFonts w:ascii="Verdana" w:hAnsi="Verdana"/>
          <w:sz w:val="18"/>
          <w:szCs w:val="18"/>
          <w:lang w:val="el-GR"/>
        </w:rPr>
        <w:t xml:space="preserve"> (Πίνακας)</w:t>
      </w:r>
    </w:p>
    <w:p w14:paraId="6A763338" w14:textId="77777777" w:rsidR="00EC2E65" w:rsidRPr="00F90AF2" w:rsidRDefault="00EC2E65" w:rsidP="000302B0">
      <w:pPr>
        <w:jc w:val="both"/>
        <w:rPr>
          <w:rFonts w:ascii="Verdana" w:hAnsi="Verdana"/>
          <w:sz w:val="18"/>
          <w:szCs w:val="18"/>
          <w:lang w:val="el-GR"/>
        </w:rPr>
      </w:pPr>
      <w:r w:rsidRPr="00F90AF2">
        <w:rPr>
          <w:rFonts w:ascii="Verdana" w:hAnsi="Verdana"/>
          <w:sz w:val="18"/>
          <w:szCs w:val="18"/>
          <w:lang w:val="el-GR"/>
        </w:rPr>
        <w:t xml:space="preserve"> </w:t>
      </w:r>
    </w:p>
    <w:p w14:paraId="3678A2BC" w14:textId="41B00D47" w:rsidR="00883C56" w:rsidRPr="00F90AF2" w:rsidRDefault="00EC2E65" w:rsidP="000302B0">
      <w:pPr>
        <w:jc w:val="both"/>
        <w:rPr>
          <w:rFonts w:ascii="Verdana" w:hAnsi="Verdana"/>
          <w:sz w:val="18"/>
          <w:szCs w:val="18"/>
          <w:lang w:val="el-GR"/>
        </w:rPr>
      </w:pPr>
      <w:r w:rsidRPr="00F90AF2">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165E21" w:rsidRPr="00F90AF2">
        <w:rPr>
          <w:rFonts w:ascii="Verdana" w:hAnsi="Verdana"/>
          <w:b/>
          <w:bCs/>
          <w:sz w:val="18"/>
          <w:szCs w:val="18"/>
          <w:lang w:val="el-GR"/>
        </w:rPr>
        <w:t>Νοέμβριο</w:t>
      </w:r>
      <w:r w:rsidR="00770A29" w:rsidRPr="00F90AF2">
        <w:rPr>
          <w:rFonts w:ascii="Verdana" w:hAnsi="Verdana"/>
          <w:b/>
          <w:bCs/>
          <w:sz w:val="18"/>
          <w:szCs w:val="18"/>
          <w:lang w:val="el-GR"/>
        </w:rPr>
        <w:t xml:space="preserve"> </w:t>
      </w:r>
      <w:r w:rsidRPr="00F90AF2">
        <w:rPr>
          <w:rFonts w:ascii="Verdana" w:hAnsi="Verdana"/>
          <w:b/>
          <w:bCs/>
          <w:sz w:val="18"/>
          <w:szCs w:val="18"/>
          <w:lang w:val="el-GR"/>
        </w:rPr>
        <w:t>202</w:t>
      </w:r>
      <w:r w:rsidR="001B0A1B" w:rsidRPr="00F90AF2">
        <w:rPr>
          <w:rFonts w:ascii="Verdana" w:hAnsi="Verdana"/>
          <w:b/>
          <w:bCs/>
          <w:sz w:val="18"/>
          <w:szCs w:val="18"/>
          <w:lang w:val="el-GR"/>
        </w:rPr>
        <w:t>5</w:t>
      </w:r>
      <w:r w:rsidRPr="00F90AF2">
        <w:rPr>
          <w:rFonts w:ascii="Verdana" w:hAnsi="Verdana"/>
          <w:b/>
          <w:bCs/>
          <w:sz w:val="18"/>
          <w:szCs w:val="18"/>
          <w:lang w:val="el-GR"/>
        </w:rPr>
        <w:t xml:space="preserve"> ήταν €</w:t>
      </w:r>
      <w:r w:rsidR="0057238E" w:rsidRPr="00F90AF2">
        <w:rPr>
          <w:rFonts w:ascii="Verdana" w:hAnsi="Verdana"/>
          <w:b/>
          <w:bCs/>
          <w:sz w:val="18"/>
          <w:szCs w:val="18"/>
          <w:lang w:val="el-GR"/>
        </w:rPr>
        <w:t>283,9</w:t>
      </w:r>
      <w:r w:rsidR="00C14566" w:rsidRPr="00F90AF2">
        <w:rPr>
          <w:rFonts w:ascii="Verdana" w:hAnsi="Verdana"/>
          <w:b/>
          <w:bCs/>
          <w:sz w:val="18"/>
          <w:szCs w:val="18"/>
          <w:lang w:val="el-GR"/>
        </w:rPr>
        <w:t xml:space="preserve"> </w:t>
      </w:r>
      <w:r w:rsidRPr="00F90AF2">
        <w:rPr>
          <w:rFonts w:ascii="Verdana" w:hAnsi="Verdana"/>
          <w:b/>
          <w:bCs/>
          <w:sz w:val="18"/>
          <w:szCs w:val="18"/>
          <w:lang w:val="el-GR"/>
        </w:rPr>
        <w:t>εκ.</w:t>
      </w:r>
      <w:r w:rsidRPr="00F90AF2">
        <w:rPr>
          <w:rFonts w:ascii="Verdana" w:hAnsi="Verdana"/>
          <w:sz w:val="18"/>
          <w:szCs w:val="18"/>
          <w:lang w:val="el-GR"/>
        </w:rPr>
        <w:t xml:space="preserve"> σε σύγκριση με €</w:t>
      </w:r>
      <w:r w:rsidR="0057238E" w:rsidRPr="00F90AF2">
        <w:rPr>
          <w:rFonts w:ascii="Verdana" w:hAnsi="Verdana"/>
          <w:sz w:val="18"/>
          <w:szCs w:val="18"/>
          <w:lang w:val="el-GR"/>
        </w:rPr>
        <w:t>244,5</w:t>
      </w:r>
      <w:r w:rsidRPr="00F90AF2">
        <w:rPr>
          <w:rFonts w:ascii="Verdana" w:hAnsi="Verdana"/>
          <w:sz w:val="18"/>
          <w:szCs w:val="18"/>
          <w:lang w:val="el-GR"/>
        </w:rPr>
        <w:t xml:space="preserve"> εκ.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4</w:t>
      </w:r>
      <w:r w:rsidRPr="00F90AF2">
        <w:rPr>
          <w:rFonts w:ascii="Verdana" w:hAnsi="Verdana"/>
          <w:sz w:val="18"/>
          <w:szCs w:val="18"/>
          <w:lang w:val="el-GR"/>
        </w:rPr>
        <w:t xml:space="preserve">, καταγράφοντας </w:t>
      </w:r>
      <w:r w:rsidR="0057238E" w:rsidRPr="00F90AF2">
        <w:rPr>
          <w:rFonts w:ascii="Verdana" w:hAnsi="Verdana"/>
          <w:sz w:val="18"/>
          <w:szCs w:val="18"/>
          <w:lang w:val="el-GR"/>
        </w:rPr>
        <w:t>αύξηση 16,1</w:t>
      </w:r>
      <w:r w:rsidRPr="00F90AF2">
        <w:rPr>
          <w:rFonts w:ascii="Verdana" w:hAnsi="Verdana"/>
          <w:sz w:val="18"/>
          <w:szCs w:val="18"/>
          <w:lang w:val="el-GR"/>
        </w:rPr>
        <w:t xml:space="preserve">%. </w:t>
      </w:r>
    </w:p>
    <w:p w14:paraId="4114BD10" w14:textId="77777777" w:rsidR="00883C56" w:rsidRPr="00F90AF2" w:rsidRDefault="00883C56" w:rsidP="000302B0">
      <w:pPr>
        <w:jc w:val="both"/>
        <w:rPr>
          <w:rFonts w:ascii="Verdana" w:hAnsi="Verdana"/>
          <w:sz w:val="18"/>
          <w:szCs w:val="18"/>
          <w:lang w:val="el-GR"/>
        </w:rPr>
      </w:pPr>
    </w:p>
    <w:p w14:paraId="5397DA50" w14:textId="791FD198" w:rsidR="00EC2E65" w:rsidRPr="00F90AF2" w:rsidRDefault="00EC2E65" w:rsidP="000302B0">
      <w:pPr>
        <w:jc w:val="both"/>
        <w:rPr>
          <w:rFonts w:ascii="Verdana" w:hAnsi="Verdana"/>
          <w:sz w:val="18"/>
          <w:szCs w:val="18"/>
          <w:lang w:val="el-GR"/>
        </w:rPr>
      </w:pPr>
      <w:r w:rsidRPr="00F90AF2">
        <w:rPr>
          <w:rFonts w:ascii="Verdana" w:hAnsi="Verdana"/>
          <w:b/>
          <w:bCs/>
          <w:sz w:val="18"/>
          <w:szCs w:val="18"/>
          <w:lang w:val="el-GR"/>
        </w:rPr>
        <w:t xml:space="preserve">Η αξία των </w:t>
      </w:r>
      <w:r w:rsidR="00576E34" w:rsidRPr="00F90AF2">
        <w:rPr>
          <w:rFonts w:ascii="Verdana" w:hAnsi="Verdana"/>
          <w:b/>
          <w:bCs/>
          <w:sz w:val="18"/>
          <w:szCs w:val="18"/>
          <w:lang w:val="el-GR"/>
        </w:rPr>
        <w:t xml:space="preserve">εγχώριων </w:t>
      </w:r>
      <w:r w:rsidRPr="00F90AF2">
        <w:rPr>
          <w:rFonts w:ascii="Verdana" w:hAnsi="Verdana"/>
          <w:b/>
          <w:bCs/>
          <w:sz w:val="18"/>
          <w:szCs w:val="18"/>
          <w:lang w:val="el-GR"/>
        </w:rPr>
        <w:t>εξαγωγών βιομηχανικών προϊόντων</w:t>
      </w:r>
      <w:r w:rsidR="00883C56" w:rsidRPr="00F90AF2">
        <w:rPr>
          <w:rFonts w:ascii="Verdana" w:hAnsi="Verdana"/>
          <w:b/>
          <w:bCs/>
          <w:sz w:val="18"/>
          <w:szCs w:val="18"/>
          <w:lang w:val="el-GR"/>
        </w:rPr>
        <w:t>, εξαιρουμένων των προμηθειών πλοίων και αεροπλάνων,</w:t>
      </w:r>
      <w:r w:rsidR="003E6531" w:rsidRPr="00F90AF2">
        <w:rPr>
          <w:rFonts w:ascii="Verdana" w:hAnsi="Verdana"/>
          <w:sz w:val="18"/>
          <w:szCs w:val="18"/>
          <w:lang w:val="el-GR"/>
        </w:rPr>
        <w:t xml:space="preserve"> </w:t>
      </w:r>
      <w:r w:rsidRPr="00F90AF2">
        <w:rPr>
          <w:rFonts w:ascii="Verdana" w:hAnsi="Verdana"/>
          <w:sz w:val="18"/>
          <w:szCs w:val="18"/>
          <w:lang w:val="el-GR"/>
        </w:rPr>
        <w:t xml:space="preserve">για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5</w:t>
      </w:r>
      <w:r w:rsidRPr="00F90AF2">
        <w:rPr>
          <w:rFonts w:ascii="Verdana" w:hAnsi="Verdana"/>
          <w:sz w:val="18"/>
          <w:szCs w:val="18"/>
          <w:lang w:val="el-GR"/>
        </w:rPr>
        <w:t xml:space="preserve"> ανήλθε σε €</w:t>
      </w:r>
      <w:r w:rsidR="0057238E" w:rsidRPr="00F90AF2">
        <w:rPr>
          <w:rFonts w:ascii="Verdana" w:hAnsi="Verdana"/>
          <w:sz w:val="18"/>
          <w:szCs w:val="18"/>
          <w:lang w:val="el-GR"/>
        </w:rPr>
        <w:t>276,6</w:t>
      </w:r>
      <w:r w:rsidR="00397947" w:rsidRPr="00F90AF2">
        <w:rPr>
          <w:rFonts w:ascii="Verdana" w:hAnsi="Verdana"/>
          <w:sz w:val="18"/>
          <w:szCs w:val="18"/>
          <w:lang w:val="el-GR"/>
        </w:rPr>
        <w:t xml:space="preserve"> </w:t>
      </w:r>
      <w:r w:rsidRPr="00F90AF2">
        <w:rPr>
          <w:rFonts w:ascii="Verdana" w:hAnsi="Verdana"/>
          <w:sz w:val="18"/>
          <w:szCs w:val="18"/>
          <w:lang w:val="el-GR"/>
        </w:rPr>
        <w:t>εκ. σε σύγκριση με €</w:t>
      </w:r>
      <w:r w:rsidR="0057238E" w:rsidRPr="00F90AF2">
        <w:rPr>
          <w:rFonts w:ascii="Verdana" w:hAnsi="Verdana"/>
          <w:sz w:val="18"/>
          <w:szCs w:val="18"/>
          <w:lang w:val="el-GR"/>
        </w:rPr>
        <w:t>237,1</w:t>
      </w:r>
      <w:r w:rsidRPr="00F90AF2">
        <w:rPr>
          <w:rFonts w:ascii="Verdana" w:hAnsi="Verdana"/>
          <w:sz w:val="18"/>
          <w:szCs w:val="18"/>
          <w:lang w:val="el-GR"/>
        </w:rPr>
        <w:t xml:space="preserve"> εκ.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4</w:t>
      </w:r>
      <w:r w:rsidR="00883C56" w:rsidRPr="00F90AF2">
        <w:rPr>
          <w:rFonts w:ascii="Verdana" w:hAnsi="Verdana"/>
          <w:b/>
          <w:bCs/>
          <w:sz w:val="18"/>
          <w:szCs w:val="18"/>
          <w:lang w:val="el-GR"/>
        </w:rPr>
        <w:t xml:space="preserve">. Η </w:t>
      </w:r>
      <w:r w:rsidRPr="00F90AF2">
        <w:rPr>
          <w:rFonts w:ascii="Verdana" w:hAnsi="Verdana"/>
          <w:b/>
          <w:bCs/>
          <w:sz w:val="18"/>
          <w:szCs w:val="18"/>
          <w:lang w:val="el-GR"/>
        </w:rPr>
        <w:t>αξία των</w:t>
      </w:r>
      <w:r w:rsidR="00FA18AE" w:rsidRPr="00F90AF2">
        <w:rPr>
          <w:rFonts w:ascii="Verdana" w:hAnsi="Verdana"/>
          <w:b/>
          <w:bCs/>
          <w:sz w:val="18"/>
          <w:szCs w:val="18"/>
          <w:lang w:val="el-GR"/>
        </w:rPr>
        <w:t xml:space="preserve"> εγχώριων</w:t>
      </w:r>
      <w:r w:rsidRPr="00F90AF2">
        <w:rPr>
          <w:rFonts w:ascii="Verdana" w:hAnsi="Verdana"/>
          <w:b/>
          <w:bCs/>
          <w:sz w:val="18"/>
          <w:szCs w:val="18"/>
          <w:lang w:val="el-GR"/>
        </w:rPr>
        <w:t xml:space="preserve"> εξαγωγών γεωργικών προϊόντων</w:t>
      </w:r>
      <w:r w:rsidR="00883C56" w:rsidRPr="00F90AF2">
        <w:rPr>
          <w:rFonts w:ascii="Verdana" w:hAnsi="Verdana"/>
          <w:b/>
          <w:bCs/>
          <w:sz w:val="18"/>
          <w:szCs w:val="18"/>
          <w:lang w:val="el-GR"/>
        </w:rPr>
        <w:t>, εξαιρουμένων των προμηθειών πλοίων και αεροπλάνων,</w:t>
      </w:r>
      <w:r w:rsidRPr="00F90AF2">
        <w:rPr>
          <w:rFonts w:ascii="Verdana" w:hAnsi="Verdana"/>
          <w:sz w:val="18"/>
          <w:szCs w:val="18"/>
          <w:lang w:val="el-GR"/>
        </w:rPr>
        <w:t xml:space="preserve"> για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5</w:t>
      </w:r>
      <w:r w:rsidRPr="00F90AF2">
        <w:rPr>
          <w:rFonts w:ascii="Verdana" w:hAnsi="Verdana"/>
          <w:sz w:val="18"/>
          <w:szCs w:val="18"/>
          <w:lang w:val="el-GR"/>
        </w:rPr>
        <w:t xml:space="preserve"> ανήλθε στα €</w:t>
      </w:r>
      <w:r w:rsidR="0057238E" w:rsidRPr="00F90AF2">
        <w:rPr>
          <w:rFonts w:ascii="Verdana" w:hAnsi="Verdana"/>
          <w:sz w:val="18"/>
          <w:szCs w:val="18"/>
          <w:lang w:val="el-GR"/>
        </w:rPr>
        <w:t>6,2</w:t>
      </w:r>
      <w:r w:rsidR="00A63D75" w:rsidRPr="00F90AF2">
        <w:rPr>
          <w:rFonts w:ascii="Verdana" w:hAnsi="Verdana"/>
          <w:sz w:val="18"/>
          <w:szCs w:val="18"/>
          <w:lang w:val="el-GR"/>
        </w:rPr>
        <w:t xml:space="preserve"> </w:t>
      </w:r>
      <w:r w:rsidRPr="00F90AF2">
        <w:rPr>
          <w:rFonts w:ascii="Verdana" w:hAnsi="Verdana"/>
          <w:sz w:val="18"/>
          <w:szCs w:val="18"/>
          <w:lang w:val="el-GR"/>
        </w:rPr>
        <w:t>εκ. έναντι €</w:t>
      </w:r>
      <w:r w:rsidR="0057238E" w:rsidRPr="00F90AF2">
        <w:rPr>
          <w:rFonts w:ascii="Verdana" w:hAnsi="Verdana"/>
          <w:sz w:val="18"/>
          <w:szCs w:val="18"/>
          <w:lang w:val="el-GR"/>
        </w:rPr>
        <w:t>6,4</w:t>
      </w:r>
      <w:r w:rsidR="008C7AAB" w:rsidRPr="00F90AF2">
        <w:rPr>
          <w:rFonts w:ascii="Verdana" w:hAnsi="Verdana"/>
          <w:sz w:val="18"/>
          <w:szCs w:val="18"/>
          <w:lang w:val="el-GR"/>
        </w:rPr>
        <w:t xml:space="preserve"> </w:t>
      </w:r>
      <w:r w:rsidRPr="00F90AF2">
        <w:rPr>
          <w:rFonts w:ascii="Verdana" w:hAnsi="Verdana"/>
          <w:sz w:val="18"/>
          <w:szCs w:val="18"/>
          <w:lang w:val="el-GR"/>
        </w:rPr>
        <w:t xml:space="preserve">εκ.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4</w:t>
      </w:r>
      <w:r w:rsidRPr="00F90AF2">
        <w:rPr>
          <w:rFonts w:ascii="Verdana" w:hAnsi="Verdana"/>
          <w:sz w:val="18"/>
          <w:szCs w:val="18"/>
          <w:lang w:val="el-GR"/>
        </w:rPr>
        <w:t xml:space="preserve">. </w:t>
      </w:r>
    </w:p>
    <w:p w14:paraId="20335C0A" w14:textId="2FC5ADEB" w:rsidR="00EC2E65" w:rsidRPr="00F90AF2" w:rsidRDefault="00EC2E65" w:rsidP="000302B0">
      <w:pPr>
        <w:jc w:val="both"/>
        <w:rPr>
          <w:rFonts w:ascii="Verdana" w:hAnsi="Verdana"/>
          <w:sz w:val="18"/>
          <w:szCs w:val="18"/>
          <w:lang w:val="el-GR"/>
        </w:rPr>
      </w:pPr>
    </w:p>
    <w:p w14:paraId="4DADD2E8" w14:textId="29B59633" w:rsidR="00AF423B" w:rsidRPr="00F90AF2" w:rsidRDefault="00AF423B" w:rsidP="000302B0">
      <w:pPr>
        <w:jc w:val="both"/>
        <w:rPr>
          <w:rFonts w:ascii="Verdana" w:hAnsi="Verdana"/>
          <w:sz w:val="18"/>
          <w:szCs w:val="18"/>
          <w:lang w:val="el-GR"/>
        </w:rPr>
      </w:pPr>
      <w:r w:rsidRPr="00F90AF2">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165E21" w:rsidRPr="00F90AF2">
        <w:rPr>
          <w:rFonts w:ascii="Verdana" w:hAnsi="Verdana"/>
          <w:b/>
          <w:bCs/>
          <w:sz w:val="18"/>
          <w:szCs w:val="18"/>
          <w:lang w:val="el-GR"/>
        </w:rPr>
        <w:t>Νοέμβριο</w:t>
      </w:r>
      <w:r w:rsidR="00451DE2" w:rsidRPr="00F90AF2">
        <w:rPr>
          <w:rFonts w:ascii="Verdana" w:hAnsi="Verdana"/>
          <w:b/>
          <w:bCs/>
          <w:sz w:val="18"/>
          <w:szCs w:val="18"/>
          <w:lang w:val="el-GR"/>
        </w:rPr>
        <w:t xml:space="preserve"> </w:t>
      </w:r>
      <w:r w:rsidRPr="00F90AF2">
        <w:rPr>
          <w:rFonts w:ascii="Verdana" w:hAnsi="Verdana"/>
          <w:b/>
          <w:bCs/>
          <w:sz w:val="18"/>
          <w:szCs w:val="18"/>
          <w:lang w:val="el-GR"/>
        </w:rPr>
        <w:t>202</w:t>
      </w:r>
      <w:r w:rsidR="001B0A1B" w:rsidRPr="00F90AF2">
        <w:rPr>
          <w:rFonts w:ascii="Verdana" w:hAnsi="Verdana"/>
          <w:b/>
          <w:bCs/>
          <w:sz w:val="18"/>
          <w:szCs w:val="18"/>
          <w:lang w:val="el-GR"/>
        </w:rPr>
        <w:t>5</w:t>
      </w:r>
      <w:r w:rsidRPr="00F90AF2">
        <w:rPr>
          <w:rFonts w:ascii="Verdana" w:hAnsi="Verdana"/>
          <w:b/>
          <w:bCs/>
          <w:sz w:val="18"/>
          <w:szCs w:val="18"/>
          <w:lang w:val="el-GR"/>
        </w:rPr>
        <w:t xml:space="preserve"> ήταν €</w:t>
      </w:r>
      <w:r w:rsidR="0057238E" w:rsidRPr="00F90AF2">
        <w:rPr>
          <w:rFonts w:ascii="Verdana" w:hAnsi="Verdana"/>
          <w:b/>
          <w:bCs/>
          <w:sz w:val="18"/>
          <w:szCs w:val="18"/>
          <w:lang w:val="el-GR"/>
        </w:rPr>
        <w:t>144,9</w:t>
      </w:r>
      <w:r w:rsidRPr="00F90AF2">
        <w:rPr>
          <w:rFonts w:ascii="Verdana" w:hAnsi="Verdana"/>
          <w:b/>
          <w:bCs/>
          <w:sz w:val="18"/>
          <w:szCs w:val="18"/>
          <w:lang w:val="el-GR"/>
        </w:rPr>
        <w:t xml:space="preserve"> εκ.</w:t>
      </w:r>
      <w:r w:rsidRPr="00F90AF2">
        <w:rPr>
          <w:rFonts w:ascii="Verdana" w:hAnsi="Verdana"/>
          <w:sz w:val="18"/>
          <w:szCs w:val="18"/>
          <w:lang w:val="el-GR"/>
        </w:rPr>
        <w:t xml:space="preserve"> σε σύγκριση με €</w:t>
      </w:r>
      <w:r w:rsidR="0057238E" w:rsidRPr="00F90AF2">
        <w:rPr>
          <w:rFonts w:ascii="Verdana" w:hAnsi="Verdana"/>
          <w:sz w:val="18"/>
          <w:szCs w:val="18"/>
          <w:lang w:val="el-GR"/>
        </w:rPr>
        <w:t>138,4</w:t>
      </w:r>
      <w:r w:rsidRPr="00F90AF2">
        <w:rPr>
          <w:rFonts w:ascii="Verdana" w:hAnsi="Verdana"/>
          <w:sz w:val="18"/>
          <w:szCs w:val="18"/>
          <w:lang w:val="el-GR"/>
        </w:rPr>
        <w:t xml:space="preserve"> εκ. τον </w:t>
      </w:r>
      <w:r w:rsidR="00165E21" w:rsidRPr="00F90AF2">
        <w:rPr>
          <w:rFonts w:ascii="Verdana" w:hAnsi="Verdana"/>
          <w:sz w:val="18"/>
          <w:szCs w:val="18"/>
          <w:lang w:val="el-GR"/>
        </w:rPr>
        <w:t>Νοέμβριο</w:t>
      </w:r>
      <w:r w:rsidRPr="00F90AF2">
        <w:rPr>
          <w:rFonts w:ascii="Verdana" w:hAnsi="Verdana"/>
          <w:sz w:val="18"/>
          <w:szCs w:val="18"/>
          <w:lang w:val="el-GR"/>
        </w:rPr>
        <w:t xml:space="preserve"> 202</w:t>
      </w:r>
      <w:r w:rsidR="001B0A1B" w:rsidRPr="00F90AF2">
        <w:rPr>
          <w:rFonts w:ascii="Verdana" w:hAnsi="Verdana"/>
          <w:sz w:val="18"/>
          <w:szCs w:val="18"/>
          <w:lang w:val="el-GR"/>
        </w:rPr>
        <w:t>4</w:t>
      </w:r>
      <w:r w:rsidRPr="00F90AF2">
        <w:rPr>
          <w:rFonts w:ascii="Verdana" w:hAnsi="Verdana"/>
          <w:sz w:val="18"/>
          <w:szCs w:val="18"/>
          <w:lang w:val="el-GR"/>
        </w:rPr>
        <w:t xml:space="preserve">, σημειώνοντας </w:t>
      </w:r>
      <w:r w:rsidR="0057238E" w:rsidRPr="00F90AF2">
        <w:rPr>
          <w:rFonts w:ascii="Verdana" w:hAnsi="Verdana"/>
          <w:sz w:val="18"/>
          <w:szCs w:val="18"/>
          <w:lang w:val="el-GR"/>
        </w:rPr>
        <w:t>αύξηση 4,7</w:t>
      </w:r>
      <w:r w:rsidRPr="00F90AF2">
        <w:rPr>
          <w:rFonts w:ascii="Verdana" w:hAnsi="Verdana"/>
          <w:sz w:val="18"/>
          <w:szCs w:val="18"/>
          <w:lang w:val="el-GR"/>
        </w:rPr>
        <w:t>%.</w:t>
      </w:r>
    </w:p>
    <w:p w14:paraId="1AA167D8" w14:textId="7EBD70CA" w:rsidR="00176F99" w:rsidRPr="00F90AF2" w:rsidRDefault="00176F99" w:rsidP="000E4CB0">
      <w:pPr>
        <w:jc w:val="both"/>
        <w:rPr>
          <w:rFonts w:ascii="Verdana" w:hAnsi="Verdana" w:cs="Arial"/>
          <w:sz w:val="18"/>
          <w:szCs w:val="18"/>
          <w:lang w:val="el-GR"/>
        </w:rPr>
      </w:pPr>
    </w:p>
    <w:p w14:paraId="6ACB44DA" w14:textId="1D04D07B" w:rsidR="004740BE" w:rsidRPr="00301A5C" w:rsidRDefault="003E0690" w:rsidP="000E4CB0">
      <w:pPr>
        <w:jc w:val="both"/>
        <w:rPr>
          <w:rFonts w:ascii="Verdana" w:hAnsi="Verdana" w:cs="Arial"/>
          <w:sz w:val="18"/>
          <w:szCs w:val="18"/>
          <w:lang w:val="el-GR"/>
        </w:rPr>
      </w:pPr>
      <w:r w:rsidRPr="00F90AF2">
        <w:rPr>
          <w:rFonts w:ascii="Verdana" w:hAnsi="Verdana" w:cs="Arial"/>
          <w:b/>
          <w:bCs/>
          <w:sz w:val="18"/>
          <w:szCs w:val="18"/>
          <w:lang w:val="el-GR"/>
        </w:rPr>
        <w:t>Οι</w:t>
      </w:r>
      <w:r w:rsidR="004740BE" w:rsidRPr="00F90AF2">
        <w:rPr>
          <w:rFonts w:ascii="Verdana" w:hAnsi="Verdana" w:cs="Arial"/>
          <w:b/>
          <w:bCs/>
          <w:sz w:val="18"/>
          <w:szCs w:val="18"/>
          <w:lang w:val="el-GR"/>
        </w:rPr>
        <w:t xml:space="preserve"> </w:t>
      </w:r>
      <w:r w:rsidRPr="00F90AF2">
        <w:rPr>
          <w:rFonts w:ascii="Verdana" w:hAnsi="Verdana" w:cs="Arial"/>
          <w:b/>
          <w:bCs/>
          <w:sz w:val="18"/>
          <w:szCs w:val="18"/>
          <w:lang w:val="el-GR"/>
        </w:rPr>
        <w:t>κυριότερες</w:t>
      </w:r>
      <w:r w:rsidR="004740BE" w:rsidRPr="00F90AF2">
        <w:rPr>
          <w:rFonts w:ascii="Verdana" w:hAnsi="Verdana" w:cs="Arial"/>
          <w:b/>
          <w:bCs/>
          <w:sz w:val="18"/>
          <w:szCs w:val="18"/>
          <w:lang w:val="el-GR"/>
        </w:rPr>
        <w:t xml:space="preserve"> </w:t>
      </w:r>
      <w:r w:rsidRPr="00F90AF2">
        <w:rPr>
          <w:rFonts w:ascii="Verdana" w:hAnsi="Verdana" w:cs="Arial"/>
          <w:b/>
          <w:bCs/>
          <w:sz w:val="18"/>
          <w:szCs w:val="18"/>
          <w:lang w:val="el-GR"/>
        </w:rPr>
        <w:t>κατηγορίες εξαγωγών</w:t>
      </w:r>
      <w:r w:rsidR="004740BE" w:rsidRPr="00F90AF2">
        <w:rPr>
          <w:rFonts w:ascii="Verdana" w:hAnsi="Verdana" w:cs="Arial"/>
          <w:b/>
          <w:bCs/>
          <w:sz w:val="18"/>
          <w:szCs w:val="18"/>
          <w:lang w:val="el-GR"/>
        </w:rPr>
        <w:t xml:space="preserve"> εγχώρια </w:t>
      </w:r>
      <w:r w:rsidRPr="00F90AF2">
        <w:rPr>
          <w:rFonts w:ascii="Verdana" w:hAnsi="Verdana" w:cs="Arial"/>
          <w:b/>
          <w:bCs/>
          <w:sz w:val="18"/>
          <w:szCs w:val="18"/>
          <w:lang w:val="el-GR"/>
        </w:rPr>
        <w:t>παραγόμενων προϊόντων</w:t>
      </w:r>
      <w:r w:rsidRPr="00F90AF2">
        <w:rPr>
          <w:rFonts w:ascii="Verdana" w:hAnsi="Verdana" w:cs="Arial"/>
          <w:sz w:val="18"/>
          <w:szCs w:val="18"/>
          <w:lang w:val="el-GR"/>
        </w:rPr>
        <w:t xml:space="preserve"> κ</w:t>
      </w:r>
      <w:r w:rsidR="00301A5C" w:rsidRPr="00F90AF2">
        <w:rPr>
          <w:rFonts w:ascii="Verdana" w:hAnsi="Verdana" w:cs="Arial"/>
          <w:sz w:val="18"/>
          <w:szCs w:val="18"/>
          <w:lang w:val="el-GR"/>
        </w:rPr>
        <w:t>ατά την περίοδο Ιανουαρίου-</w:t>
      </w:r>
      <w:r w:rsidR="00165E21" w:rsidRPr="00F90AF2">
        <w:rPr>
          <w:rFonts w:ascii="Verdana" w:hAnsi="Verdana" w:cs="Arial"/>
          <w:sz w:val="18"/>
          <w:szCs w:val="18"/>
          <w:lang w:val="el-GR"/>
        </w:rPr>
        <w:t>Νοεμβρίου</w:t>
      </w:r>
      <w:r w:rsidR="00301A5C" w:rsidRPr="00F90AF2">
        <w:rPr>
          <w:rFonts w:ascii="Verdana" w:hAnsi="Verdana" w:cs="Arial"/>
          <w:sz w:val="18"/>
          <w:szCs w:val="18"/>
          <w:lang w:val="el-GR"/>
        </w:rPr>
        <w:t xml:space="preserve"> 2025 </w:t>
      </w:r>
      <w:r w:rsidR="004740BE" w:rsidRPr="00F90AF2">
        <w:rPr>
          <w:rFonts w:ascii="Verdana" w:hAnsi="Verdana" w:cs="Arial"/>
          <w:sz w:val="18"/>
          <w:szCs w:val="18"/>
          <w:lang w:val="el-GR"/>
        </w:rPr>
        <w:t>(εξ. των προμηθειών σε πλοία και αεροσκάφη)</w:t>
      </w:r>
      <w:r w:rsidR="002B6BDE" w:rsidRPr="00F90AF2">
        <w:rPr>
          <w:rFonts w:ascii="Verdana" w:hAnsi="Verdana" w:cs="Arial"/>
          <w:sz w:val="18"/>
          <w:szCs w:val="18"/>
          <w:lang w:val="el-GR"/>
        </w:rPr>
        <w:t>,</w:t>
      </w:r>
      <w:r w:rsidR="004740BE" w:rsidRPr="00F90AF2">
        <w:rPr>
          <w:rFonts w:ascii="Verdana" w:hAnsi="Verdana" w:cs="Arial"/>
          <w:sz w:val="18"/>
          <w:szCs w:val="18"/>
          <w:lang w:val="el-GR"/>
        </w:rPr>
        <w:t xml:space="preserve"> </w:t>
      </w:r>
      <w:r w:rsidRPr="00F90AF2">
        <w:rPr>
          <w:rFonts w:ascii="Verdana" w:hAnsi="Verdana" w:cs="Arial"/>
          <w:sz w:val="18"/>
          <w:szCs w:val="18"/>
          <w:lang w:val="el-GR"/>
        </w:rPr>
        <w:t>ήταν</w:t>
      </w:r>
      <w:r w:rsidR="004740BE" w:rsidRPr="00F90AF2">
        <w:rPr>
          <w:rFonts w:ascii="Verdana" w:hAnsi="Verdana" w:cs="Arial"/>
          <w:sz w:val="18"/>
          <w:szCs w:val="18"/>
          <w:lang w:val="el-GR"/>
        </w:rPr>
        <w:t xml:space="preserve"> τα ορυκτά καύσιμα και λάδια</w:t>
      </w:r>
      <w:r w:rsidR="00301A5C" w:rsidRPr="00F90AF2">
        <w:rPr>
          <w:rFonts w:ascii="Verdana" w:hAnsi="Verdana" w:cs="Arial"/>
          <w:sz w:val="18"/>
          <w:szCs w:val="18"/>
          <w:lang w:val="el-GR"/>
        </w:rPr>
        <w:t xml:space="preserve"> </w:t>
      </w:r>
      <w:r w:rsidRPr="00F90AF2">
        <w:rPr>
          <w:rFonts w:ascii="Verdana" w:hAnsi="Verdana" w:cs="Arial"/>
          <w:sz w:val="18"/>
          <w:szCs w:val="18"/>
          <w:lang w:val="el-GR"/>
        </w:rPr>
        <w:t>με αξία</w:t>
      </w:r>
      <w:r w:rsidR="00301A5C" w:rsidRPr="00F90AF2">
        <w:rPr>
          <w:rFonts w:ascii="Verdana" w:hAnsi="Verdana" w:cs="Arial"/>
          <w:sz w:val="18"/>
          <w:szCs w:val="18"/>
          <w:lang w:val="el-GR"/>
        </w:rPr>
        <w:t xml:space="preserve"> €</w:t>
      </w:r>
      <w:r w:rsidR="00A765E2" w:rsidRPr="00F90AF2">
        <w:rPr>
          <w:rFonts w:ascii="Verdana" w:hAnsi="Verdana" w:cs="Arial"/>
          <w:sz w:val="18"/>
          <w:szCs w:val="18"/>
          <w:lang w:val="el-GR"/>
        </w:rPr>
        <w:t>2.188,0</w:t>
      </w:r>
      <w:r w:rsidR="00301A5C" w:rsidRPr="00F90AF2">
        <w:rPr>
          <w:rFonts w:ascii="Verdana" w:hAnsi="Verdana" w:cs="Arial"/>
          <w:sz w:val="18"/>
          <w:szCs w:val="18"/>
          <w:lang w:val="el-GR"/>
        </w:rPr>
        <w:t xml:space="preserve"> εκ.</w:t>
      </w:r>
      <w:r w:rsidRPr="00F90AF2">
        <w:rPr>
          <w:rFonts w:ascii="Verdana" w:hAnsi="Verdana" w:cs="Arial"/>
          <w:sz w:val="18"/>
          <w:szCs w:val="18"/>
          <w:lang w:val="el-GR"/>
        </w:rPr>
        <w:t>,</w:t>
      </w:r>
      <w:r w:rsidR="00301A5C" w:rsidRPr="00F90AF2">
        <w:rPr>
          <w:rFonts w:ascii="Verdana" w:hAnsi="Verdana" w:cs="Arial"/>
          <w:sz w:val="18"/>
          <w:szCs w:val="18"/>
          <w:lang w:val="el-GR"/>
        </w:rPr>
        <w:t xml:space="preserve"> το </w:t>
      </w:r>
      <w:proofErr w:type="spellStart"/>
      <w:r w:rsidR="00301A5C" w:rsidRPr="00F90AF2">
        <w:rPr>
          <w:rFonts w:ascii="Verdana" w:hAnsi="Verdana" w:cs="Arial"/>
          <w:sz w:val="18"/>
          <w:szCs w:val="18"/>
          <w:lang w:val="el-GR"/>
        </w:rPr>
        <w:t>χαλλούμι</w:t>
      </w:r>
      <w:proofErr w:type="spellEnd"/>
      <w:r w:rsidR="00301A5C" w:rsidRPr="00F90AF2">
        <w:rPr>
          <w:rFonts w:ascii="Verdana" w:hAnsi="Verdana" w:cs="Arial"/>
          <w:sz w:val="18"/>
          <w:szCs w:val="18"/>
          <w:lang w:val="el-GR"/>
        </w:rPr>
        <w:t xml:space="preserve"> </w:t>
      </w:r>
      <w:r w:rsidRPr="00F90AF2">
        <w:rPr>
          <w:rFonts w:ascii="Verdana" w:hAnsi="Verdana" w:cs="Arial"/>
          <w:sz w:val="18"/>
          <w:szCs w:val="18"/>
          <w:lang w:val="el-GR"/>
        </w:rPr>
        <w:t xml:space="preserve">με αξία </w:t>
      </w:r>
      <w:r w:rsidR="00301A5C" w:rsidRPr="00F90AF2">
        <w:rPr>
          <w:rFonts w:ascii="Verdana" w:hAnsi="Verdana" w:cs="Arial"/>
          <w:sz w:val="18"/>
          <w:szCs w:val="18"/>
          <w:lang w:val="el-GR"/>
        </w:rPr>
        <w:t>€</w:t>
      </w:r>
      <w:r w:rsidR="00A765E2" w:rsidRPr="00F90AF2">
        <w:rPr>
          <w:rFonts w:ascii="Verdana" w:hAnsi="Verdana" w:cs="Arial"/>
          <w:sz w:val="18"/>
          <w:szCs w:val="18"/>
          <w:lang w:val="el-GR"/>
        </w:rPr>
        <w:t xml:space="preserve">332,2 </w:t>
      </w:r>
      <w:r w:rsidR="00301A5C" w:rsidRPr="00F90AF2">
        <w:rPr>
          <w:rFonts w:ascii="Verdana" w:hAnsi="Verdana" w:cs="Arial"/>
          <w:sz w:val="18"/>
          <w:szCs w:val="18"/>
          <w:lang w:val="el-GR"/>
        </w:rPr>
        <w:t>εκ.</w:t>
      </w:r>
      <w:r w:rsidRPr="00F90AF2">
        <w:rPr>
          <w:rFonts w:ascii="Verdana" w:hAnsi="Verdana" w:cs="Arial"/>
          <w:sz w:val="18"/>
          <w:szCs w:val="18"/>
          <w:lang w:val="el-GR"/>
        </w:rPr>
        <w:t xml:space="preserve"> και </w:t>
      </w:r>
      <w:r w:rsidR="00301A5C" w:rsidRPr="00F90AF2">
        <w:rPr>
          <w:rFonts w:ascii="Verdana" w:hAnsi="Verdana" w:cs="Arial"/>
          <w:sz w:val="18"/>
          <w:szCs w:val="18"/>
          <w:lang w:val="el-GR"/>
        </w:rPr>
        <w:t xml:space="preserve">τα φαρμακευτικά προϊόντα </w:t>
      </w:r>
      <w:r w:rsidRPr="00F90AF2">
        <w:rPr>
          <w:rFonts w:ascii="Verdana" w:hAnsi="Verdana" w:cs="Arial"/>
          <w:sz w:val="18"/>
          <w:szCs w:val="18"/>
          <w:lang w:val="el-GR"/>
        </w:rPr>
        <w:t>με αξία</w:t>
      </w:r>
      <w:r w:rsidR="00301A5C" w:rsidRPr="00F90AF2">
        <w:rPr>
          <w:rFonts w:ascii="Verdana" w:hAnsi="Verdana" w:cs="Arial"/>
          <w:sz w:val="18"/>
          <w:szCs w:val="18"/>
          <w:lang w:val="el-GR"/>
        </w:rPr>
        <w:t xml:space="preserve"> €</w:t>
      </w:r>
      <w:r w:rsidR="00A765E2" w:rsidRPr="00F90AF2">
        <w:rPr>
          <w:rFonts w:ascii="Verdana" w:hAnsi="Verdana" w:cs="Arial"/>
          <w:sz w:val="18"/>
          <w:szCs w:val="18"/>
          <w:lang w:val="el-GR"/>
        </w:rPr>
        <w:t>318,0</w:t>
      </w:r>
      <w:r w:rsidR="00301A5C" w:rsidRPr="00F90AF2">
        <w:rPr>
          <w:rFonts w:ascii="Verdana" w:hAnsi="Verdana" w:cs="Arial"/>
          <w:sz w:val="18"/>
          <w:szCs w:val="18"/>
          <w:lang w:val="el-GR"/>
        </w:rPr>
        <w:t xml:space="preserve"> εκ.</w:t>
      </w:r>
      <w:r w:rsidRPr="00F90AF2">
        <w:rPr>
          <w:rFonts w:ascii="Verdana" w:hAnsi="Verdana" w:cs="Arial"/>
          <w:sz w:val="18"/>
          <w:szCs w:val="18"/>
          <w:lang w:val="el-GR"/>
        </w:rPr>
        <w:t xml:space="preserve"> </w:t>
      </w:r>
      <w:r w:rsidR="00301A5C" w:rsidRPr="00F90AF2">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Default="00D006CA" w:rsidP="000E4CB0">
      <w:pPr>
        <w:jc w:val="both"/>
        <w:rPr>
          <w:rFonts w:ascii="Verdana" w:hAnsi="Verdana" w:cs="Arial"/>
          <w:sz w:val="18"/>
          <w:szCs w:val="18"/>
          <w:lang w:val="el-GR"/>
        </w:rPr>
      </w:pPr>
    </w:p>
    <w:p w14:paraId="34E217CB" w14:textId="1B2A3C8B" w:rsidR="00EC2E65" w:rsidRPr="00962572" w:rsidRDefault="00130506"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7C7CA011" wp14:editId="091F48CD">
            <wp:extent cx="6048375" cy="4438015"/>
            <wp:effectExtent l="0" t="0" r="9525" b="635"/>
            <wp:docPr id="3789296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4438015"/>
                    </a:xfrm>
                    <a:prstGeom prst="rect">
                      <a:avLst/>
                    </a:prstGeom>
                    <a:noFill/>
                  </pic:spPr>
                </pic:pic>
              </a:graphicData>
            </a:graphic>
          </wp:inline>
        </w:drawing>
      </w:r>
    </w:p>
    <w:p w14:paraId="33010AEC" w14:textId="2106E373" w:rsidR="00616251" w:rsidRPr="00C41654" w:rsidRDefault="00616251" w:rsidP="00616251">
      <w:pPr>
        <w:jc w:val="both"/>
        <w:rPr>
          <w:rFonts w:ascii="Verdana" w:eastAsia="Malgun Gothic" w:hAnsi="Verdana" w:cs="Arial"/>
          <w:color w:val="558ED5"/>
          <w:sz w:val="16"/>
          <w:szCs w:val="16"/>
          <w:lang w:val="el-GR"/>
        </w:rPr>
      </w:pPr>
      <w:r w:rsidRPr="00C41654">
        <w:rPr>
          <w:rFonts w:ascii="Verdana" w:eastAsia="Malgun Gothic" w:hAnsi="Verdana" w:cs="Arial"/>
          <w:color w:val="558ED5"/>
          <w:sz w:val="16"/>
          <w:szCs w:val="16"/>
          <w:lang w:val="el-GR"/>
        </w:rPr>
        <w:t>Σημείωση:</w:t>
      </w:r>
      <w:r w:rsidRPr="00C41654">
        <w:rPr>
          <w:rFonts w:eastAsiaTheme="minorHAnsi" w:cs="Calibri"/>
          <w:color w:val="558ED5"/>
          <w:sz w:val="16"/>
          <w:szCs w:val="16"/>
          <w:lang w:val="el-GR"/>
          <w14:ligatures w14:val="standardContextual"/>
        </w:rPr>
        <w:t xml:space="preserve"> </w:t>
      </w:r>
      <w:r w:rsidRPr="00C41654">
        <w:rPr>
          <w:rFonts w:ascii="Verdana" w:eastAsia="Malgun Gothic" w:hAnsi="Verdana" w:cs="Arial"/>
          <w:color w:val="558ED5"/>
          <w:sz w:val="16"/>
          <w:szCs w:val="16"/>
          <w:lang w:val="el-GR"/>
        </w:rPr>
        <w:t>Η κατηγορία ‘Ορυκτά καύσιμα και λάδια’ αφορά προϊόντα τα οποία είχαν αρχικά εισαχθεί, έχουν τύχει επεξεργασίας και έχουν επανεξαχθεί.</w:t>
      </w:r>
    </w:p>
    <w:p w14:paraId="22B7E7B6" w14:textId="04410890" w:rsidR="00EC2E65" w:rsidRPr="00F5166D" w:rsidRDefault="00EC2E65" w:rsidP="000E4CB0">
      <w:pPr>
        <w:jc w:val="both"/>
        <w:rPr>
          <w:rFonts w:ascii="Verdana" w:hAnsi="Verdana" w:cs="Arial"/>
          <w:sz w:val="18"/>
          <w:szCs w:val="18"/>
          <w:lang w:val="el-GR"/>
        </w:rPr>
      </w:pPr>
    </w:p>
    <w:p w14:paraId="3012B9F4" w14:textId="2F572B22" w:rsidR="008F4741" w:rsidRPr="008F4741" w:rsidRDefault="007B08E7" w:rsidP="008F4741">
      <w:pPr>
        <w:jc w:val="both"/>
        <w:rPr>
          <w:rFonts w:ascii="Verdana" w:hAnsi="Verdana" w:cs="Arial"/>
          <w:sz w:val="18"/>
          <w:szCs w:val="18"/>
          <w:lang w:val="el-GR"/>
        </w:rPr>
      </w:pPr>
      <w:r w:rsidRPr="00530768">
        <w:rPr>
          <w:rFonts w:ascii="Verdana" w:hAnsi="Verdana" w:cs="Arial"/>
          <w:sz w:val="18"/>
          <w:szCs w:val="18"/>
          <w:lang w:val="el-GR"/>
        </w:rPr>
        <w:t>Περισσότερα στοιχεία δημοσιεύονται στο μηνιαίο δημοσίευμα ‘Σ</w:t>
      </w:r>
      <w:r w:rsidR="009853AF" w:rsidRPr="00530768">
        <w:rPr>
          <w:rFonts w:ascii="Verdana" w:hAnsi="Verdana" w:cs="Arial"/>
          <w:sz w:val="18"/>
          <w:szCs w:val="18"/>
          <w:lang w:val="el-GR"/>
        </w:rPr>
        <w:t>τατιστικές</w:t>
      </w:r>
      <w:r w:rsidRPr="00530768">
        <w:rPr>
          <w:rFonts w:ascii="Verdana" w:hAnsi="Verdana" w:cs="Arial"/>
          <w:sz w:val="18"/>
          <w:szCs w:val="18"/>
          <w:lang w:val="el-GR"/>
        </w:rPr>
        <w:t xml:space="preserve"> </w:t>
      </w:r>
      <w:proofErr w:type="spellStart"/>
      <w:r w:rsidRPr="00530768">
        <w:rPr>
          <w:rFonts w:ascii="Verdana" w:hAnsi="Verdana" w:cs="Arial"/>
          <w:sz w:val="18"/>
          <w:szCs w:val="18"/>
          <w:lang w:val="el-GR"/>
        </w:rPr>
        <w:t>Ε</w:t>
      </w:r>
      <w:r w:rsidR="009853AF" w:rsidRPr="00530768">
        <w:rPr>
          <w:rFonts w:ascii="Verdana" w:hAnsi="Verdana" w:cs="Arial"/>
          <w:sz w:val="18"/>
          <w:szCs w:val="18"/>
          <w:lang w:val="el-GR"/>
        </w:rPr>
        <w:t>νδοενωσιακού</w:t>
      </w:r>
      <w:proofErr w:type="spellEnd"/>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και</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με</w:t>
      </w:r>
      <w:r w:rsidRPr="00530768">
        <w:rPr>
          <w:rFonts w:ascii="Verdana" w:hAnsi="Verdana" w:cs="Arial"/>
          <w:sz w:val="18"/>
          <w:szCs w:val="18"/>
          <w:lang w:val="el-GR"/>
        </w:rPr>
        <w:t xml:space="preserve"> Τ</w:t>
      </w:r>
      <w:r w:rsidR="009853AF" w:rsidRPr="00530768">
        <w:rPr>
          <w:rFonts w:ascii="Verdana" w:hAnsi="Verdana" w:cs="Arial"/>
          <w:sz w:val="18"/>
          <w:szCs w:val="18"/>
          <w:lang w:val="el-GR"/>
        </w:rPr>
        <w:t>ρίτες</w:t>
      </w:r>
      <w:r w:rsidRPr="00530768">
        <w:rPr>
          <w:rFonts w:ascii="Verdana" w:hAnsi="Verdana" w:cs="Arial"/>
          <w:sz w:val="18"/>
          <w:szCs w:val="18"/>
          <w:lang w:val="el-GR"/>
        </w:rPr>
        <w:t xml:space="preserve"> Χ</w:t>
      </w:r>
      <w:r w:rsidR="009853AF" w:rsidRPr="00530768">
        <w:rPr>
          <w:rFonts w:ascii="Verdana" w:hAnsi="Verdana" w:cs="Arial"/>
          <w:sz w:val="18"/>
          <w:szCs w:val="18"/>
          <w:lang w:val="el-GR"/>
        </w:rPr>
        <w:t>ώρες</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υνοπτικά</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τοιχεία</w:t>
      </w:r>
      <w:r w:rsidRPr="00530768">
        <w:rPr>
          <w:rFonts w:ascii="Verdana" w:hAnsi="Verdana" w:cs="Arial"/>
          <w:sz w:val="18"/>
          <w:szCs w:val="18"/>
          <w:lang w:val="el-GR"/>
        </w:rPr>
        <w:t xml:space="preserve">) </w:t>
      </w:r>
      <w:r w:rsidR="00CB5B7E" w:rsidRPr="00530768">
        <w:rPr>
          <w:rFonts w:ascii="Verdana" w:hAnsi="Verdana" w:cs="Arial"/>
          <w:sz w:val="18"/>
          <w:szCs w:val="18"/>
          <w:lang w:val="el-GR"/>
        </w:rPr>
        <w:t>–</w:t>
      </w:r>
      <w:r w:rsidRPr="00530768">
        <w:rPr>
          <w:rFonts w:ascii="Verdana" w:hAnsi="Verdana" w:cs="Arial"/>
          <w:sz w:val="18"/>
          <w:szCs w:val="18"/>
          <w:lang w:val="el-GR"/>
        </w:rPr>
        <w:t xml:space="preserve"> </w:t>
      </w:r>
      <w:r w:rsidR="00165E21">
        <w:rPr>
          <w:rFonts w:ascii="Verdana" w:hAnsi="Verdana" w:cs="Arial"/>
          <w:sz w:val="18"/>
          <w:szCs w:val="18"/>
          <w:lang w:val="el-GR"/>
        </w:rPr>
        <w:t>Νοέμβριος</w:t>
      </w:r>
      <w:r w:rsidRPr="00530768">
        <w:rPr>
          <w:rFonts w:ascii="Verdana" w:hAnsi="Verdana" w:cs="Arial"/>
          <w:sz w:val="18"/>
          <w:szCs w:val="18"/>
          <w:lang w:val="el-GR"/>
        </w:rPr>
        <w:t xml:space="preserve"> 202</w:t>
      </w:r>
      <w:r w:rsidR="00237687">
        <w:rPr>
          <w:rFonts w:ascii="Verdana" w:hAnsi="Verdana" w:cs="Arial"/>
          <w:sz w:val="18"/>
          <w:szCs w:val="18"/>
          <w:lang w:val="el-GR"/>
        </w:rPr>
        <w:t>5</w:t>
      </w:r>
      <w:r w:rsidRPr="00530768">
        <w:rPr>
          <w:rFonts w:ascii="Verdana" w:hAnsi="Verdana" w:cs="Arial"/>
          <w:sz w:val="18"/>
          <w:szCs w:val="18"/>
          <w:lang w:val="el-GR"/>
        </w:rPr>
        <w:t>’</w:t>
      </w:r>
      <w:r w:rsidR="008F4741" w:rsidRPr="00530768">
        <w:rPr>
          <w:rFonts w:ascii="Verdana" w:hAnsi="Verdana" w:cs="Arial"/>
          <w:sz w:val="18"/>
          <w:szCs w:val="18"/>
          <w:lang w:val="el-GR"/>
        </w:rPr>
        <w:t xml:space="preserve"> </w:t>
      </w:r>
      <w:r w:rsidR="005C3E4D" w:rsidRPr="00530768">
        <w:rPr>
          <w:rFonts w:ascii="Verdana" w:hAnsi="Verdana" w:cs="Arial"/>
          <w:sz w:val="18"/>
          <w:szCs w:val="18"/>
          <w:lang w:val="el-GR"/>
        </w:rPr>
        <w:t xml:space="preserve">καθώς </w:t>
      </w:r>
      <w:r w:rsidR="008F4741" w:rsidRPr="00530768">
        <w:rPr>
          <w:rFonts w:ascii="Verdana" w:hAnsi="Verdana" w:cs="Arial"/>
          <w:sz w:val="18"/>
          <w:szCs w:val="18"/>
          <w:lang w:val="el-GR"/>
        </w:rPr>
        <w:t xml:space="preserve">και στη βάση δεδομένων </w:t>
      </w:r>
      <w:r w:rsidR="009838FC" w:rsidRPr="00530768">
        <w:rPr>
          <w:rFonts w:ascii="Verdana" w:hAnsi="Verdana" w:cs="Arial"/>
          <w:sz w:val="18"/>
          <w:szCs w:val="18"/>
          <w:lang w:val="el-GR"/>
        </w:rPr>
        <w:t>CYSTAT-DB</w:t>
      </w:r>
      <w:r w:rsidR="008F4741" w:rsidRPr="00530768">
        <w:rPr>
          <w:rFonts w:ascii="Verdana" w:hAnsi="Verdana" w:cs="Arial"/>
          <w:sz w:val="18"/>
          <w:szCs w:val="18"/>
          <w:lang w:val="el-GR"/>
        </w:rPr>
        <w:t xml:space="preserve">, κάτω από το </w:t>
      </w:r>
      <w:r w:rsidR="00381665" w:rsidRPr="00530768">
        <w:rPr>
          <w:rFonts w:ascii="Verdana" w:hAnsi="Verdana" w:cs="Arial"/>
          <w:sz w:val="18"/>
          <w:szCs w:val="18"/>
          <w:lang w:val="el-GR"/>
        </w:rPr>
        <w:t>υπόθεμα</w:t>
      </w:r>
      <w:r w:rsidR="008F4741" w:rsidRPr="00530768">
        <w:rPr>
          <w:rFonts w:ascii="Verdana" w:hAnsi="Verdana" w:cs="Arial"/>
          <w:sz w:val="18"/>
          <w:szCs w:val="18"/>
          <w:lang w:val="el-GR"/>
        </w:rPr>
        <w:t xml:space="preserve"> Εξωτερικό Εμπόριο.</w:t>
      </w: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532123ED" w14:textId="396C1071" w:rsidR="00176F99" w:rsidRDefault="00176F99" w:rsidP="000E4CB0">
      <w:pPr>
        <w:jc w:val="both"/>
        <w:rPr>
          <w:rFonts w:ascii="Verdana" w:hAnsi="Verdana" w:cs="Arial"/>
          <w:sz w:val="18"/>
          <w:szCs w:val="18"/>
          <w:lang w:val="el-GR"/>
        </w:rPr>
      </w:pPr>
    </w:p>
    <w:p w14:paraId="01BF949F" w14:textId="064B9381" w:rsidR="00176F99" w:rsidRDefault="00176F99"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Default="00176F99"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A2424D" w:rsidRPr="00A2424D"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A2424D" w:rsidRDefault="004C3FF2" w:rsidP="001D1496">
            <w:pPr>
              <w:rPr>
                <w:rFonts w:ascii="Verdana" w:eastAsia="Malgun Gothic" w:hAnsi="Verdana" w:cs="Arial"/>
                <w:b/>
                <w:color w:val="366092"/>
                <w:sz w:val="18"/>
                <w:szCs w:val="18"/>
                <w:lang w:val="el-GR"/>
              </w:rPr>
            </w:pPr>
            <w:bookmarkStart w:id="0" w:name="_Hlk71021327"/>
            <w:r w:rsidRPr="00A2424D">
              <w:rPr>
                <w:rFonts w:ascii="Verdana" w:eastAsia="Malgun Gothic" w:hAnsi="Verdana" w:cs="Arial"/>
                <w:b/>
                <w:color w:val="366092"/>
                <w:sz w:val="18"/>
                <w:szCs w:val="18"/>
                <w:lang w:val="el-GR"/>
              </w:rPr>
              <w:lastRenderedPageBreak/>
              <w:t>Πίνακας</w:t>
            </w:r>
          </w:p>
        </w:tc>
      </w:tr>
      <w:tr w:rsidR="00A2424D" w:rsidRPr="00A2424D" w14:paraId="65473E77" w14:textId="77777777" w:rsidTr="00030E37">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A2424D" w:rsidRDefault="004C3FF2" w:rsidP="001D1496">
            <w:pPr>
              <w:jc w:val="cente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 xml:space="preserve">Συνολικές Εξαγωγές </w:t>
            </w:r>
          </w:p>
        </w:tc>
      </w:tr>
      <w:tr w:rsidR="00A2424D" w:rsidRPr="00A2424D"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A2424D"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€000’</w:t>
            </w:r>
            <w:r w:rsidR="00A1554F" w:rsidRPr="00A2424D">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A2424D" w:rsidRDefault="00B66A2B" w:rsidP="00B66A2B">
            <w:pPr>
              <w:rPr>
                <w:rFonts w:ascii="Verdana" w:eastAsia="Malgun Gothic" w:hAnsi="Verdana" w:cs="Arial"/>
                <w:b/>
                <w:color w:val="366092"/>
                <w:sz w:val="18"/>
                <w:szCs w:val="18"/>
                <w:lang w:val="el-GR"/>
              </w:rPr>
            </w:pPr>
            <w:r w:rsidRPr="00A2424D">
              <w:rPr>
                <w:rFonts w:ascii="Verdana" w:eastAsia="Malgun Gothic" w:hAnsi="Verdana" w:cs="Arial"/>
                <w:b/>
                <w:color w:val="366092"/>
                <w:sz w:val="18"/>
                <w:szCs w:val="18"/>
              </w:rPr>
              <w:t xml:space="preserve">                 </w:t>
            </w:r>
            <w:r w:rsidR="004C3FF2" w:rsidRPr="00A2424D">
              <w:rPr>
                <w:rFonts w:ascii="Verdana" w:eastAsia="Malgun Gothic" w:hAnsi="Verdana" w:cs="Arial"/>
                <w:b/>
                <w:color w:val="366092"/>
                <w:sz w:val="18"/>
                <w:szCs w:val="18"/>
                <w:lang w:val="el-GR"/>
              </w:rPr>
              <w:t>€000’</w:t>
            </w:r>
            <w:r w:rsidR="00A1554F" w:rsidRPr="00A2424D">
              <w:rPr>
                <w:rFonts w:ascii="Verdana" w:eastAsia="Malgun Gothic" w:hAnsi="Verdana" w:cs="Arial"/>
                <w:b/>
                <w:color w:val="366092"/>
                <w:sz w:val="18"/>
                <w:szCs w:val="18"/>
                <w:lang w:val="el-GR"/>
              </w:rPr>
              <w:t>ς</w:t>
            </w:r>
          </w:p>
        </w:tc>
      </w:tr>
      <w:tr w:rsidR="00A2424D" w:rsidRPr="00A2424D" w14:paraId="2D5FBEEA" w14:textId="77777777" w:rsidTr="00FB3C05">
        <w:trPr>
          <w:trHeight w:val="473"/>
          <w:jc w:val="center"/>
        </w:trPr>
        <w:tc>
          <w:tcPr>
            <w:tcW w:w="3415" w:type="dxa"/>
            <w:tcBorders>
              <w:top w:val="single" w:sz="4" w:space="0" w:color="366092"/>
              <w:left w:val="nil"/>
              <w:bottom w:val="nil"/>
              <w:right w:val="nil"/>
            </w:tcBorders>
            <w:vAlign w:val="center"/>
          </w:tcPr>
          <w:p w14:paraId="1280967F" w14:textId="6DDFF53B" w:rsidR="00106AD8" w:rsidRPr="00A2424D" w:rsidRDefault="00B66A2B" w:rsidP="001D1496">
            <w:pPr>
              <w:ind w:left="216"/>
              <w:rPr>
                <w:rFonts w:ascii="Verdana" w:eastAsia="Malgun Gothic" w:hAnsi="Verdana" w:cs="Arial"/>
                <w:b/>
                <w:color w:val="366092"/>
                <w:sz w:val="18"/>
                <w:szCs w:val="18"/>
                <w:u w:val="single"/>
                <w:lang w:val="el-GR"/>
              </w:rPr>
            </w:pPr>
            <w:r w:rsidRPr="00A2424D">
              <w:rPr>
                <w:rFonts w:ascii="Verdana" w:eastAsia="Malgun Gothic" w:hAnsi="Verdana" w:cs="Arial"/>
                <w:b/>
                <w:color w:val="366092"/>
                <w:sz w:val="18"/>
                <w:szCs w:val="18"/>
                <w:u w:val="single"/>
                <w:lang w:val="el-GR"/>
              </w:rPr>
              <w:t>202</w:t>
            </w:r>
            <w:r w:rsidR="00333478" w:rsidRPr="00A2424D">
              <w:rPr>
                <w:rFonts w:ascii="Verdana" w:eastAsia="Malgun Gothic" w:hAnsi="Verdana" w:cs="Arial"/>
                <w:b/>
                <w:color w:val="366092"/>
                <w:sz w:val="18"/>
                <w:szCs w:val="18"/>
                <w:u w:val="single"/>
                <w:lang w:val="el-GR"/>
              </w:rPr>
              <w:t>5</w:t>
            </w:r>
          </w:p>
        </w:tc>
        <w:tc>
          <w:tcPr>
            <w:tcW w:w="3243" w:type="dxa"/>
            <w:tcBorders>
              <w:top w:val="single" w:sz="4" w:space="0" w:color="366092"/>
              <w:left w:val="nil"/>
              <w:bottom w:val="nil"/>
              <w:right w:val="nil"/>
            </w:tcBorders>
            <w:vAlign w:val="center"/>
          </w:tcPr>
          <w:p w14:paraId="6A1A42AD" w14:textId="3F626CE9" w:rsidR="00106AD8" w:rsidRPr="00723C93" w:rsidRDefault="00723C93" w:rsidP="00CA4919">
            <w:pP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 xml:space="preserve">         13.551.768</w:t>
            </w:r>
          </w:p>
        </w:tc>
        <w:tc>
          <w:tcPr>
            <w:tcW w:w="3407" w:type="dxa"/>
            <w:tcBorders>
              <w:top w:val="single" w:sz="4" w:space="0" w:color="366092"/>
              <w:left w:val="nil"/>
              <w:bottom w:val="nil"/>
              <w:right w:val="nil"/>
            </w:tcBorders>
            <w:vAlign w:val="center"/>
          </w:tcPr>
          <w:p w14:paraId="0C7CDE10" w14:textId="302D9F0C" w:rsidR="00106AD8" w:rsidRPr="00723C93" w:rsidRDefault="00723C93" w:rsidP="00CA4919">
            <w:pP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 xml:space="preserve">           5.550.402</w:t>
            </w:r>
          </w:p>
        </w:tc>
      </w:tr>
      <w:tr w:rsidR="00A2424D" w:rsidRPr="00A2424D" w14:paraId="7EDCC8B5" w14:textId="77777777" w:rsidTr="00030E37">
        <w:trPr>
          <w:trHeight w:val="363"/>
          <w:jc w:val="center"/>
        </w:trPr>
        <w:tc>
          <w:tcPr>
            <w:tcW w:w="3415" w:type="dxa"/>
            <w:tcBorders>
              <w:top w:val="nil"/>
              <w:left w:val="nil"/>
              <w:bottom w:val="nil"/>
              <w:right w:val="nil"/>
            </w:tcBorders>
            <w:vAlign w:val="center"/>
          </w:tcPr>
          <w:p w14:paraId="70F45F2D" w14:textId="2040BB9C" w:rsidR="00B66A2B" w:rsidRPr="00A2424D" w:rsidRDefault="00165E21" w:rsidP="00B66A2B">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Δεκέ</w:t>
            </w:r>
            <w:r w:rsidR="0039422A">
              <w:rPr>
                <w:rFonts w:ascii="Verdana" w:eastAsia="Malgun Gothic" w:hAnsi="Verdana" w:cs="Arial"/>
                <w:color w:val="366092"/>
                <w:sz w:val="18"/>
                <w:szCs w:val="18"/>
                <w:lang w:val="el-GR"/>
              </w:rPr>
              <w:t>μβριος</w:t>
            </w:r>
          </w:p>
        </w:tc>
        <w:tc>
          <w:tcPr>
            <w:tcW w:w="3243" w:type="dxa"/>
            <w:tcBorders>
              <w:top w:val="nil"/>
              <w:left w:val="nil"/>
              <w:bottom w:val="nil"/>
              <w:right w:val="nil"/>
            </w:tcBorders>
            <w:vAlign w:val="center"/>
          </w:tcPr>
          <w:p w14:paraId="69F42AD8" w14:textId="46F6AD3F" w:rsidR="00B66A2B" w:rsidRPr="00466609" w:rsidRDefault="00466609" w:rsidP="00CA74DC">
            <w:pPr>
              <w:rPr>
                <w:rFonts w:ascii="Verdana" w:hAnsi="Verdana" w:cs="Arial"/>
                <w:color w:val="366092"/>
                <w:sz w:val="18"/>
                <w:szCs w:val="18"/>
                <w:lang w:val="el-GR"/>
              </w:rPr>
            </w:pPr>
            <w:r>
              <w:rPr>
                <w:rFonts w:ascii="Verdana" w:hAnsi="Verdana" w:cs="Arial"/>
                <w:color w:val="366092"/>
                <w:sz w:val="18"/>
                <w:szCs w:val="18"/>
                <w:lang w:val="el-GR"/>
              </w:rPr>
              <w:t xml:space="preserve">            1.204.443</w:t>
            </w:r>
          </w:p>
        </w:tc>
        <w:tc>
          <w:tcPr>
            <w:tcW w:w="3407" w:type="dxa"/>
            <w:tcBorders>
              <w:top w:val="nil"/>
              <w:left w:val="nil"/>
              <w:bottom w:val="nil"/>
              <w:right w:val="nil"/>
            </w:tcBorders>
            <w:vAlign w:val="center"/>
          </w:tcPr>
          <w:p w14:paraId="571C9714" w14:textId="04AC0A7B" w:rsidR="00B66A2B" w:rsidRPr="003B7068" w:rsidRDefault="00466609" w:rsidP="00CA74DC">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490.504</w:t>
            </w:r>
          </w:p>
        </w:tc>
      </w:tr>
      <w:tr w:rsidR="00165E21" w:rsidRPr="00A2424D" w14:paraId="73751AA0" w14:textId="77777777" w:rsidTr="00030E37">
        <w:trPr>
          <w:trHeight w:val="363"/>
          <w:jc w:val="center"/>
        </w:trPr>
        <w:tc>
          <w:tcPr>
            <w:tcW w:w="3415" w:type="dxa"/>
            <w:tcBorders>
              <w:top w:val="nil"/>
              <w:left w:val="nil"/>
              <w:bottom w:val="nil"/>
              <w:right w:val="nil"/>
            </w:tcBorders>
            <w:vAlign w:val="center"/>
          </w:tcPr>
          <w:p w14:paraId="46D35094" w14:textId="0E23EA0F"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33C72804" w14:textId="4E287522" w:rsidR="00165E21" w:rsidRDefault="00165E21" w:rsidP="00165E21">
            <w:pPr>
              <w:rPr>
                <w:rFonts w:ascii="Verdana" w:hAnsi="Verdana" w:cs="Arial"/>
                <w:color w:val="366092"/>
                <w:sz w:val="18"/>
                <w:szCs w:val="18"/>
                <w:lang w:val="el-GR"/>
              </w:rPr>
            </w:pPr>
            <w:r>
              <w:rPr>
                <w:rFonts w:ascii="Verdana" w:hAnsi="Verdana" w:cs="Arial"/>
                <w:color w:val="366092"/>
                <w:sz w:val="18"/>
                <w:szCs w:val="18"/>
                <w:lang w:val="el-GR"/>
              </w:rPr>
              <w:t xml:space="preserve">            </w:t>
            </w:r>
            <w:r w:rsidRPr="004F6813">
              <w:rPr>
                <w:rFonts w:ascii="Verdana" w:hAnsi="Verdana" w:cs="Arial"/>
                <w:color w:val="366092"/>
                <w:sz w:val="18"/>
                <w:szCs w:val="18"/>
                <w:lang w:val="el-GR"/>
              </w:rPr>
              <w:t>1.</w:t>
            </w:r>
            <w:r w:rsidRPr="004F6813">
              <w:rPr>
                <w:rFonts w:ascii="Verdana" w:hAnsi="Verdana" w:cs="Arial"/>
                <w:color w:val="366092"/>
                <w:sz w:val="18"/>
                <w:szCs w:val="18"/>
              </w:rPr>
              <w:t>0</w:t>
            </w:r>
            <w:r w:rsidR="00466609">
              <w:rPr>
                <w:rFonts w:ascii="Verdana" w:hAnsi="Verdana" w:cs="Arial"/>
                <w:color w:val="366092"/>
                <w:sz w:val="18"/>
                <w:szCs w:val="18"/>
                <w:lang w:val="el-GR"/>
              </w:rPr>
              <w:t>43</w:t>
            </w:r>
            <w:r w:rsidRPr="004F6813">
              <w:rPr>
                <w:rFonts w:ascii="Verdana" w:hAnsi="Verdana" w:cs="Arial"/>
                <w:color w:val="366092"/>
                <w:sz w:val="18"/>
                <w:szCs w:val="18"/>
                <w:lang w:val="el-GR"/>
              </w:rPr>
              <w:t>.</w:t>
            </w:r>
            <w:r w:rsidR="00466609">
              <w:rPr>
                <w:rFonts w:ascii="Verdana" w:hAnsi="Verdana" w:cs="Arial"/>
                <w:color w:val="366092"/>
                <w:sz w:val="18"/>
                <w:szCs w:val="18"/>
                <w:lang w:val="el-GR"/>
              </w:rPr>
              <w:t>854</w:t>
            </w:r>
          </w:p>
        </w:tc>
        <w:tc>
          <w:tcPr>
            <w:tcW w:w="3407" w:type="dxa"/>
            <w:tcBorders>
              <w:top w:val="nil"/>
              <w:left w:val="nil"/>
              <w:bottom w:val="nil"/>
              <w:right w:val="nil"/>
            </w:tcBorders>
            <w:vAlign w:val="center"/>
          </w:tcPr>
          <w:p w14:paraId="7A56EAA8" w14:textId="7D23358B" w:rsidR="00165E21" w:rsidRDefault="00165E21" w:rsidP="00165E21">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4</w:t>
            </w:r>
            <w:r w:rsidR="00466609">
              <w:rPr>
                <w:rFonts w:ascii="Verdana" w:hAnsi="Verdana" w:cs="Arial"/>
                <w:color w:val="366092"/>
                <w:sz w:val="18"/>
                <w:szCs w:val="18"/>
                <w:lang w:val="el-GR"/>
              </w:rPr>
              <w:t>28</w:t>
            </w:r>
            <w:r>
              <w:rPr>
                <w:rFonts w:ascii="Verdana" w:hAnsi="Verdana" w:cs="Arial"/>
                <w:color w:val="366092"/>
                <w:sz w:val="18"/>
                <w:szCs w:val="18"/>
                <w:lang w:val="el-GR"/>
              </w:rPr>
              <w:t>.</w:t>
            </w:r>
            <w:r w:rsidR="00466609">
              <w:rPr>
                <w:rFonts w:ascii="Verdana" w:hAnsi="Verdana" w:cs="Arial"/>
                <w:color w:val="366092"/>
                <w:sz w:val="18"/>
                <w:szCs w:val="18"/>
                <w:lang w:val="el-GR"/>
              </w:rPr>
              <w:t>777</w:t>
            </w:r>
          </w:p>
        </w:tc>
      </w:tr>
      <w:tr w:rsidR="00165E21" w:rsidRPr="00A2424D" w14:paraId="315BC0E6" w14:textId="77777777" w:rsidTr="00030E37">
        <w:trPr>
          <w:trHeight w:val="363"/>
          <w:jc w:val="center"/>
        </w:trPr>
        <w:tc>
          <w:tcPr>
            <w:tcW w:w="3415" w:type="dxa"/>
            <w:tcBorders>
              <w:top w:val="nil"/>
              <w:left w:val="nil"/>
              <w:bottom w:val="nil"/>
              <w:right w:val="nil"/>
            </w:tcBorders>
            <w:vAlign w:val="center"/>
          </w:tcPr>
          <w:p w14:paraId="7D43F423" w14:textId="1C2B8502"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32F9D79B" w14:textId="60BCDF5C" w:rsidR="00165E21" w:rsidRDefault="00165E21" w:rsidP="00165E21">
            <w:pPr>
              <w:rPr>
                <w:rFonts w:ascii="Verdana" w:hAnsi="Verdana" w:cs="Arial"/>
                <w:color w:val="366092"/>
                <w:sz w:val="18"/>
                <w:szCs w:val="18"/>
                <w:lang w:val="el-GR"/>
              </w:rPr>
            </w:pPr>
            <w:r>
              <w:rPr>
                <w:rFonts w:ascii="Verdana" w:hAnsi="Verdana" w:cs="Arial"/>
                <w:color w:val="366092"/>
                <w:sz w:val="18"/>
                <w:szCs w:val="18"/>
                <w:lang w:val="el-GR"/>
              </w:rPr>
              <w:t xml:space="preserve">            1.15</w:t>
            </w:r>
            <w:r w:rsidR="00466609">
              <w:rPr>
                <w:rFonts w:ascii="Verdana" w:hAnsi="Verdana" w:cs="Arial"/>
                <w:color w:val="366092"/>
                <w:sz w:val="18"/>
                <w:szCs w:val="18"/>
                <w:lang w:val="el-GR"/>
              </w:rPr>
              <w:t>9</w:t>
            </w:r>
            <w:r>
              <w:rPr>
                <w:rFonts w:ascii="Verdana" w:hAnsi="Verdana" w:cs="Arial"/>
                <w:color w:val="366092"/>
                <w:sz w:val="18"/>
                <w:szCs w:val="18"/>
                <w:lang w:val="el-GR"/>
              </w:rPr>
              <w:t>.</w:t>
            </w:r>
            <w:r w:rsidR="00466609">
              <w:rPr>
                <w:rFonts w:ascii="Verdana" w:hAnsi="Verdana" w:cs="Arial"/>
                <w:color w:val="366092"/>
                <w:sz w:val="18"/>
                <w:szCs w:val="18"/>
                <w:lang w:val="el-GR"/>
              </w:rPr>
              <w:t>404</w:t>
            </w:r>
          </w:p>
        </w:tc>
        <w:tc>
          <w:tcPr>
            <w:tcW w:w="3407" w:type="dxa"/>
            <w:tcBorders>
              <w:top w:val="nil"/>
              <w:left w:val="nil"/>
              <w:bottom w:val="nil"/>
              <w:right w:val="nil"/>
            </w:tcBorders>
            <w:vAlign w:val="center"/>
          </w:tcPr>
          <w:p w14:paraId="35D11692" w14:textId="75AE00E4" w:rsidR="00165E21" w:rsidRDefault="00165E21" w:rsidP="00165E21">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391.008</w:t>
            </w:r>
          </w:p>
        </w:tc>
      </w:tr>
      <w:tr w:rsidR="00165E21" w:rsidRPr="00A2424D" w14:paraId="2104CB4E" w14:textId="77777777" w:rsidTr="00030E37">
        <w:trPr>
          <w:trHeight w:val="363"/>
          <w:jc w:val="center"/>
        </w:trPr>
        <w:tc>
          <w:tcPr>
            <w:tcW w:w="3415" w:type="dxa"/>
            <w:tcBorders>
              <w:top w:val="nil"/>
              <w:left w:val="nil"/>
              <w:bottom w:val="nil"/>
              <w:right w:val="nil"/>
            </w:tcBorders>
            <w:vAlign w:val="center"/>
          </w:tcPr>
          <w:p w14:paraId="4BE9B7E5" w14:textId="42F4AF60"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6040B0E5" w14:textId="585590AB" w:rsidR="00165E21" w:rsidRPr="00466609" w:rsidRDefault="00165E21" w:rsidP="00165E21">
            <w:pPr>
              <w:rPr>
                <w:rFonts w:ascii="Verdana" w:hAnsi="Verdana" w:cs="Arial"/>
                <w:color w:val="366092"/>
                <w:sz w:val="18"/>
                <w:szCs w:val="18"/>
                <w:lang w:val="el-GR"/>
              </w:rPr>
            </w:pPr>
            <w:r>
              <w:rPr>
                <w:rFonts w:ascii="Verdana" w:hAnsi="Verdana" w:cs="Arial"/>
                <w:color w:val="366092"/>
                <w:sz w:val="18"/>
                <w:szCs w:val="18"/>
              </w:rPr>
              <w:t xml:space="preserve">            1.21</w:t>
            </w:r>
            <w:r w:rsidR="00466609">
              <w:rPr>
                <w:rFonts w:ascii="Verdana" w:hAnsi="Verdana" w:cs="Arial"/>
                <w:color w:val="366092"/>
                <w:sz w:val="18"/>
                <w:szCs w:val="18"/>
                <w:lang w:val="el-GR"/>
              </w:rPr>
              <w:t>3</w:t>
            </w:r>
            <w:r>
              <w:rPr>
                <w:rFonts w:ascii="Verdana" w:hAnsi="Verdana" w:cs="Arial"/>
                <w:color w:val="366092"/>
                <w:sz w:val="18"/>
                <w:szCs w:val="18"/>
              </w:rPr>
              <w:t>.</w:t>
            </w:r>
            <w:r w:rsidR="00466609">
              <w:rPr>
                <w:rFonts w:ascii="Verdana" w:hAnsi="Verdana" w:cs="Arial"/>
                <w:color w:val="366092"/>
                <w:sz w:val="18"/>
                <w:szCs w:val="18"/>
                <w:lang w:val="el-GR"/>
              </w:rPr>
              <w:t>881</w:t>
            </w:r>
          </w:p>
        </w:tc>
        <w:tc>
          <w:tcPr>
            <w:tcW w:w="3407" w:type="dxa"/>
            <w:tcBorders>
              <w:top w:val="nil"/>
              <w:left w:val="nil"/>
              <w:bottom w:val="nil"/>
              <w:right w:val="nil"/>
            </w:tcBorders>
            <w:vAlign w:val="center"/>
          </w:tcPr>
          <w:p w14:paraId="2CCF1FD4" w14:textId="690ED611" w:rsidR="00165E21" w:rsidRDefault="00165E21" w:rsidP="00165E21">
            <w:pPr>
              <w:ind w:firstLineChars="300" w:firstLine="540"/>
              <w:rPr>
                <w:rFonts w:ascii="Verdana" w:hAnsi="Verdana" w:cs="Arial"/>
                <w:color w:val="366092"/>
                <w:sz w:val="18"/>
                <w:szCs w:val="18"/>
              </w:rPr>
            </w:pPr>
            <w:r>
              <w:rPr>
                <w:rFonts w:ascii="Verdana" w:hAnsi="Verdana" w:cs="Arial"/>
                <w:color w:val="366092"/>
                <w:sz w:val="18"/>
                <w:szCs w:val="18"/>
              </w:rPr>
              <w:t xml:space="preserve">      497.788</w:t>
            </w:r>
          </w:p>
        </w:tc>
      </w:tr>
      <w:tr w:rsidR="00165E21" w:rsidRPr="00A2424D" w14:paraId="58780991" w14:textId="77777777" w:rsidTr="00030E37">
        <w:trPr>
          <w:trHeight w:val="363"/>
          <w:jc w:val="center"/>
        </w:trPr>
        <w:tc>
          <w:tcPr>
            <w:tcW w:w="3415" w:type="dxa"/>
            <w:tcBorders>
              <w:top w:val="nil"/>
              <w:left w:val="nil"/>
              <w:bottom w:val="nil"/>
              <w:right w:val="nil"/>
            </w:tcBorders>
            <w:vAlign w:val="center"/>
          </w:tcPr>
          <w:p w14:paraId="7D5652C5" w14:textId="2690F178"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3B23F5B" w14:textId="3F60AAC9" w:rsidR="00165E21" w:rsidRPr="00466609" w:rsidRDefault="00165E21" w:rsidP="00165E21">
            <w:pPr>
              <w:rPr>
                <w:rFonts w:ascii="Verdana" w:hAnsi="Verdana" w:cs="Arial"/>
                <w:color w:val="366092"/>
                <w:sz w:val="18"/>
                <w:szCs w:val="18"/>
                <w:lang w:val="el-GR"/>
              </w:rPr>
            </w:pPr>
            <w:r>
              <w:rPr>
                <w:rFonts w:ascii="Verdana" w:hAnsi="Verdana" w:cs="Arial"/>
                <w:color w:val="366092"/>
                <w:sz w:val="18"/>
                <w:szCs w:val="18"/>
              </w:rPr>
              <w:t xml:space="preserve">            1.</w:t>
            </w:r>
            <w:r>
              <w:rPr>
                <w:rFonts w:ascii="Verdana" w:hAnsi="Verdana" w:cs="Arial"/>
                <w:color w:val="366092"/>
                <w:sz w:val="18"/>
                <w:szCs w:val="18"/>
                <w:lang w:val="el-GR"/>
              </w:rPr>
              <w:t>11</w:t>
            </w:r>
            <w:r w:rsidR="00466609">
              <w:rPr>
                <w:rFonts w:ascii="Verdana" w:hAnsi="Verdana" w:cs="Arial"/>
                <w:color w:val="366092"/>
                <w:sz w:val="18"/>
                <w:szCs w:val="18"/>
                <w:lang w:val="el-GR"/>
              </w:rPr>
              <w:t>5</w:t>
            </w:r>
            <w:r>
              <w:rPr>
                <w:rFonts w:ascii="Verdana" w:hAnsi="Verdana" w:cs="Arial"/>
                <w:color w:val="366092"/>
                <w:sz w:val="18"/>
                <w:szCs w:val="18"/>
              </w:rPr>
              <w:t>.</w:t>
            </w:r>
            <w:r w:rsidR="00466609">
              <w:rPr>
                <w:rFonts w:ascii="Verdana" w:hAnsi="Verdana" w:cs="Arial"/>
                <w:color w:val="366092"/>
                <w:sz w:val="18"/>
                <w:szCs w:val="18"/>
                <w:lang w:val="el-GR"/>
              </w:rPr>
              <w:t>542</w:t>
            </w:r>
          </w:p>
        </w:tc>
        <w:tc>
          <w:tcPr>
            <w:tcW w:w="3407" w:type="dxa"/>
            <w:tcBorders>
              <w:top w:val="nil"/>
              <w:left w:val="nil"/>
              <w:bottom w:val="nil"/>
              <w:right w:val="nil"/>
            </w:tcBorders>
            <w:vAlign w:val="center"/>
          </w:tcPr>
          <w:p w14:paraId="18358690" w14:textId="36EC8F42" w:rsidR="00165E21" w:rsidRPr="00466609" w:rsidRDefault="00165E21" w:rsidP="00165E21">
            <w:pPr>
              <w:ind w:firstLineChars="300" w:firstLine="540"/>
              <w:rPr>
                <w:rFonts w:ascii="Verdana" w:hAnsi="Verdana" w:cs="Arial"/>
                <w:color w:val="366092"/>
                <w:sz w:val="18"/>
                <w:szCs w:val="18"/>
                <w:lang w:val="el-GR"/>
              </w:rPr>
            </w:pPr>
            <w:r>
              <w:rPr>
                <w:rFonts w:ascii="Verdana" w:hAnsi="Verdana" w:cs="Arial"/>
                <w:color w:val="366092"/>
                <w:sz w:val="18"/>
                <w:szCs w:val="18"/>
              </w:rPr>
              <w:t xml:space="preserve">      </w:t>
            </w:r>
            <w:r>
              <w:rPr>
                <w:rFonts w:ascii="Verdana" w:hAnsi="Verdana" w:cs="Arial"/>
                <w:color w:val="366092"/>
                <w:sz w:val="18"/>
                <w:szCs w:val="18"/>
                <w:lang w:val="el-GR"/>
              </w:rPr>
              <w:t>5</w:t>
            </w:r>
            <w:r w:rsidR="00466609">
              <w:rPr>
                <w:rFonts w:ascii="Verdana" w:hAnsi="Verdana" w:cs="Arial"/>
                <w:color w:val="366092"/>
                <w:sz w:val="18"/>
                <w:szCs w:val="18"/>
                <w:lang w:val="el-GR"/>
              </w:rPr>
              <w:t>44</w:t>
            </w:r>
            <w:r>
              <w:rPr>
                <w:rFonts w:ascii="Verdana" w:hAnsi="Verdana" w:cs="Arial"/>
                <w:color w:val="366092"/>
                <w:sz w:val="18"/>
                <w:szCs w:val="18"/>
              </w:rPr>
              <w:t>.</w:t>
            </w:r>
            <w:r w:rsidR="00466609">
              <w:rPr>
                <w:rFonts w:ascii="Verdana" w:hAnsi="Verdana" w:cs="Arial"/>
                <w:color w:val="366092"/>
                <w:sz w:val="18"/>
                <w:szCs w:val="18"/>
                <w:lang w:val="el-GR"/>
              </w:rPr>
              <w:t>412</w:t>
            </w:r>
          </w:p>
        </w:tc>
      </w:tr>
      <w:tr w:rsidR="00165E21" w:rsidRPr="00A2424D" w14:paraId="3FE10603" w14:textId="77777777" w:rsidTr="00030E37">
        <w:trPr>
          <w:trHeight w:val="363"/>
          <w:jc w:val="center"/>
        </w:trPr>
        <w:tc>
          <w:tcPr>
            <w:tcW w:w="3415" w:type="dxa"/>
            <w:tcBorders>
              <w:top w:val="nil"/>
              <w:left w:val="nil"/>
              <w:bottom w:val="nil"/>
              <w:right w:val="nil"/>
            </w:tcBorders>
            <w:vAlign w:val="center"/>
          </w:tcPr>
          <w:p w14:paraId="2D86391C" w14:textId="7E6C5CAD"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1149A511" w14:textId="00ED9914" w:rsidR="00165E21" w:rsidRPr="00B02D34" w:rsidRDefault="00165E21" w:rsidP="00165E21">
            <w:pPr>
              <w:rPr>
                <w:rFonts w:ascii="Verdana" w:hAnsi="Verdana" w:cs="Arial"/>
                <w:color w:val="366092"/>
                <w:sz w:val="18"/>
                <w:szCs w:val="18"/>
              </w:rPr>
            </w:pPr>
            <w:r>
              <w:rPr>
                <w:rFonts w:ascii="Verdana" w:hAnsi="Verdana" w:cs="Arial"/>
                <w:color w:val="366092"/>
                <w:sz w:val="18"/>
                <w:szCs w:val="18"/>
                <w:lang w:val="el-GR"/>
              </w:rPr>
              <w:t xml:space="preserve">            1.2</w:t>
            </w:r>
            <w:r w:rsidR="00466609">
              <w:rPr>
                <w:rFonts w:ascii="Verdana" w:hAnsi="Verdana" w:cs="Arial"/>
                <w:color w:val="366092"/>
                <w:sz w:val="18"/>
                <w:szCs w:val="18"/>
                <w:lang w:val="el-GR"/>
              </w:rPr>
              <w:t>87</w:t>
            </w:r>
            <w:r>
              <w:rPr>
                <w:rFonts w:ascii="Verdana" w:hAnsi="Verdana" w:cs="Arial"/>
                <w:color w:val="366092"/>
                <w:sz w:val="18"/>
                <w:szCs w:val="18"/>
                <w:lang w:val="el-GR"/>
              </w:rPr>
              <w:t>.</w:t>
            </w:r>
            <w:r w:rsidR="00466609">
              <w:rPr>
                <w:rFonts w:ascii="Verdana" w:hAnsi="Verdana" w:cs="Arial"/>
                <w:color w:val="366092"/>
                <w:sz w:val="18"/>
                <w:szCs w:val="18"/>
                <w:lang w:val="el-GR"/>
              </w:rPr>
              <w:t>875</w:t>
            </w:r>
          </w:p>
        </w:tc>
        <w:tc>
          <w:tcPr>
            <w:tcW w:w="3407" w:type="dxa"/>
            <w:tcBorders>
              <w:top w:val="nil"/>
              <w:left w:val="nil"/>
              <w:bottom w:val="nil"/>
              <w:right w:val="nil"/>
            </w:tcBorders>
            <w:vAlign w:val="center"/>
          </w:tcPr>
          <w:p w14:paraId="514E3200" w14:textId="5FEF8928" w:rsidR="00165E21" w:rsidRPr="00E04422" w:rsidRDefault="00165E21" w:rsidP="00165E21">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w:t>
            </w:r>
            <w:r>
              <w:rPr>
                <w:rFonts w:ascii="Verdana" w:hAnsi="Verdana" w:cs="Arial"/>
                <w:color w:val="366092"/>
                <w:sz w:val="18"/>
                <w:szCs w:val="18"/>
              </w:rPr>
              <w:t>564.</w:t>
            </w:r>
            <w:r>
              <w:rPr>
                <w:rFonts w:ascii="Verdana" w:hAnsi="Verdana" w:cs="Arial"/>
                <w:color w:val="366092"/>
                <w:sz w:val="18"/>
                <w:szCs w:val="18"/>
                <w:lang w:val="el-GR"/>
              </w:rPr>
              <w:t>966</w:t>
            </w:r>
          </w:p>
        </w:tc>
      </w:tr>
      <w:tr w:rsidR="00165E21" w:rsidRPr="00A2424D" w14:paraId="26FEE84C" w14:textId="77777777" w:rsidTr="00030E37">
        <w:trPr>
          <w:trHeight w:val="363"/>
          <w:jc w:val="center"/>
        </w:trPr>
        <w:tc>
          <w:tcPr>
            <w:tcW w:w="3415" w:type="dxa"/>
            <w:tcBorders>
              <w:top w:val="nil"/>
              <w:left w:val="nil"/>
              <w:bottom w:val="nil"/>
              <w:right w:val="nil"/>
            </w:tcBorders>
            <w:vAlign w:val="center"/>
          </w:tcPr>
          <w:p w14:paraId="31789F89" w14:textId="412E9D3D"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7B8D2820" w14:textId="5571C08E" w:rsidR="00165E21" w:rsidRPr="005A2556" w:rsidRDefault="00165E21" w:rsidP="00165E21">
            <w:pPr>
              <w:rPr>
                <w:rFonts w:ascii="Verdana" w:hAnsi="Verdana" w:cs="Arial"/>
                <w:color w:val="366092"/>
                <w:sz w:val="18"/>
                <w:szCs w:val="18"/>
              </w:rPr>
            </w:pPr>
            <w:r>
              <w:rPr>
                <w:rFonts w:ascii="Verdana" w:hAnsi="Verdana" w:cs="Arial"/>
                <w:color w:val="366092"/>
                <w:sz w:val="18"/>
                <w:szCs w:val="18"/>
                <w:lang w:val="el-GR"/>
              </w:rPr>
              <w:t xml:space="preserve">            1.</w:t>
            </w:r>
            <w:r>
              <w:rPr>
                <w:rFonts w:ascii="Verdana" w:hAnsi="Verdana" w:cs="Arial"/>
                <w:color w:val="366092"/>
                <w:sz w:val="18"/>
                <w:szCs w:val="18"/>
              </w:rPr>
              <w:t>122</w:t>
            </w:r>
            <w:r>
              <w:rPr>
                <w:rFonts w:ascii="Verdana" w:hAnsi="Verdana" w:cs="Arial"/>
                <w:color w:val="366092"/>
                <w:sz w:val="18"/>
                <w:szCs w:val="18"/>
                <w:lang w:val="el-GR"/>
              </w:rPr>
              <w:t>.</w:t>
            </w:r>
            <w:r>
              <w:rPr>
                <w:rFonts w:ascii="Verdana" w:hAnsi="Verdana" w:cs="Arial"/>
                <w:color w:val="366092"/>
                <w:sz w:val="18"/>
                <w:szCs w:val="18"/>
              </w:rPr>
              <w:t>812</w:t>
            </w:r>
          </w:p>
        </w:tc>
        <w:tc>
          <w:tcPr>
            <w:tcW w:w="3407" w:type="dxa"/>
            <w:tcBorders>
              <w:top w:val="nil"/>
              <w:left w:val="nil"/>
              <w:bottom w:val="nil"/>
              <w:right w:val="nil"/>
            </w:tcBorders>
            <w:vAlign w:val="center"/>
          </w:tcPr>
          <w:p w14:paraId="71496043" w14:textId="139D7D08" w:rsidR="00165E21" w:rsidRPr="005A2556" w:rsidRDefault="00165E21" w:rsidP="00165E21">
            <w:pPr>
              <w:ind w:firstLineChars="300" w:firstLine="540"/>
              <w:rPr>
                <w:rFonts w:ascii="Verdana" w:hAnsi="Verdana" w:cs="Arial"/>
                <w:color w:val="366092"/>
                <w:sz w:val="18"/>
                <w:szCs w:val="18"/>
              </w:rPr>
            </w:pPr>
            <w:r>
              <w:rPr>
                <w:rFonts w:ascii="Verdana" w:hAnsi="Verdana" w:cs="Arial"/>
                <w:color w:val="366092"/>
                <w:sz w:val="18"/>
                <w:szCs w:val="18"/>
                <w:lang w:val="el-GR"/>
              </w:rPr>
              <w:t xml:space="preserve">      </w:t>
            </w:r>
            <w:r>
              <w:rPr>
                <w:rFonts w:ascii="Verdana" w:hAnsi="Verdana" w:cs="Arial"/>
                <w:color w:val="366092"/>
                <w:sz w:val="18"/>
                <w:szCs w:val="18"/>
              </w:rPr>
              <w:t>511</w:t>
            </w:r>
            <w:r>
              <w:rPr>
                <w:rFonts w:ascii="Verdana" w:hAnsi="Verdana" w:cs="Arial"/>
                <w:color w:val="366092"/>
                <w:sz w:val="18"/>
                <w:szCs w:val="18"/>
                <w:lang w:val="el-GR"/>
              </w:rPr>
              <w:t>.</w:t>
            </w:r>
            <w:r>
              <w:rPr>
                <w:rFonts w:ascii="Verdana" w:hAnsi="Verdana" w:cs="Arial"/>
                <w:color w:val="366092"/>
                <w:sz w:val="18"/>
                <w:szCs w:val="18"/>
              </w:rPr>
              <w:t>548</w:t>
            </w:r>
          </w:p>
        </w:tc>
      </w:tr>
      <w:tr w:rsidR="00165E21" w:rsidRPr="00A2424D" w14:paraId="30009A40" w14:textId="77777777" w:rsidTr="00030E37">
        <w:trPr>
          <w:trHeight w:val="363"/>
          <w:jc w:val="center"/>
        </w:trPr>
        <w:tc>
          <w:tcPr>
            <w:tcW w:w="3415" w:type="dxa"/>
            <w:tcBorders>
              <w:top w:val="nil"/>
              <w:left w:val="nil"/>
              <w:bottom w:val="nil"/>
              <w:right w:val="nil"/>
            </w:tcBorders>
            <w:vAlign w:val="center"/>
          </w:tcPr>
          <w:p w14:paraId="2588E936" w14:textId="434DEA04"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10678B25" w14:textId="6BCBC215" w:rsidR="00165E21" w:rsidRDefault="00165E21" w:rsidP="00165E21">
            <w:pPr>
              <w:rPr>
                <w:rFonts w:ascii="Verdana" w:hAnsi="Verdana" w:cs="Arial"/>
                <w:color w:val="366092"/>
                <w:sz w:val="18"/>
                <w:szCs w:val="18"/>
                <w:lang w:val="el-GR"/>
              </w:rPr>
            </w:pPr>
            <w:r>
              <w:rPr>
                <w:rFonts w:ascii="Verdana" w:hAnsi="Verdana" w:cs="Arial"/>
                <w:color w:val="366092"/>
                <w:sz w:val="18"/>
                <w:szCs w:val="18"/>
                <w:lang w:val="el-GR"/>
              </w:rPr>
              <w:t xml:space="preserve">            1.005.415</w:t>
            </w:r>
          </w:p>
        </w:tc>
        <w:tc>
          <w:tcPr>
            <w:tcW w:w="3407" w:type="dxa"/>
            <w:tcBorders>
              <w:top w:val="nil"/>
              <w:left w:val="nil"/>
              <w:bottom w:val="nil"/>
              <w:right w:val="nil"/>
            </w:tcBorders>
            <w:vAlign w:val="center"/>
          </w:tcPr>
          <w:p w14:paraId="6F51CBB4" w14:textId="2B10AF3E" w:rsidR="00165E21" w:rsidRDefault="00165E21" w:rsidP="00165E21">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325.003</w:t>
            </w:r>
          </w:p>
        </w:tc>
      </w:tr>
      <w:tr w:rsidR="00165E21" w:rsidRPr="00A2424D" w14:paraId="02B8057B" w14:textId="77777777" w:rsidTr="00030E37">
        <w:trPr>
          <w:trHeight w:val="363"/>
          <w:jc w:val="center"/>
        </w:trPr>
        <w:tc>
          <w:tcPr>
            <w:tcW w:w="3415" w:type="dxa"/>
            <w:tcBorders>
              <w:top w:val="nil"/>
              <w:left w:val="nil"/>
              <w:bottom w:val="nil"/>
              <w:right w:val="nil"/>
            </w:tcBorders>
            <w:vAlign w:val="center"/>
          </w:tcPr>
          <w:p w14:paraId="48BDA6EE" w14:textId="19367FCE" w:rsidR="00165E21" w:rsidRDefault="00165E21" w:rsidP="00165E21">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2EB9D85F" w14:textId="10BA6D02" w:rsidR="00165E21" w:rsidRDefault="00165E21" w:rsidP="00165E21">
            <w:pPr>
              <w:rPr>
                <w:rFonts w:ascii="Verdana" w:hAnsi="Verdana" w:cs="Arial"/>
                <w:color w:val="366092"/>
                <w:sz w:val="18"/>
                <w:szCs w:val="18"/>
                <w:lang w:val="el-GR"/>
              </w:rPr>
            </w:pPr>
            <w:r>
              <w:rPr>
                <w:rFonts w:ascii="Verdana" w:hAnsi="Verdana" w:cs="Arial"/>
                <w:color w:val="366092"/>
                <w:sz w:val="18"/>
                <w:szCs w:val="18"/>
                <w:lang w:val="el-GR"/>
              </w:rPr>
              <w:t xml:space="preserve">            1.165.181</w:t>
            </w:r>
          </w:p>
        </w:tc>
        <w:tc>
          <w:tcPr>
            <w:tcW w:w="3407" w:type="dxa"/>
            <w:tcBorders>
              <w:top w:val="nil"/>
              <w:left w:val="nil"/>
              <w:bottom w:val="nil"/>
              <w:right w:val="nil"/>
            </w:tcBorders>
            <w:vAlign w:val="center"/>
          </w:tcPr>
          <w:p w14:paraId="2AAE7B2C" w14:textId="37202CA2" w:rsidR="00165E21" w:rsidRDefault="00165E21" w:rsidP="00165E21">
            <w:pPr>
              <w:ind w:firstLineChars="300" w:firstLine="540"/>
              <w:rPr>
                <w:rFonts w:ascii="Verdana" w:hAnsi="Verdana" w:cs="Arial"/>
                <w:color w:val="366092"/>
                <w:sz w:val="18"/>
                <w:szCs w:val="18"/>
                <w:lang w:val="el-GR"/>
              </w:rPr>
            </w:pPr>
            <w:r>
              <w:rPr>
                <w:rFonts w:ascii="Verdana" w:hAnsi="Verdana" w:cs="Arial"/>
                <w:color w:val="366092"/>
                <w:sz w:val="18"/>
                <w:szCs w:val="18"/>
                <w:lang w:val="el-GR"/>
              </w:rPr>
              <w:t xml:space="preserve">      390.694</w:t>
            </w:r>
          </w:p>
        </w:tc>
      </w:tr>
      <w:tr w:rsidR="00165E21" w:rsidRPr="00A2424D" w14:paraId="1F176F5A" w14:textId="77777777" w:rsidTr="00030E37">
        <w:trPr>
          <w:trHeight w:val="363"/>
          <w:jc w:val="center"/>
        </w:trPr>
        <w:tc>
          <w:tcPr>
            <w:tcW w:w="3415" w:type="dxa"/>
            <w:tcBorders>
              <w:top w:val="nil"/>
              <w:left w:val="nil"/>
              <w:bottom w:val="nil"/>
              <w:right w:val="nil"/>
            </w:tcBorders>
            <w:vAlign w:val="center"/>
          </w:tcPr>
          <w:p w14:paraId="2F92E8DF" w14:textId="0AF0689C"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31FC7780" w14:textId="3E28484A" w:rsidR="00165E21" w:rsidRPr="005A2556" w:rsidRDefault="00165E21" w:rsidP="00165E21">
            <w:pPr>
              <w:rPr>
                <w:rFonts w:ascii="Verdana" w:hAnsi="Verdana" w:cs="Arial"/>
                <w:color w:val="366092"/>
                <w:sz w:val="18"/>
                <w:szCs w:val="18"/>
              </w:rPr>
            </w:pPr>
            <w:r w:rsidRPr="00A2424D">
              <w:rPr>
                <w:rFonts w:ascii="Verdana" w:hAnsi="Verdana" w:cs="Arial"/>
                <w:color w:val="366092"/>
                <w:sz w:val="18"/>
                <w:szCs w:val="18"/>
                <w:lang w:val="el-GR"/>
              </w:rPr>
              <w:t xml:space="preserve">            1.</w:t>
            </w:r>
            <w:r>
              <w:rPr>
                <w:rFonts w:ascii="Verdana" w:hAnsi="Verdana" w:cs="Arial"/>
                <w:color w:val="366092"/>
                <w:sz w:val="18"/>
                <w:szCs w:val="18"/>
                <w:lang w:val="el-GR"/>
              </w:rPr>
              <w:t>0</w:t>
            </w:r>
            <w:r w:rsidR="00466609">
              <w:rPr>
                <w:rFonts w:ascii="Verdana" w:hAnsi="Verdana" w:cs="Arial"/>
                <w:color w:val="366092"/>
                <w:sz w:val="18"/>
                <w:szCs w:val="18"/>
                <w:lang w:val="el-GR"/>
              </w:rPr>
              <w:t>61</w:t>
            </w:r>
            <w:r w:rsidRPr="00A2424D">
              <w:rPr>
                <w:rFonts w:ascii="Verdana" w:hAnsi="Verdana" w:cs="Arial"/>
                <w:color w:val="366092"/>
                <w:sz w:val="18"/>
                <w:szCs w:val="18"/>
                <w:lang w:val="el-GR"/>
              </w:rPr>
              <w:t>.</w:t>
            </w:r>
            <w:r w:rsidR="00466609">
              <w:rPr>
                <w:rFonts w:ascii="Verdana" w:hAnsi="Verdana" w:cs="Arial"/>
                <w:color w:val="366092"/>
                <w:sz w:val="18"/>
                <w:szCs w:val="18"/>
                <w:lang w:val="el-GR"/>
              </w:rPr>
              <w:t>698</w:t>
            </w:r>
          </w:p>
        </w:tc>
        <w:tc>
          <w:tcPr>
            <w:tcW w:w="3407" w:type="dxa"/>
            <w:tcBorders>
              <w:top w:val="nil"/>
              <w:left w:val="nil"/>
              <w:bottom w:val="nil"/>
              <w:right w:val="nil"/>
            </w:tcBorders>
            <w:vAlign w:val="center"/>
          </w:tcPr>
          <w:p w14:paraId="3D81293A" w14:textId="467AB6C5"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4</w:t>
            </w:r>
            <w:r>
              <w:rPr>
                <w:rFonts w:ascii="Verdana" w:hAnsi="Verdana" w:cs="Arial"/>
                <w:color w:val="366092"/>
                <w:sz w:val="18"/>
                <w:szCs w:val="18"/>
                <w:lang w:val="el-GR"/>
              </w:rPr>
              <w:t>71</w:t>
            </w:r>
            <w:r w:rsidRPr="00A2424D">
              <w:rPr>
                <w:rFonts w:ascii="Verdana" w:hAnsi="Verdana" w:cs="Arial"/>
                <w:color w:val="366092"/>
                <w:sz w:val="18"/>
                <w:szCs w:val="18"/>
                <w:lang w:val="el-GR"/>
              </w:rPr>
              <w:t>.</w:t>
            </w:r>
            <w:r>
              <w:rPr>
                <w:rFonts w:ascii="Verdana" w:hAnsi="Verdana" w:cs="Arial"/>
                <w:color w:val="366092"/>
                <w:sz w:val="18"/>
                <w:szCs w:val="18"/>
                <w:lang w:val="el-GR"/>
              </w:rPr>
              <w:t>661</w:t>
            </w:r>
          </w:p>
        </w:tc>
      </w:tr>
      <w:tr w:rsidR="00165E21" w:rsidRPr="00A2424D" w14:paraId="0418747E" w14:textId="77777777" w:rsidTr="00030E37">
        <w:trPr>
          <w:trHeight w:val="505"/>
          <w:jc w:val="center"/>
        </w:trPr>
        <w:tc>
          <w:tcPr>
            <w:tcW w:w="3415" w:type="dxa"/>
            <w:tcBorders>
              <w:top w:val="nil"/>
              <w:left w:val="nil"/>
              <w:bottom w:val="nil"/>
              <w:right w:val="nil"/>
            </w:tcBorders>
            <w:vAlign w:val="center"/>
          </w:tcPr>
          <w:p w14:paraId="11D45C45" w14:textId="7BEF083B"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1AE485FB" w14:textId="2A25BB32" w:rsidR="00165E21" w:rsidRPr="00A2424D" w:rsidRDefault="00165E21" w:rsidP="00165E21">
            <w:pPr>
              <w:rPr>
                <w:rFonts w:ascii="Verdana" w:hAnsi="Verdana" w:cs="Arial"/>
                <w:color w:val="366092"/>
                <w:sz w:val="18"/>
                <w:szCs w:val="18"/>
                <w:lang w:val="el-GR"/>
              </w:rPr>
            </w:pPr>
            <w:r w:rsidRPr="00A2424D">
              <w:rPr>
                <w:rFonts w:ascii="Verdana" w:hAnsi="Verdana" w:cs="Arial"/>
                <w:color w:val="366092"/>
                <w:sz w:val="18"/>
                <w:szCs w:val="18"/>
                <w:lang w:val="el-GR"/>
              </w:rPr>
              <w:t xml:space="preserve">            1.03</w:t>
            </w:r>
            <w:r>
              <w:rPr>
                <w:rFonts w:ascii="Verdana" w:hAnsi="Verdana" w:cs="Arial"/>
                <w:color w:val="366092"/>
                <w:sz w:val="18"/>
                <w:szCs w:val="18"/>
                <w:lang w:val="el-GR"/>
              </w:rPr>
              <w:t>7</w:t>
            </w:r>
            <w:r w:rsidRPr="00A2424D">
              <w:rPr>
                <w:rFonts w:ascii="Verdana" w:hAnsi="Verdana" w:cs="Arial"/>
                <w:color w:val="366092"/>
                <w:sz w:val="18"/>
                <w:szCs w:val="18"/>
                <w:lang w:val="el-GR"/>
              </w:rPr>
              <w:t>.</w:t>
            </w:r>
            <w:r>
              <w:rPr>
                <w:rFonts w:ascii="Verdana" w:hAnsi="Verdana" w:cs="Arial"/>
                <w:color w:val="366092"/>
                <w:sz w:val="18"/>
                <w:szCs w:val="18"/>
                <w:lang w:val="el-GR"/>
              </w:rPr>
              <w:t>789</w:t>
            </w:r>
          </w:p>
        </w:tc>
        <w:tc>
          <w:tcPr>
            <w:tcW w:w="3407" w:type="dxa"/>
            <w:tcBorders>
              <w:top w:val="nil"/>
              <w:left w:val="nil"/>
              <w:bottom w:val="nil"/>
              <w:right w:val="nil"/>
            </w:tcBorders>
            <w:vAlign w:val="center"/>
          </w:tcPr>
          <w:p w14:paraId="4BF4A987" w14:textId="68A03679"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49</w:t>
            </w:r>
            <w:r>
              <w:rPr>
                <w:rFonts w:ascii="Verdana" w:hAnsi="Verdana" w:cs="Arial"/>
                <w:color w:val="366092"/>
                <w:sz w:val="18"/>
                <w:szCs w:val="18"/>
                <w:lang w:val="el-GR"/>
              </w:rPr>
              <w:t>3</w:t>
            </w:r>
            <w:r w:rsidRPr="00A2424D">
              <w:rPr>
                <w:rFonts w:ascii="Verdana" w:hAnsi="Verdana" w:cs="Arial"/>
                <w:color w:val="366092"/>
                <w:sz w:val="18"/>
                <w:szCs w:val="18"/>
                <w:lang w:val="el-GR"/>
              </w:rPr>
              <w:t>.</w:t>
            </w:r>
            <w:r>
              <w:rPr>
                <w:rFonts w:ascii="Verdana" w:hAnsi="Verdana" w:cs="Arial"/>
                <w:color w:val="366092"/>
                <w:sz w:val="18"/>
                <w:szCs w:val="18"/>
                <w:lang w:val="el-GR"/>
              </w:rPr>
              <w:t>486</w:t>
            </w:r>
          </w:p>
        </w:tc>
      </w:tr>
      <w:tr w:rsidR="00165E21" w:rsidRPr="00A2424D" w14:paraId="1EAC43A1" w14:textId="77777777" w:rsidTr="00030E37">
        <w:trPr>
          <w:trHeight w:val="333"/>
          <w:jc w:val="center"/>
        </w:trPr>
        <w:tc>
          <w:tcPr>
            <w:tcW w:w="3415" w:type="dxa"/>
            <w:tcBorders>
              <w:top w:val="nil"/>
              <w:left w:val="nil"/>
              <w:bottom w:val="nil"/>
              <w:right w:val="nil"/>
            </w:tcBorders>
            <w:vAlign w:val="center"/>
          </w:tcPr>
          <w:p w14:paraId="78206CD5" w14:textId="43B4D1E0"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EFC2244" w14:textId="0912D4E6" w:rsidR="00165E21" w:rsidRPr="00A2424D" w:rsidRDefault="00165E21" w:rsidP="00165E21">
            <w:pPr>
              <w:rPr>
                <w:rFonts w:ascii="Verdana" w:hAnsi="Verdana" w:cs="Arial"/>
                <w:color w:val="366092"/>
                <w:sz w:val="18"/>
                <w:szCs w:val="18"/>
                <w:lang w:val="el-GR"/>
              </w:rPr>
            </w:pPr>
            <w:r w:rsidRPr="00A2424D">
              <w:rPr>
                <w:rFonts w:ascii="Verdana" w:hAnsi="Verdana" w:cs="Arial"/>
                <w:color w:val="366092"/>
                <w:sz w:val="18"/>
                <w:szCs w:val="18"/>
                <w:lang w:val="el-GR"/>
              </w:rPr>
              <w:t xml:space="preserve">            1.133.873</w:t>
            </w:r>
          </w:p>
        </w:tc>
        <w:tc>
          <w:tcPr>
            <w:tcW w:w="3407" w:type="dxa"/>
            <w:tcBorders>
              <w:top w:val="nil"/>
              <w:left w:val="nil"/>
              <w:bottom w:val="nil"/>
              <w:right w:val="nil"/>
            </w:tcBorders>
            <w:vAlign w:val="center"/>
          </w:tcPr>
          <w:p w14:paraId="79BB39FB" w14:textId="65F463CD"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sidRPr="00A2424D">
              <w:rPr>
                <w:rFonts w:ascii="Verdana" w:hAnsi="Verdana" w:cs="Arial"/>
                <w:color w:val="366092"/>
                <w:sz w:val="18"/>
                <w:szCs w:val="18"/>
              </w:rPr>
              <w:t xml:space="preserve"> </w:t>
            </w:r>
            <w:r w:rsidRPr="00A2424D">
              <w:rPr>
                <w:rFonts w:ascii="Verdana" w:hAnsi="Verdana" w:cs="Arial"/>
                <w:color w:val="366092"/>
                <w:sz w:val="18"/>
                <w:szCs w:val="18"/>
                <w:lang w:val="el-GR"/>
              </w:rPr>
              <w:t xml:space="preserve"> 440.555</w:t>
            </w:r>
          </w:p>
        </w:tc>
      </w:tr>
      <w:tr w:rsidR="00165E21" w:rsidRPr="00A2424D" w14:paraId="1E948672" w14:textId="77777777" w:rsidTr="00030E37">
        <w:trPr>
          <w:trHeight w:val="579"/>
          <w:jc w:val="center"/>
        </w:trPr>
        <w:tc>
          <w:tcPr>
            <w:tcW w:w="3415" w:type="dxa"/>
            <w:tcBorders>
              <w:top w:val="nil"/>
              <w:left w:val="nil"/>
              <w:bottom w:val="nil"/>
              <w:right w:val="nil"/>
            </w:tcBorders>
            <w:vAlign w:val="center"/>
            <w:hideMark/>
          </w:tcPr>
          <w:p w14:paraId="24BD9F9F" w14:textId="4029BE28" w:rsidR="00165E21" w:rsidRPr="00A2424D" w:rsidRDefault="00165E21" w:rsidP="00165E21">
            <w:pPr>
              <w:ind w:left="216"/>
              <w:rPr>
                <w:rFonts w:ascii="Verdana" w:eastAsia="Malgun Gothic" w:hAnsi="Verdana" w:cs="Arial"/>
                <w:b/>
                <w:color w:val="366092"/>
                <w:sz w:val="18"/>
                <w:szCs w:val="18"/>
                <w:u w:val="single"/>
                <w:lang w:val="el-GR"/>
              </w:rPr>
            </w:pPr>
            <w:r w:rsidRPr="00A2424D">
              <w:rPr>
                <w:rFonts w:ascii="Verdana" w:eastAsia="Malgun Gothic" w:hAnsi="Verdana" w:cs="Arial"/>
                <w:b/>
                <w:color w:val="366092"/>
                <w:sz w:val="18"/>
                <w:szCs w:val="18"/>
                <w:u w:val="single"/>
                <w:lang w:val="el-GR"/>
              </w:rPr>
              <w:t>2024</w:t>
            </w:r>
          </w:p>
        </w:tc>
        <w:tc>
          <w:tcPr>
            <w:tcW w:w="3243" w:type="dxa"/>
            <w:tcBorders>
              <w:top w:val="nil"/>
              <w:left w:val="nil"/>
              <w:bottom w:val="nil"/>
              <w:right w:val="nil"/>
            </w:tcBorders>
            <w:vAlign w:val="center"/>
          </w:tcPr>
          <w:p w14:paraId="5DA3C112" w14:textId="6F1D029B" w:rsidR="00165E21" w:rsidRPr="003B7B16" w:rsidRDefault="00165E21" w:rsidP="00165E21">
            <w:pPr>
              <w:ind w:firstLineChars="300" w:firstLine="542"/>
              <w:jc w:val="both"/>
              <w:rPr>
                <w:rFonts w:ascii="Verdana" w:hAnsi="Verdana" w:cs="Arial"/>
                <w:b/>
                <w:bCs/>
                <w:color w:val="366092"/>
                <w:sz w:val="18"/>
                <w:szCs w:val="18"/>
                <w:lang w:val="el-GR"/>
              </w:rPr>
            </w:pPr>
            <w:r>
              <w:rPr>
                <w:rFonts w:ascii="Verdana" w:hAnsi="Verdana" w:cs="Arial"/>
                <w:b/>
                <w:bCs/>
                <w:color w:val="366092"/>
                <w:sz w:val="18"/>
                <w:szCs w:val="18"/>
                <w:lang w:val="el-GR"/>
              </w:rPr>
              <w:t>12.582.032</w:t>
            </w:r>
          </w:p>
        </w:tc>
        <w:tc>
          <w:tcPr>
            <w:tcW w:w="3407" w:type="dxa"/>
            <w:tcBorders>
              <w:top w:val="nil"/>
              <w:left w:val="nil"/>
              <w:bottom w:val="nil"/>
              <w:right w:val="nil"/>
            </w:tcBorders>
            <w:vAlign w:val="center"/>
          </w:tcPr>
          <w:p w14:paraId="29117A7B" w14:textId="404FCAEB" w:rsidR="00165E21" w:rsidRPr="00D531EE" w:rsidRDefault="00165E21" w:rsidP="00165E21">
            <w:pPr>
              <w:jc w:val="both"/>
              <w:rPr>
                <w:rFonts w:ascii="Verdana" w:hAnsi="Verdana" w:cs="Arial"/>
                <w:b/>
                <w:bCs/>
                <w:color w:val="366092"/>
                <w:sz w:val="18"/>
                <w:szCs w:val="18"/>
                <w:lang w:val="el-GR"/>
              </w:rPr>
            </w:pPr>
            <w:r w:rsidRPr="00A2424D">
              <w:rPr>
                <w:rFonts w:ascii="Verdana" w:hAnsi="Verdana" w:cs="Arial"/>
                <w:b/>
                <w:bCs/>
                <w:color w:val="366092"/>
                <w:sz w:val="18"/>
                <w:szCs w:val="18"/>
              </w:rPr>
              <w:t xml:space="preserve">          </w:t>
            </w:r>
            <w:r>
              <w:rPr>
                <w:rFonts w:ascii="Verdana" w:hAnsi="Verdana" w:cs="Arial"/>
                <w:b/>
                <w:bCs/>
                <w:color w:val="366092"/>
                <w:sz w:val="18"/>
                <w:szCs w:val="18"/>
                <w:lang w:val="el-GR"/>
              </w:rPr>
              <w:t>5.186.705</w:t>
            </w:r>
          </w:p>
        </w:tc>
      </w:tr>
      <w:tr w:rsidR="00165E21" w:rsidRPr="00A2424D" w14:paraId="1530E935" w14:textId="77777777" w:rsidTr="00030E37">
        <w:trPr>
          <w:trHeight w:val="418"/>
          <w:jc w:val="center"/>
        </w:trPr>
        <w:tc>
          <w:tcPr>
            <w:tcW w:w="3415" w:type="dxa"/>
            <w:tcBorders>
              <w:top w:val="nil"/>
              <w:left w:val="nil"/>
              <w:bottom w:val="nil"/>
              <w:right w:val="nil"/>
            </w:tcBorders>
            <w:vAlign w:val="center"/>
            <w:hideMark/>
          </w:tcPr>
          <w:p w14:paraId="42F67B03"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0DC8926D" w:rsidR="00165E21" w:rsidRPr="003B7B16"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1.386.142</w:t>
            </w:r>
          </w:p>
        </w:tc>
        <w:tc>
          <w:tcPr>
            <w:tcW w:w="3407" w:type="dxa"/>
            <w:tcBorders>
              <w:top w:val="nil"/>
              <w:left w:val="nil"/>
              <w:bottom w:val="nil"/>
              <w:right w:val="nil"/>
            </w:tcBorders>
            <w:vAlign w:val="center"/>
          </w:tcPr>
          <w:p w14:paraId="385AF9E0" w14:textId="2495A784"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375.954</w:t>
            </w:r>
          </w:p>
        </w:tc>
      </w:tr>
      <w:tr w:rsidR="00165E21" w:rsidRPr="00A2424D" w14:paraId="7D3670E0" w14:textId="77777777" w:rsidTr="00030E37">
        <w:trPr>
          <w:trHeight w:val="418"/>
          <w:jc w:val="center"/>
        </w:trPr>
        <w:tc>
          <w:tcPr>
            <w:tcW w:w="3415" w:type="dxa"/>
            <w:tcBorders>
              <w:top w:val="nil"/>
              <w:left w:val="nil"/>
              <w:bottom w:val="nil"/>
              <w:right w:val="nil"/>
            </w:tcBorders>
            <w:vAlign w:val="center"/>
            <w:hideMark/>
          </w:tcPr>
          <w:p w14:paraId="106F6023"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6FC897CF" w:rsidR="00165E21" w:rsidRPr="003B7B16"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1.161.405</w:t>
            </w:r>
          </w:p>
        </w:tc>
        <w:tc>
          <w:tcPr>
            <w:tcW w:w="3407" w:type="dxa"/>
            <w:tcBorders>
              <w:top w:val="nil"/>
              <w:left w:val="nil"/>
              <w:bottom w:val="nil"/>
              <w:right w:val="nil"/>
            </w:tcBorders>
            <w:vAlign w:val="center"/>
          </w:tcPr>
          <w:p w14:paraId="5C672D01" w14:textId="3FD91BAD"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382.918</w:t>
            </w:r>
          </w:p>
        </w:tc>
      </w:tr>
      <w:tr w:rsidR="00165E21" w:rsidRPr="00A2424D" w14:paraId="632DBAAF" w14:textId="77777777" w:rsidTr="00030E37">
        <w:trPr>
          <w:trHeight w:val="418"/>
          <w:jc w:val="center"/>
        </w:trPr>
        <w:tc>
          <w:tcPr>
            <w:tcW w:w="3415" w:type="dxa"/>
            <w:tcBorders>
              <w:top w:val="nil"/>
              <w:left w:val="nil"/>
              <w:bottom w:val="nil"/>
              <w:right w:val="nil"/>
            </w:tcBorders>
            <w:vAlign w:val="center"/>
            <w:hideMark/>
          </w:tcPr>
          <w:p w14:paraId="2C9548B2"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79E88E84" w:rsidR="00165E21" w:rsidRPr="003B7B16"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1.266.524</w:t>
            </w:r>
          </w:p>
        </w:tc>
        <w:tc>
          <w:tcPr>
            <w:tcW w:w="3407" w:type="dxa"/>
            <w:tcBorders>
              <w:top w:val="nil"/>
              <w:left w:val="nil"/>
              <w:bottom w:val="nil"/>
              <w:right w:val="nil"/>
            </w:tcBorders>
            <w:vAlign w:val="center"/>
          </w:tcPr>
          <w:p w14:paraId="4602596E" w14:textId="3C0A1BB7"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446.841</w:t>
            </w:r>
          </w:p>
        </w:tc>
      </w:tr>
      <w:tr w:rsidR="00165E21" w:rsidRPr="00A2424D" w14:paraId="6DAA7528" w14:textId="77777777" w:rsidTr="00030E37">
        <w:trPr>
          <w:trHeight w:val="418"/>
          <w:jc w:val="center"/>
        </w:trPr>
        <w:tc>
          <w:tcPr>
            <w:tcW w:w="3415" w:type="dxa"/>
            <w:tcBorders>
              <w:top w:val="nil"/>
              <w:left w:val="nil"/>
              <w:bottom w:val="nil"/>
              <w:right w:val="nil"/>
            </w:tcBorders>
            <w:vAlign w:val="center"/>
            <w:hideMark/>
          </w:tcPr>
          <w:p w14:paraId="6C5FB0BA"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26E37BB6"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986.307</w:t>
            </w:r>
          </w:p>
        </w:tc>
        <w:tc>
          <w:tcPr>
            <w:tcW w:w="3407" w:type="dxa"/>
            <w:tcBorders>
              <w:top w:val="nil"/>
              <w:left w:val="nil"/>
              <w:bottom w:val="nil"/>
              <w:right w:val="nil"/>
            </w:tcBorders>
            <w:vAlign w:val="center"/>
          </w:tcPr>
          <w:p w14:paraId="11AB24AB" w14:textId="2AB6C729" w:rsidR="00165E21" w:rsidRPr="00A2424D" w:rsidRDefault="00165E21" w:rsidP="00165E21">
            <w:pPr>
              <w:ind w:firstLineChars="300" w:firstLine="540"/>
              <w:rPr>
                <w:rFonts w:ascii="Verdana" w:hAnsi="Verdana" w:cs="Arial"/>
                <w:color w:val="366092"/>
                <w:sz w:val="18"/>
                <w:szCs w:val="18"/>
                <w:lang w:val="el-GR"/>
              </w:rPr>
            </w:pPr>
            <w:r w:rsidRPr="00A2424D">
              <w:rPr>
                <w:rFonts w:ascii="Verdana" w:hAnsi="Verdana" w:cs="Arial"/>
                <w:color w:val="366092"/>
                <w:sz w:val="18"/>
                <w:szCs w:val="18"/>
                <w:lang w:val="el-GR"/>
              </w:rPr>
              <w:t xml:space="preserve">      </w:t>
            </w:r>
            <w:r>
              <w:rPr>
                <w:rFonts w:ascii="Verdana" w:hAnsi="Verdana" w:cs="Arial"/>
                <w:color w:val="366092"/>
                <w:sz w:val="18"/>
                <w:szCs w:val="18"/>
                <w:lang w:val="el-GR"/>
              </w:rPr>
              <w:t>354.099</w:t>
            </w:r>
          </w:p>
        </w:tc>
      </w:tr>
      <w:tr w:rsidR="00165E21" w:rsidRPr="00A2424D" w14:paraId="6DC0216F" w14:textId="77777777" w:rsidTr="00030E37">
        <w:trPr>
          <w:trHeight w:val="418"/>
          <w:jc w:val="center"/>
        </w:trPr>
        <w:tc>
          <w:tcPr>
            <w:tcW w:w="3415" w:type="dxa"/>
            <w:tcBorders>
              <w:top w:val="nil"/>
              <w:left w:val="nil"/>
              <w:bottom w:val="nil"/>
              <w:right w:val="nil"/>
            </w:tcBorders>
            <w:vAlign w:val="center"/>
            <w:hideMark/>
          </w:tcPr>
          <w:p w14:paraId="3F5D72D9"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6D902CE5"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981.822</w:t>
            </w:r>
          </w:p>
        </w:tc>
        <w:tc>
          <w:tcPr>
            <w:tcW w:w="3407" w:type="dxa"/>
            <w:tcBorders>
              <w:top w:val="nil"/>
              <w:left w:val="nil"/>
              <w:bottom w:val="nil"/>
              <w:right w:val="nil"/>
            </w:tcBorders>
            <w:vAlign w:val="center"/>
          </w:tcPr>
          <w:p w14:paraId="7F835E28" w14:textId="27D882CC"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290.832</w:t>
            </w:r>
          </w:p>
        </w:tc>
      </w:tr>
      <w:tr w:rsidR="00165E21" w:rsidRPr="00A2424D" w14:paraId="6C6A85FC" w14:textId="77777777" w:rsidTr="00030E37">
        <w:trPr>
          <w:trHeight w:val="418"/>
          <w:jc w:val="center"/>
        </w:trPr>
        <w:tc>
          <w:tcPr>
            <w:tcW w:w="3415" w:type="dxa"/>
            <w:tcBorders>
              <w:top w:val="nil"/>
              <w:left w:val="nil"/>
              <w:bottom w:val="nil"/>
              <w:right w:val="nil"/>
            </w:tcBorders>
            <w:vAlign w:val="center"/>
            <w:hideMark/>
          </w:tcPr>
          <w:p w14:paraId="7ECF97BB"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048FCC7" w:rsidR="00165E21" w:rsidRPr="003B7B16"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1.079.358</w:t>
            </w:r>
          </w:p>
        </w:tc>
        <w:tc>
          <w:tcPr>
            <w:tcW w:w="3407" w:type="dxa"/>
            <w:tcBorders>
              <w:top w:val="nil"/>
              <w:left w:val="nil"/>
              <w:bottom w:val="nil"/>
              <w:right w:val="nil"/>
            </w:tcBorders>
            <w:vAlign w:val="center"/>
          </w:tcPr>
          <w:p w14:paraId="0BC05431" w14:textId="043F6F50"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329.215</w:t>
            </w:r>
          </w:p>
        </w:tc>
      </w:tr>
      <w:tr w:rsidR="00165E21" w:rsidRPr="00A2424D" w14:paraId="5DFD5AB0" w14:textId="77777777" w:rsidTr="00030E37">
        <w:trPr>
          <w:trHeight w:val="418"/>
          <w:jc w:val="center"/>
        </w:trPr>
        <w:tc>
          <w:tcPr>
            <w:tcW w:w="3415" w:type="dxa"/>
            <w:tcBorders>
              <w:top w:val="nil"/>
              <w:left w:val="nil"/>
              <w:bottom w:val="nil"/>
              <w:right w:val="nil"/>
            </w:tcBorders>
            <w:vAlign w:val="center"/>
            <w:hideMark/>
          </w:tcPr>
          <w:p w14:paraId="4DA2F880"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3CA1D523"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928.681</w:t>
            </w:r>
          </w:p>
        </w:tc>
        <w:tc>
          <w:tcPr>
            <w:tcW w:w="3407" w:type="dxa"/>
            <w:tcBorders>
              <w:top w:val="nil"/>
              <w:left w:val="nil"/>
              <w:bottom w:val="nil"/>
              <w:right w:val="nil"/>
            </w:tcBorders>
            <w:vAlign w:val="center"/>
          </w:tcPr>
          <w:p w14:paraId="06C56697" w14:textId="56F50841"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455.042</w:t>
            </w:r>
          </w:p>
        </w:tc>
      </w:tr>
      <w:tr w:rsidR="00165E21" w:rsidRPr="00A2424D" w14:paraId="17442EA8" w14:textId="77777777" w:rsidTr="00030E37">
        <w:trPr>
          <w:trHeight w:val="418"/>
          <w:jc w:val="center"/>
        </w:trPr>
        <w:tc>
          <w:tcPr>
            <w:tcW w:w="3415" w:type="dxa"/>
            <w:tcBorders>
              <w:top w:val="nil"/>
              <w:left w:val="nil"/>
              <w:bottom w:val="nil"/>
              <w:right w:val="nil"/>
            </w:tcBorders>
            <w:vAlign w:val="center"/>
            <w:hideMark/>
          </w:tcPr>
          <w:p w14:paraId="5B8D041E"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642ED9D3" w:rsidR="00165E21" w:rsidRPr="003B7B16"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1.079.917</w:t>
            </w:r>
          </w:p>
        </w:tc>
        <w:tc>
          <w:tcPr>
            <w:tcW w:w="3407" w:type="dxa"/>
            <w:tcBorders>
              <w:top w:val="nil"/>
              <w:left w:val="nil"/>
              <w:bottom w:val="nil"/>
              <w:right w:val="nil"/>
            </w:tcBorders>
            <w:vAlign w:val="center"/>
          </w:tcPr>
          <w:p w14:paraId="7F9F2465" w14:textId="741E5D43"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389.891</w:t>
            </w:r>
          </w:p>
        </w:tc>
      </w:tr>
      <w:tr w:rsidR="00165E21" w:rsidRPr="00A2424D" w14:paraId="026B0846" w14:textId="77777777" w:rsidTr="00030E37">
        <w:trPr>
          <w:trHeight w:val="418"/>
          <w:jc w:val="center"/>
        </w:trPr>
        <w:tc>
          <w:tcPr>
            <w:tcW w:w="3415" w:type="dxa"/>
            <w:tcBorders>
              <w:top w:val="nil"/>
              <w:left w:val="nil"/>
              <w:bottom w:val="nil"/>
              <w:right w:val="nil"/>
            </w:tcBorders>
            <w:vAlign w:val="center"/>
            <w:hideMark/>
          </w:tcPr>
          <w:p w14:paraId="2DBE8F2A"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0BBF909F" w:rsidR="00165E21" w:rsidRPr="00B52B7D" w:rsidRDefault="00165E21" w:rsidP="00165E21">
            <w:pPr>
              <w:rPr>
                <w:rFonts w:ascii="Verdana" w:eastAsia="Malgun Gothic" w:hAnsi="Verdana" w:cs="Arial"/>
                <w:color w:val="366092"/>
                <w:sz w:val="18"/>
                <w:szCs w:val="18"/>
              </w:rPr>
            </w:pPr>
            <w:r w:rsidRPr="00A2424D">
              <w:rPr>
                <w:rFonts w:ascii="Verdana" w:eastAsia="Malgun Gothic" w:hAnsi="Verdana" w:cs="Arial"/>
                <w:color w:val="366092"/>
                <w:sz w:val="18"/>
                <w:szCs w:val="18"/>
              </w:rPr>
              <w:t xml:space="preserve">            </w:t>
            </w:r>
            <w:r>
              <w:rPr>
                <w:rFonts w:ascii="Verdana" w:eastAsia="Malgun Gothic" w:hAnsi="Verdana" w:cs="Arial"/>
                <w:color w:val="366092"/>
                <w:sz w:val="18"/>
                <w:szCs w:val="18"/>
                <w:lang w:val="el-GR"/>
              </w:rPr>
              <w:t>1.117.88</w:t>
            </w:r>
            <w:r>
              <w:rPr>
                <w:rFonts w:ascii="Verdana" w:eastAsia="Malgun Gothic" w:hAnsi="Verdana" w:cs="Arial"/>
                <w:color w:val="366092"/>
                <w:sz w:val="18"/>
                <w:szCs w:val="18"/>
              </w:rPr>
              <w:t>5</w:t>
            </w:r>
          </w:p>
        </w:tc>
        <w:tc>
          <w:tcPr>
            <w:tcW w:w="3407" w:type="dxa"/>
            <w:tcBorders>
              <w:top w:val="nil"/>
              <w:left w:val="nil"/>
              <w:bottom w:val="nil"/>
              <w:right w:val="nil"/>
            </w:tcBorders>
            <w:vAlign w:val="center"/>
          </w:tcPr>
          <w:p w14:paraId="13A029AA" w14:textId="1DD4FCBD"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1.282.749</w:t>
            </w:r>
          </w:p>
        </w:tc>
      </w:tr>
      <w:tr w:rsidR="00165E21" w:rsidRPr="00A2424D" w14:paraId="39FB1827" w14:textId="77777777" w:rsidTr="00030E37">
        <w:trPr>
          <w:trHeight w:val="418"/>
          <w:jc w:val="center"/>
        </w:trPr>
        <w:tc>
          <w:tcPr>
            <w:tcW w:w="3415" w:type="dxa"/>
            <w:tcBorders>
              <w:top w:val="nil"/>
              <w:left w:val="nil"/>
              <w:bottom w:val="nil"/>
              <w:right w:val="nil"/>
            </w:tcBorders>
            <w:vAlign w:val="center"/>
            <w:hideMark/>
          </w:tcPr>
          <w:p w14:paraId="5F2921AC"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1046E3D7"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839.685</w:t>
            </w:r>
          </w:p>
        </w:tc>
        <w:tc>
          <w:tcPr>
            <w:tcW w:w="3407" w:type="dxa"/>
            <w:tcBorders>
              <w:top w:val="nil"/>
              <w:left w:val="nil"/>
              <w:bottom w:val="nil"/>
              <w:right w:val="nil"/>
            </w:tcBorders>
            <w:vAlign w:val="center"/>
          </w:tcPr>
          <w:p w14:paraId="67C2DF3D" w14:textId="56604D4B"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264.824</w:t>
            </w:r>
          </w:p>
        </w:tc>
      </w:tr>
      <w:tr w:rsidR="00165E21" w:rsidRPr="00A2424D" w14:paraId="13D0D476" w14:textId="77777777" w:rsidTr="00030E37">
        <w:trPr>
          <w:trHeight w:val="418"/>
          <w:jc w:val="center"/>
        </w:trPr>
        <w:tc>
          <w:tcPr>
            <w:tcW w:w="3415" w:type="dxa"/>
            <w:tcBorders>
              <w:top w:val="nil"/>
              <w:left w:val="nil"/>
              <w:bottom w:val="nil"/>
              <w:right w:val="nil"/>
            </w:tcBorders>
            <w:vAlign w:val="center"/>
            <w:hideMark/>
          </w:tcPr>
          <w:p w14:paraId="70DA66B5"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0D4AF1DB"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871.977</w:t>
            </w:r>
          </w:p>
        </w:tc>
        <w:tc>
          <w:tcPr>
            <w:tcW w:w="3407" w:type="dxa"/>
            <w:tcBorders>
              <w:top w:val="nil"/>
              <w:left w:val="nil"/>
              <w:bottom w:val="nil"/>
              <w:right w:val="nil"/>
            </w:tcBorders>
            <w:vAlign w:val="center"/>
          </w:tcPr>
          <w:p w14:paraId="5EF90F67" w14:textId="2AFD998B"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299.823</w:t>
            </w:r>
          </w:p>
        </w:tc>
      </w:tr>
      <w:tr w:rsidR="00165E21" w:rsidRPr="00A2424D"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77777777" w:rsidR="00165E21" w:rsidRPr="00A2424D" w:rsidRDefault="00165E21" w:rsidP="00165E21">
            <w:pPr>
              <w:ind w:left="680"/>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29A31A3B"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rPr>
              <w:t xml:space="preserve">             </w:t>
            </w: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882.327</w:t>
            </w:r>
          </w:p>
        </w:tc>
        <w:tc>
          <w:tcPr>
            <w:tcW w:w="3407" w:type="dxa"/>
            <w:tcBorders>
              <w:top w:val="nil"/>
              <w:left w:val="nil"/>
              <w:bottom w:val="single" w:sz="4" w:space="0" w:color="366092"/>
              <w:right w:val="nil"/>
            </w:tcBorders>
            <w:vAlign w:val="center"/>
          </w:tcPr>
          <w:p w14:paraId="3803AA62" w14:textId="468AFE23" w:rsidR="00165E21" w:rsidRPr="00A2424D" w:rsidRDefault="00165E21" w:rsidP="00165E21">
            <w:pPr>
              <w:rPr>
                <w:rFonts w:ascii="Verdana" w:eastAsia="Malgun Gothic" w:hAnsi="Verdana" w:cs="Arial"/>
                <w:color w:val="366092"/>
                <w:sz w:val="18"/>
                <w:szCs w:val="18"/>
                <w:lang w:val="el-GR"/>
              </w:rPr>
            </w:pPr>
            <w:r w:rsidRPr="00A2424D">
              <w:rPr>
                <w:rFonts w:ascii="Verdana" w:eastAsia="Malgun Gothic" w:hAnsi="Verdana" w:cs="Arial"/>
                <w:color w:val="366092"/>
                <w:sz w:val="18"/>
                <w:szCs w:val="18"/>
                <w:lang w:val="el-GR"/>
              </w:rPr>
              <w:t xml:space="preserve">               </w:t>
            </w:r>
            <w:r>
              <w:rPr>
                <w:rFonts w:ascii="Verdana" w:eastAsia="Malgun Gothic" w:hAnsi="Verdana" w:cs="Arial"/>
                <w:color w:val="366092"/>
                <w:sz w:val="18"/>
                <w:szCs w:val="18"/>
                <w:lang w:val="el-GR"/>
              </w:rPr>
              <w:t>314.518</w:t>
            </w:r>
          </w:p>
        </w:tc>
      </w:tr>
      <w:tr w:rsidR="00165E21" w:rsidRPr="00CF651D"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34BF91A7" w:rsidR="00165E21" w:rsidRPr="00C83E99" w:rsidRDefault="00165E21" w:rsidP="00165E21">
            <w:pPr>
              <w:rPr>
                <w:rFonts w:ascii="Verdana" w:hAnsi="Verdana"/>
                <w:color w:val="366092"/>
                <w:sz w:val="16"/>
                <w:szCs w:val="16"/>
                <w:shd w:val="clear" w:color="auto" w:fill="FFFFFF"/>
                <w:lang w:val="el-GR"/>
              </w:rPr>
            </w:pPr>
            <w:r w:rsidRPr="003F5FC5">
              <w:rPr>
                <w:rFonts w:ascii="Verdana" w:eastAsia="Malgun Gothic" w:hAnsi="Verdana" w:cs="Arial"/>
                <w:color w:val="366092"/>
                <w:sz w:val="16"/>
                <w:szCs w:val="16"/>
                <w:lang w:val="el-GR"/>
              </w:rPr>
              <w:t>Σημείωση: Τα στοιχεία εισαγωγών</w:t>
            </w:r>
            <w:r w:rsidR="00794FA7">
              <w:rPr>
                <w:rFonts w:ascii="Verdana" w:eastAsia="Malgun Gothic" w:hAnsi="Verdana" w:cs="Arial"/>
                <w:color w:val="366092"/>
                <w:sz w:val="16"/>
                <w:szCs w:val="16"/>
                <w:lang w:val="el-GR"/>
              </w:rPr>
              <w:t xml:space="preserve"> για τους μήνες Μάρτιο και Ιούλιο-Νοέμβριο 2025 </w:t>
            </w:r>
            <w:r>
              <w:rPr>
                <w:rFonts w:ascii="Verdana" w:eastAsia="Malgun Gothic" w:hAnsi="Verdana" w:cs="Arial"/>
                <w:color w:val="366092"/>
                <w:sz w:val="16"/>
                <w:szCs w:val="16"/>
                <w:lang w:val="el-GR"/>
              </w:rPr>
              <w:t xml:space="preserve">και </w:t>
            </w:r>
            <w:r w:rsidR="00794FA7">
              <w:rPr>
                <w:rFonts w:ascii="Verdana" w:eastAsia="Malgun Gothic" w:hAnsi="Verdana" w:cs="Arial"/>
                <w:color w:val="366092"/>
                <w:sz w:val="16"/>
                <w:szCs w:val="16"/>
                <w:lang w:val="el-GR"/>
              </w:rPr>
              <w:t xml:space="preserve">τα στοιχεία </w:t>
            </w:r>
            <w:r>
              <w:rPr>
                <w:rFonts w:ascii="Verdana" w:eastAsia="Malgun Gothic" w:hAnsi="Verdana" w:cs="Arial"/>
                <w:color w:val="366092"/>
                <w:sz w:val="16"/>
                <w:szCs w:val="16"/>
                <w:lang w:val="el-GR"/>
              </w:rPr>
              <w:t xml:space="preserve">εξαγωγών </w:t>
            </w:r>
            <w:r w:rsidRPr="003F5FC5">
              <w:rPr>
                <w:rFonts w:ascii="Verdana" w:eastAsia="Malgun Gothic" w:hAnsi="Verdana" w:cs="Arial"/>
                <w:color w:val="366092"/>
                <w:sz w:val="16"/>
                <w:szCs w:val="16"/>
                <w:lang w:val="el-GR"/>
              </w:rPr>
              <w:t xml:space="preserve">για </w:t>
            </w:r>
            <w:r w:rsidR="00794FA7">
              <w:rPr>
                <w:rFonts w:ascii="Verdana" w:eastAsia="Malgun Gothic" w:hAnsi="Verdana" w:cs="Arial"/>
                <w:color w:val="366092"/>
                <w:sz w:val="16"/>
                <w:szCs w:val="16"/>
                <w:lang w:val="el-GR"/>
              </w:rPr>
              <w:t xml:space="preserve">τους </w:t>
            </w:r>
            <w:r w:rsidRPr="003F5FC5">
              <w:rPr>
                <w:rFonts w:ascii="Verdana" w:eastAsia="Malgun Gothic" w:hAnsi="Verdana" w:cs="Arial"/>
                <w:color w:val="366092"/>
                <w:sz w:val="16"/>
                <w:szCs w:val="16"/>
                <w:lang w:val="el-GR"/>
              </w:rPr>
              <w:t>μήν</w:t>
            </w:r>
            <w:r w:rsidR="00794FA7">
              <w:rPr>
                <w:rFonts w:ascii="Verdana" w:eastAsia="Malgun Gothic" w:hAnsi="Verdana" w:cs="Arial"/>
                <w:color w:val="366092"/>
                <w:sz w:val="16"/>
                <w:szCs w:val="16"/>
                <w:lang w:val="el-GR"/>
              </w:rPr>
              <w:t>ες Αύγουστο και Νοέμβριο 2025</w:t>
            </w:r>
            <w:r>
              <w:rPr>
                <w:rFonts w:ascii="Verdana" w:eastAsia="Malgun Gothic" w:hAnsi="Verdana" w:cs="Arial"/>
                <w:color w:val="366092"/>
                <w:sz w:val="16"/>
                <w:szCs w:val="16"/>
                <w:lang w:val="el-GR"/>
              </w:rPr>
              <w:t xml:space="preserve"> έ</w:t>
            </w:r>
            <w:r w:rsidRPr="003F5FC5">
              <w:rPr>
                <w:rFonts w:ascii="Verdana" w:eastAsia="Malgun Gothic" w:hAnsi="Verdana" w:cs="Arial"/>
                <w:color w:val="366092"/>
                <w:sz w:val="16"/>
                <w:szCs w:val="16"/>
                <w:lang w:val="el-GR"/>
              </w:rPr>
              <w:t xml:space="preserve">χουν αναθεωρηθεί. </w:t>
            </w:r>
            <w:r w:rsidRPr="003F5FC5">
              <w:rPr>
                <w:rFonts w:ascii="Verdana" w:hAnsi="Verdana"/>
                <w:color w:val="366092"/>
                <w:sz w:val="16"/>
                <w:szCs w:val="16"/>
                <w:shd w:val="clear" w:color="auto" w:fill="FFFFFF"/>
                <w:lang w:val="el-GR"/>
              </w:rPr>
              <w:t xml:space="preserve">Τα στοιχεία </w:t>
            </w:r>
            <w:r>
              <w:rPr>
                <w:rFonts w:ascii="Verdana" w:hAnsi="Verdana"/>
                <w:color w:val="366092"/>
                <w:sz w:val="16"/>
                <w:szCs w:val="16"/>
                <w:shd w:val="clear" w:color="auto" w:fill="FFFFFF"/>
                <w:lang w:val="el-GR"/>
              </w:rPr>
              <w:t xml:space="preserve">Δεκεμβρίου </w:t>
            </w:r>
            <w:r w:rsidRPr="003F5FC5">
              <w:rPr>
                <w:rFonts w:ascii="Verdana" w:hAnsi="Verdana"/>
                <w:color w:val="366092"/>
                <w:sz w:val="16"/>
                <w:szCs w:val="16"/>
                <w:shd w:val="clear" w:color="auto" w:fill="FFFFFF"/>
                <w:lang w:val="el-GR"/>
              </w:rPr>
              <w:t>2025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0634A5BD" w14:textId="77777777" w:rsidR="00055BA3" w:rsidRPr="006814B2" w:rsidRDefault="00055BA3"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176F99">
      <w:pPr>
        <w:rPr>
          <w:rFonts w:ascii="Verdana" w:hAnsi="Verdana"/>
          <w:b/>
          <w:bCs/>
          <w:sz w:val="18"/>
          <w:szCs w:val="18"/>
          <w:u w:val="single"/>
          <w:shd w:val="clear" w:color="auto" w:fill="FFFFFF"/>
          <w:lang w:val="el-GR"/>
        </w:rPr>
      </w:pPr>
    </w:p>
    <w:p w14:paraId="3EA6F5CA" w14:textId="60BBC751"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176F99">
      <w:pPr>
        <w:jc w:val="both"/>
        <w:rPr>
          <w:rFonts w:ascii="Verdana" w:hAnsi="Verdana"/>
          <w:sz w:val="18"/>
          <w:szCs w:val="18"/>
          <w:highlight w:val="yellow"/>
          <w:shd w:val="clear" w:color="auto" w:fill="FFFFFF"/>
          <w:lang w:val="el-GR"/>
        </w:rPr>
      </w:pPr>
    </w:p>
    <w:p w14:paraId="6F92AFD6" w14:textId="27D58E40"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176F99">
      <w:pPr>
        <w:jc w:val="both"/>
        <w:rPr>
          <w:rFonts w:ascii="Verdana" w:hAnsi="Verdana"/>
          <w:b/>
          <w:bCs/>
          <w:sz w:val="18"/>
          <w:szCs w:val="18"/>
          <w:u w:val="single"/>
          <w:shd w:val="clear" w:color="auto" w:fill="FFFFFF"/>
          <w:lang w:val="el-GR"/>
        </w:rPr>
      </w:pPr>
    </w:p>
    <w:p w14:paraId="3C9BC89E" w14:textId="76ECAE99" w:rsidR="00965807"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176F99">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176F99">
      <w:pPr>
        <w:jc w:val="both"/>
        <w:rPr>
          <w:rFonts w:ascii="Verdana" w:hAnsi="Verdana"/>
          <w:sz w:val="18"/>
          <w:szCs w:val="18"/>
          <w:shd w:val="clear" w:color="auto" w:fill="FFFFFF"/>
          <w:lang w:val="el-GR"/>
        </w:rPr>
      </w:pPr>
    </w:p>
    <w:p w14:paraId="3F2BAA3B"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176F99">
      <w:pPr>
        <w:jc w:val="both"/>
        <w:rPr>
          <w:rFonts w:ascii="Verdana" w:hAnsi="Verdana"/>
          <w:b/>
          <w:bCs/>
          <w:sz w:val="18"/>
          <w:szCs w:val="18"/>
          <w:u w:val="single"/>
          <w:shd w:val="clear" w:color="auto" w:fill="FFFFFF"/>
          <w:lang w:val="el-GR"/>
        </w:rPr>
      </w:pPr>
    </w:p>
    <w:p w14:paraId="570EAA55" w14:textId="29577564" w:rsidR="00176F99"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176F99">
      <w:pPr>
        <w:jc w:val="both"/>
        <w:rPr>
          <w:rFonts w:ascii="Verdana" w:hAnsi="Verdana"/>
          <w:sz w:val="18"/>
          <w:szCs w:val="18"/>
          <w:highlight w:val="yellow"/>
          <w:shd w:val="clear" w:color="auto" w:fill="FFFFFF"/>
          <w:lang w:val="el-GR"/>
        </w:rPr>
      </w:pPr>
    </w:p>
    <w:p w14:paraId="44F6AE6B" w14:textId="4C2A1123" w:rsidR="00176F99" w:rsidRPr="00E65CF4"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176F99">
      <w:pPr>
        <w:jc w:val="both"/>
        <w:rPr>
          <w:rFonts w:ascii="Verdana" w:hAnsi="Verdana"/>
          <w:sz w:val="18"/>
          <w:szCs w:val="18"/>
          <w:shd w:val="clear" w:color="auto" w:fill="FFFFFF"/>
          <w:lang w:val="el-GR"/>
        </w:rPr>
      </w:pPr>
    </w:p>
    <w:p w14:paraId="55F1DD4B" w14:textId="77777777"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176F99">
      <w:pPr>
        <w:jc w:val="both"/>
        <w:rPr>
          <w:rFonts w:ascii="Verdana" w:hAnsi="Verdana"/>
          <w:sz w:val="18"/>
          <w:szCs w:val="18"/>
          <w:highlight w:val="yellow"/>
          <w:shd w:val="clear" w:color="auto" w:fill="FFFFFF"/>
          <w:lang w:val="el-GR"/>
        </w:rPr>
      </w:pPr>
    </w:p>
    <w:p w14:paraId="77E4B426" w14:textId="6064EBCC" w:rsidR="00176F99" w:rsidRPr="00E65CF4" w:rsidRDefault="00176F99" w:rsidP="00176F99">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3E9D6E7F"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Pr="00313402">
        <w:rPr>
          <w:rFonts w:ascii="Verdana" w:hAnsi="Verdana"/>
          <w:sz w:val="18"/>
          <w:szCs w:val="18"/>
          <w:lang w:val="el-GR"/>
        </w:rPr>
        <w:t>: +357 22 60</w:t>
      </w:r>
      <w:r w:rsidRPr="00B06171">
        <w:rPr>
          <w:rFonts w:ascii="Verdana" w:hAnsi="Verdana"/>
          <w:sz w:val="18"/>
          <w:szCs w:val="18"/>
          <w:lang w:val="el-GR"/>
        </w:rPr>
        <w:t>2206</w:t>
      </w:r>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cystat</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Pr="00313402">
        <w:rPr>
          <w:rFonts w:ascii="Verdana" w:hAnsi="Verdana"/>
          <w:sz w:val="18"/>
          <w:szCs w:val="18"/>
          <w:lang w:val="el-GR"/>
        </w:rPr>
        <w:t xml:space="preserve">: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cystat</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D876" w14:textId="77777777" w:rsidR="00CD2B12" w:rsidRDefault="00CD2B12" w:rsidP="00FB398F">
      <w:r>
        <w:separator/>
      </w:r>
    </w:p>
  </w:endnote>
  <w:endnote w:type="continuationSeparator" w:id="0">
    <w:p w14:paraId="0360CB26" w14:textId="77777777" w:rsidR="00CD2B12" w:rsidRDefault="00CD2B1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w:t>
    </w:r>
    <w:proofErr w:type="spellStart"/>
    <w:r w:rsidRPr="00081CA9">
      <w:rPr>
        <w:rFonts w:ascii="Verdana" w:hAnsi="Verdana" w:cs="Arial"/>
        <w:iCs/>
        <w:sz w:val="16"/>
        <w:szCs w:val="16"/>
        <w:lang w:val="el-GR"/>
      </w:rPr>
      <w:t>Καραολή</w:t>
    </w:r>
    <w:proofErr w:type="spellEnd"/>
    <w:r w:rsidRPr="00081CA9">
      <w:rPr>
        <w:rFonts w:ascii="Verdana" w:hAnsi="Verdana" w:cs="Arial"/>
        <w:iCs/>
        <w:sz w:val="16"/>
        <w:szCs w:val="16"/>
        <w:lang w:val="el-GR"/>
      </w:rPr>
      <w:t>,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proofErr w:type="spellStart"/>
    <w:r w:rsidRPr="00081CA9">
      <w:rPr>
        <w:rFonts w:ascii="Verdana" w:hAnsi="Verdana" w:cs="Arial"/>
        <w:iCs/>
        <w:sz w:val="16"/>
        <w:szCs w:val="16"/>
        <w:lang w:val="el-GR"/>
      </w:rPr>
      <w:t>Τηλ</w:t>
    </w:r>
    <w:proofErr w:type="spellEnd"/>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Ηλ</w:t>
    </w:r>
    <w:proofErr w:type="spellEnd"/>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Ταχ</w:t>
    </w:r>
    <w:proofErr w:type="spellEnd"/>
    <w:r w:rsidR="00081CA9">
      <w:rPr>
        <w:rFonts w:ascii="Verdana" w:hAnsi="Verdana" w:cs="Arial"/>
        <w:iCs/>
        <w:sz w:val="16"/>
        <w:szCs w:val="16"/>
        <w:lang w:val="el-GR"/>
      </w:rPr>
      <w:t>.</w:t>
    </w:r>
    <w:r w:rsidRPr="00081CA9">
      <w:rPr>
        <w:rFonts w:ascii="Verdana" w:hAnsi="Verdana" w:cs="Arial"/>
        <w:iCs/>
        <w:sz w:val="16"/>
        <w:szCs w:val="16"/>
        <w:lang w:val="de-DE"/>
      </w:rPr>
      <w:t xml:space="preserve">: </w:t>
    </w:r>
    <w:r>
      <w:fldChar w:fldCharType="begin"/>
    </w:r>
    <w:r>
      <w:instrText>HYPERLINK</w:instrText>
    </w:r>
    <w:r w:rsidRPr="00C41654">
      <w:rPr>
        <w:lang w:val="el-GR"/>
      </w:rPr>
      <w:instrText xml:space="preserve"> "</w:instrText>
    </w:r>
    <w:r>
      <w:instrText>mailto</w:instrText>
    </w:r>
    <w:r w:rsidRPr="00C41654">
      <w:rPr>
        <w:lang w:val="el-GR"/>
      </w:rPr>
      <w:instrText>:</w:instrText>
    </w:r>
    <w:r>
      <w:instrText>enquiries</w:instrText>
    </w:r>
    <w:r w:rsidRPr="00C41654">
      <w:rPr>
        <w:lang w:val="el-GR"/>
      </w:rPr>
      <w:instrText>@</w:instrText>
    </w:r>
    <w:r>
      <w:instrText>cystat</w:instrText>
    </w:r>
    <w:r w:rsidRPr="00C41654">
      <w:rPr>
        <w:lang w:val="el-GR"/>
      </w:rPr>
      <w:instrText>.</w:instrText>
    </w:r>
    <w:r>
      <w:instrText>mof</w:instrText>
    </w:r>
    <w:r w:rsidRPr="00C41654">
      <w:rPr>
        <w:lang w:val="el-GR"/>
      </w:rPr>
      <w:instrText>.</w:instrText>
    </w:r>
    <w:r>
      <w:instrText>gov</w:instrText>
    </w:r>
    <w:r w:rsidRPr="00C41654">
      <w:rPr>
        <w:lang w:val="el-GR"/>
      </w:rPr>
      <w:instrText>.</w:instrText>
    </w:r>
    <w:r>
      <w:instrText>cy</w:instrText>
    </w:r>
    <w:r w:rsidRPr="00C41654">
      <w:rPr>
        <w:lang w:val="el-GR"/>
      </w:rPr>
      <w:instrText>"</w:instrText>
    </w:r>
    <w:r>
      <w:fldChar w:fldCharType="separate"/>
    </w:r>
    <w:r w:rsidRPr="00081CA9">
      <w:rPr>
        <w:rStyle w:val="Hyperlink"/>
        <w:rFonts w:ascii="Verdana" w:hAnsi="Verdana" w:cs="Arial"/>
        <w:iCs/>
        <w:sz w:val="16"/>
        <w:szCs w:val="16"/>
        <w:lang w:val="de-DE"/>
      </w:rPr>
      <w:t>enquiries@cystat.mof.gov.cy</w:t>
    </w:r>
    <w:r>
      <w:fldChar w:fldCharType="end"/>
    </w:r>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1"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proofErr w:type="spellStart"/>
      <w:r w:rsidR="004E4F42" w:rsidRPr="00081CA9">
        <w:rPr>
          <w:rStyle w:val="Hyperlink"/>
          <w:rFonts w:ascii="Verdana" w:hAnsi="Verdana" w:cs="Arial"/>
          <w:iCs/>
          <w:sz w:val="16"/>
          <w:szCs w:val="16"/>
        </w:rPr>
        <w:t>cystat</w:t>
      </w:r>
      <w:proofErr w:type="spellEnd"/>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ABC9" w14:textId="77777777" w:rsidR="00CD2B12" w:rsidRDefault="00CD2B12" w:rsidP="00FB398F">
      <w:r>
        <w:separator/>
      </w:r>
    </w:p>
  </w:footnote>
  <w:footnote w:type="continuationSeparator" w:id="0">
    <w:p w14:paraId="11621E47" w14:textId="77777777" w:rsidR="00CD2B12" w:rsidRDefault="00CD2B1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B02"/>
    <w:rsid w:val="0003603D"/>
    <w:rsid w:val="0003762A"/>
    <w:rsid w:val="00040275"/>
    <w:rsid w:val="000417BA"/>
    <w:rsid w:val="00042C88"/>
    <w:rsid w:val="000444B6"/>
    <w:rsid w:val="00045088"/>
    <w:rsid w:val="00045A06"/>
    <w:rsid w:val="00046366"/>
    <w:rsid w:val="00047034"/>
    <w:rsid w:val="0004769E"/>
    <w:rsid w:val="0005010F"/>
    <w:rsid w:val="00050391"/>
    <w:rsid w:val="00055291"/>
    <w:rsid w:val="00055BA3"/>
    <w:rsid w:val="000563D3"/>
    <w:rsid w:val="00057E44"/>
    <w:rsid w:val="00061299"/>
    <w:rsid w:val="000613C8"/>
    <w:rsid w:val="00063B66"/>
    <w:rsid w:val="00070576"/>
    <w:rsid w:val="0007104F"/>
    <w:rsid w:val="0007255A"/>
    <w:rsid w:val="0007458A"/>
    <w:rsid w:val="0007484C"/>
    <w:rsid w:val="000752BB"/>
    <w:rsid w:val="00081ADF"/>
    <w:rsid w:val="00081CA9"/>
    <w:rsid w:val="00084969"/>
    <w:rsid w:val="00084A02"/>
    <w:rsid w:val="00084BF7"/>
    <w:rsid w:val="000870E9"/>
    <w:rsid w:val="000904AD"/>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62C3"/>
    <w:rsid w:val="00127320"/>
    <w:rsid w:val="00127456"/>
    <w:rsid w:val="00130506"/>
    <w:rsid w:val="00130514"/>
    <w:rsid w:val="001312D8"/>
    <w:rsid w:val="0013137B"/>
    <w:rsid w:val="00135B38"/>
    <w:rsid w:val="0013674D"/>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5E21"/>
    <w:rsid w:val="001674F6"/>
    <w:rsid w:val="001679A1"/>
    <w:rsid w:val="0017064F"/>
    <w:rsid w:val="001712CF"/>
    <w:rsid w:val="00172D9B"/>
    <w:rsid w:val="00172ECD"/>
    <w:rsid w:val="00173E91"/>
    <w:rsid w:val="00176F99"/>
    <w:rsid w:val="0017769A"/>
    <w:rsid w:val="00180140"/>
    <w:rsid w:val="00182917"/>
    <w:rsid w:val="00183DFC"/>
    <w:rsid w:val="00184384"/>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C3"/>
    <w:rsid w:val="00210B58"/>
    <w:rsid w:val="00214549"/>
    <w:rsid w:val="00222423"/>
    <w:rsid w:val="00222467"/>
    <w:rsid w:val="00225B28"/>
    <w:rsid w:val="00226891"/>
    <w:rsid w:val="00226A41"/>
    <w:rsid w:val="00227138"/>
    <w:rsid w:val="00227550"/>
    <w:rsid w:val="00230A0C"/>
    <w:rsid w:val="00230D9B"/>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2EC8"/>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846"/>
    <w:rsid w:val="002E3C2D"/>
    <w:rsid w:val="002E3F78"/>
    <w:rsid w:val="002E5CC6"/>
    <w:rsid w:val="002E65BC"/>
    <w:rsid w:val="002E7E98"/>
    <w:rsid w:val="002F14A7"/>
    <w:rsid w:val="002F3915"/>
    <w:rsid w:val="002F400C"/>
    <w:rsid w:val="002F4D76"/>
    <w:rsid w:val="002F569C"/>
    <w:rsid w:val="002F6D26"/>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A0A"/>
    <w:rsid w:val="003168C1"/>
    <w:rsid w:val="00322FBE"/>
    <w:rsid w:val="00323B9C"/>
    <w:rsid w:val="00325632"/>
    <w:rsid w:val="00326B51"/>
    <w:rsid w:val="00327549"/>
    <w:rsid w:val="003322DF"/>
    <w:rsid w:val="0033315D"/>
    <w:rsid w:val="00333478"/>
    <w:rsid w:val="003342A5"/>
    <w:rsid w:val="00334616"/>
    <w:rsid w:val="003348E4"/>
    <w:rsid w:val="00334C8B"/>
    <w:rsid w:val="00335AE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4D5C"/>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08D7"/>
    <w:rsid w:val="003A1E91"/>
    <w:rsid w:val="003A40F2"/>
    <w:rsid w:val="003A4D2D"/>
    <w:rsid w:val="003A50D1"/>
    <w:rsid w:val="003B196D"/>
    <w:rsid w:val="003B1E83"/>
    <w:rsid w:val="003B2710"/>
    <w:rsid w:val="003B2BA9"/>
    <w:rsid w:val="003B4057"/>
    <w:rsid w:val="003B4608"/>
    <w:rsid w:val="003B4BCC"/>
    <w:rsid w:val="003B7068"/>
    <w:rsid w:val="003B7193"/>
    <w:rsid w:val="003B7B16"/>
    <w:rsid w:val="003C2392"/>
    <w:rsid w:val="003C3592"/>
    <w:rsid w:val="003C411B"/>
    <w:rsid w:val="003C5174"/>
    <w:rsid w:val="003C5240"/>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25AF"/>
    <w:rsid w:val="00404670"/>
    <w:rsid w:val="004069D7"/>
    <w:rsid w:val="00407613"/>
    <w:rsid w:val="00410E3F"/>
    <w:rsid w:val="00410FCA"/>
    <w:rsid w:val="004113A4"/>
    <w:rsid w:val="0041372C"/>
    <w:rsid w:val="00414A45"/>
    <w:rsid w:val="00414CA0"/>
    <w:rsid w:val="004165A9"/>
    <w:rsid w:val="00417AE2"/>
    <w:rsid w:val="00422F54"/>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66609"/>
    <w:rsid w:val="004707E4"/>
    <w:rsid w:val="00470D14"/>
    <w:rsid w:val="00470EE5"/>
    <w:rsid w:val="00471D77"/>
    <w:rsid w:val="004740BE"/>
    <w:rsid w:val="00474910"/>
    <w:rsid w:val="00475587"/>
    <w:rsid w:val="00475676"/>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F9C"/>
    <w:rsid w:val="00513564"/>
    <w:rsid w:val="005140BB"/>
    <w:rsid w:val="005144B5"/>
    <w:rsid w:val="00522845"/>
    <w:rsid w:val="00522D4E"/>
    <w:rsid w:val="0052477F"/>
    <w:rsid w:val="00527CDB"/>
    <w:rsid w:val="00530768"/>
    <w:rsid w:val="00530BD8"/>
    <w:rsid w:val="005341C9"/>
    <w:rsid w:val="00535475"/>
    <w:rsid w:val="005358B4"/>
    <w:rsid w:val="005369CA"/>
    <w:rsid w:val="00536DE9"/>
    <w:rsid w:val="00537799"/>
    <w:rsid w:val="00541E08"/>
    <w:rsid w:val="00547CEF"/>
    <w:rsid w:val="00550693"/>
    <w:rsid w:val="00552631"/>
    <w:rsid w:val="005544CE"/>
    <w:rsid w:val="00554FE0"/>
    <w:rsid w:val="00557702"/>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238E"/>
    <w:rsid w:val="005736E8"/>
    <w:rsid w:val="00573F34"/>
    <w:rsid w:val="00575F0E"/>
    <w:rsid w:val="00576E34"/>
    <w:rsid w:val="00577106"/>
    <w:rsid w:val="00591CA2"/>
    <w:rsid w:val="00593CDD"/>
    <w:rsid w:val="00595D22"/>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413F"/>
    <w:rsid w:val="005B4AD4"/>
    <w:rsid w:val="005B4E01"/>
    <w:rsid w:val="005B6ACA"/>
    <w:rsid w:val="005C1E86"/>
    <w:rsid w:val="005C2798"/>
    <w:rsid w:val="005C3259"/>
    <w:rsid w:val="005C36C3"/>
    <w:rsid w:val="005C3E4D"/>
    <w:rsid w:val="005C49CA"/>
    <w:rsid w:val="005C4FAC"/>
    <w:rsid w:val="005C56EE"/>
    <w:rsid w:val="005C616B"/>
    <w:rsid w:val="005C7755"/>
    <w:rsid w:val="005C7EB5"/>
    <w:rsid w:val="005D1714"/>
    <w:rsid w:val="005D1732"/>
    <w:rsid w:val="005D309F"/>
    <w:rsid w:val="005D3D28"/>
    <w:rsid w:val="005D4B02"/>
    <w:rsid w:val="005D7638"/>
    <w:rsid w:val="005E08D8"/>
    <w:rsid w:val="005E10A0"/>
    <w:rsid w:val="005E1D0F"/>
    <w:rsid w:val="005E61BC"/>
    <w:rsid w:val="005E6852"/>
    <w:rsid w:val="005E70A5"/>
    <w:rsid w:val="005F12F5"/>
    <w:rsid w:val="005F4957"/>
    <w:rsid w:val="005F506B"/>
    <w:rsid w:val="005F5075"/>
    <w:rsid w:val="005F7C7D"/>
    <w:rsid w:val="005F7FB6"/>
    <w:rsid w:val="006001F4"/>
    <w:rsid w:val="006020E5"/>
    <w:rsid w:val="006044B7"/>
    <w:rsid w:val="006055F8"/>
    <w:rsid w:val="00605E68"/>
    <w:rsid w:val="00606757"/>
    <w:rsid w:val="006071CE"/>
    <w:rsid w:val="006075B5"/>
    <w:rsid w:val="00607CF7"/>
    <w:rsid w:val="0061018C"/>
    <w:rsid w:val="0061094E"/>
    <w:rsid w:val="006111BE"/>
    <w:rsid w:val="00613440"/>
    <w:rsid w:val="00613BE3"/>
    <w:rsid w:val="00616251"/>
    <w:rsid w:val="00620E4C"/>
    <w:rsid w:val="0062264E"/>
    <w:rsid w:val="0062327B"/>
    <w:rsid w:val="00623420"/>
    <w:rsid w:val="00626604"/>
    <w:rsid w:val="00626A29"/>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643E"/>
    <w:rsid w:val="006567AC"/>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1F6D"/>
    <w:rsid w:val="006A1FB8"/>
    <w:rsid w:val="006A2C1A"/>
    <w:rsid w:val="006A3A50"/>
    <w:rsid w:val="006A4839"/>
    <w:rsid w:val="006A7019"/>
    <w:rsid w:val="006B0009"/>
    <w:rsid w:val="006B2102"/>
    <w:rsid w:val="006B46D5"/>
    <w:rsid w:val="006B46F4"/>
    <w:rsid w:val="006B7847"/>
    <w:rsid w:val="006C121C"/>
    <w:rsid w:val="006C41F5"/>
    <w:rsid w:val="006C42F7"/>
    <w:rsid w:val="006C445D"/>
    <w:rsid w:val="006C6952"/>
    <w:rsid w:val="006C7AF3"/>
    <w:rsid w:val="006D0A10"/>
    <w:rsid w:val="006D0B9D"/>
    <w:rsid w:val="006D1C53"/>
    <w:rsid w:val="006D20BD"/>
    <w:rsid w:val="006D27EA"/>
    <w:rsid w:val="006D2DED"/>
    <w:rsid w:val="006D417E"/>
    <w:rsid w:val="006D5050"/>
    <w:rsid w:val="006D6548"/>
    <w:rsid w:val="006D71D0"/>
    <w:rsid w:val="006E0E20"/>
    <w:rsid w:val="006E4256"/>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2C5C"/>
    <w:rsid w:val="00714007"/>
    <w:rsid w:val="00714094"/>
    <w:rsid w:val="00715D7C"/>
    <w:rsid w:val="00720714"/>
    <w:rsid w:val="00720BE5"/>
    <w:rsid w:val="00723C93"/>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5CFC"/>
    <w:rsid w:val="00780A62"/>
    <w:rsid w:val="00783241"/>
    <w:rsid w:val="00784BDC"/>
    <w:rsid w:val="0078557D"/>
    <w:rsid w:val="00785C5E"/>
    <w:rsid w:val="00785CDB"/>
    <w:rsid w:val="00787F98"/>
    <w:rsid w:val="00790022"/>
    <w:rsid w:val="0079041E"/>
    <w:rsid w:val="00791BDE"/>
    <w:rsid w:val="00792F28"/>
    <w:rsid w:val="007935CA"/>
    <w:rsid w:val="00794FA7"/>
    <w:rsid w:val="0079543F"/>
    <w:rsid w:val="00795880"/>
    <w:rsid w:val="007969FB"/>
    <w:rsid w:val="007A4367"/>
    <w:rsid w:val="007A506B"/>
    <w:rsid w:val="007A699C"/>
    <w:rsid w:val="007B0047"/>
    <w:rsid w:val="007B0320"/>
    <w:rsid w:val="007B059D"/>
    <w:rsid w:val="007B05A8"/>
    <w:rsid w:val="007B0867"/>
    <w:rsid w:val="007B08E7"/>
    <w:rsid w:val="007B0B57"/>
    <w:rsid w:val="007B1126"/>
    <w:rsid w:val="007B1AC1"/>
    <w:rsid w:val="007B1F7D"/>
    <w:rsid w:val="007B2E86"/>
    <w:rsid w:val="007B52F0"/>
    <w:rsid w:val="007B54E1"/>
    <w:rsid w:val="007B5A08"/>
    <w:rsid w:val="007B693D"/>
    <w:rsid w:val="007C1AB5"/>
    <w:rsid w:val="007C35D9"/>
    <w:rsid w:val="007C4CDC"/>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0E7D"/>
    <w:rsid w:val="007F2709"/>
    <w:rsid w:val="007F2EC1"/>
    <w:rsid w:val="007F31BA"/>
    <w:rsid w:val="007F4078"/>
    <w:rsid w:val="007F40D0"/>
    <w:rsid w:val="007F6554"/>
    <w:rsid w:val="007F6D95"/>
    <w:rsid w:val="007F7098"/>
    <w:rsid w:val="007F7C4A"/>
    <w:rsid w:val="0080014B"/>
    <w:rsid w:val="00801793"/>
    <w:rsid w:val="00803642"/>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6DCA"/>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A37"/>
    <w:rsid w:val="00861748"/>
    <w:rsid w:val="00862597"/>
    <w:rsid w:val="00867186"/>
    <w:rsid w:val="00870AF6"/>
    <w:rsid w:val="00871485"/>
    <w:rsid w:val="008725EB"/>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388"/>
    <w:rsid w:val="008912AF"/>
    <w:rsid w:val="00892114"/>
    <w:rsid w:val="00892CB9"/>
    <w:rsid w:val="0089353C"/>
    <w:rsid w:val="008935CB"/>
    <w:rsid w:val="008936A8"/>
    <w:rsid w:val="00896BB4"/>
    <w:rsid w:val="008978F7"/>
    <w:rsid w:val="008A3626"/>
    <w:rsid w:val="008A4486"/>
    <w:rsid w:val="008A4DD4"/>
    <w:rsid w:val="008A4F86"/>
    <w:rsid w:val="008A5E53"/>
    <w:rsid w:val="008A7207"/>
    <w:rsid w:val="008B0E7E"/>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AD8"/>
    <w:rsid w:val="00907848"/>
    <w:rsid w:val="00912C09"/>
    <w:rsid w:val="00914A23"/>
    <w:rsid w:val="009164B9"/>
    <w:rsid w:val="00916C6C"/>
    <w:rsid w:val="009172D8"/>
    <w:rsid w:val="0092270F"/>
    <w:rsid w:val="009268F9"/>
    <w:rsid w:val="00927536"/>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B0B"/>
    <w:rsid w:val="00957962"/>
    <w:rsid w:val="00957E54"/>
    <w:rsid w:val="00960E98"/>
    <w:rsid w:val="009613C4"/>
    <w:rsid w:val="00961E63"/>
    <w:rsid w:val="00962339"/>
    <w:rsid w:val="00962572"/>
    <w:rsid w:val="009626B0"/>
    <w:rsid w:val="009635C7"/>
    <w:rsid w:val="00963A82"/>
    <w:rsid w:val="00965807"/>
    <w:rsid w:val="00967E5E"/>
    <w:rsid w:val="00971851"/>
    <w:rsid w:val="00972912"/>
    <w:rsid w:val="00972F9C"/>
    <w:rsid w:val="009734C9"/>
    <w:rsid w:val="00974564"/>
    <w:rsid w:val="00976D1F"/>
    <w:rsid w:val="00977ADD"/>
    <w:rsid w:val="00977E55"/>
    <w:rsid w:val="00981C81"/>
    <w:rsid w:val="0098231E"/>
    <w:rsid w:val="00982AE2"/>
    <w:rsid w:val="009838FC"/>
    <w:rsid w:val="00985395"/>
    <w:rsid w:val="009853AF"/>
    <w:rsid w:val="00985522"/>
    <w:rsid w:val="00986657"/>
    <w:rsid w:val="00990A27"/>
    <w:rsid w:val="00990ABF"/>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33B"/>
    <w:rsid w:val="009F2F1D"/>
    <w:rsid w:val="009F30D1"/>
    <w:rsid w:val="009F4E78"/>
    <w:rsid w:val="009F5A00"/>
    <w:rsid w:val="009F7741"/>
    <w:rsid w:val="00A02EC2"/>
    <w:rsid w:val="00A033FB"/>
    <w:rsid w:val="00A0399F"/>
    <w:rsid w:val="00A04214"/>
    <w:rsid w:val="00A055AC"/>
    <w:rsid w:val="00A05D16"/>
    <w:rsid w:val="00A0621C"/>
    <w:rsid w:val="00A0659F"/>
    <w:rsid w:val="00A079BA"/>
    <w:rsid w:val="00A14181"/>
    <w:rsid w:val="00A14C67"/>
    <w:rsid w:val="00A14CF6"/>
    <w:rsid w:val="00A14E8C"/>
    <w:rsid w:val="00A1554F"/>
    <w:rsid w:val="00A17085"/>
    <w:rsid w:val="00A1779C"/>
    <w:rsid w:val="00A20C70"/>
    <w:rsid w:val="00A21E99"/>
    <w:rsid w:val="00A2424D"/>
    <w:rsid w:val="00A243D1"/>
    <w:rsid w:val="00A26491"/>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3FF6"/>
    <w:rsid w:val="00A7631D"/>
    <w:rsid w:val="00A765E2"/>
    <w:rsid w:val="00A771E3"/>
    <w:rsid w:val="00A806CF"/>
    <w:rsid w:val="00A811DC"/>
    <w:rsid w:val="00A81E08"/>
    <w:rsid w:val="00A82B4C"/>
    <w:rsid w:val="00A83D8B"/>
    <w:rsid w:val="00A83DD7"/>
    <w:rsid w:val="00A84079"/>
    <w:rsid w:val="00A8614B"/>
    <w:rsid w:val="00A86C15"/>
    <w:rsid w:val="00A87B23"/>
    <w:rsid w:val="00A922D6"/>
    <w:rsid w:val="00A92A4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538B"/>
    <w:rsid w:val="00AE5ADA"/>
    <w:rsid w:val="00AF1342"/>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98F"/>
    <w:rsid w:val="00B11A54"/>
    <w:rsid w:val="00B126EB"/>
    <w:rsid w:val="00B14954"/>
    <w:rsid w:val="00B167EE"/>
    <w:rsid w:val="00B25337"/>
    <w:rsid w:val="00B27595"/>
    <w:rsid w:val="00B30D0E"/>
    <w:rsid w:val="00B30D97"/>
    <w:rsid w:val="00B31074"/>
    <w:rsid w:val="00B31443"/>
    <w:rsid w:val="00B3181A"/>
    <w:rsid w:val="00B32B18"/>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958"/>
    <w:rsid w:val="00B82D2A"/>
    <w:rsid w:val="00B83AC6"/>
    <w:rsid w:val="00B84C5A"/>
    <w:rsid w:val="00B858F5"/>
    <w:rsid w:val="00B85C68"/>
    <w:rsid w:val="00B87139"/>
    <w:rsid w:val="00B92F13"/>
    <w:rsid w:val="00B93668"/>
    <w:rsid w:val="00B93F9D"/>
    <w:rsid w:val="00B95535"/>
    <w:rsid w:val="00B97578"/>
    <w:rsid w:val="00B97AB5"/>
    <w:rsid w:val="00B97ADB"/>
    <w:rsid w:val="00BA1124"/>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35B"/>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054C"/>
    <w:rsid w:val="00BF23BB"/>
    <w:rsid w:val="00BF25AC"/>
    <w:rsid w:val="00BF33DD"/>
    <w:rsid w:val="00BF39CC"/>
    <w:rsid w:val="00BF47B0"/>
    <w:rsid w:val="00BF487F"/>
    <w:rsid w:val="00BF4C2F"/>
    <w:rsid w:val="00BF4D33"/>
    <w:rsid w:val="00BF5755"/>
    <w:rsid w:val="00BF659B"/>
    <w:rsid w:val="00BF684B"/>
    <w:rsid w:val="00BF6947"/>
    <w:rsid w:val="00C016F3"/>
    <w:rsid w:val="00C0395B"/>
    <w:rsid w:val="00C03D79"/>
    <w:rsid w:val="00C0634A"/>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1654"/>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B5B7E"/>
    <w:rsid w:val="00CB6BC1"/>
    <w:rsid w:val="00CB6D3B"/>
    <w:rsid w:val="00CB7021"/>
    <w:rsid w:val="00CC0A97"/>
    <w:rsid w:val="00CC56E9"/>
    <w:rsid w:val="00CC63F9"/>
    <w:rsid w:val="00CC7514"/>
    <w:rsid w:val="00CC7986"/>
    <w:rsid w:val="00CD22EB"/>
    <w:rsid w:val="00CD2B12"/>
    <w:rsid w:val="00CD3294"/>
    <w:rsid w:val="00CD4524"/>
    <w:rsid w:val="00CD784D"/>
    <w:rsid w:val="00CE278E"/>
    <w:rsid w:val="00CE3963"/>
    <w:rsid w:val="00CE3C9A"/>
    <w:rsid w:val="00CE4C36"/>
    <w:rsid w:val="00CE587A"/>
    <w:rsid w:val="00CE6727"/>
    <w:rsid w:val="00CF10F1"/>
    <w:rsid w:val="00CF3A1C"/>
    <w:rsid w:val="00CF40F8"/>
    <w:rsid w:val="00CF41AE"/>
    <w:rsid w:val="00CF4AB0"/>
    <w:rsid w:val="00CF5C8A"/>
    <w:rsid w:val="00CF651D"/>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3A86"/>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86"/>
    <w:rsid w:val="00E40EA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E5"/>
    <w:rsid w:val="00EC6A6D"/>
    <w:rsid w:val="00ED2650"/>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1C1C"/>
    <w:rsid w:val="00F12BE1"/>
    <w:rsid w:val="00F13F92"/>
    <w:rsid w:val="00F17029"/>
    <w:rsid w:val="00F229F1"/>
    <w:rsid w:val="00F22ECA"/>
    <w:rsid w:val="00F240E8"/>
    <w:rsid w:val="00F244FA"/>
    <w:rsid w:val="00F3220A"/>
    <w:rsid w:val="00F324FE"/>
    <w:rsid w:val="00F325B9"/>
    <w:rsid w:val="00F33192"/>
    <w:rsid w:val="00F346BA"/>
    <w:rsid w:val="00F366A2"/>
    <w:rsid w:val="00F36BE3"/>
    <w:rsid w:val="00F3705D"/>
    <w:rsid w:val="00F42716"/>
    <w:rsid w:val="00F43025"/>
    <w:rsid w:val="00F44C49"/>
    <w:rsid w:val="00F44E4E"/>
    <w:rsid w:val="00F44F43"/>
    <w:rsid w:val="00F450E1"/>
    <w:rsid w:val="00F46355"/>
    <w:rsid w:val="00F50DF4"/>
    <w:rsid w:val="00F5166D"/>
    <w:rsid w:val="00F51B7E"/>
    <w:rsid w:val="00F537B5"/>
    <w:rsid w:val="00F56049"/>
    <w:rsid w:val="00F566C9"/>
    <w:rsid w:val="00F5718D"/>
    <w:rsid w:val="00F5735B"/>
    <w:rsid w:val="00F57AFE"/>
    <w:rsid w:val="00F60F63"/>
    <w:rsid w:val="00F6278E"/>
    <w:rsid w:val="00F63C41"/>
    <w:rsid w:val="00F63E96"/>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1CA"/>
    <w:rsid w:val="00F8333F"/>
    <w:rsid w:val="00F8459B"/>
    <w:rsid w:val="00F852C7"/>
    <w:rsid w:val="00F86AD4"/>
    <w:rsid w:val="00F90AF2"/>
    <w:rsid w:val="00F91EF1"/>
    <w:rsid w:val="00F95E3F"/>
    <w:rsid w:val="00F963FA"/>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3C05"/>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8055</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46</cp:revision>
  <cp:lastPrinted>2025-11-10T07:10:00Z</cp:lastPrinted>
  <dcterms:created xsi:type="dcterms:W3CDTF">2025-11-10T07:15:00Z</dcterms:created>
  <dcterms:modified xsi:type="dcterms:W3CDTF">2026-02-09T09:20:00Z</dcterms:modified>
</cp:coreProperties>
</file>