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7D261BB9" w:rsidR="00B7227E" w:rsidRPr="000E54F8" w:rsidRDefault="009A25BC" w:rsidP="00B7227E">
      <w:pPr>
        <w:tabs>
          <w:tab w:val="left" w:pos="1080"/>
          <w:tab w:val="left" w:pos="7088"/>
        </w:tabs>
        <w:jc w:val="right"/>
        <w:rPr>
          <w:rFonts w:ascii="Verdana" w:eastAsia="Malgun Gothic" w:hAnsi="Verdana" w:cs="Arial"/>
          <w:sz w:val="18"/>
          <w:szCs w:val="18"/>
        </w:rPr>
      </w:pPr>
      <w:r>
        <w:rPr>
          <w:rFonts w:ascii="Verdana" w:hAnsi="Verdana" w:cs="Arial"/>
          <w:sz w:val="18"/>
          <w:szCs w:val="18"/>
        </w:rPr>
        <w:t>19 March</w:t>
      </w:r>
      <w:r w:rsidR="00B7227E">
        <w:rPr>
          <w:rFonts w:ascii="Verdana" w:eastAsia="Malgun Gothic" w:hAnsi="Verdana" w:cs="Arial"/>
          <w:sz w:val="18"/>
          <w:szCs w:val="18"/>
        </w:rPr>
        <w:t>, 202</w:t>
      </w:r>
      <w:r w:rsidR="00122682" w:rsidRPr="000E54F8">
        <w:rPr>
          <w:rFonts w:ascii="Verdana" w:eastAsia="Malgun Gothic" w:hAnsi="Verdana" w:cs="Arial"/>
          <w:sz w:val="18"/>
          <w:szCs w:val="18"/>
        </w:rPr>
        <w:t>5</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r>
        <w:rPr>
          <w:rFonts w:ascii="Verdana" w:eastAsia="Malgun Gothic" w:hAnsi="Verdana" w:cs="Arial"/>
          <w:b/>
          <w:sz w:val="24"/>
          <w:szCs w:val="24"/>
          <w:lang w:val="en-GB"/>
        </w:rPr>
        <w:t>PRESS RELEASE</w:t>
      </w:r>
    </w:p>
    <w:p w14:paraId="0AF03D96" w14:textId="77777777" w:rsidR="00B7227E" w:rsidRDefault="00B7227E" w:rsidP="00B7227E">
      <w:pPr>
        <w:rPr>
          <w:rFonts w:ascii="Verdana" w:eastAsia="Malgun Gothic" w:hAnsi="Verdana" w:cs="Arial"/>
        </w:rPr>
      </w:pPr>
    </w:p>
    <w:p w14:paraId="3D775372" w14:textId="77777777" w:rsidR="008C0E22" w:rsidRPr="004F6A92" w:rsidRDefault="008C0E22" w:rsidP="00B7227E">
      <w:pPr>
        <w:rPr>
          <w:rFonts w:ascii="Verdana" w:eastAsia="Malgun Gothic" w:hAnsi="Verdana" w:cs="Arial"/>
        </w:rPr>
      </w:pPr>
    </w:p>
    <w:p w14:paraId="25C91FD9" w14:textId="32F36AEB"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9A25BC">
        <w:rPr>
          <w:rFonts w:ascii="Verdana" w:eastAsia="Malgun Gothic" w:hAnsi="Verdana" w:cs="Arial"/>
          <w:bCs w:val="0"/>
          <w:caps/>
          <w:szCs w:val="22"/>
          <w:lang w:val="en-US"/>
        </w:rPr>
        <w:t>February</w:t>
      </w:r>
      <w:r w:rsidR="00A70310">
        <w:rPr>
          <w:rFonts w:ascii="Verdana" w:eastAsia="Malgun Gothic" w:hAnsi="Verdana" w:cs="Arial"/>
          <w:bCs w:val="0"/>
          <w:szCs w:val="22"/>
          <w:lang w:val="en-US"/>
        </w:rPr>
        <w:t xml:space="preserve"> </w:t>
      </w:r>
      <w:r>
        <w:rPr>
          <w:rFonts w:ascii="Verdana" w:eastAsia="Malgun Gothic" w:hAnsi="Verdana" w:cs="Arial"/>
          <w:szCs w:val="22"/>
          <w:lang w:val="en-US"/>
        </w:rPr>
        <w:t>202</w:t>
      </w:r>
      <w:r w:rsidR="003F3DF8">
        <w:rPr>
          <w:rFonts w:ascii="Verdana" w:eastAsia="Malgun Gothic" w:hAnsi="Verdana" w:cs="Arial"/>
          <w:szCs w:val="22"/>
          <w:lang w:val="en-US"/>
        </w:rPr>
        <w:t>5</w:t>
      </w:r>
    </w:p>
    <w:p w14:paraId="2FD77CBC" w14:textId="77777777" w:rsidR="00B7227E" w:rsidRDefault="00B7227E" w:rsidP="00B7227E">
      <w:pPr>
        <w:rPr>
          <w:rFonts w:ascii="Verdana" w:eastAsia="Malgun Gothic" w:hAnsi="Verdana" w:cs="Arial"/>
        </w:rPr>
      </w:pPr>
    </w:p>
    <w:p w14:paraId="78D8F4E9" w14:textId="7EF27799"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3F3DF8">
        <w:rPr>
          <w:rFonts w:ascii="Verdana" w:eastAsia="Malgun Gothic" w:hAnsi="Verdana" w:cs="Arial"/>
          <w:b/>
        </w:rPr>
        <w:t>2</w:t>
      </w:r>
      <w:r>
        <w:rPr>
          <w:rFonts w:ascii="Verdana" w:eastAsia="Malgun Gothic" w:hAnsi="Verdana" w:cs="Arial"/>
          <w:b/>
        </w:rPr>
        <w:t>,</w:t>
      </w:r>
      <w:r w:rsidR="009A25BC">
        <w:rPr>
          <w:rFonts w:ascii="Verdana" w:eastAsia="Malgun Gothic" w:hAnsi="Verdana" w:cs="Arial"/>
          <w:b/>
        </w:rPr>
        <w:t>3</w:t>
      </w:r>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327F4FFF" w14:textId="77777777" w:rsidR="00B7227E" w:rsidRDefault="00B7227E" w:rsidP="00B7227E">
      <w:pPr>
        <w:tabs>
          <w:tab w:val="left" w:pos="1080"/>
          <w:tab w:val="left" w:pos="6840"/>
        </w:tabs>
        <w:jc w:val="both"/>
        <w:rPr>
          <w:rFonts w:ascii="Arial" w:hAnsi="Arial" w:cs="Arial"/>
          <w:sz w:val="20"/>
          <w:szCs w:val="20"/>
        </w:rPr>
      </w:pPr>
    </w:p>
    <w:p w14:paraId="592CBF34" w14:textId="26412156" w:rsidR="00DE6CD6" w:rsidRDefault="00FD12E7" w:rsidP="00DE6CD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HICP rose by </w:t>
      </w:r>
      <w:r w:rsidR="003F3DF8">
        <w:rPr>
          <w:rFonts w:ascii="Verdana" w:eastAsia="Malgun Gothic" w:hAnsi="Verdana" w:cs="Arial"/>
          <w:sz w:val="18"/>
          <w:szCs w:val="18"/>
        </w:rPr>
        <w:t>2</w:t>
      </w:r>
      <w:r>
        <w:rPr>
          <w:rFonts w:ascii="Verdana" w:eastAsia="Malgun Gothic" w:hAnsi="Verdana" w:cs="Arial"/>
          <w:sz w:val="18"/>
          <w:szCs w:val="18"/>
        </w:rPr>
        <w:t>,</w:t>
      </w:r>
      <w:r w:rsidR="006637E9">
        <w:rPr>
          <w:rFonts w:ascii="Verdana" w:eastAsia="Malgun Gothic" w:hAnsi="Verdana" w:cs="Arial"/>
          <w:sz w:val="18"/>
          <w:szCs w:val="18"/>
        </w:rPr>
        <w:t>3</w:t>
      </w:r>
      <w:r>
        <w:rPr>
          <w:rFonts w:ascii="Verdana" w:eastAsia="Malgun Gothic" w:hAnsi="Verdana" w:cs="Arial"/>
          <w:sz w:val="18"/>
          <w:szCs w:val="18"/>
        </w:rPr>
        <w:t>% between</w:t>
      </w:r>
      <w:r w:rsidR="00A70310">
        <w:rPr>
          <w:rFonts w:ascii="Verdana" w:eastAsia="Malgun Gothic" w:hAnsi="Verdana" w:cs="Arial"/>
          <w:sz w:val="18"/>
          <w:szCs w:val="18"/>
        </w:rPr>
        <w:t xml:space="preserve"> </w:t>
      </w:r>
      <w:r w:rsidR="009A25BC">
        <w:rPr>
          <w:rFonts w:ascii="Verdana" w:eastAsia="Malgun Gothic" w:hAnsi="Verdana" w:cs="Arial"/>
          <w:sz w:val="18"/>
          <w:szCs w:val="18"/>
        </w:rPr>
        <w:t>February</w:t>
      </w:r>
      <w:r w:rsidR="00AA370E">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4</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9A25BC">
        <w:rPr>
          <w:rFonts w:ascii="Verdana" w:eastAsia="Malgun Gothic" w:hAnsi="Verdana" w:cs="Arial"/>
          <w:sz w:val="18"/>
          <w:szCs w:val="18"/>
        </w:rPr>
        <w:t>February</w:t>
      </w:r>
      <w:r w:rsidR="00A70310">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1B65F5">
        <w:rPr>
          <w:rFonts w:ascii="Verdana" w:eastAsia="Malgun Gothic" w:hAnsi="Verdana" w:cs="Arial"/>
          <w:sz w:val="18"/>
          <w:szCs w:val="18"/>
        </w:rPr>
        <w:t xml:space="preserve">and </w:t>
      </w:r>
      <w:r w:rsidR="009A25BC">
        <w:rPr>
          <w:rFonts w:ascii="Verdana" w:eastAsia="Malgun Gothic" w:hAnsi="Verdana" w:cs="Arial"/>
          <w:sz w:val="18"/>
          <w:szCs w:val="18"/>
        </w:rPr>
        <w:t>inc</w:t>
      </w:r>
      <w:r w:rsidR="00F235A1">
        <w:rPr>
          <w:rFonts w:ascii="Verdana" w:eastAsia="Malgun Gothic" w:hAnsi="Verdana" w:cs="Arial"/>
          <w:sz w:val="18"/>
          <w:szCs w:val="18"/>
        </w:rPr>
        <w:t>rease</w:t>
      </w:r>
      <w:r w:rsidR="00122682">
        <w:rPr>
          <w:rFonts w:ascii="Verdana" w:eastAsia="Malgun Gothic" w:hAnsi="Verdana" w:cs="Arial"/>
          <w:sz w:val="18"/>
          <w:szCs w:val="18"/>
        </w:rPr>
        <w:t>d</w:t>
      </w:r>
      <w:r w:rsidR="00DE2CCC">
        <w:rPr>
          <w:rFonts w:ascii="Verdana" w:eastAsia="Malgun Gothic" w:hAnsi="Verdana" w:cs="Arial"/>
          <w:sz w:val="18"/>
          <w:szCs w:val="18"/>
        </w:rPr>
        <w:t xml:space="preserve"> </w:t>
      </w:r>
      <w:r w:rsidR="001B65F5">
        <w:rPr>
          <w:rFonts w:ascii="Verdana" w:eastAsia="Malgun Gothic" w:hAnsi="Verdana" w:cs="Arial"/>
          <w:sz w:val="18"/>
          <w:szCs w:val="18"/>
        </w:rPr>
        <w:t xml:space="preserve">by </w:t>
      </w:r>
      <w:r w:rsidR="009A25BC">
        <w:rPr>
          <w:rFonts w:ascii="Verdana" w:eastAsia="Malgun Gothic" w:hAnsi="Verdana" w:cs="Arial"/>
          <w:sz w:val="18"/>
          <w:szCs w:val="18"/>
        </w:rPr>
        <w:t>0</w:t>
      </w:r>
      <w:r>
        <w:rPr>
          <w:rFonts w:ascii="Verdana" w:eastAsia="Malgun Gothic" w:hAnsi="Verdana" w:cs="Arial"/>
          <w:sz w:val="18"/>
          <w:szCs w:val="18"/>
        </w:rPr>
        <w:t>,</w:t>
      </w:r>
      <w:r w:rsidR="009A25BC">
        <w:rPr>
          <w:rFonts w:ascii="Verdana" w:eastAsia="Malgun Gothic" w:hAnsi="Verdana" w:cs="Arial"/>
          <w:sz w:val="18"/>
          <w:szCs w:val="18"/>
        </w:rPr>
        <w:t>3</w:t>
      </w:r>
      <w:r>
        <w:rPr>
          <w:rFonts w:ascii="Verdana" w:eastAsia="Malgun Gothic" w:hAnsi="Verdana" w:cs="Arial"/>
          <w:sz w:val="18"/>
          <w:szCs w:val="18"/>
        </w:rPr>
        <w:t>% in the month between</w:t>
      </w:r>
      <w:r w:rsidR="003F39EB">
        <w:rPr>
          <w:rFonts w:ascii="Verdana" w:eastAsia="Malgun Gothic" w:hAnsi="Verdana" w:cs="Arial"/>
          <w:sz w:val="18"/>
          <w:szCs w:val="18"/>
        </w:rPr>
        <w:t xml:space="preserve"> </w:t>
      </w:r>
      <w:r w:rsidR="009A25BC">
        <w:rPr>
          <w:rFonts w:ascii="Verdana" w:eastAsia="Malgun Gothic" w:hAnsi="Verdana" w:cs="Arial"/>
          <w:sz w:val="18"/>
          <w:szCs w:val="18"/>
        </w:rPr>
        <w:t>January</w:t>
      </w:r>
      <w:r w:rsidR="00A70310">
        <w:rPr>
          <w:rFonts w:ascii="Verdana" w:eastAsia="Malgun Gothic" w:hAnsi="Verdana" w:cs="Arial"/>
          <w:sz w:val="18"/>
          <w:szCs w:val="18"/>
        </w:rPr>
        <w:t xml:space="preserve"> </w:t>
      </w:r>
      <w:r>
        <w:rPr>
          <w:rFonts w:ascii="Verdana" w:eastAsia="Malgun Gothic" w:hAnsi="Verdana" w:cs="Arial"/>
          <w:sz w:val="18"/>
          <w:szCs w:val="18"/>
        </w:rPr>
        <w:t>202</w:t>
      </w:r>
      <w:r w:rsidR="009A25BC">
        <w:rPr>
          <w:rFonts w:ascii="Verdana" w:eastAsia="Malgun Gothic" w:hAnsi="Verdana" w:cs="Arial"/>
          <w:sz w:val="18"/>
          <w:szCs w:val="18"/>
        </w:rPr>
        <w:t>5</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9A25BC">
        <w:rPr>
          <w:rFonts w:ascii="Verdana" w:eastAsia="Malgun Gothic" w:hAnsi="Verdana" w:cs="Arial"/>
          <w:sz w:val="18"/>
          <w:szCs w:val="18"/>
        </w:rPr>
        <w:t>February</w:t>
      </w:r>
      <w:r w:rsidR="00A70310">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DE6CD6" w:rsidRPr="002038B0">
        <w:rPr>
          <w:rFonts w:ascii="Verdana" w:eastAsia="Malgun Gothic" w:hAnsi="Verdana" w:cs="Arial"/>
          <w:sz w:val="18"/>
          <w:szCs w:val="18"/>
        </w:rPr>
        <w:t>(</w:t>
      </w:r>
      <w:r w:rsidR="00DE6CD6">
        <w:rPr>
          <w:rFonts w:ascii="Verdana" w:eastAsia="Malgun Gothic" w:hAnsi="Verdana" w:cs="Arial"/>
          <w:sz w:val="18"/>
          <w:szCs w:val="18"/>
          <w:lang w:val="en-GB"/>
        </w:rPr>
        <w:t>Table</w:t>
      </w:r>
      <w:r w:rsidR="00DE6CD6" w:rsidRPr="002038B0">
        <w:rPr>
          <w:rFonts w:ascii="Verdana" w:eastAsia="Malgun Gothic" w:hAnsi="Verdana" w:cs="Arial"/>
          <w:sz w:val="18"/>
          <w:szCs w:val="18"/>
        </w:rPr>
        <w:t xml:space="preserve"> 1)</w:t>
      </w:r>
    </w:p>
    <w:p w14:paraId="24B0185E" w14:textId="77777777" w:rsidR="00B7227E" w:rsidRDefault="00B7227E" w:rsidP="00B7227E">
      <w:pPr>
        <w:tabs>
          <w:tab w:val="left" w:pos="1080"/>
          <w:tab w:val="left" w:pos="6840"/>
        </w:tabs>
        <w:jc w:val="both"/>
        <w:rPr>
          <w:rFonts w:ascii="Verdana" w:eastAsia="Malgun Gothic" w:hAnsi="Verdana" w:cs="Arial"/>
          <w:sz w:val="18"/>
          <w:szCs w:val="18"/>
        </w:rPr>
      </w:pPr>
    </w:p>
    <w:p w14:paraId="5D677F80" w14:textId="77777777" w:rsidR="00A12B2C" w:rsidRDefault="00A12B2C" w:rsidP="00B7227E">
      <w:pPr>
        <w:tabs>
          <w:tab w:val="left" w:pos="1080"/>
          <w:tab w:val="left" w:pos="6840"/>
        </w:tabs>
        <w:jc w:val="both"/>
        <w:rPr>
          <w:rFonts w:ascii="Verdana" w:eastAsia="Malgun Gothic" w:hAnsi="Verdana" w:cs="Arial"/>
          <w:sz w:val="18"/>
          <w:szCs w:val="18"/>
        </w:rPr>
      </w:pPr>
    </w:p>
    <w:p w14:paraId="53FD3BF7" w14:textId="545713D6" w:rsidR="00B736A4" w:rsidRDefault="00A12B2C" w:rsidP="00300B86">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3BD751E5" wp14:editId="21EE76FA">
            <wp:extent cx="6169660" cy="4498975"/>
            <wp:effectExtent l="0" t="0" r="2540" b="0"/>
            <wp:docPr id="2386296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660" cy="4498975"/>
                    </a:xfrm>
                    <a:prstGeom prst="rect">
                      <a:avLst/>
                    </a:prstGeom>
                    <a:noFill/>
                  </pic:spPr>
                </pic:pic>
              </a:graphicData>
            </a:graphic>
          </wp:inline>
        </w:drawing>
      </w:r>
    </w:p>
    <w:p w14:paraId="03819F49" w14:textId="2603B525" w:rsidR="00B7227E" w:rsidRPr="00464EA3" w:rsidRDefault="00B7227E" w:rsidP="00B7227E">
      <w:pPr>
        <w:tabs>
          <w:tab w:val="left" w:pos="1080"/>
          <w:tab w:val="left" w:pos="6840"/>
        </w:tabs>
        <w:jc w:val="both"/>
        <w:rPr>
          <w:rFonts w:ascii="Verdana" w:eastAsia="Malgun Gothic" w:hAnsi="Verdana" w:cs="Arial"/>
          <w:color w:val="365F91"/>
          <w:sz w:val="16"/>
          <w:szCs w:val="16"/>
          <w:lang w:val="en-GB"/>
        </w:rPr>
      </w:pPr>
      <w:r w:rsidRPr="00E05125">
        <w:rPr>
          <w:rFonts w:ascii="Verdana" w:eastAsia="Malgun Gothic" w:hAnsi="Verdana" w:cs="Arial"/>
          <w:color w:val="365F91"/>
          <w:sz w:val="16"/>
          <w:szCs w:val="16"/>
          <w:lang w:val="en-GB"/>
        </w:rPr>
        <w:t>Note</w:t>
      </w:r>
      <w:r w:rsidRPr="00E05125">
        <w:rPr>
          <w:rFonts w:ascii="Verdana" w:eastAsia="Malgun Gothic" w:hAnsi="Verdana" w:cs="Arial"/>
          <w:color w:val="365F91"/>
          <w:sz w:val="16"/>
          <w:szCs w:val="16"/>
        </w:rPr>
        <w:t>:</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HICP in Euro</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area for</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 last month is based on EUROSTAT’s estimation (flash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5E4C7EF8" w14:textId="1865EC5C"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lastRenderedPageBreak/>
        <w:t xml:space="preserve">Compared to February 2024, the categories </w:t>
      </w:r>
      <w:r w:rsidRPr="00CF7047">
        <w:rPr>
          <w:rFonts w:ascii="Verdana" w:eastAsia="Malgun Gothic" w:hAnsi="Verdana" w:cs="Arial"/>
          <w:i/>
          <w:iCs/>
          <w:sz w:val="18"/>
          <w:szCs w:val="18"/>
        </w:rPr>
        <w:t>Recreation and Culture</w:t>
      </w:r>
      <w:r w:rsidRPr="008B01C7">
        <w:rPr>
          <w:rFonts w:ascii="Verdana" w:eastAsia="Malgun Gothic" w:hAnsi="Verdana" w:cs="Arial"/>
          <w:sz w:val="18"/>
          <w:szCs w:val="18"/>
        </w:rPr>
        <w:t xml:space="preserve"> (7</w:t>
      </w:r>
      <w:r w:rsidR="00CF7047">
        <w:rPr>
          <w:rFonts w:ascii="Verdana" w:eastAsia="Malgun Gothic" w:hAnsi="Verdana" w:cs="Arial"/>
          <w:sz w:val="18"/>
          <w:szCs w:val="18"/>
        </w:rPr>
        <w:t>,</w:t>
      </w:r>
      <w:r w:rsidRPr="008B01C7">
        <w:rPr>
          <w:rFonts w:ascii="Verdana" w:eastAsia="Malgun Gothic" w:hAnsi="Verdana" w:cs="Arial"/>
          <w:sz w:val="18"/>
          <w:szCs w:val="18"/>
        </w:rPr>
        <w:t xml:space="preserve">2%) and </w:t>
      </w:r>
      <w:r w:rsidRPr="00CF7047">
        <w:rPr>
          <w:rFonts w:ascii="Verdana" w:eastAsia="Malgun Gothic" w:hAnsi="Verdana" w:cs="Arial"/>
          <w:i/>
          <w:iCs/>
          <w:sz w:val="18"/>
          <w:szCs w:val="18"/>
        </w:rPr>
        <w:t>Restaurants and Hotels</w:t>
      </w:r>
      <w:r w:rsidRPr="008B01C7">
        <w:rPr>
          <w:rFonts w:ascii="Verdana" w:eastAsia="Malgun Gothic" w:hAnsi="Verdana" w:cs="Arial"/>
          <w:sz w:val="18"/>
          <w:szCs w:val="18"/>
        </w:rPr>
        <w:t xml:space="preserve"> (4</w:t>
      </w:r>
      <w:r w:rsidR="00CF7047">
        <w:rPr>
          <w:rFonts w:ascii="Verdana" w:eastAsia="Malgun Gothic" w:hAnsi="Verdana" w:cs="Arial"/>
          <w:sz w:val="18"/>
          <w:szCs w:val="18"/>
        </w:rPr>
        <w:t>,</w:t>
      </w:r>
      <w:r w:rsidRPr="008B01C7">
        <w:rPr>
          <w:rFonts w:ascii="Verdana" w:eastAsia="Malgun Gothic" w:hAnsi="Verdana" w:cs="Arial"/>
          <w:sz w:val="18"/>
          <w:szCs w:val="18"/>
        </w:rPr>
        <w:t xml:space="preserve">7%) showed the highest positive change, while the category </w:t>
      </w:r>
      <w:r w:rsidRPr="00CF7047">
        <w:rPr>
          <w:rFonts w:ascii="Verdana" w:eastAsia="Malgun Gothic" w:hAnsi="Verdana" w:cs="Arial"/>
          <w:i/>
          <w:iCs/>
          <w:sz w:val="18"/>
          <w:szCs w:val="18"/>
        </w:rPr>
        <w:t>Clothing and Footwear</w:t>
      </w:r>
      <w:r w:rsidRPr="008B01C7">
        <w:rPr>
          <w:rFonts w:ascii="Verdana" w:eastAsia="Malgun Gothic" w:hAnsi="Verdana" w:cs="Arial"/>
          <w:sz w:val="18"/>
          <w:szCs w:val="18"/>
        </w:rPr>
        <w:t xml:space="preserve"> (-4</w:t>
      </w:r>
      <w:r w:rsidR="00CF7047">
        <w:rPr>
          <w:rFonts w:ascii="Verdana" w:eastAsia="Malgun Gothic" w:hAnsi="Verdana" w:cs="Arial"/>
          <w:sz w:val="18"/>
          <w:szCs w:val="18"/>
        </w:rPr>
        <w:t>,</w:t>
      </w:r>
      <w:r w:rsidRPr="008B01C7">
        <w:rPr>
          <w:rFonts w:ascii="Verdana" w:eastAsia="Malgun Gothic" w:hAnsi="Verdana" w:cs="Arial"/>
          <w:sz w:val="18"/>
          <w:szCs w:val="18"/>
        </w:rPr>
        <w:t>9%) recorded the largest negative change. (Table 1)</w:t>
      </w:r>
    </w:p>
    <w:p w14:paraId="37AFCDE8"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6E7B00A4" w14:textId="507ACA08"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In comparison to January 202</w:t>
      </w:r>
      <w:r w:rsidR="00C229F6" w:rsidRPr="00C229F6">
        <w:rPr>
          <w:rFonts w:ascii="Verdana" w:eastAsia="Malgun Gothic" w:hAnsi="Verdana" w:cs="Arial"/>
          <w:sz w:val="18"/>
          <w:szCs w:val="18"/>
        </w:rPr>
        <w:t>5</w:t>
      </w:r>
      <w:r w:rsidRPr="008B01C7">
        <w:rPr>
          <w:rFonts w:ascii="Verdana" w:eastAsia="Malgun Gothic" w:hAnsi="Verdana" w:cs="Arial"/>
          <w:sz w:val="18"/>
          <w:szCs w:val="18"/>
        </w:rPr>
        <w:t xml:space="preserve">, the most significant changes were observed in the categories </w:t>
      </w:r>
      <w:r w:rsidRPr="00CF7047">
        <w:rPr>
          <w:rFonts w:ascii="Verdana" w:eastAsia="Malgun Gothic" w:hAnsi="Verdana" w:cs="Arial"/>
          <w:i/>
          <w:iCs/>
          <w:sz w:val="18"/>
          <w:szCs w:val="18"/>
        </w:rPr>
        <w:t>Transport</w:t>
      </w:r>
      <w:r w:rsidRPr="008B01C7">
        <w:rPr>
          <w:rFonts w:ascii="Verdana" w:eastAsia="Malgun Gothic" w:hAnsi="Verdana" w:cs="Arial"/>
          <w:sz w:val="18"/>
          <w:szCs w:val="18"/>
        </w:rPr>
        <w:t xml:space="preserve"> (1</w:t>
      </w:r>
      <w:r w:rsidR="00CF7047">
        <w:rPr>
          <w:rFonts w:ascii="Verdana" w:eastAsia="Malgun Gothic" w:hAnsi="Verdana" w:cs="Arial"/>
          <w:sz w:val="18"/>
          <w:szCs w:val="18"/>
        </w:rPr>
        <w:t>,</w:t>
      </w:r>
      <w:r w:rsidRPr="008B01C7">
        <w:rPr>
          <w:rFonts w:ascii="Verdana" w:eastAsia="Malgun Gothic" w:hAnsi="Verdana" w:cs="Arial"/>
          <w:sz w:val="18"/>
          <w:szCs w:val="18"/>
        </w:rPr>
        <w:t xml:space="preserve">2%) and </w:t>
      </w:r>
      <w:r w:rsidRPr="00CF7047">
        <w:rPr>
          <w:rFonts w:ascii="Verdana" w:eastAsia="Malgun Gothic" w:hAnsi="Verdana" w:cs="Arial"/>
          <w:i/>
          <w:iCs/>
          <w:sz w:val="18"/>
          <w:szCs w:val="18"/>
        </w:rPr>
        <w:t>Clothing and Footwear</w:t>
      </w:r>
      <w:r w:rsidRPr="008B01C7">
        <w:rPr>
          <w:rFonts w:ascii="Verdana" w:eastAsia="Malgun Gothic" w:hAnsi="Verdana" w:cs="Arial"/>
          <w:sz w:val="18"/>
          <w:szCs w:val="18"/>
        </w:rPr>
        <w:t xml:space="preserve"> (0</w:t>
      </w:r>
      <w:r w:rsidR="00CF7047">
        <w:rPr>
          <w:rFonts w:ascii="Verdana" w:eastAsia="Malgun Gothic" w:hAnsi="Verdana" w:cs="Arial"/>
          <w:sz w:val="18"/>
          <w:szCs w:val="18"/>
        </w:rPr>
        <w:t>,</w:t>
      </w:r>
      <w:r w:rsidRPr="008B01C7">
        <w:rPr>
          <w:rFonts w:ascii="Verdana" w:eastAsia="Malgun Gothic" w:hAnsi="Verdana" w:cs="Arial"/>
          <w:sz w:val="18"/>
          <w:szCs w:val="18"/>
        </w:rPr>
        <w:t>8%). (Table 1)</w:t>
      </w:r>
    </w:p>
    <w:p w14:paraId="7FD478BA"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1528802B" w14:textId="68CE8192"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 xml:space="preserve">For the period January – February 2025, compared to the corresponding period of the previous year, the most significant changes were recorded in the categories </w:t>
      </w:r>
      <w:r w:rsidRPr="00CF7047">
        <w:rPr>
          <w:rFonts w:ascii="Verdana" w:eastAsia="Malgun Gothic" w:hAnsi="Verdana" w:cs="Arial"/>
          <w:i/>
          <w:iCs/>
          <w:sz w:val="18"/>
          <w:szCs w:val="18"/>
        </w:rPr>
        <w:t>Recreation and Culture</w:t>
      </w:r>
      <w:r w:rsidRPr="008B01C7">
        <w:rPr>
          <w:rFonts w:ascii="Verdana" w:eastAsia="Malgun Gothic" w:hAnsi="Verdana" w:cs="Arial"/>
          <w:sz w:val="18"/>
          <w:szCs w:val="18"/>
        </w:rPr>
        <w:t xml:space="preserve"> (7</w:t>
      </w:r>
      <w:r w:rsidR="00CF7047">
        <w:rPr>
          <w:rFonts w:ascii="Verdana" w:eastAsia="Malgun Gothic" w:hAnsi="Verdana" w:cs="Arial"/>
          <w:sz w:val="18"/>
          <w:szCs w:val="18"/>
        </w:rPr>
        <w:t>,</w:t>
      </w:r>
      <w:r w:rsidRPr="008B01C7">
        <w:rPr>
          <w:rFonts w:ascii="Verdana" w:eastAsia="Malgun Gothic" w:hAnsi="Verdana" w:cs="Arial"/>
          <w:sz w:val="18"/>
          <w:szCs w:val="18"/>
        </w:rPr>
        <w:t xml:space="preserve">3%), </w:t>
      </w:r>
      <w:r w:rsidRPr="00CF7047">
        <w:rPr>
          <w:rFonts w:ascii="Verdana" w:eastAsia="Malgun Gothic" w:hAnsi="Verdana" w:cs="Arial"/>
          <w:i/>
          <w:iCs/>
          <w:sz w:val="18"/>
          <w:szCs w:val="18"/>
        </w:rPr>
        <w:t xml:space="preserve">Restaurants and Hotels </w:t>
      </w:r>
      <w:r w:rsidRPr="008B01C7">
        <w:rPr>
          <w:rFonts w:ascii="Verdana" w:eastAsia="Malgun Gothic" w:hAnsi="Verdana" w:cs="Arial"/>
          <w:sz w:val="18"/>
          <w:szCs w:val="18"/>
        </w:rPr>
        <w:t>(4</w:t>
      </w:r>
      <w:r w:rsidR="00CF7047">
        <w:rPr>
          <w:rFonts w:ascii="Verdana" w:eastAsia="Malgun Gothic" w:hAnsi="Verdana" w:cs="Arial"/>
          <w:sz w:val="18"/>
          <w:szCs w:val="18"/>
        </w:rPr>
        <w:t>,</w:t>
      </w:r>
      <w:r w:rsidRPr="008B01C7">
        <w:rPr>
          <w:rFonts w:ascii="Verdana" w:eastAsia="Malgun Gothic" w:hAnsi="Verdana" w:cs="Arial"/>
          <w:sz w:val="18"/>
          <w:szCs w:val="18"/>
        </w:rPr>
        <w:t xml:space="preserve">7%), and </w:t>
      </w:r>
      <w:r w:rsidRPr="00CF7047">
        <w:rPr>
          <w:rFonts w:ascii="Verdana" w:eastAsia="Malgun Gothic" w:hAnsi="Verdana" w:cs="Arial"/>
          <w:i/>
          <w:iCs/>
          <w:sz w:val="18"/>
          <w:szCs w:val="18"/>
        </w:rPr>
        <w:t>Food and Non-Alcoholic Beverages</w:t>
      </w:r>
      <w:r w:rsidRPr="008B01C7">
        <w:rPr>
          <w:rFonts w:ascii="Verdana" w:eastAsia="Malgun Gothic" w:hAnsi="Verdana" w:cs="Arial"/>
          <w:sz w:val="18"/>
          <w:szCs w:val="18"/>
        </w:rPr>
        <w:t xml:space="preserve"> (3</w:t>
      </w:r>
      <w:r w:rsidR="00CF7047">
        <w:rPr>
          <w:rFonts w:ascii="Verdana" w:eastAsia="Malgun Gothic" w:hAnsi="Verdana" w:cs="Arial"/>
          <w:sz w:val="18"/>
          <w:szCs w:val="18"/>
        </w:rPr>
        <w:t>,</w:t>
      </w:r>
      <w:r w:rsidRPr="008B01C7">
        <w:rPr>
          <w:rFonts w:ascii="Verdana" w:eastAsia="Malgun Gothic" w:hAnsi="Verdana" w:cs="Arial"/>
          <w:sz w:val="18"/>
          <w:szCs w:val="18"/>
        </w:rPr>
        <w:t>9%). (Table 1)</w:t>
      </w:r>
    </w:p>
    <w:p w14:paraId="4DC9AA31"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2FF528FF" w14:textId="0E6FC661" w:rsidR="00A87632"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 xml:space="preserve">The most significant change in economic categories compared to February 2024 was observed in the categories </w:t>
      </w:r>
      <w:r w:rsidRPr="00CF7047">
        <w:rPr>
          <w:rFonts w:ascii="Verdana" w:eastAsia="Malgun Gothic" w:hAnsi="Verdana" w:cs="Arial"/>
          <w:i/>
          <w:iCs/>
          <w:sz w:val="18"/>
          <w:szCs w:val="18"/>
        </w:rPr>
        <w:t>Services</w:t>
      </w:r>
      <w:r w:rsidRPr="008B01C7">
        <w:rPr>
          <w:rFonts w:ascii="Verdana" w:eastAsia="Malgun Gothic" w:hAnsi="Verdana" w:cs="Arial"/>
          <w:sz w:val="18"/>
          <w:szCs w:val="18"/>
        </w:rPr>
        <w:t xml:space="preserve"> (4</w:t>
      </w:r>
      <w:r w:rsidR="00CF7047">
        <w:rPr>
          <w:rFonts w:ascii="Verdana" w:eastAsia="Malgun Gothic" w:hAnsi="Verdana" w:cs="Arial"/>
          <w:sz w:val="18"/>
          <w:szCs w:val="18"/>
        </w:rPr>
        <w:t>,</w:t>
      </w:r>
      <w:r w:rsidRPr="008B01C7">
        <w:rPr>
          <w:rFonts w:ascii="Verdana" w:eastAsia="Malgun Gothic" w:hAnsi="Verdana" w:cs="Arial"/>
          <w:sz w:val="18"/>
          <w:szCs w:val="18"/>
        </w:rPr>
        <w:t xml:space="preserve">3%) and </w:t>
      </w:r>
      <w:r w:rsidRPr="00CF7047">
        <w:rPr>
          <w:rFonts w:ascii="Verdana" w:eastAsia="Malgun Gothic" w:hAnsi="Verdana" w:cs="Arial"/>
          <w:i/>
          <w:iCs/>
          <w:sz w:val="18"/>
          <w:szCs w:val="18"/>
        </w:rPr>
        <w:t>Energy</w:t>
      </w:r>
      <w:r w:rsidRPr="008B01C7">
        <w:rPr>
          <w:rFonts w:ascii="Verdana" w:eastAsia="Malgun Gothic" w:hAnsi="Verdana" w:cs="Arial"/>
          <w:sz w:val="18"/>
          <w:szCs w:val="18"/>
        </w:rPr>
        <w:t xml:space="preserve"> (3</w:t>
      </w:r>
      <w:r w:rsidR="00CF7047">
        <w:rPr>
          <w:rFonts w:ascii="Verdana" w:eastAsia="Malgun Gothic" w:hAnsi="Verdana" w:cs="Arial"/>
          <w:sz w:val="18"/>
          <w:szCs w:val="18"/>
        </w:rPr>
        <w:t>,</w:t>
      </w:r>
      <w:r w:rsidRPr="008B01C7">
        <w:rPr>
          <w:rFonts w:ascii="Verdana" w:eastAsia="Malgun Gothic" w:hAnsi="Verdana" w:cs="Arial"/>
          <w:sz w:val="18"/>
          <w:szCs w:val="18"/>
        </w:rPr>
        <w:t xml:space="preserve">4%), while compared to the previous month, the largest change was recorded in the </w:t>
      </w:r>
      <w:r w:rsidRPr="00CF7047">
        <w:rPr>
          <w:rFonts w:ascii="Verdana" w:eastAsia="Malgun Gothic" w:hAnsi="Verdana" w:cs="Arial"/>
          <w:i/>
          <w:iCs/>
          <w:sz w:val="18"/>
          <w:szCs w:val="18"/>
        </w:rPr>
        <w:t>Energy</w:t>
      </w:r>
      <w:r w:rsidRPr="008B01C7">
        <w:rPr>
          <w:rFonts w:ascii="Verdana" w:eastAsia="Malgun Gothic" w:hAnsi="Verdana" w:cs="Arial"/>
          <w:sz w:val="18"/>
          <w:szCs w:val="18"/>
        </w:rPr>
        <w:t xml:space="preserve"> category (1</w:t>
      </w:r>
      <w:r w:rsidR="00CF7047">
        <w:rPr>
          <w:rFonts w:ascii="Verdana" w:eastAsia="Malgun Gothic" w:hAnsi="Verdana" w:cs="Arial"/>
          <w:sz w:val="18"/>
          <w:szCs w:val="18"/>
        </w:rPr>
        <w:t>,</w:t>
      </w:r>
      <w:r w:rsidRPr="008B01C7">
        <w:rPr>
          <w:rFonts w:ascii="Verdana" w:eastAsia="Malgun Gothic" w:hAnsi="Verdana" w:cs="Arial"/>
          <w:sz w:val="18"/>
          <w:szCs w:val="18"/>
        </w:rPr>
        <w:t>2%). (Table 2)</w:t>
      </w:r>
    </w:p>
    <w:p w14:paraId="36024CDA" w14:textId="77777777" w:rsidR="00A239F7" w:rsidRDefault="00A239F7" w:rsidP="00CF110F">
      <w:pPr>
        <w:tabs>
          <w:tab w:val="left" w:pos="1080"/>
          <w:tab w:val="left" w:pos="6840"/>
        </w:tabs>
        <w:jc w:val="both"/>
        <w:rPr>
          <w:rFonts w:ascii="Verdana" w:eastAsia="Malgun Gothic" w:hAnsi="Verdana" w:cs="Arial"/>
          <w:sz w:val="18"/>
          <w:szCs w:val="18"/>
          <w:lang w:val="en-GB"/>
        </w:rPr>
      </w:pPr>
    </w:p>
    <w:tbl>
      <w:tblPr>
        <w:tblW w:w="4927" w:type="pct"/>
        <w:jc w:val="center"/>
        <w:tblLayout w:type="fixed"/>
        <w:tblLook w:val="04A0" w:firstRow="1" w:lastRow="0" w:firstColumn="1" w:lastColumn="0" w:noHBand="0" w:noVBand="1"/>
      </w:tblPr>
      <w:tblGrid>
        <w:gridCol w:w="2750"/>
        <w:gridCol w:w="1357"/>
        <w:gridCol w:w="1195"/>
        <w:gridCol w:w="254"/>
        <w:gridCol w:w="1243"/>
        <w:gridCol w:w="1303"/>
        <w:gridCol w:w="1536"/>
      </w:tblGrid>
      <w:tr w:rsidR="001035D7" w:rsidRPr="00096715" w14:paraId="7849EC09" w14:textId="77777777" w:rsidTr="00C229F6">
        <w:trPr>
          <w:trHeight w:hRule="exact" w:val="340"/>
          <w:jc w:val="center"/>
        </w:trPr>
        <w:tc>
          <w:tcPr>
            <w:tcW w:w="5000" w:type="pct"/>
            <w:gridSpan w:val="7"/>
            <w:tcBorders>
              <w:left w:val="nil"/>
              <w:bottom w:val="single" w:sz="4" w:space="0" w:color="366092"/>
            </w:tcBorders>
            <w:shd w:val="clear" w:color="FFFFFF" w:fill="FFFFFF"/>
            <w:vAlign w:val="center"/>
          </w:tcPr>
          <w:p w14:paraId="2BB5CB6D" w14:textId="77777777" w:rsidR="001035D7" w:rsidRPr="00096715" w:rsidRDefault="001035D7" w:rsidP="00086FF7">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1035D7" w:rsidRPr="00096715" w14:paraId="479FFAFA" w14:textId="77777777" w:rsidTr="00C229F6">
        <w:trPr>
          <w:trHeight w:val="270"/>
          <w:jc w:val="center"/>
        </w:trPr>
        <w:tc>
          <w:tcPr>
            <w:tcW w:w="1426" w:type="pct"/>
            <w:vMerge w:val="restart"/>
            <w:tcBorders>
              <w:top w:val="single" w:sz="4" w:space="0" w:color="366092"/>
              <w:left w:val="nil"/>
              <w:bottom w:val="single" w:sz="4" w:space="0" w:color="366092"/>
            </w:tcBorders>
            <w:shd w:val="clear" w:color="FFFFFF" w:fill="FFFFFF"/>
            <w:vAlign w:val="center"/>
            <w:hideMark/>
          </w:tcPr>
          <w:p w14:paraId="46F1147F" w14:textId="77777777" w:rsidR="001035D7" w:rsidRDefault="001035D7" w:rsidP="00086FF7">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29AC3676" w14:textId="77777777" w:rsidR="001035D7" w:rsidRPr="00096715" w:rsidRDefault="001035D7" w:rsidP="00086FF7">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324" w:type="pct"/>
            <w:gridSpan w:val="2"/>
            <w:tcBorders>
              <w:top w:val="single" w:sz="4" w:space="0" w:color="366092"/>
              <w:bottom w:val="single" w:sz="4" w:space="0" w:color="366092"/>
            </w:tcBorders>
            <w:shd w:val="clear" w:color="FFFFFF" w:fill="FFFFFF"/>
            <w:noWrap/>
            <w:vAlign w:val="center"/>
            <w:hideMark/>
          </w:tcPr>
          <w:p w14:paraId="4EB21D0A" w14:textId="77777777" w:rsidR="001035D7" w:rsidRPr="005F4797" w:rsidRDefault="001035D7" w:rsidP="00086FF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32" w:type="pct"/>
            <w:tcBorders>
              <w:top w:val="single" w:sz="4" w:space="0" w:color="366092"/>
            </w:tcBorders>
            <w:tcMar>
              <w:left w:w="0" w:type="dxa"/>
              <w:right w:w="0" w:type="dxa"/>
            </w:tcMar>
            <w:vAlign w:val="center"/>
          </w:tcPr>
          <w:p w14:paraId="2210F01C" w14:textId="77777777" w:rsidR="001035D7" w:rsidRPr="005F4797" w:rsidRDefault="001035D7" w:rsidP="00086FF7">
            <w:pPr>
              <w:jc w:val="center"/>
              <w:rPr>
                <w:rFonts w:ascii="Verdana" w:eastAsia="Times New Roman" w:hAnsi="Verdana" w:cs="Arial"/>
                <w:b/>
                <w:bCs/>
                <w:color w:val="365F91"/>
                <w:sz w:val="18"/>
                <w:szCs w:val="18"/>
              </w:rPr>
            </w:pPr>
          </w:p>
        </w:tc>
        <w:tc>
          <w:tcPr>
            <w:tcW w:w="2118" w:type="pct"/>
            <w:gridSpan w:val="3"/>
            <w:tcBorders>
              <w:top w:val="single" w:sz="4" w:space="0" w:color="366092"/>
              <w:bottom w:val="single" w:sz="4" w:space="0" w:color="366092"/>
            </w:tcBorders>
            <w:vAlign w:val="center"/>
          </w:tcPr>
          <w:p w14:paraId="7ED83617" w14:textId="77777777" w:rsidR="001035D7" w:rsidRPr="005F4797" w:rsidRDefault="001035D7" w:rsidP="00086FF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1035D7" w:rsidRPr="00096715" w14:paraId="6F7ABC14" w14:textId="77777777" w:rsidTr="00C229F6">
        <w:trPr>
          <w:trHeight w:val="602"/>
          <w:jc w:val="center"/>
        </w:trPr>
        <w:tc>
          <w:tcPr>
            <w:tcW w:w="1426" w:type="pct"/>
            <w:vMerge/>
            <w:tcBorders>
              <w:top w:val="single" w:sz="4" w:space="0" w:color="366092"/>
              <w:left w:val="nil"/>
              <w:bottom w:val="single" w:sz="4" w:space="0" w:color="366092"/>
            </w:tcBorders>
            <w:vAlign w:val="center"/>
            <w:hideMark/>
          </w:tcPr>
          <w:p w14:paraId="5F6C34F1" w14:textId="77777777" w:rsidR="001035D7" w:rsidRPr="00096715" w:rsidRDefault="001035D7" w:rsidP="00086FF7">
            <w:pPr>
              <w:rPr>
                <w:rFonts w:ascii="Verdana" w:eastAsia="Times New Roman" w:hAnsi="Verdana" w:cs="Arial"/>
                <w:b/>
                <w:bCs/>
                <w:color w:val="365F91"/>
                <w:sz w:val="18"/>
                <w:szCs w:val="18"/>
              </w:rPr>
            </w:pPr>
          </w:p>
        </w:tc>
        <w:tc>
          <w:tcPr>
            <w:tcW w:w="704" w:type="pct"/>
            <w:tcBorders>
              <w:top w:val="single" w:sz="4" w:space="0" w:color="366092"/>
              <w:bottom w:val="single" w:sz="4" w:space="0" w:color="366092"/>
            </w:tcBorders>
            <w:shd w:val="clear" w:color="FFFFFF" w:fill="FFFFFF"/>
            <w:vAlign w:val="center"/>
            <w:hideMark/>
          </w:tcPr>
          <w:p w14:paraId="5537DF83" w14:textId="77777777" w:rsidR="001035D7" w:rsidRPr="007403E4" w:rsidRDefault="001035D7" w:rsidP="00086FF7">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January</w:t>
            </w:r>
          </w:p>
          <w:p w14:paraId="5B8675E3" w14:textId="77777777" w:rsidR="001035D7" w:rsidRPr="00096715" w:rsidRDefault="001035D7" w:rsidP="00086FF7">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620" w:type="pct"/>
            <w:tcBorders>
              <w:top w:val="single" w:sz="4" w:space="0" w:color="366092"/>
              <w:bottom w:val="single" w:sz="4" w:space="0" w:color="366092"/>
            </w:tcBorders>
            <w:shd w:val="clear" w:color="FFFFFF" w:fill="FFFFFF"/>
            <w:vAlign w:val="center"/>
            <w:hideMark/>
          </w:tcPr>
          <w:p w14:paraId="50656260" w14:textId="77777777" w:rsidR="001035D7" w:rsidRPr="007403E4" w:rsidRDefault="001035D7" w:rsidP="00086FF7">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February</w:t>
            </w:r>
          </w:p>
          <w:p w14:paraId="5C7BDFB4" w14:textId="77777777" w:rsidR="001035D7" w:rsidRPr="00096715" w:rsidRDefault="001035D7" w:rsidP="00086FF7">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132" w:type="pct"/>
            <w:tcBorders>
              <w:bottom w:val="single" w:sz="4" w:space="0" w:color="366092"/>
            </w:tcBorders>
            <w:shd w:val="clear" w:color="FFFFFF" w:fill="FFFFFF"/>
            <w:tcMar>
              <w:left w:w="0" w:type="dxa"/>
              <w:right w:w="0" w:type="dxa"/>
            </w:tcMar>
          </w:tcPr>
          <w:p w14:paraId="1741ECA3" w14:textId="77777777" w:rsidR="001035D7" w:rsidRDefault="001035D7" w:rsidP="00086FF7">
            <w:pPr>
              <w:ind w:right="-107"/>
              <w:jc w:val="center"/>
              <w:rPr>
                <w:rFonts w:ascii="Verdana" w:eastAsia="Times New Roman" w:hAnsi="Verdana" w:cs="Arial"/>
                <w:b/>
                <w:bCs/>
                <w:color w:val="365F91"/>
                <w:sz w:val="18"/>
                <w:szCs w:val="18"/>
              </w:rPr>
            </w:pPr>
          </w:p>
        </w:tc>
        <w:tc>
          <w:tcPr>
            <w:tcW w:w="645" w:type="pct"/>
            <w:tcBorders>
              <w:top w:val="single" w:sz="4" w:space="0" w:color="366092"/>
              <w:bottom w:val="single" w:sz="4" w:space="0" w:color="366092"/>
            </w:tcBorders>
            <w:shd w:val="clear" w:color="FFFFFF" w:fill="FFFFFF"/>
            <w:vAlign w:val="center"/>
            <w:hideMark/>
          </w:tcPr>
          <w:p w14:paraId="571FE070" w14:textId="77777777" w:rsidR="001035D7" w:rsidRDefault="001035D7" w:rsidP="00086FF7">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Feb 25/ </w:t>
            </w:r>
          </w:p>
          <w:p w14:paraId="7CF1FD81" w14:textId="77777777" w:rsidR="001035D7" w:rsidRPr="00096715" w:rsidRDefault="001035D7" w:rsidP="00086FF7">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 24</w:t>
            </w:r>
          </w:p>
        </w:tc>
        <w:tc>
          <w:tcPr>
            <w:tcW w:w="676" w:type="pct"/>
            <w:tcBorders>
              <w:top w:val="single" w:sz="4" w:space="0" w:color="366092"/>
              <w:bottom w:val="single" w:sz="4" w:space="0" w:color="366092"/>
            </w:tcBorders>
            <w:shd w:val="clear" w:color="FFFFFF" w:fill="FFFFFF"/>
            <w:vAlign w:val="center"/>
            <w:hideMark/>
          </w:tcPr>
          <w:p w14:paraId="6A972F61" w14:textId="77777777" w:rsidR="001035D7" w:rsidRPr="00096715" w:rsidRDefault="001035D7" w:rsidP="00086FF7">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 25/      Jan 25</w:t>
            </w:r>
          </w:p>
        </w:tc>
        <w:tc>
          <w:tcPr>
            <w:tcW w:w="797" w:type="pct"/>
            <w:tcBorders>
              <w:top w:val="single" w:sz="4" w:space="0" w:color="366092"/>
              <w:bottom w:val="single" w:sz="4" w:space="0" w:color="366092"/>
            </w:tcBorders>
            <w:shd w:val="clear" w:color="FFFFFF" w:fill="FFFFFF"/>
            <w:vAlign w:val="center"/>
          </w:tcPr>
          <w:p w14:paraId="45017D45" w14:textId="77777777" w:rsidR="001035D7" w:rsidRPr="00283851" w:rsidRDefault="001035D7" w:rsidP="001035D7">
            <w:pPr>
              <w:ind w:left="-109" w:right="82"/>
              <w:jc w:val="right"/>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Jan- Feb 2</w:t>
            </w:r>
            <w:r>
              <w:rPr>
                <w:rFonts w:ascii="Verdana" w:eastAsia="Times New Roman" w:hAnsi="Verdana" w:cs="Arial"/>
                <w:b/>
                <w:bCs/>
                <w:color w:val="365F91"/>
                <w:sz w:val="18"/>
                <w:szCs w:val="18"/>
              </w:rPr>
              <w:t>5</w:t>
            </w:r>
            <w:r w:rsidRPr="00283851">
              <w:rPr>
                <w:rFonts w:ascii="Verdana" w:eastAsia="Times New Roman" w:hAnsi="Verdana" w:cs="Arial"/>
                <w:b/>
                <w:bCs/>
                <w:color w:val="365F91"/>
                <w:sz w:val="18"/>
                <w:szCs w:val="18"/>
              </w:rPr>
              <w:t>/</w:t>
            </w:r>
          </w:p>
          <w:p w14:paraId="652FA285" w14:textId="77777777" w:rsidR="001035D7" w:rsidRDefault="001035D7" w:rsidP="001035D7">
            <w:pPr>
              <w:ind w:left="-109" w:right="82"/>
              <w:jc w:val="right"/>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Jan- Feb 2</w:t>
            </w:r>
            <w:r>
              <w:rPr>
                <w:rFonts w:ascii="Verdana" w:eastAsia="Times New Roman" w:hAnsi="Verdana" w:cs="Arial"/>
                <w:b/>
                <w:bCs/>
                <w:color w:val="365F91"/>
                <w:sz w:val="18"/>
                <w:szCs w:val="18"/>
              </w:rPr>
              <w:t>4</w:t>
            </w:r>
          </w:p>
        </w:tc>
      </w:tr>
      <w:tr w:rsidR="00A22D53" w:rsidRPr="00096715" w14:paraId="62119EB3" w14:textId="77777777" w:rsidTr="00C229F6">
        <w:trPr>
          <w:trHeight w:val="510"/>
          <w:jc w:val="center"/>
        </w:trPr>
        <w:tc>
          <w:tcPr>
            <w:tcW w:w="1426" w:type="pct"/>
            <w:tcBorders>
              <w:top w:val="nil"/>
              <w:left w:val="nil"/>
              <w:bottom w:val="nil"/>
            </w:tcBorders>
            <w:shd w:val="clear" w:color="FFFFFF" w:fill="FFFFFF"/>
            <w:vAlign w:val="center"/>
            <w:hideMark/>
          </w:tcPr>
          <w:p w14:paraId="528E3D75" w14:textId="77777777" w:rsidR="00A22D53" w:rsidRPr="00096715" w:rsidRDefault="00A22D53" w:rsidP="00A22D53">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35D88473" w14:textId="77777777" w:rsidR="00A22D53" w:rsidRPr="00096715" w:rsidRDefault="00A22D53" w:rsidP="00A22D53">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704" w:type="pct"/>
            <w:tcBorders>
              <w:top w:val="nil"/>
              <w:bottom w:val="nil"/>
            </w:tcBorders>
            <w:shd w:val="clear" w:color="000000" w:fill="FFFFFF"/>
            <w:vAlign w:val="center"/>
          </w:tcPr>
          <w:p w14:paraId="4E5E0C8A" w14:textId="1B298901" w:rsidR="00A22D53" w:rsidRPr="00CF5C48" w:rsidRDefault="00A22D53" w:rsidP="00A22D53">
            <w:pPr>
              <w:ind w:right="227"/>
              <w:jc w:val="right"/>
              <w:rPr>
                <w:color w:val="365F91"/>
              </w:rPr>
            </w:pPr>
            <w:r w:rsidRPr="00EB5A3F">
              <w:rPr>
                <w:rFonts w:ascii="Verdana" w:hAnsi="Verdana" w:cs="Calibri"/>
                <w:color w:val="365F91"/>
                <w:sz w:val="18"/>
                <w:szCs w:val="18"/>
                <w:lang w:val="el-GR"/>
              </w:rPr>
              <w:t>126</w:t>
            </w:r>
            <w:r>
              <w:rPr>
                <w:rFonts w:ascii="Verdana" w:hAnsi="Verdana" w:cs="Calibri"/>
                <w:color w:val="365F91"/>
                <w:sz w:val="18"/>
                <w:szCs w:val="18"/>
                <w:lang w:val="el-GR"/>
              </w:rPr>
              <w:t>,</w:t>
            </w:r>
            <w:r w:rsidRPr="00EB5A3F">
              <w:rPr>
                <w:rFonts w:ascii="Verdana" w:hAnsi="Verdana" w:cs="Calibri"/>
                <w:color w:val="365F91"/>
                <w:sz w:val="18"/>
                <w:szCs w:val="18"/>
                <w:lang w:val="el-GR"/>
              </w:rPr>
              <w:t>44</w:t>
            </w:r>
          </w:p>
        </w:tc>
        <w:tc>
          <w:tcPr>
            <w:tcW w:w="620" w:type="pct"/>
            <w:tcBorders>
              <w:top w:val="nil"/>
              <w:bottom w:val="nil"/>
            </w:tcBorders>
            <w:shd w:val="clear" w:color="000000" w:fill="FFFFFF"/>
            <w:vAlign w:val="center"/>
          </w:tcPr>
          <w:p w14:paraId="0913DF08" w14:textId="3CC4E876"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126</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45 </w:t>
            </w:r>
          </w:p>
        </w:tc>
        <w:tc>
          <w:tcPr>
            <w:tcW w:w="132" w:type="pct"/>
            <w:tcBorders>
              <w:top w:val="nil"/>
              <w:bottom w:val="nil"/>
            </w:tcBorders>
            <w:shd w:val="clear" w:color="000000" w:fill="FFFFFF"/>
            <w:tcMar>
              <w:left w:w="0" w:type="dxa"/>
              <w:right w:w="0" w:type="dxa"/>
            </w:tcMar>
            <w:vAlign w:val="center"/>
          </w:tcPr>
          <w:p w14:paraId="5A5FE1AA"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2B611398" w14:textId="3B5C579B" w:rsidR="00A22D53" w:rsidRPr="00CF5C48" w:rsidRDefault="00A22D53" w:rsidP="00A22D53">
            <w:pPr>
              <w:ind w:right="227"/>
              <w:jc w:val="right"/>
              <w:rPr>
                <w:color w:val="365F91"/>
              </w:rPr>
            </w:pPr>
            <w:r w:rsidRPr="00F94F8E">
              <w:rPr>
                <w:rFonts w:ascii="Verdana" w:hAnsi="Verdana" w:cs="Calibri"/>
                <w:color w:val="365F91"/>
                <w:sz w:val="18"/>
                <w:szCs w:val="18"/>
                <w:lang w:val="el-GR"/>
              </w:rPr>
              <w:t>2</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6  </w:t>
            </w:r>
          </w:p>
        </w:tc>
        <w:tc>
          <w:tcPr>
            <w:tcW w:w="676" w:type="pct"/>
            <w:tcBorders>
              <w:top w:val="nil"/>
              <w:bottom w:val="nil"/>
            </w:tcBorders>
            <w:shd w:val="clear" w:color="000000" w:fill="FFFFFF"/>
            <w:vAlign w:val="center"/>
          </w:tcPr>
          <w:p w14:paraId="46398A15" w14:textId="042307FF"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0  </w:t>
            </w:r>
          </w:p>
        </w:tc>
        <w:tc>
          <w:tcPr>
            <w:tcW w:w="797" w:type="pct"/>
            <w:tcBorders>
              <w:top w:val="nil"/>
              <w:bottom w:val="nil"/>
            </w:tcBorders>
            <w:shd w:val="clear" w:color="000000" w:fill="FFFFFF"/>
            <w:vAlign w:val="center"/>
          </w:tcPr>
          <w:p w14:paraId="287315A2" w14:textId="5FB86E0D"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3</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9  </w:t>
            </w:r>
          </w:p>
        </w:tc>
      </w:tr>
      <w:tr w:rsidR="00A22D53" w:rsidRPr="00096715" w14:paraId="6AB4B927" w14:textId="77777777" w:rsidTr="00C229F6">
        <w:trPr>
          <w:trHeight w:val="510"/>
          <w:jc w:val="center"/>
        </w:trPr>
        <w:tc>
          <w:tcPr>
            <w:tcW w:w="1426" w:type="pct"/>
            <w:tcBorders>
              <w:top w:val="nil"/>
              <w:left w:val="nil"/>
              <w:bottom w:val="nil"/>
            </w:tcBorders>
            <w:shd w:val="clear" w:color="FFFFFF" w:fill="FFFFFF"/>
            <w:vAlign w:val="center"/>
            <w:hideMark/>
          </w:tcPr>
          <w:p w14:paraId="5902115E" w14:textId="77777777" w:rsidR="00A22D53" w:rsidRPr="00096715" w:rsidRDefault="00A22D53" w:rsidP="00A22D53">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704" w:type="pct"/>
            <w:tcBorders>
              <w:top w:val="nil"/>
              <w:bottom w:val="nil"/>
            </w:tcBorders>
            <w:shd w:val="clear" w:color="000000" w:fill="FFFFFF"/>
            <w:vAlign w:val="center"/>
          </w:tcPr>
          <w:p w14:paraId="3F6122E8" w14:textId="06D448B6" w:rsidR="00A22D53" w:rsidRPr="00CF5C48" w:rsidRDefault="00A22D53" w:rsidP="00A22D53">
            <w:pPr>
              <w:ind w:right="227"/>
              <w:jc w:val="right"/>
              <w:rPr>
                <w:color w:val="365F91"/>
              </w:rPr>
            </w:pPr>
            <w:r w:rsidRPr="00EB5A3F">
              <w:rPr>
                <w:rFonts w:ascii="Verdana" w:hAnsi="Verdana" w:cs="Calibri"/>
                <w:color w:val="365F91"/>
                <w:sz w:val="18"/>
                <w:szCs w:val="18"/>
                <w:lang w:val="el-GR"/>
              </w:rPr>
              <w:t>102</w:t>
            </w:r>
            <w:r>
              <w:rPr>
                <w:rFonts w:ascii="Verdana" w:hAnsi="Verdana" w:cs="Calibri"/>
                <w:color w:val="365F91"/>
                <w:sz w:val="18"/>
                <w:szCs w:val="18"/>
                <w:lang w:val="el-GR"/>
              </w:rPr>
              <w:t>,</w:t>
            </w:r>
            <w:r w:rsidRPr="00EB5A3F">
              <w:rPr>
                <w:rFonts w:ascii="Verdana" w:hAnsi="Verdana" w:cs="Calibri"/>
                <w:color w:val="365F91"/>
                <w:sz w:val="18"/>
                <w:szCs w:val="18"/>
                <w:lang w:val="el-GR"/>
              </w:rPr>
              <w:t>08</w:t>
            </w:r>
          </w:p>
        </w:tc>
        <w:tc>
          <w:tcPr>
            <w:tcW w:w="620" w:type="pct"/>
            <w:tcBorders>
              <w:top w:val="nil"/>
              <w:bottom w:val="nil"/>
            </w:tcBorders>
            <w:shd w:val="clear" w:color="000000" w:fill="FFFFFF"/>
            <w:vAlign w:val="center"/>
          </w:tcPr>
          <w:p w14:paraId="0C84FD5E" w14:textId="2C9C128E"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102</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05 </w:t>
            </w:r>
          </w:p>
        </w:tc>
        <w:tc>
          <w:tcPr>
            <w:tcW w:w="132" w:type="pct"/>
            <w:tcBorders>
              <w:top w:val="nil"/>
              <w:bottom w:val="nil"/>
            </w:tcBorders>
            <w:shd w:val="clear" w:color="000000" w:fill="FFFFFF"/>
            <w:tcMar>
              <w:left w:w="0" w:type="dxa"/>
              <w:right w:w="0" w:type="dxa"/>
            </w:tcMar>
            <w:vAlign w:val="center"/>
          </w:tcPr>
          <w:p w14:paraId="64F8C5E1"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36CC3490" w14:textId="2272DF7B"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5  </w:t>
            </w:r>
          </w:p>
        </w:tc>
        <w:tc>
          <w:tcPr>
            <w:tcW w:w="676" w:type="pct"/>
            <w:tcBorders>
              <w:top w:val="nil"/>
              <w:bottom w:val="nil"/>
            </w:tcBorders>
            <w:shd w:val="clear" w:color="000000" w:fill="FFFFFF"/>
            <w:vAlign w:val="center"/>
          </w:tcPr>
          <w:p w14:paraId="53093A66" w14:textId="501A34E1"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0  </w:t>
            </w:r>
          </w:p>
        </w:tc>
        <w:tc>
          <w:tcPr>
            <w:tcW w:w="797" w:type="pct"/>
            <w:tcBorders>
              <w:top w:val="nil"/>
              <w:bottom w:val="nil"/>
            </w:tcBorders>
            <w:shd w:val="clear" w:color="000000" w:fill="FFFFFF"/>
            <w:vAlign w:val="center"/>
          </w:tcPr>
          <w:p w14:paraId="24123CD7" w14:textId="6CD118D0"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1</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0  </w:t>
            </w:r>
          </w:p>
        </w:tc>
      </w:tr>
      <w:tr w:rsidR="00A22D53" w:rsidRPr="00096715" w14:paraId="68A4A241" w14:textId="77777777" w:rsidTr="00C229F6">
        <w:trPr>
          <w:trHeight w:val="374"/>
          <w:jc w:val="center"/>
        </w:trPr>
        <w:tc>
          <w:tcPr>
            <w:tcW w:w="1426" w:type="pct"/>
            <w:tcBorders>
              <w:top w:val="nil"/>
              <w:left w:val="nil"/>
              <w:bottom w:val="nil"/>
            </w:tcBorders>
            <w:shd w:val="clear" w:color="FFFFFF" w:fill="FFFFFF"/>
            <w:noWrap/>
            <w:vAlign w:val="center"/>
            <w:hideMark/>
          </w:tcPr>
          <w:p w14:paraId="322FFE16" w14:textId="77777777" w:rsidR="00A22D53" w:rsidRPr="00096715" w:rsidRDefault="00A22D53" w:rsidP="00A22D53">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704" w:type="pct"/>
            <w:tcBorders>
              <w:top w:val="nil"/>
              <w:bottom w:val="nil"/>
            </w:tcBorders>
            <w:shd w:val="clear" w:color="000000" w:fill="FFFFFF"/>
            <w:vAlign w:val="center"/>
          </w:tcPr>
          <w:p w14:paraId="76336190" w14:textId="3F87276F" w:rsidR="00A22D53" w:rsidRPr="00CF5C48" w:rsidRDefault="00A22D53" w:rsidP="00A22D53">
            <w:pPr>
              <w:ind w:right="227"/>
              <w:jc w:val="right"/>
              <w:rPr>
                <w:color w:val="365F91"/>
              </w:rPr>
            </w:pPr>
            <w:r w:rsidRPr="00EB5A3F">
              <w:rPr>
                <w:rFonts w:ascii="Verdana" w:hAnsi="Verdana" w:cs="Calibri"/>
                <w:color w:val="365F91"/>
                <w:sz w:val="18"/>
                <w:szCs w:val="18"/>
                <w:lang w:val="el-GR"/>
              </w:rPr>
              <w:t>90</w:t>
            </w:r>
            <w:r>
              <w:rPr>
                <w:rFonts w:ascii="Verdana" w:hAnsi="Verdana" w:cs="Calibri"/>
                <w:color w:val="365F91"/>
                <w:sz w:val="18"/>
                <w:szCs w:val="18"/>
                <w:lang w:val="el-GR"/>
              </w:rPr>
              <w:t>,</w:t>
            </w:r>
            <w:r w:rsidRPr="00EB5A3F">
              <w:rPr>
                <w:rFonts w:ascii="Verdana" w:hAnsi="Verdana" w:cs="Calibri"/>
                <w:color w:val="365F91"/>
                <w:sz w:val="18"/>
                <w:szCs w:val="18"/>
                <w:lang w:val="el-GR"/>
              </w:rPr>
              <w:t>95</w:t>
            </w:r>
          </w:p>
        </w:tc>
        <w:tc>
          <w:tcPr>
            <w:tcW w:w="620" w:type="pct"/>
            <w:tcBorders>
              <w:top w:val="nil"/>
              <w:bottom w:val="nil"/>
            </w:tcBorders>
            <w:shd w:val="clear" w:color="000000" w:fill="FFFFFF"/>
            <w:vAlign w:val="center"/>
          </w:tcPr>
          <w:p w14:paraId="2C32CDC5" w14:textId="3323BE74"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91</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64 </w:t>
            </w:r>
          </w:p>
        </w:tc>
        <w:tc>
          <w:tcPr>
            <w:tcW w:w="132" w:type="pct"/>
            <w:tcBorders>
              <w:top w:val="nil"/>
              <w:bottom w:val="nil"/>
            </w:tcBorders>
            <w:shd w:val="clear" w:color="000000" w:fill="FFFFFF"/>
            <w:tcMar>
              <w:left w:w="0" w:type="dxa"/>
              <w:right w:w="0" w:type="dxa"/>
            </w:tcMar>
            <w:vAlign w:val="center"/>
          </w:tcPr>
          <w:p w14:paraId="340CCD2B"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6A27B2DA" w14:textId="1CC1A474" w:rsidR="00A22D53" w:rsidRPr="00CF5C48" w:rsidRDefault="00A22D53" w:rsidP="00A22D53">
            <w:pPr>
              <w:ind w:right="227"/>
              <w:jc w:val="right"/>
              <w:rPr>
                <w:color w:val="365F91"/>
              </w:rPr>
            </w:pPr>
            <w:r w:rsidRPr="00F94F8E">
              <w:rPr>
                <w:rFonts w:ascii="Verdana" w:hAnsi="Verdana" w:cs="Calibri"/>
                <w:color w:val="365F91"/>
                <w:sz w:val="18"/>
                <w:szCs w:val="18"/>
                <w:lang w:val="el-GR"/>
              </w:rPr>
              <w:t>-4</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9  </w:t>
            </w:r>
          </w:p>
        </w:tc>
        <w:tc>
          <w:tcPr>
            <w:tcW w:w="676" w:type="pct"/>
            <w:tcBorders>
              <w:top w:val="nil"/>
              <w:bottom w:val="nil"/>
            </w:tcBorders>
            <w:shd w:val="clear" w:color="000000" w:fill="FFFFFF"/>
            <w:vAlign w:val="center"/>
          </w:tcPr>
          <w:p w14:paraId="100532EF" w14:textId="5724CC54"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8  </w:t>
            </w:r>
          </w:p>
        </w:tc>
        <w:tc>
          <w:tcPr>
            <w:tcW w:w="797" w:type="pct"/>
            <w:tcBorders>
              <w:top w:val="nil"/>
              <w:bottom w:val="nil"/>
            </w:tcBorders>
            <w:shd w:val="clear" w:color="000000" w:fill="FFFFFF"/>
            <w:vAlign w:val="center"/>
          </w:tcPr>
          <w:p w14:paraId="327FB738" w14:textId="086F0315"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-3</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7  </w:t>
            </w:r>
          </w:p>
        </w:tc>
      </w:tr>
      <w:tr w:rsidR="00A22D53" w:rsidRPr="00096715" w14:paraId="307B850D" w14:textId="77777777" w:rsidTr="00C229F6">
        <w:trPr>
          <w:trHeight w:val="510"/>
          <w:jc w:val="center"/>
        </w:trPr>
        <w:tc>
          <w:tcPr>
            <w:tcW w:w="1426" w:type="pct"/>
            <w:tcBorders>
              <w:top w:val="nil"/>
              <w:left w:val="nil"/>
              <w:bottom w:val="nil"/>
            </w:tcBorders>
            <w:shd w:val="clear" w:color="FFFFFF" w:fill="FFFFFF"/>
            <w:vAlign w:val="center"/>
            <w:hideMark/>
          </w:tcPr>
          <w:p w14:paraId="0EF17953" w14:textId="77777777" w:rsidR="00A22D53" w:rsidRPr="00096715" w:rsidRDefault="00A22D53" w:rsidP="00A22D53">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704" w:type="pct"/>
            <w:tcBorders>
              <w:top w:val="nil"/>
              <w:bottom w:val="nil"/>
            </w:tcBorders>
            <w:shd w:val="clear" w:color="000000" w:fill="FFFFFF"/>
            <w:vAlign w:val="center"/>
          </w:tcPr>
          <w:p w14:paraId="60C8133B" w14:textId="1BCDA8F5" w:rsidR="00A22D53" w:rsidRPr="00CF5C48" w:rsidRDefault="00A22D53" w:rsidP="00A22D53">
            <w:pPr>
              <w:ind w:right="227"/>
              <w:jc w:val="right"/>
              <w:rPr>
                <w:color w:val="365F91"/>
              </w:rPr>
            </w:pPr>
            <w:r w:rsidRPr="00EB5A3F">
              <w:rPr>
                <w:rFonts w:ascii="Verdana" w:hAnsi="Verdana" w:cs="Calibri"/>
                <w:color w:val="365F91"/>
                <w:sz w:val="18"/>
                <w:szCs w:val="18"/>
                <w:lang w:val="el-GR"/>
              </w:rPr>
              <w:t>144</w:t>
            </w:r>
            <w:r>
              <w:rPr>
                <w:rFonts w:ascii="Verdana" w:hAnsi="Verdana" w:cs="Calibri"/>
                <w:color w:val="365F91"/>
                <w:sz w:val="18"/>
                <w:szCs w:val="18"/>
                <w:lang w:val="el-GR"/>
              </w:rPr>
              <w:t>,</w:t>
            </w:r>
            <w:r w:rsidRPr="00EB5A3F">
              <w:rPr>
                <w:rFonts w:ascii="Verdana" w:hAnsi="Verdana" w:cs="Calibri"/>
                <w:color w:val="365F91"/>
                <w:sz w:val="18"/>
                <w:szCs w:val="18"/>
                <w:lang w:val="el-GR"/>
              </w:rPr>
              <w:t>63</w:t>
            </w:r>
          </w:p>
        </w:tc>
        <w:tc>
          <w:tcPr>
            <w:tcW w:w="620" w:type="pct"/>
            <w:tcBorders>
              <w:top w:val="nil"/>
              <w:bottom w:val="nil"/>
            </w:tcBorders>
            <w:shd w:val="clear" w:color="000000" w:fill="FFFFFF"/>
            <w:vAlign w:val="center"/>
          </w:tcPr>
          <w:p w14:paraId="7696B378" w14:textId="3EB906AF"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145</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36 </w:t>
            </w:r>
          </w:p>
        </w:tc>
        <w:tc>
          <w:tcPr>
            <w:tcW w:w="132" w:type="pct"/>
            <w:tcBorders>
              <w:top w:val="nil"/>
              <w:bottom w:val="nil"/>
            </w:tcBorders>
            <w:shd w:val="clear" w:color="000000" w:fill="FFFFFF"/>
            <w:tcMar>
              <w:left w:w="0" w:type="dxa"/>
              <w:right w:w="0" w:type="dxa"/>
            </w:tcMar>
            <w:vAlign w:val="center"/>
          </w:tcPr>
          <w:p w14:paraId="0E6FF829"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788FF038" w14:textId="741437B9" w:rsidR="00A22D53" w:rsidRPr="00CF5C48" w:rsidRDefault="00A22D53" w:rsidP="00A22D53">
            <w:pPr>
              <w:ind w:right="227"/>
              <w:jc w:val="right"/>
              <w:rPr>
                <w:color w:val="365F91"/>
              </w:rPr>
            </w:pPr>
            <w:r w:rsidRPr="00F94F8E">
              <w:rPr>
                <w:rFonts w:ascii="Verdana" w:hAnsi="Verdana" w:cs="Calibri"/>
                <w:color w:val="365F91"/>
                <w:sz w:val="18"/>
                <w:szCs w:val="18"/>
                <w:lang w:val="el-GR"/>
              </w:rPr>
              <w:t>2</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4  </w:t>
            </w:r>
          </w:p>
        </w:tc>
        <w:tc>
          <w:tcPr>
            <w:tcW w:w="676" w:type="pct"/>
            <w:tcBorders>
              <w:top w:val="nil"/>
              <w:bottom w:val="nil"/>
            </w:tcBorders>
            <w:shd w:val="clear" w:color="000000" w:fill="FFFFFF"/>
            <w:vAlign w:val="center"/>
          </w:tcPr>
          <w:p w14:paraId="44FF7E71" w14:textId="1D39D8EF"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5  </w:t>
            </w:r>
          </w:p>
        </w:tc>
        <w:tc>
          <w:tcPr>
            <w:tcW w:w="797" w:type="pct"/>
            <w:tcBorders>
              <w:top w:val="nil"/>
              <w:bottom w:val="nil"/>
            </w:tcBorders>
            <w:shd w:val="clear" w:color="000000" w:fill="FFFFFF"/>
            <w:vAlign w:val="center"/>
          </w:tcPr>
          <w:p w14:paraId="18A296AF" w14:textId="7D9A8E7F"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1</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8  </w:t>
            </w:r>
          </w:p>
        </w:tc>
      </w:tr>
      <w:tr w:rsidR="00A22D53" w:rsidRPr="00096715" w14:paraId="4CB2F556" w14:textId="77777777" w:rsidTr="00C229F6">
        <w:trPr>
          <w:trHeight w:val="737"/>
          <w:jc w:val="center"/>
        </w:trPr>
        <w:tc>
          <w:tcPr>
            <w:tcW w:w="1426" w:type="pct"/>
            <w:tcBorders>
              <w:top w:val="nil"/>
              <w:left w:val="nil"/>
              <w:bottom w:val="nil"/>
            </w:tcBorders>
            <w:shd w:val="clear" w:color="FFFFFF" w:fill="FFFFFF"/>
            <w:vAlign w:val="center"/>
            <w:hideMark/>
          </w:tcPr>
          <w:p w14:paraId="0DAC1686" w14:textId="77777777" w:rsidR="00A22D53" w:rsidRPr="00096715" w:rsidRDefault="00A22D53" w:rsidP="00A22D53">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704" w:type="pct"/>
            <w:tcBorders>
              <w:top w:val="nil"/>
              <w:bottom w:val="nil"/>
            </w:tcBorders>
            <w:shd w:val="clear" w:color="000000" w:fill="FFFFFF"/>
            <w:vAlign w:val="center"/>
          </w:tcPr>
          <w:p w14:paraId="1DE8BB25" w14:textId="6047B65B" w:rsidR="00A22D53" w:rsidRPr="00CF5C48" w:rsidRDefault="00A22D53" w:rsidP="00A22D53">
            <w:pPr>
              <w:ind w:right="227"/>
              <w:jc w:val="right"/>
              <w:rPr>
                <w:color w:val="365F91"/>
              </w:rPr>
            </w:pPr>
            <w:r w:rsidRPr="00EB5A3F">
              <w:rPr>
                <w:rFonts w:ascii="Verdana" w:hAnsi="Verdana" w:cs="Calibri"/>
                <w:color w:val="365F91"/>
                <w:sz w:val="18"/>
                <w:szCs w:val="18"/>
                <w:lang w:val="el-GR"/>
              </w:rPr>
              <w:t>102</w:t>
            </w:r>
            <w:r>
              <w:rPr>
                <w:rFonts w:ascii="Verdana" w:hAnsi="Verdana" w:cs="Calibri"/>
                <w:color w:val="365F91"/>
                <w:sz w:val="18"/>
                <w:szCs w:val="18"/>
                <w:lang w:val="el-GR"/>
              </w:rPr>
              <w:t>,</w:t>
            </w:r>
            <w:r w:rsidRPr="00EB5A3F">
              <w:rPr>
                <w:rFonts w:ascii="Verdana" w:hAnsi="Verdana" w:cs="Calibri"/>
                <w:color w:val="365F91"/>
                <w:sz w:val="18"/>
                <w:szCs w:val="18"/>
                <w:lang w:val="el-GR"/>
              </w:rPr>
              <w:t>55</w:t>
            </w:r>
          </w:p>
        </w:tc>
        <w:tc>
          <w:tcPr>
            <w:tcW w:w="620" w:type="pct"/>
            <w:tcBorders>
              <w:top w:val="nil"/>
              <w:bottom w:val="nil"/>
            </w:tcBorders>
            <w:shd w:val="clear" w:color="000000" w:fill="FFFFFF"/>
            <w:vAlign w:val="center"/>
          </w:tcPr>
          <w:p w14:paraId="04603138" w14:textId="1613E55B"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102</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42 </w:t>
            </w:r>
          </w:p>
        </w:tc>
        <w:tc>
          <w:tcPr>
            <w:tcW w:w="132" w:type="pct"/>
            <w:tcBorders>
              <w:top w:val="nil"/>
              <w:bottom w:val="nil"/>
            </w:tcBorders>
            <w:shd w:val="clear" w:color="000000" w:fill="FFFFFF"/>
            <w:tcMar>
              <w:left w:w="0" w:type="dxa"/>
              <w:right w:w="0" w:type="dxa"/>
            </w:tcMar>
            <w:vAlign w:val="center"/>
          </w:tcPr>
          <w:p w14:paraId="794CDC59"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14AE4C94" w14:textId="46A0D5CC"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5  </w:t>
            </w:r>
          </w:p>
        </w:tc>
        <w:tc>
          <w:tcPr>
            <w:tcW w:w="676" w:type="pct"/>
            <w:tcBorders>
              <w:top w:val="nil"/>
              <w:bottom w:val="nil"/>
            </w:tcBorders>
            <w:shd w:val="clear" w:color="000000" w:fill="FFFFFF"/>
            <w:vAlign w:val="center"/>
          </w:tcPr>
          <w:p w14:paraId="7DBC822F" w14:textId="09ABE915"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1  </w:t>
            </w:r>
          </w:p>
        </w:tc>
        <w:tc>
          <w:tcPr>
            <w:tcW w:w="797" w:type="pct"/>
            <w:tcBorders>
              <w:top w:val="nil"/>
              <w:bottom w:val="nil"/>
            </w:tcBorders>
            <w:shd w:val="clear" w:color="000000" w:fill="FFFFFF"/>
            <w:vAlign w:val="center"/>
          </w:tcPr>
          <w:p w14:paraId="43DB3CA9" w14:textId="21EE1BAB"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4  </w:t>
            </w:r>
          </w:p>
        </w:tc>
      </w:tr>
      <w:tr w:rsidR="00A22D53" w:rsidRPr="00096715" w14:paraId="23E175AC" w14:textId="77777777" w:rsidTr="00C229F6">
        <w:trPr>
          <w:trHeight w:val="374"/>
          <w:jc w:val="center"/>
        </w:trPr>
        <w:tc>
          <w:tcPr>
            <w:tcW w:w="1426" w:type="pct"/>
            <w:tcBorders>
              <w:top w:val="nil"/>
              <w:left w:val="nil"/>
              <w:bottom w:val="nil"/>
            </w:tcBorders>
            <w:shd w:val="clear" w:color="FFFFFF" w:fill="FFFFFF"/>
            <w:noWrap/>
            <w:vAlign w:val="center"/>
            <w:hideMark/>
          </w:tcPr>
          <w:p w14:paraId="087ACB33" w14:textId="77777777" w:rsidR="00A22D53" w:rsidRPr="00096715" w:rsidRDefault="00A22D53" w:rsidP="00A22D53">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704" w:type="pct"/>
            <w:tcBorders>
              <w:top w:val="nil"/>
              <w:bottom w:val="nil"/>
            </w:tcBorders>
            <w:shd w:val="clear" w:color="000000" w:fill="FFFFFF"/>
            <w:vAlign w:val="center"/>
          </w:tcPr>
          <w:p w14:paraId="69D206AB" w14:textId="3BB43436" w:rsidR="00A22D53" w:rsidRPr="00CF5C48" w:rsidRDefault="00A22D53" w:rsidP="00A22D53">
            <w:pPr>
              <w:ind w:right="227"/>
              <w:jc w:val="right"/>
              <w:rPr>
                <w:color w:val="365F91"/>
              </w:rPr>
            </w:pPr>
            <w:r w:rsidRPr="00EB5A3F">
              <w:rPr>
                <w:rFonts w:ascii="Verdana" w:hAnsi="Verdana" w:cs="Calibri"/>
                <w:color w:val="365F91"/>
                <w:sz w:val="18"/>
                <w:szCs w:val="18"/>
                <w:lang w:val="el-GR"/>
              </w:rPr>
              <w:t>107</w:t>
            </w:r>
            <w:r>
              <w:rPr>
                <w:rFonts w:ascii="Verdana" w:hAnsi="Verdana" w:cs="Calibri"/>
                <w:color w:val="365F91"/>
                <w:sz w:val="18"/>
                <w:szCs w:val="18"/>
                <w:lang w:val="el-GR"/>
              </w:rPr>
              <w:t>,</w:t>
            </w:r>
            <w:r w:rsidRPr="00EB5A3F">
              <w:rPr>
                <w:rFonts w:ascii="Verdana" w:hAnsi="Verdana" w:cs="Calibri"/>
                <w:color w:val="365F91"/>
                <w:sz w:val="18"/>
                <w:szCs w:val="18"/>
                <w:lang w:val="el-GR"/>
              </w:rPr>
              <w:t>71</w:t>
            </w:r>
          </w:p>
        </w:tc>
        <w:tc>
          <w:tcPr>
            <w:tcW w:w="620" w:type="pct"/>
            <w:tcBorders>
              <w:top w:val="nil"/>
              <w:bottom w:val="nil"/>
            </w:tcBorders>
            <w:shd w:val="clear" w:color="000000" w:fill="FFFFFF"/>
            <w:vAlign w:val="center"/>
          </w:tcPr>
          <w:p w14:paraId="3956AF3B" w14:textId="4170730A"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98 </w:t>
            </w:r>
          </w:p>
        </w:tc>
        <w:tc>
          <w:tcPr>
            <w:tcW w:w="132" w:type="pct"/>
            <w:tcBorders>
              <w:top w:val="nil"/>
              <w:bottom w:val="nil"/>
            </w:tcBorders>
            <w:shd w:val="clear" w:color="000000" w:fill="FFFFFF"/>
            <w:tcMar>
              <w:left w:w="0" w:type="dxa"/>
              <w:right w:w="0" w:type="dxa"/>
            </w:tcMar>
            <w:vAlign w:val="center"/>
          </w:tcPr>
          <w:p w14:paraId="4D8D2D7E"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3C172A6B" w14:textId="24FE8A01" w:rsidR="00A22D53" w:rsidRPr="00CF5C48" w:rsidRDefault="00A22D53" w:rsidP="00A22D53">
            <w:pPr>
              <w:ind w:right="227"/>
              <w:jc w:val="right"/>
              <w:rPr>
                <w:color w:val="365F91"/>
              </w:rPr>
            </w:pPr>
            <w:r w:rsidRPr="00F94F8E">
              <w:rPr>
                <w:rFonts w:ascii="Verdana" w:hAnsi="Verdana" w:cs="Calibri"/>
                <w:color w:val="365F91"/>
                <w:sz w:val="18"/>
                <w:szCs w:val="18"/>
                <w:lang w:val="el-GR"/>
              </w:rPr>
              <w:t>1</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6  </w:t>
            </w:r>
          </w:p>
        </w:tc>
        <w:tc>
          <w:tcPr>
            <w:tcW w:w="676" w:type="pct"/>
            <w:tcBorders>
              <w:top w:val="nil"/>
              <w:bottom w:val="nil"/>
            </w:tcBorders>
            <w:shd w:val="clear" w:color="000000" w:fill="FFFFFF"/>
            <w:vAlign w:val="center"/>
          </w:tcPr>
          <w:p w14:paraId="5FC31712" w14:textId="454E72D4"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3  </w:t>
            </w:r>
          </w:p>
        </w:tc>
        <w:tc>
          <w:tcPr>
            <w:tcW w:w="797" w:type="pct"/>
            <w:tcBorders>
              <w:top w:val="nil"/>
              <w:bottom w:val="nil"/>
            </w:tcBorders>
            <w:shd w:val="clear" w:color="000000" w:fill="FFFFFF"/>
            <w:vAlign w:val="center"/>
          </w:tcPr>
          <w:p w14:paraId="5A590353" w14:textId="7CDD8820"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1</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6  </w:t>
            </w:r>
          </w:p>
        </w:tc>
      </w:tr>
      <w:tr w:rsidR="00A22D53" w:rsidRPr="00096715" w14:paraId="6714D45D" w14:textId="77777777" w:rsidTr="00C229F6">
        <w:trPr>
          <w:trHeight w:val="374"/>
          <w:jc w:val="center"/>
        </w:trPr>
        <w:tc>
          <w:tcPr>
            <w:tcW w:w="1426" w:type="pct"/>
            <w:tcBorders>
              <w:top w:val="nil"/>
              <w:left w:val="nil"/>
              <w:bottom w:val="nil"/>
            </w:tcBorders>
            <w:shd w:val="clear" w:color="FFFFFF" w:fill="FFFFFF"/>
            <w:noWrap/>
            <w:vAlign w:val="center"/>
            <w:hideMark/>
          </w:tcPr>
          <w:p w14:paraId="1B6C1E41" w14:textId="77777777" w:rsidR="00A22D53" w:rsidRPr="00096715" w:rsidRDefault="00A22D53" w:rsidP="00A22D53">
            <w:pPr>
              <w:rPr>
                <w:rFonts w:ascii="Verdana" w:eastAsia="Times New Roman" w:hAnsi="Verdana" w:cs="Arial"/>
                <w:color w:val="365F91"/>
                <w:sz w:val="18"/>
                <w:szCs w:val="18"/>
                <w:lang w:val="el-GR"/>
              </w:rPr>
            </w:pPr>
            <w:bookmarkStart w:id="1" w:name="_Hlk176168802"/>
            <w:r w:rsidRPr="00096715">
              <w:rPr>
                <w:rFonts w:ascii="Verdana" w:eastAsia="Times New Roman" w:hAnsi="Verdana" w:cs="Arial"/>
                <w:color w:val="365F91"/>
                <w:sz w:val="18"/>
                <w:szCs w:val="18"/>
                <w:lang w:val="el-GR"/>
              </w:rPr>
              <w:t>Transport</w:t>
            </w:r>
            <w:bookmarkEnd w:id="1"/>
          </w:p>
        </w:tc>
        <w:tc>
          <w:tcPr>
            <w:tcW w:w="704" w:type="pct"/>
            <w:tcBorders>
              <w:top w:val="nil"/>
              <w:bottom w:val="nil"/>
            </w:tcBorders>
            <w:shd w:val="clear" w:color="000000" w:fill="FFFFFF"/>
            <w:vAlign w:val="center"/>
          </w:tcPr>
          <w:p w14:paraId="1DD16421" w14:textId="20BEC490" w:rsidR="00A22D53" w:rsidRPr="00CF5C48" w:rsidRDefault="00A22D53" w:rsidP="00A22D53">
            <w:pPr>
              <w:ind w:right="227"/>
              <w:jc w:val="right"/>
              <w:rPr>
                <w:color w:val="365F91"/>
              </w:rPr>
            </w:pPr>
            <w:r w:rsidRPr="00EB5A3F">
              <w:rPr>
                <w:rFonts w:ascii="Verdana" w:hAnsi="Verdana" w:cs="Calibri"/>
                <w:color w:val="365F91"/>
                <w:sz w:val="18"/>
                <w:szCs w:val="18"/>
                <w:lang w:val="el-GR"/>
              </w:rPr>
              <w:t>108</w:t>
            </w:r>
            <w:r>
              <w:rPr>
                <w:rFonts w:ascii="Verdana" w:hAnsi="Verdana" w:cs="Calibri"/>
                <w:color w:val="365F91"/>
                <w:sz w:val="18"/>
                <w:szCs w:val="18"/>
                <w:lang w:val="el-GR"/>
              </w:rPr>
              <w:t>,</w:t>
            </w:r>
            <w:r w:rsidRPr="00EB5A3F">
              <w:rPr>
                <w:rFonts w:ascii="Verdana" w:hAnsi="Verdana" w:cs="Calibri"/>
                <w:color w:val="365F91"/>
                <w:sz w:val="18"/>
                <w:szCs w:val="18"/>
                <w:lang w:val="el-GR"/>
              </w:rPr>
              <w:t>03</w:t>
            </w:r>
          </w:p>
        </w:tc>
        <w:tc>
          <w:tcPr>
            <w:tcW w:w="620" w:type="pct"/>
            <w:tcBorders>
              <w:top w:val="nil"/>
              <w:bottom w:val="nil"/>
            </w:tcBorders>
            <w:shd w:val="clear" w:color="000000" w:fill="FFFFFF"/>
            <w:vAlign w:val="center"/>
          </w:tcPr>
          <w:p w14:paraId="04FB0887" w14:textId="437796BC"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109</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31 </w:t>
            </w:r>
          </w:p>
        </w:tc>
        <w:tc>
          <w:tcPr>
            <w:tcW w:w="132" w:type="pct"/>
            <w:tcBorders>
              <w:top w:val="nil"/>
              <w:bottom w:val="nil"/>
            </w:tcBorders>
            <w:shd w:val="clear" w:color="000000" w:fill="FFFFFF"/>
            <w:tcMar>
              <w:left w:w="0" w:type="dxa"/>
              <w:right w:w="0" w:type="dxa"/>
            </w:tcMar>
            <w:vAlign w:val="center"/>
          </w:tcPr>
          <w:p w14:paraId="2D82E1E9"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11216A55" w14:textId="638A0FB5" w:rsidR="00A22D53" w:rsidRPr="00CF5C48" w:rsidRDefault="00A22D53" w:rsidP="00A22D53">
            <w:pPr>
              <w:ind w:right="227"/>
              <w:jc w:val="right"/>
              <w:rPr>
                <w:color w:val="365F91"/>
              </w:rPr>
            </w:pPr>
            <w:r w:rsidRPr="00F94F8E">
              <w:rPr>
                <w:rFonts w:ascii="Verdana" w:hAnsi="Verdana" w:cs="Calibri"/>
                <w:color w:val="365F91"/>
                <w:sz w:val="18"/>
                <w:szCs w:val="18"/>
                <w:lang w:val="el-GR"/>
              </w:rPr>
              <w:t>3</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0  </w:t>
            </w:r>
          </w:p>
        </w:tc>
        <w:tc>
          <w:tcPr>
            <w:tcW w:w="676" w:type="pct"/>
            <w:tcBorders>
              <w:top w:val="nil"/>
              <w:bottom w:val="nil"/>
            </w:tcBorders>
            <w:shd w:val="clear" w:color="000000" w:fill="FFFFFF"/>
            <w:vAlign w:val="center"/>
          </w:tcPr>
          <w:p w14:paraId="49F90BAE" w14:textId="2D14F505" w:rsidR="00A22D53" w:rsidRPr="00CF5C48" w:rsidRDefault="00A22D53" w:rsidP="00A22D53">
            <w:pPr>
              <w:ind w:right="227"/>
              <w:jc w:val="right"/>
              <w:rPr>
                <w:color w:val="365F91"/>
              </w:rPr>
            </w:pPr>
            <w:r w:rsidRPr="00F94F8E">
              <w:rPr>
                <w:rFonts w:ascii="Verdana" w:hAnsi="Verdana" w:cs="Calibri"/>
                <w:color w:val="365F91"/>
                <w:sz w:val="18"/>
                <w:szCs w:val="18"/>
                <w:lang w:val="el-GR"/>
              </w:rPr>
              <w:t>1</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2  </w:t>
            </w:r>
          </w:p>
        </w:tc>
        <w:tc>
          <w:tcPr>
            <w:tcW w:w="797" w:type="pct"/>
            <w:tcBorders>
              <w:top w:val="nil"/>
              <w:bottom w:val="nil"/>
            </w:tcBorders>
            <w:shd w:val="clear" w:color="000000" w:fill="FFFFFF"/>
            <w:vAlign w:val="center"/>
          </w:tcPr>
          <w:p w14:paraId="7241F304" w14:textId="1DAECA5E"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2</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8  </w:t>
            </w:r>
          </w:p>
        </w:tc>
      </w:tr>
      <w:tr w:rsidR="00A22D53" w:rsidRPr="00096715" w14:paraId="084F1B88" w14:textId="77777777" w:rsidTr="00C229F6">
        <w:trPr>
          <w:trHeight w:val="374"/>
          <w:jc w:val="center"/>
        </w:trPr>
        <w:tc>
          <w:tcPr>
            <w:tcW w:w="1426" w:type="pct"/>
            <w:tcBorders>
              <w:top w:val="nil"/>
              <w:left w:val="nil"/>
              <w:bottom w:val="nil"/>
            </w:tcBorders>
            <w:shd w:val="clear" w:color="FFFFFF" w:fill="FFFFFF"/>
            <w:noWrap/>
            <w:vAlign w:val="center"/>
            <w:hideMark/>
          </w:tcPr>
          <w:p w14:paraId="2523F3FD" w14:textId="77777777" w:rsidR="00A22D53" w:rsidRPr="00096715" w:rsidRDefault="00A22D53" w:rsidP="00A22D53">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704" w:type="pct"/>
            <w:tcBorders>
              <w:top w:val="nil"/>
              <w:bottom w:val="nil"/>
            </w:tcBorders>
            <w:shd w:val="clear" w:color="000000" w:fill="FFFFFF"/>
            <w:vAlign w:val="center"/>
          </w:tcPr>
          <w:p w14:paraId="6F540294" w14:textId="013EDAD2" w:rsidR="00A22D53" w:rsidRPr="00CF5C48" w:rsidRDefault="00A22D53" w:rsidP="00A22D53">
            <w:pPr>
              <w:ind w:right="227"/>
              <w:jc w:val="right"/>
              <w:rPr>
                <w:color w:val="365F91"/>
              </w:rPr>
            </w:pPr>
            <w:r w:rsidRPr="00EB5A3F">
              <w:rPr>
                <w:rFonts w:ascii="Verdana" w:hAnsi="Verdana" w:cs="Calibri"/>
                <w:color w:val="365F91"/>
                <w:sz w:val="18"/>
                <w:szCs w:val="18"/>
                <w:lang w:val="el-GR"/>
              </w:rPr>
              <w:t>89</w:t>
            </w:r>
            <w:r>
              <w:rPr>
                <w:rFonts w:ascii="Verdana" w:hAnsi="Verdana" w:cs="Calibri"/>
                <w:color w:val="365F91"/>
                <w:sz w:val="18"/>
                <w:szCs w:val="18"/>
                <w:lang w:val="el-GR"/>
              </w:rPr>
              <w:t>,</w:t>
            </w:r>
            <w:r w:rsidRPr="00EB5A3F">
              <w:rPr>
                <w:rFonts w:ascii="Verdana" w:hAnsi="Verdana" w:cs="Calibri"/>
                <w:color w:val="365F91"/>
                <w:sz w:val="18"/>
                <w:szCs w:val="18"/>
                <w:lang w:val="el-GR"/>
              </w:rPr>
              <w:t>15</w:t>
            </w:r>
          </w:p>
        </w:tc>
        <w:tc>
          <w:tcPr>
            <w:tcW w:w="620" w:type="pct"/>
            <w:tcBorders>
              <w:top w:val="nil"/>
              <w:bottom w:val="nil"/>
            </w:tcBorders>
            <w:shd w:val="clear" w:color="000000" w:fill="FFFFFF"/>
            <w:vAlign w:val="center"/>
          </w:tcPr>
          <w:p w14:paraId="04F3E786" w14:textId="3A01E119"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89</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00 </w:t>
            </w:r>
          </w:p>
        </w:tc>
        <w:tc>
          <w:tcPr>
            <w:tcW w:w="132" w:type="pct"/>
            <w:tcBorders>
              <w:top w:val="nil"/>
              <w:bottom w:val="nil"/>
            </w:tcBorders>
            <w:shd w:val="clear" w:color="000000" w:fill="FFFFFF"/>
            <w:tcMar>
              <w:left w:w="0" w:type="dxa"/>
              <w:right w:w="0" w:type="dxa"/>
            </w:tcMar>
            <w:vAlign w:val="center"/>
          </w:tcPr>
          <w:p w14:paraId="1C05A79E"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1FFC2B1F" w14:textId="16169AA3" w:rsidR="00A22D53" w:rsidRPr="00CF5C48" w:rsidRDefault="00A22D53" w:rsidP="00A22D53">
            <w:pPr>
              <w:ind w:right="227"/>
              <w:jc w:val="right"/>
              <w:rPr>
                <w:color w:val="365F91"/>
              </w:rPr>
            </w:pPr>
            <w:r w:rsidRPr="00F94F8E">
              <w:rPr>
                <w:rFonts w:ascii="Verdana" w:hAnsi="Verdana" w:cs="Calibri"/>
                <w:color w:val="365F91"/>
                <w:sz w:val="18"/>
                <w:szCs w:val="18"/>
                <w:lang w:val="el-GR"/>
              </w:rPr>
              <w:t>-1</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6  </w:t>
            </w:r>
          </w:p>
        </w:tc>
        <w:tc>
          <w:tcPr>
            <w:tcW w:w="676" w:type="pct"/>
            <w:tcBorders>
              <w:top w:val="nil"/>
              <w:bottom w:val="nil"/>
            </w:tcBorders>
            <w:shd w:val="clear" w:color="000000" w:fill="FFFFFF"/>
            <w:vAlign w:val="center"/>
          </w:tcPr>
          <w:p w14:paraId="280F0C1F" w14:textId="670BAB06"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2  </w:t>
            </w:r>
          </w:p>
        </w:tc>
        <w:tc>
          <w:tcPr>
            <w:tcW w:w="797" w:type="pct"/>
            <w:tcBorders>
              <w:top w:val="nil"/>
              <w:bottom w:val="nil"/>
            </w:tcBorders>
            <w:shd w:val="clear" w:color="000000" w:fill="FFFFFF"/>
            <w:vAlign w:val="center"/>
          </w:tcPr>
          <w:p w14:paraId="6450BC27" w14:textId="16DFF2DE"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-1</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6  </w:t>
            </w:r>
          </w:p>
        </w:tc>
      </w:tr>
      <w:tr w:rsidR="00A22D53" w:rsidRPr="00096715" w14:paraId="66F78EC3" w14:textId="77777777" w:rsidTr="00C229F6">
        <w:trPr>
          <w:trHeight w:val="374"/>
          <w:jc w:val="center"/>
        </w:trPr>
        <w:tc>
          <w:tcPr>
            <w:tcW w:w="1426" w:type="pct"/>
            <w:tcBorders>
              <w:top w:val="nil"/>
              <w:left w:val="nil"/>
              <w:bottom w:val="nil"/>
            </w:tcBorders>
            <w:shd w:val="clear" w:color="FFFFFF" w:fill="FFFFFF"/>
            <w:noWrap/>
            <w:vAlign w:val="center"/>
            <w:hideMark/>
          </w:tcPr>
          <w:p w14:paraId="5DDFF171" w14:textId="77777777" w:rsidR="00A22D53" w:rsidRPr="00096715" w:rsidRDefault="00A22D53" w:rsidP="00A22D53">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704" w:type="pct"/>
            <w:tcBorders>
              <w:top w:val="nil"/>
              <w:bottom w:val="nil"/>
            </w:tcBorders>
            <w:shd w:val="clear" w:color="000000" w:fill="FFFFFF"/>
            <w:vAlign w:val="center"/>
          </w:tcPr>
          <w:p w14:paraId="733E6F5D" w14:textId="2769F36B" w:rsidR="00A22D53" w:rsidRPr="00CF5C48" w:rsidRDefault="00A22D53" w:rsidP="00A22D53">
            <w:pPr>
              <w:ind w:right="227"/>
              <w:jc w:val="right"/>
              <w:rPr>
                <w:color w:val="365F91"/>
              </w:rPr>
            </w:pPr>
            <w:r w:rsidRPr="00EB5A3F">
              <w:rPr>
                <w:rFonts w:ascii="Verdana" w:hAnsi="Verdana" w:cs="Calibri"/>
                <w:color w:val="365F91"/>
                <w:sz w:val="18"/>
                <w:szCs w:val="18"/>
                <w:lang w:val="el-GR"/>
              </w:rPr>
              <w:t>122</w:t>
            </w:r>
            <w:r>
              <w:rPr>
                <w:rFonts w:ascii="Verdana" w:hAnsi="Verdana" w:cs="Calibri"/>
                <w:color w:val="365F91"/>
                <w:sz w:val="18"/>
                <w:szCs w:val="18"/>
                <w:lang w:val="el-GR"/>
              </w:rPr>
              <w:t>,</w:t>
            </w:r>
            <w:r w:rsidRPr="00EB5A3F">
              <w:rPr>
                <w:rFonts w:ascii="Verdana" w:hAnsi="Verdana" w:cs="Calibri"/>
                <w:color w:val="365F91"/>
                <w:sz w:val="18"/>
                <w:szCs w:val="18"/>
                <w:lang w:val="el-GR"/>
              </w:rPr>
              <w:t>85</w:t>
            </w:r>
          </w:p>
        </w:tc>
        <w:tc>
          <w:tcPr>
            <w:tcW w:w="620" w:type="pct"/>
            <w:tcBorders>
              <w:top w:val="nil"/>
              <w:bottom w:val="nil"/>
            </w:tcBorders>
            <w:shd w:val="clear" w:color="000000" w:fill="FFFFFF"/>
            <w:vAlign w:val="center"/>
          </w:tcPr>
          <w:p w14:paraId="3D433188" w14:textId="336C9B45"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122</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67 </w:t>
            </w:r>
          </w:p>
        </w:tc>
        <w:tc>
          <w:tcPr>
            <w:tcW w:w="132" w:type="pct"/>
            <w:tcBorders>
              <w:top w:val="nil"/>
              <w:bottom w:val="nil"/>
            </w:tcBorders>
            <w:shd w:val="clear" w:color="000000" w:fill="FFFFFF"/>
            <w:tcMar>
              <w:left w:w="0" w:type="dxa"/>
              <w:right w:w="0" w:type="dxa"/>
            </w:tcMar>
            <w:vAlign w:val="center"/>
          </w:tcPr>
          <w:p w14:paraId="55CFF3DD"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25CB4DBD" w14:textId="755CA3D2" w:rsidR="00A22D53" w:rsidRPr="00CF5C48" w:rsidRDefault="00A22D53" w:rsidP="00A22D53">
            <w:pPr>
              <w:ind w:right="227"/>
              <w:jc w:val="right"/>
              <w:rPr>
                <w:color w:val="365F91"/>
              </w:rPr>
            </w:pPr>
            <w:r w:rsidRPr="00F94F8E">
              <w:rPr>
                <w:rFonts w:ascii="Verdana" w:hAnsi="Verdana" w:cs="Calibri"/>
                <w:color w:val="365F91"/>
                <w:sz w:val="18"/>
                <w:szCs w:val="18"/>
                <w:lang w:val="el-GR"/>
              </w:rPr>
              <w:t>7</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2  </w:t>
            </w:r>
          </w:p>
        </w:tc>
        <w:tc>
          <w:tcPr>
            <w:tcW w:w="676" w:type="pct"/>
            <w:tcBorders>
              <w:top w:val="nil"/>
              <w:bottom w:val="nil"/>
            </w:tcBorders>
            <w:shd w:val="clear" w:color="000000" w:fill="FFFFFF"/>
            <w:vAlign w:val="center"/>
          </w:tcPr>
          <w:p w14:paraId="03720715" w14:textId="3924DDCD"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2  </w:t>
            </w:r>
          </w:p>
        </w:tc>
        <w:tc>
          <w:tcPr>
            <w:tcW w:w="797" w:type="pct"/>
            <w:tcBorders>
              <w:top w:val="nil"/>
              <w:bottom w:val="nil"/>
            </w:tcBorders>
            <w:shd w:val="clear" w:color="000000" w:fill="FFFFFF"/>
            <w:vAlign w:val="center"/>
          </w:tcPr>
          <w:p w14:paraId="488665AE" w14:textId="66DEFE53"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7</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3  </w:t>
            </w:r>
          </w:p>
        </w:tc>
      </w:tr>
      <w:tr w:rsidR="00A22D53" w:rsidRPr="00096715" w14:paraId="389E03D8" w14:textId="77777777" w:rsidTr="00C229F6">
        <w:trPr>
          <w:trHeight w:val="374"/>
          <w:jc w:val="center"/>
        </w:trPr>
        <w:tc>
          <w:tcPr>
            <w:tcW w:w="1426" w:type="pct"/>
            <w:tcBorders>
              <w:top w:val="nil"/>
              <w:left w:val="nil"/>
              <w:bottom w:val="nil"/>
            </w:tcBorders>
            <w:shd w:val="clear" w:color="FFFFFF" w:fill="FFFFFF"/>
            <w:noWrap/>
            <w:vAlign w:val="center"/>
            <w:hideMark/>
          </w:tcPr>
          <w:p w14:paraId="422CC4C7" w14:textId="77777777" w:rsidR="00A22D53" w:rsidRPr="00096715" w:rsidRDefault="00A22D53" w:rsidP="00A22D53">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704" w:type="pct"/>
            <w:tcBorders>
              <w:top w:val="nil"/>
              <w:bottom w:val="nil"/>
            </w:tcBorders>
            <w:shd w:val="clear" w:color="000000" w:fill="FFFFFF"/>
            <w:vAlign w:val="center"/>
          </w:tcPr>
          <w:p w14:paraId="4A85DC63" w14:textId="1D2A1111" w:rsidR="00A22D53" w:rsidRPr="00CF5C48" w:rsidRDefault="00A22D53" w:rsidP="00A22D53">
            <w:pPr>
              <w:ind w:right="227"/>
              <w:jc w:val="right"/>
              <w:rPr>
                <w:color w:val="365F91"/>
              </w:rPr>
            </w:pPr>
            <w:r w:rsidRPr="00EB5A3F">
              <w:rPr>
                <w:rFonts w:ascii="Verdana" w:hAnsi="Verdana" w:cs="Calibri"/>
                <w:color w:val="365F91"/>
                <w:sz w:val="18"/>
                <w:szCs w:val="18"/>
                <w:lang w:val="el-GR"/>
              </w:rPr>
              <w:t>114</w:t>
            </w:r>
            <w:r>
              <w:rPr>
                <w:rFonts w:ascii="Verdana" w:hAnsi="Verdana" w:cs="Calibri"/>
                <w:color w:val="365F91"/>
                <w:sz w:val="18"/>
                <w:szCs w:val="18"/>
                <w:lang w:val="el-GR"/>
              </w:rPr>
              <w:t>,</w:t>
            </w:r>
            <w:r w:rsidRPr="00EB5A3F">
              <w:rPr>
                <w:rFonts w:ascii="Verdana" w:hAnsi="Verdana" w:cs="Calibri"/>
                <w:color w:val="365F91"/>
                <w:sz w:val="18"/>
                <w:szCs w:val="18"/>
                <w:lang w:val="el-GR"/>
              </w:rPr>
              <w:t>59</w:t>
            </w:r>
          </w:p>
        </w:tc>
        <w:tc>
          <w:tcPr>
            <w:tcW w:w="620" w:type="pct"/>
            <w:tcBorders>
              <w:top w:val="nil"/>
              <w:bottom w:val="nil"/>
            </w:tcBorders>
            <w:shd w:val="clear" w:color="000000" w:fill="FFFFFF"/>
            <w:vAlign w:val="center"/>
          </w:tcPr>
          <w:p w14:paraId="0C64907E" w14:textId="1787B7EC"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59 </w:t>
            </w:r>
          </w:p>
        </w:tc>
        <w:tc>
          <w:tcPr>
            <w:tcW w:w="132" w:type="pct"/>
            <w:tcBorders>
              <w:top w:val="nil"/>
              <w:bottom w:val="nil"/>
            </w:tcBorders>
            <w:shd w:val="clear" w:color="000000" w:fill="FFFFFF"/>
            <w:tcMar>
              <w:left w:w="0" w:type="dxa"/>
              <w:right w:w="0" w:type="dxa"/>
            </w:tcMar>
            <w:vAlign w:val="center"/>
          </w:tcPr>
          <w:p w14:paraId="0907F30A"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11038221" w14:textId="7AE86216" w:rsidR="00A22D53" w:rsidRPr="00CF5C48" w:rsidRDefault="00A22D53" w:rsidP="00A22D53">
            <w:pPr>
              <w:ind w:right="227"/>
              <w:jc w:val="right"/>
              <w:rPr>
                <w:color w:val="365F91"/>
              </w:rPr>
            </w:pPr>
            <w:r w:rsidRPr="00F94F8E">
              <w:rPr>
                <w:rFonts w:ascii="Verdana" w:hAnsi="Verdana" w:cs="Calibri"/>
                <w:color w:val="365F91"/>
                <w:sz w:val="18"/>
                <w:szCs w:val="18"/>
                <w:lang w:val="el-GR"/>
              </w:rPr>
              <w:t>3</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7  </w:t>
            </w:r>
          </w:p>
        </w:tc>
        <w:tc>
          <w:tcPr>
            <w:tcW w:w="676" w:type="pct"/>
            <w:tcBorders>
              <w:top w:val="nil"/>
              <w:bottom w:val="nil"/>
            </w:tcBorders>
            <w:shd w:val="clear" w:color="000000" w:fill="FFFFFF"/>
            <w:vAlign w:val="center"/>
          </w:tcPr>
          <w:p w14:paraId="4EA3E801" w14:textId="06D5436B"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0  </w:t>
            </w:r>
          </w:p>
        </w:tc>
        <w:tc>
          <w:tcPr>
            <w:tcW w:w="797" w:type="pct"/>
            <w:tcBorders>
              <w:top w:val="nil"/>
              <w:bottom w:val="nil"/>
            </w:tcBorders>
            <w:shd w:val="clear" w:color="000000" w:fill="FFFFFF"/>
            <w:vAlign w:val="center"/>
          </w:tcPr>
          <w:p w14:paraId="01085B2A" w14:textId="073559AB"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3</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7  </w:t>
            </w:r>
          </w:p>
        </w:tc>
      </w:tr>
      <w:tr w:rsidR="00A22D53" w:rsidRPr="00096715" w14:paraId="6EE461FA" w14:textId="77777777" w:rsidTr="00C229F6">
        <w:trPr>
          <w:trHeight w:val="375"/>
          <w:jc w:val="center"/>
        </w:trPr>
        <w:tc>
          <w:tcPr>
            <w:tcW w:w="1426" w:type="pct"/>
            <w:tcBorders>
              <w:top w:val="nil"/>
              <w:left w:val="nil"/>
              <w:bottom w:val="nil"/>
            </w:tcBorders>
            <w:shd w:val="clear" w:color="FFFFFF" w:fill="FFFFFF"/>
            <w:noWrap/>
            <w:vAlign w:val="center"/>
            <w:hideMark/>
          </w:tcPr>
          <w:p w14:paraId="2106480B" w14:textId="77777777" w:rsidR="00A22D53" w:rsidRPr="00096715" w:rsidRDefault="00A22D53" w:rsidP="00A22D53">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704" w:type="pct"/>
            <w:tcBorders>
              <w:top w:val="nil"/>
              <w:bottom w:val="nil"/>
            </w:tcBorders>
            <w:shd w:val="clear" w:color="000000" w:fill="FFFFFF"/>
            <w:vAlign w:val="center"/>
          </w:tcPr>
          <w:p w14:paraId="09069362" w14:textId="1C7DD5CC" w:rsidR="00A22D53" w:rsidRPr="00CF5C48" w:rsidRDefault="00A22D53" w:rsidP="00A22D53">
            <w:pPr>
              <w:ind w:right="227"/>
              <w:jc w:val="right"/>
              <w:rPr>
                <w:color w:val="365F91"/>
              </w:rPr>
            </w:pPr>
            <w:r w:rsidRPr="00EB5A3F">
              <w:rPr>
                <w:rFonts w:ascii="Verdana" w:hAnsi="Verdana" w:cs="Calibri"/>
                <w:color w:val="365F91"/>
                <w:sz w:val="18"/>
                <w:szCs w:val="18"/>
                <w:lang w:val="el-GR"/>
              </w:rPr>
              <w:t>123</w:t>
            </w:r>
            <w:r>
              <w:rPr>
                <w:rFonts w:ascii="Verdana" w:hAnsi="Verdana" w:cs="Calibri"/>
                <w:color w:val="365F91"/>
                <w:sz w:val="18"/>
                <w:szCs w:val="18"/>
                <w:lang w:val="el-GR"/>
              </w:rPr>
              <w:t>,</w:t>
            </w:r>
            <w:r w:rsidRPr="00EB5A3F">
              <w:rPr>
                <w:rFonts w:ascii="Verdana" w:hAnsi="Verdana" w:cs="Calibri"/>
                <w:color w:val="365F91"/>
                <w:sz w:val="18"/>
                <w:szCs w:val="18"/>
                <w:lang w:val="el-GR"/>
              </w:rPr>
              <w:t>84</w:t>
            </w:r>
          </w:p>
        </w:tc>
        <w:tc>
          <w:tcPr>
            <w:tcW w:w="620" w:type="pct"/>
            <w:tcBorders>
              <w:top w:val="nil"/>
              <w:bottom w:val="nil"/>
            </w:tcBorders>
            <w:shd w:val="clear" w:color="000000" w:fill="FFFFFF"/>
            <w:vAlign w:val="center"/>
          </w:tcPr>
          <w:p w14:paraId="5C50D1B8" w14:textId="53787CC1"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124</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22 </w:t>
            </w:r>
          </w:p>
        </w:tc>
        <w:tc>
          <w:tcPr>
            <w:tcW w:w="132" w:type="pct"/>
            <w:tcBorders>
              <w:top w:val="nil"/>
              <w:bottom w:val="nil"/>
            </w:tcBorders>
            <w:shd w:val="clear" w:color="000000" w:fill="FFFFFF"/>
            <w:tcMar>
              <w:left w:w="0" w:type="dxa"/>
              <w:right w:w="0" w:type="dxa"/>
            </w:tcMar>
            <w:vAlign w:val="center"/>
          </w:tcPr>
          <w:p w14:paraId="238A65C0" w14:textId="77777777" w:rsidR="00A22D53" w:rsidRPr="00CF5C48" w:rsidRDefault="00A22D53" w:rsidP="00A22D53">
            <w:pPr>
              <w:ind w:right="227"/>
              <w:jc w:val="right"/>
              <w:rPr>
                <w:color w:val="365F91"/>
              </w:rPr>
            </w:pPr>
          </w:p>
        </w:tc>
        <w:tc>
          <w:tcPr>
            <w:tcW w:w="645" w:type="pct"/>
            <w:tcBorders>
              <w:top w:val="nil"/>
              <w:bottom w:val="nil"/>
            </w:tcBorders>
            <w:shd w:val="clear" w:color="000000" w:fill="FFFFFF"/>
            <w:vAlign w:val="center"/>
          </w:tcPr>
          <w:p w14:paraId="0F6E2B6E" w14:textId="47ACAF05" w:rsidR="00A22D53" w:rsidRPr="00CF5C48" w:rsidRDefault="00A22D53" w:rsidP="00A22D53">
            <w:pPr>
              <w:ind w:right="227"/>
              <w:jc w:val="right"/>
              <w:rPr>
                <w:color w:val="365F91"/>
              </w:rPr>
            </w:pPr>
            <w:r w:rsidRPr="00F94F8E">
              <w:rPr>
                <w:rFonts w:ascii="Verdana" w:hAnsi="Verdana" w:cs="Calibri"/>
                <w:color w:val="365F91"/>
                <w:sz w:val="18"/>
                <w:szCs w:val="18"/>
                <w:lang w:val="el-GR"/>
              </w:rPr>
              <w:t>4</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7  </w:t>
            </w:r>
          </w:p>
        </w:tc>
        <w:tc>
          <w:tcPr>
            <w:tcW w:w="676" w:type="pct"/>
            <w:tcBorders>
              <w:top w:val="nil"/>
              <w:bottom w:val="nil"/>
            </w:tcBorders>
            <w:shd w:val="clear" w:color="000000" w:fill="FFFFFF"/>
            <w:vAlign w:val="center"/>
          </w:tcPr>
          <w:p w14:paraId="1084C2AD" w14:textId="474A6993"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3  </w:t>
            </w:r>
          </w:p>
        </w:tc>
        <w:tc>
          <w:tcPr>
            <w:tcW w:w="797" w:type="pct"/>
            <w:tcBorders>
              <w:top w:val="nil"/>
              <w:bottom w:val="nil"/>
            </w:tcBorders>
            <w:shd w:val="clear" w:color="000000" w:fill="FFFFFF"/>
            <w:vAlign w:val="center"/>
          </w:tcPr>
          <w:p w14:paraId="502D24AA" w14:textId="66105390"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4</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7  </w:t>
            </w:r>
          </w:p>
        </w:tc>
      </w:tr>
      <w:tr w:rsidR="00A22D53" w:rsidRPr="00096715" w14:paraId="22B9DFBD" w14:textId="77777777" w:rsidTr="00C229F6">
        <w:trPr>
          <w:trHeight w:val="510"/>
          <w:jc w:val="center"/>
        </w:trPr>
        <w:tc>
          <w:tcPr>
            <w:tcW w:w="1426" w:type="pct"/>
            <w:tcBorders>
              <w:top w:val="nil"/>
              <w:left w:val="nil"/>
              <w:bottom w:val="single" w:sz="4" w:space="0" w:color="366092"/>
            </w:tcBorders>
            <w:shd w:val="clear" w:color="FFFFFF" w:fill="FFFFFF"/>
            <w:noWrap/>
            <w:vAlign w:val="center"/>
            <w:hideMark/>
          </w:tcPr>
          <w:p w14:paraId="4A8F93F4" w14:textId="77777777" w:rsidR="00A22D53" w:rsidRDefault="00A22D53" w:rsidP="00A22D53">
            <w:pPr>
              <w:rPr>
                <w:rFonts w:ascii="Verdana" w:eastAsia="Times New Roman" w:hAnsi="Verdana" w:cs="Arial"/>
                <w:color w:val="365F91"/>
                <w:sz w:val="18"/>
                <w:szCs w:val="18"/>
                <w:lang w:val="el-GR"/>
              </w:rPr>
            </w:pPr>
            <w:bookmarkStart w:id="2"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012BD348" w14:textId="77777777" w:rsidR="00A22D53" w:rsidRPr="00096715" w:rsidRDefault="00A22D53" w:rsidP="00A22D53">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2"/>
            <w:proofErr w:type="spellEnd"/>
          </w:p>
        </w:tc>
        <w:tc>
          <w:tcPr>
            <w:tcW w:w="704" w:type="pct"/>
            <w:tcBorders>
              <w:top w:val="nil"/>
              <w:bottom w:val="single" w:sz="4" w:space="0" w:color="366092"/>
            </w:tcBorders>
            <w:shd w:val="clear" w:color="000000" w:fill="FFFFFF"/>
            <w:vAlign w:val="center"/>
          </w:tcPr>
          <w:p w14:paraId="09552A41" w14:textId="31179E4C" w:rsidR="00A22D53" w:rsidRPr="00CF5C48" w:rsidRDefault="00A22D53" w:rsidP="00A22D53">
            <w:pPr>
              <w:ind w:right="227"/>
              <w:jc w:val="right"/>
              <w:rPr>
                <w:color w:val="365F91"/>
              </w:rPr>
            </w:pPr>
            <w:r w:rsidRPr="00EB5A3F">
              <w:rPr>
                <w:rFonts w:ascii="Verdana" w:hAnsi="Verdana" w:cs="Calibri"/>
                <w:color w:val="365F91"/>
                <w:sz w:val="18"/>
                <w:szCs w:val="18"/>
                <w:lang w:val="el-GR"/>
              </w:rPr>
              <w:t>111</w:t>
            </w:r>
            <w:r>
              <w:rPr>
                <w:rFonts w:ascii="Verdana" w:hAnsi="Verdana" w:cs="Calibri"/>
                <w:color w:val="365F91"/>
                <w:sz w:val="18"/>
                <w:szCs w:val="18"/>
                <w:lang w:val="el-GR"/>
              </w:rPr>
              <w:t>,</w:t>
            </w:r>
            <w:r w:rsidRPr="00EB5A3F">
              <w:rPr>
                <w:rFonts w:ascii="Verdana" w:hAnsi="Verdana" w:cs="Calibri"/>
                <w:color w:val="365F91"/>
                <w:sz w:val="18"/>
                <w:szCs w:val="18"/>
                <w:lang w:val="el-GR"/>
              </w:rPr>
              <w:t>63</w:t>
            </w:r>
          </w:p>
        </w:tc>
        <w:tc>
          <w:tcPr>
            <w:tcW w:w="620" w:type="pct"/>
            <w:tcBorders>
              <w:top w:val="nil"/>
              <w:bottom w:val="single" w:sz="4" w:space="0" w:color="366092"/>
            </w:tcBorders>
            <w:shd w:val="clear" w:color="000000" w:fill="FFFFFF"/>
            <w:vAlign w:val="center"/>
          </w:tcPr>
          <w:p w14:paraId="2342C2D4" w14:textId="2D2BD60A" w:rsidR="00A22D53" w:rsidRPr="00CF5C48" w:rsidRDefault="00A22D53" w:rsidP="00A22D53">
            <w:pPr>
              <w:ind w:right="128"/>
              <w:jc w:val="right"/>
              <w:rPr>
                <w:color w:val="365F91"/>
              </w:rPr>
            </w:pPr>
            <w:r w:rsidRPr="00FF59BB">
              <w:rPr>
                <w:rFonts w:ascii="Verdana" w:hAnsi="Verdana" w:cs="Calibri"/>
                <w:color w:val="365F91"/>
                <w:sz w:val="18"/>
                <w:szCs w:val="18"/>
                <w:lang w:val="el-GR"/>
              </w:rPr>
              <w:t xml:space="preserve">   111</w:t>
            </w:r>
            <w:r>
              <w:rPr>
                <w:rFonts w:ascii="Verdana" w:hAnsi="Verdana" w:cs="Calibri"/>
                <w:color w:val="365F91"/>
                <w:sz w:val="18"/>
                <w:szCs w:val="18"/>
                <w:lang w:val="el-GR"/>
              </w:rPr>
              <w:t>,</w:t>
            </w:r>
            <w:r w:rsidRPr="00FF59BB">
              <w:rPr>
                <w:rFonts w:ascii="Verdana" w:hAnsi="Verdana" w:cs="Calibri"/>
                <w:color w:val="365F91"/>
                <w:sz w:val="18"/>
                <w:szCs w:val="18"/>
                <w:lang w:val="el-GR"/>
              </w:rPr>
              <w:t xml:space="preserve">07 </w:t>
            </w:r>
          </w:p>
        </w:tc>
        <w:tc>
          <w:tcPr>
            <w:tcW w:w="132" w:type="pct"/>
            <w:tcBorders>
              <w:top w:val="nil"/>
              <w:bottom w:val="single" w:sz="4" w:space="0" w:color="366092"/>
            </w:tcBorders>
            <w:shd w:val="clear" w:color="000000" w:fill="FFFFFF"/>
            <w:tcMar>
              <w:left w:w="0" w:type="dxa"/>
              <w:right w:w="0" w:type="dxa"/>
            </w:tcMar>
            <w:vAlign w:val="center"/>
          </w:tcPr>
          <w:p w14:paraId="5338FB5F" w14:textId="77777777" w:rsidR="00A22D53" w:rsidRPr="00CF5C48" w:rsidRDefault="00A22D53" w:rsidP="00A22D53">
            <w:pPr>
              <w:ind w:right="227"/>
              <w:jc w:val="right"/>
              <w:rPr>
                <w:color w:val="365F91"/>
              </w:rPr>
            </w:pPr>
          </w:p>
        </w:tc>
        <w:tc>
          <w:tcPr>
            <w:tcW w:w="645" w:type="pct"/>
            <w:tcBorders>
              <w:top w:val="nil"/>
              <w:bottom w:val="single" w:sz="4" w:space="0" w:color="366092"/>
            </w:tcBorders>
            <w:shd w:val="clear" w:color="000000" w:fill="FFFFFF"/>
            <w:vAlign w:val="center"/>
          </w:tcPr>
          <w:p w14:paraId="4C103E1F" w14:textId="536CE7E8"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8  </w:t>
            </w:r>
          </w:p>
        </w:tc>
        <w:tc>
          <w:tcPr>
            <w:tcW w:w="676" w:type="pct"/>
            <w:tcBorders>
              <w:top w:val="nil"/>
              <w:bottom w:val="single" w:sz="4" w:space="0" w:color="366092"/>
            </w:tcBorders>
            <w:shd w:val="clear" w:color="000000" w:fill="FFFFFF"/>
            <w:vAlign w:val="center"/>
          </w:tcPr>
          <w:p w14:paraId="262BFBE3" w14:textId="4BCA4859" w:rsidR="00A22D53" w:rsidRPr="00CF5C48" w:rsidRDefault="00A22D53" w:rsidP="00A22D53">
            <w:pPr>
              <w:ind w:right="227"/>
              <w:jc w:val="right"/>
              <w:rPr>
                <w:color w:val="365F91"/>
              </w:rPr>
            </w:pPr>
            <w:r w:rsidRPr="00F94F8E">
              <w:rPr>
                <w:rFonts w:ascii="Verdana" w:hAnsi="Verdana" w:cs="Calibri"/>
                <w:color w:val="365F91"/>
                <w:sz w:val="18"/>
                <w:szCs w:val="18"/>
                <w:lang w:val="el-GR"/>
              </w:rPr>
              <w:t>-0</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5  </w:t>
            </w:r>
          </w:p>
        </w:tc>
        <w:tc>
          <w:tcPr>
            <w:tcW w:w="797" w:type="pct"/>
            <w:tcBorders>
              <w:top w:val="nil"/>
              <w:bottom w:val="single" w:sz="4" w:space="0" w:color="366092"/>
            </w:tcBorders>
            <w:shd w:val="clear" w:color="000000" w:fill="FFFFFF"/>
            <w:vAlign w:val="center"/>
          </w:tcPr>
          <w:p w14:paraId="006AF807" w14:textId="696C0DBD" w:rsidR="00A22D53" w:rsidRPr="003C4990" w:rsidRDefault="00A22D53" w:rsidP="00C229F6">
            <w:pPr>
              <w:ind w:right="460"/>
              <w:jc w:val="right"/>
              <w:rPr>
                <w:rFonts w:ascii="Verdana" w:hAnsi="Verdana"/>
                <w:color w:val="365F91"/>
                <w:sz w:val="18"/>
                <w:szCs w:val="18"/>
              </w:rPr>
            </w:pPr>
            <w:r w:rsidRPr="00F94F8E">
              <w:rPr>
                <w:rFonts w:ascii="Verdana" w:hAnsi="Verdana" w:cs="Calibri"/>
                <w:color w:val="365F91"/>
                <w:sz w:val="18"/>
                <w:szCs w:val="18"/>
                <w:lang w:val="el-GR"/>
              </w:rPr>
              <w:t>1</w:t>
            </w:r>
            <w:r>
              <w:rPr>
                <w:rFonts w:ascii="Verdana" w:hAnsi="Verdana" w:cs="Calibri"/>
                <w:color w:val="365F91"/>
                <w:sz w:val="18"/>
                <w:szCs w:val="18"/>
                <w:lang w:val="el-GR"/>
              </w:rPr>
              <w:t>,</w:t>
            </w:r>
            <w:r w:rsidRPr="00F94F8E">
              <w:rPr>
                <w:rFonts w:ascii="Verdana" w:hAnsi="Verdana" w:cs="Calibri"/>
                <w:color w:val="365F91"/>
                <w:sz w:val="18"/>
                <w:szCs w:val="18"/>
                <w:lang w:val="el-GR"/>
              </w:rPr>
              <w:t xml:space="preserve">1  </w:t>
            </w:r>
          </w:p>
        </w:tc>
      </w:tr>
      <w:tr w:rsidR="00A22D53" w:rsidRPr="00096715" w14:paraId="4B4D11BD" w14:textId="77777777" w:rsidTr="00C229F6">
        <w:trPr>
          <w:trHeight w:hRule="exact" w:val="567"/>
          <w:jc w:val="center"/>
        </w:trPr>
        <w:tc>
          <w:tcPr>
            <w:tcW w:w="1426" w:type="pct"/>
            <w:tcBorders>
              <w:top w:val="single" w:sz="4" w:space="0" w:color="366092"/>
              <w:left w:val="nil"/>
              <w:bottom w:val="single" w:sz="4" w:space="0" w:color="366092"/>
            </w:tcBorders>
            <w:shd w:val="clear" w:color="FFFFFF" w:fill="FFFFFF"/>
            <w:noWrap/>
            <w:vAlign w:val="center"/>
          </w:tcPr>
          <w:p w14:paraId="4FC91C2B" w14:textId="77777777" w:rsidR="00A22D53" w:rsidRPr="00096715" w:rsidRDefault="00A22D53" w:rsidP="00A22D53">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704" w:type="pct"/>
            <w:tcBorders>
              <w:top w:val="single" w:sz="4" w:space="0" w:color="366092"/>
              <w:bottom w:val="single" w:sz="4" w:space="0" w:color="366092"/>
            </w:tcBorders>
            <w:shd w:val="clear" w:color="000000" w:fill="FFFFFF"/>
            <w:vAlign w:val="center"/>
          </w:tcPr>
          <w:p w14:paraId="714A8009" w14:textId="569B93AF" w:rsidR="00A22D53" w:rsidRPr="00CF5C48" w:rsidRDefault="00A22D53" w:rsidP="00A22D53">
            <w:pPr>
              <w:ind w:right="227"/>
              <w:jc w:val="right"/>
              <w:rPr>
                <w:rFonts w:ascii="Verdana" w:hAnsi="Verdana"/>
                <w:color w:val="365F91"/>
                <w:sz w:val="18"/>
                <w:szCs w:val="18"/>
              </w:rPr>
            </w:pPr>
            <w:r w:rsidRPr="00F247BF">
              <w:rPr>
                <w:rFonts w:ascii="Verdana" w:hAnsi="Verdana" w:cs="Calibri"/>
                <w:b/>
                <w:bCs/>
                <w:color w:val="365F91"/>
                <w:sz w:val="18"/>
                <w:szCs w:val="18"/>
                <w:lang w:val="el-GR"/>
              </w:rPr>
              <w:t>115,95</w:t>
            </w:r>
          </w:p>
        </w:tc>
        <w:tc>
          <w:tcPr>
            <w:tcW w:w="620" w:type="pct"/>
            <w:tcBorders>
              <w:top w:val="single" w:sz="4" w:space="0" w:color="366092"/>
              <w:bottom w:val="single" w:sz="4" w:space="0" w:color="366092"/>
            </w:tcBorders>
            <w:shd w:val="clear" w:color="000000" w:fill="FFFFFF"/>
            <w:vAlign w:val="center"/>
          </w:tcPr>
          <w:p w14:paraId="521EDCB1" w14:textId="50ADE512" w:rsidR="00A22D53" w:rsidRPr="00CF5C48" w:rsidRDefault="00A22D53" w:rsidP="00A22D53">
            <w:pPr>
              <w:ind w:right="128"/>
              <w:jc w:val="right"/>
              <w:rPr>
                <w:rFonts w:ascii="Verdana" w:hAnsi="Verdana"/>
                <w:color w:val="365F91"/>
                <w:sz w:val="18"/>
                <w:szCs w:val="18"/>
              </w:rPr>
            </w:pPr>
            <w:r w:rsidRPr="00F247BF">
              <w:rPr>
                <w:rFonts w:ascii="Verdana" w:hAnsi="Verdana" w:cs="Calibri"/>
                <w:b/>
                <w:bCs/>
                <w:color w:val="365F91"/>
                <w:sz w:val="18"/>
                <w:szCs w:val="18"/>
                <w:lang w:val="el-GR"/>
              </w:rPr>
              <w:t>11</w:t>
            </w:r>
            <w:r>
              <w:rPr>
                <w:rFonts w:ascii="Verdana" w:hAnsi="Verdana" w:cs="Calibri"/>
                <w:b/>
                <w:bCs/>
                <w:color w:val="365F91"/>
                <w:sz w:val="18"/>
                <w:szCs w:val="18"/>
                <w:lang w:val="el-GR"/>
              </w:rPr>
              <w:t>6</w:t>
            </w:r>
            <w:r w:rsidRPr="00F247BF">
              <w:rPr>
                <w:rFonts w:ascii="Verdana" w:hAnsi="Verdana" w:cs="Calibri"/>
                <w:b/>
                <w:bCs/>
                <w:color w:val="365F91"/>
                <w:sz w:val="18"/>
                <w:szCs w:val="18"/>
                <w:lang w:val="el-GR"/>
              </w:rPr>
              <w:t>,</w:t>
            </w:r>
            <w:r>
              <w:rPr>
                <w:rFonts w:ascii="Verdana" w:hAnsi="Verdana" w:cs="Calibri"/>
                <w:b/>
                <w:bCs/>
                <w:color w:val="365F91"/>
                <w:sz w:val="18"/>
                <w:szCs w:val="18"/>
                <w:lang w:val="el-GR"/>
              </w:rPr>
              <w:t>26</w:t>
            </w:r>
          </w:p>
        </w:tc>
        <w:tc>
          <w:tcPr>
            <w:tcW w:w="132" w:type="pct"/>
            <w:tcBorders>
              <w:top w:val="single" w:sz="4" w:space="0" w:color="366092"/>
              <w:bottom w:val="single" w:sz="4" w:space="0" w:color="366092"/>
            </w:tcBorders>
            <w:shd w:val="clear" w:color="000000" w:fill="FFFFFF"/>
            <w:tcMar>
              <w:left w:w="0" w:type="dxa"/>
              <w:right w:w="0" w:type="dxa"/>
            </w:tcMar>
            <w:vAlign w:val="center"/>
          </w:tcPr>
          <w:p w14:paraId="05056339" w14:textId="77777777" w:rsidR="00A22D53" w:rsidRPr="00CF5C48" w:rsidRDefault="00A22D53" w:rsidP="00A22D53">
            <w:pPr>
              <w:ind w:right="227"/>
              <w:jc w:val="right"/>
              <w:rPr>
                <w:rFonts w:ascii="Verdana" w:hAnsi="Verdana"/>
                <w:color w:val="365F91"/>
                <w:sz w:val="18"/>
                <w:szCs w:val="18"/>
              </w:rPr>
            </w:pPr>
          </w:p>
        </w:tc>
        <w:tc>
          <w:tcPr>
            <w:tcW w:w="645" w:type="pct"/>
            <w:tcBorders>
              <w:top w:val="single" w:sz="4" w:space="0" w:color="366092"/>
              <w:bottom w:val="single" w:sz="4" w:space="0" w:color="366092"/>
            </w:tcBorders>
            <w:shd w:val="clear" w:color="000000" w:fill="FFFFFF"/>
            <w:vAlign w:val="center"/>
          </w:tcPr>
          <w:p w14:paraId="3ABC2AEB" w14:textId="56F1A394" w:rsidR="00A22D53" w:rsidRPr="00CF5C48" w:rsidRDefault="00A22D53" w:rsidP="00A22D53">
            <w:pPr>
              <w:ind w:right="227"/>
              <w:jc w:val="right"/>
              <w:rPr>
                <w:rFonts w:ascii="Verdana" w:hAnsi="Verdana"/>
                <w:color w:val="365F91"/>
                <w:sz w:val="18"/>
                <w:szCs w:val="18"/>
              </w:rPr>
            </w:pPr>
            <w:r w:rsidRPr="00F94F8E">
              <w:rPr>
                <w:rFonts w:ascii="Verdana" w:hAnsi="Verdana" w:cs="Calibri"/>
                <w:b/>
                <w:bCs/>
                <w:color w:val="365F91"/>
                <w:sz w:val="18"/>
                <w:szCs w:val="18"/>
                <w:lang w:val="el-GR"/>
              </w:rPr>
              <w:t xml:space="preserve">2,3  </w:t>
            </w:r>
          </w:p>
        </w:tc>
        <w:tc>
          <w:tcPr>
            <w:tcW w:w="676" w:type="pct"/>
            <w:tcBorders>
              <w:top w:val="single" w:sz="4" w:space="0" w:color="366092"/>
              <w:bottom w:val="single" w:sz="4" w:space="0" w:color="366092"/>
            </w:tcBorders>
            <w:shd w:val="clear" w:color="000000" w:fill="FFFFFF"/>
            <w:vAlign w:val="center"/>
          </w:tcPr>
          <w:p w14:paraId="5FC74F76" w14:textId="70BB092F" w:rsidR="00A22D53" w:rsidRPr="00CF5C48" w:rsidRDefault="00A22D53" w:rsidP="00A22D53">
            <w:pPr>
              <w:ind w:right="227"/>
              <w:jc w:val="right"/>
              <w:rPr>
                <w:rFonts w:ascii="Verdana" w:hAnsi="Verdana"/>
                <w:color w:val="365F91"/>
                <w:sz w:val="18"/>
                <w:szCs w:val="18"/>
              </w:rPr>
            </w:pPr>
            <w:r w:rsidRPr="00F94F8E">
              <w:rPr>
                <w:rFonts w:ascii="Verdana" w:hAnsi="Verdana" w:cs="Calibri"/>
                <w:b/>
                <w:bCs/>
                <w:color w:val="365F91"/>
                <w:sz w:val="18"/>
                <w:szCs w:val="18"/>
                <w:lang w:val="el-GR"/>
              </w:rPr>
              <w:t xml:space="preserve">0,3  </w:t>
            </w:r>
          </w:p>
        </w:tc>
        <w:tc>
          <w:tcPr>
            <w:tcW w:w="797" w:type="pct"/>
            <w:tcBorders>
              <w:top w:val="single" w:sz="4" w:space="0" w:color="366092"/>
              <w:bottom w:val="single" w:sz="4" w:space="0" w:color="366092"/>
            </w:tcBorders>
            <w:shd w:val="clear" w:color="000000" w:fill="FFFFFF"/>
            <w:vAlign w:val="center"/>
          </w:tcPr>
          <w:p w14:paraId="7C4056C1" w14:textId="38AEDA7E" w:rsidR="00A22D53" w:rsidRPr="003C4990" w:rsidRDefault="00A22D53" w:rsidP="00C229F6">
            <w:pPr>
              <w:ind w:right="460"/>
              <w:jc w:val="right"/>
              <w:rPr>
                <w:rFonts w:ascii="Verdana" w:hAnsi="Verdana"/>
                <w:b/>
                <w:bCs/>
                <w:color w:val="365F91"/>
                <w:sz w:val="18"/>
                <w:szCs w:val="18"/>
              </w:rPr>
            </w:pPr>
            <w:r w:rsidRPr="00F94F8E">
              <w:rPr>
                <w:rFonts w:ascii="Verdana" w:hAnsi="Verdana" w:cs="Calibri"/>
                <w:b/>
                <w:bCs/>
                <w:color w:val="365F91"/>
                <w:sz w:val="18"/>
                <w:szCs w:val="18"/>
                <w:lang w:val="el-GR"/>
              </w:rPr>
              <w:t xml:space="preserve">2,6  </w:t>
            </w:r>
          </w:p>
        </w:tc>
      </w:tr>
    </w:tbl>
    <w:p w14:paraId="78E78FF5" w14:textId="77777777" w:rsidR="0087342D" w:rsidRDefault="0087342D" w:rsidP="00B736A4">
      <w:pPr>
        <w:tabs>
          <w:tab w:val="left" w:pos="1080"/>
          <w:tab w:val="left" w:pos="6840"/>
        </w:tabs>
        <w:jc w:val="both"/>
        <w:rPr>
          <w:rFonts w:ascii="Verdana" w:eastAsia="Malgun Gothic" w:hAnsi="Verdana" w:cs="Arial"/>
          <w:sz w:val="18"/>
          <w:szCs w:val="18"/>
          <w:lang w:val="en-GB"/>
        </w:rPr>
      </w:pPr>
    </w:p>
    <w:p w14:paraId="62B33326" w14:textId="77777777" w:rsidR="00A12B2C" w:rsidRDefault="00A12B2C" w:rsidP="00B736A4">
      <w:pPr>
        <w:tabs>
          <w:tab w:val="left" w:pos="1080"/>
          <w:tab w:val="left" w:pos="6840"/>
        </w:tabs>
        <w:jc w:val="both"/>
        <w:rPr>
          <w:rFonts w:ascii="Verdana" w:eastAsia="Malgun Gothic" w:hAnsi="Verdana" w:cs="Arial"/>
          <w:sz w:val="18"/>
          <w:szCs w:val="18"/>
          <w:lang w:val="en-GB"/>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5000" w:type="pct"/>
        <w:jc w:val="center"/>
        <w:tblLayout w:type="fixed"/>
        <w:tblLook w:val="04A0" w:firstRow="1" w:lastRow="0" w:firstColumn="1" w:lastColumn="0" w:noHBand="0" w:noVBand="1"/>
      </w:tblPr>
      <w:tblGrid>
        <w:gridCol w:w="3655"/>
        <w:gridCol w:w="1628"/>
        <w:gridCol w:w="2246"/>
        <w:gridCol w:w="2252"/>
      </w:tblGrid>
      <w:tr w:rsidR="00B7227E" w:rsidRPr="004F677C" w14:paraId="5214C592" w14:textId="77777777" w:rsidTr="00AF6356">
        <w:trPr>
          <w:trHeight w:val="170"/>
          <w:jc w:val="center"/>
        </w:trPr>
        <w:tc>
          <w:tcPr>
            <w:tcW w:w="5000" w:type="pct"/>
            <w:gridSpan w:val="4"/>
            <w:tcBorders>
              <w:left w:val="nil"/>
              <w:bottom w:val="single" w:sz="4" w:space="0" w:color="366092"/>
            </w:tcBorders>
            <w:shd w:val="clear" w:color="FFFFFF" w:fill="FFFFFF"/>
            <w:vAlign w:val="center"/>
            <w:hideMark/>
          </w:tcPr>
          <w:p w14:paraId="7FE6BE05" w14:textId="77777777" w:rsidR="00B7227E" w:rsidRPr="004F677C" w:rsidRDefault="00B7227E" w:rsidP="00D3306C">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rPr>
              <w:t>Table</w:t>
            </w:r>
            <w:r w:rsidRPr="004F677C">
              <w:rPr>
                <w:rFonts w:ascii="Verdana" w:eastAsia="Times New Roman" w:hAnsi="Verdana" w:cs="Arial"/>
                <w:b/>
                <w:bCs/>
                <w:color w:val="366092"/>
                <w:sz w:val="18"/>
                <w:szCs w:val="18"/>
                <w:lang w:val="el-GR"/>
              </w:rPr>
              <w:t xml:space="preserve"> 2</w:t>
            </w:r>
          </w:p>
        </w:tc>
      </w:tr>
      <w:tr w:rsidR="00B7227E" w:rsidRPr="004F677C" w14:paraId="159D56C6" w14:textId="77777777" w:rsidTr="00A12B2C">
        <w:trPr>
          <w:trHeight w:val="232"/>
          <w:jc w:val="center"/>
        </w:trPr>
        <w:tc>
          <w:tcPr>
            <w:tcW w:w="1869"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0D636E" w:rsidRDefault="00B7227E" w:rsidP="00D3306C">
            <w:pPr>
              <w:rPr>
                <w:rFonts w:ascii="Verdana" w:eastAsia="Times New Roman" w:hAnsi="Verdana" w:cs="Arial"/>
                <w:b/>
                <w:bCs/>
                <w:color w:val="366092"/>
                <w:sz w:val="18"/>
                <w:szCs w:val="18"/>
              </w:rPr>
            </w:pPr>
            <w:r>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251632"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Weights</w:t>
            </w:r>
          </w:p>
        </w:tc>
        <w:tc>
          <w:tcPr>
            <w:tcW w:w="2298" w:type="pct"/>
            <w:gridSpan w:val="2"/>
            <w:tcBorders>
              <w:top w:val="single" w:sz="4" w:space="0" w:color="366092"/>
              <w:bottom w:val="single" w:sz="4" w:space="0" w:color="366092"/>
              <w:right w:val="nil"/>
            </w:tcBorders>
            <w:shd w:val="clear" w:color="FFFFFF" w:fill="FFFFFF"/>
            <w:vAlign w:val="center"/>
            <w:hideMark/>
          </w:tcPr>
          <w:p w14:paraId="77E48A5F" w14:textId="77777777" w:rsidR="00B7227E" w:rsidRPr="004F677C"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Change</w:t>
            </w:r>
            <w:r w:rsidRPr="004F677C">
              <w:rPr>
                <w:rFonts w:ascii="Verdana" w:eastAsia="Times New Roman" w:hAnsi="Verdana" w:cs="Arial"/>
                <w:b/>
                <w:bCs/>
                <w:color w:val="366092"/>
                <w:sz w:val="18"/>
                <w:szCs w:val="18"/>
              </w:rPr>
              <w:t xml:space="preserve"> (%)</w:t>
            </w:r>
          </w:p>
        </w:tc>
      </w:tr>
      <w:tr w:rsidR="00504AB6" w:rsidRPr="004F677C" w14:paraId="412A91B9" w14:textId="77777777" w:rsidTr="00A12B2C">
        <w:trPr>
          <w:trHeight w:val="540"/>
          <w:jc w:val="center"/>
        </w:trPr>
        <w:tc>
          <w:tcPr>
            <w:tcW w:w="1869" w:type="pct"/>
            <w:vMerge/>
            <w:tcBorders>
              <w:top w:val="single" w:sz="4" w:space="0" w:color="366092"/>
              <w:left w:val="nil"/>
              <w:bottom w:val="single" w:sz="4" w:space="0" w:color="366092"/>
            </w:tcBorders>
            <w:vAlign w:val="center"/>
            <w:hideMark/>
          </w:tcPr>
          <w:p w14:paraId="5016B1EF" w14:textId="77777777" w:rsidR="00504AB6" w:rsidRPr="004F677C" w:rsidRDefault="00504AB6" w:rsidP="00504AB6">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504AB6" w:rsidRPr="004F677C" w:rsidRDefault="00504AB6" w:rsidP="00504AB6">
            <w:pPr>
              <w:jc w:val="center"/>
              <w:rPr>
                <w:rFonts w:ascii="Verdana" w:eastAsia="Times New Roman" w:hAnsi="Verdana" w:cs="Arial"/>
                <w:b/>
                <w:bCs/>
                <w:color w:val="366092"/>
                <w:sz w:val="18"/>
                <w:szCs w:val="18"/>
              </w:rPr>
            </w:pPr>
          </w:p>
        </w:tc>
        <w:tc>
          <w:tcPr>
            <w:tcW w:w="1148" w:type="pct"/>
            <w:tcBorders>
              <w:top w:val="single" w:sz="4" w:space="0" w:color="366092"/>
              <w:bottom w:val="single" w:sz="4" w:space="0" w:color="366092"/>
            </w:tcBorders>
            <w:shd w:val="clear" w:color="FFFFFF" w:fill="FFFFFF"/>
            <w:vAlign w:val="center"/>
            <w:hideMark/>
          </w:tcPr>
          <w:p w14:paraId="120349EF" w14:textId="0AD6D9AE" w:rsidR="00504AB6" w:rsidRPr="00B84C8B" w:rsidRDefault="00AE3D79" w:rsidP="00BB1C83">
            <w:pPr>
              <w:tabs>
                <w:tab w:val="left" w:pos="1080"/>
                <w:tab w:val="left" w:pos="6840"/>
              </w:tabs>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sidR="00A87632">
              <w:rPr>
                <w:rFonts w:ascii="Verdana" w:eastAsia="Times New Roman" w:hAnsi="Verdana" w:cs="Arial"/>
                <w:b/>
                <w:bCs/>
                <w:color w:val="365F91"/>
                <w:sz w:val="18"/>
                <w:szCs w:val="18"/>
              </w:rPr>
              <w:t>5</w:t>
            </w:r>
            <w:r w:rsidR="00504AB6" w:rsidRPr="00300B86">
              <w:rPr>
                <w:rFonts w:ascii="Verdana" w:eastAsia="Times New Roman" w:hAnsi="Verdana" w:cs="Arial"/>
                <w:b/>
                <w:bCs/>
                <w:color w:val="365F91"/>
                <w:sz w:val="18"/>
                <w:szCs w:val="18"/>
                <w:lang w:val="el-GR"/>
              </w:rPr>
              <w:t>/</w:t>
            </w:r>
          </w:p>
          <w:p w14:paraId="35FD6631" w14:textId="0A862F94" w:rsidR="00504AB6" w:rsidRPr="00C90FA1" w:rsidRDefault="00AE3D79" w:rsidP="00BB1C83">
            <w:pPr>
              <w:ind w:right="4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Feb</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sidR="00A87632">
              <w:rPr>
                <w:rFonts w:ascii="Verdana" w:eastAsia="Times New Roman" w:hAnsi="Verdana" w:cs="Arial"/>
                <w:b/>
                <w:bCs/>
                <w:color w:val="365F91"/>
                <w:sz w:val="18"/>
                <w:szCs w:val="18"/>
              </w:rPr>
              <w:t>4</w:t>
            </w:r>
          </w:p>
        </w:tc>
        <w:tc>
          <w:tcPr>
            <w:tcW w:w="1150" w:type="pct"/>
            <w:tcBorders>
              <w:top w:val="single" w:sz="4" w:space="0" w:color="366092"/>
              <w:bottom w:val="single" w:sz="4" w:space="0" w:color="366092"/>
              <w:right w:val="nil"/>
            </w:tcBorders>
            <w:shd w:val="clear" w:color="FFFFFF" w:fill="FFFFFF"/>
            <w:vAlign w:val="center"/>
            <w:hideMark/>
          </w:tcPr>
          <w:p w14:paraId="7E457350" w14:textId="45D14BDE" w:rsidR="00504AB6" w:rsidRPr="00300B86" w:rsidRDefault="001802B2" w:rsidP="00BB1C83">
            <w:pPr>
              <w:tabs>
                <w:tab w:val="left" w:pos="1080"/>
                <w:tab w:val="left" w:pos="6840"/>
              </w:tabs>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Feb</w:t>
            </w:r>
            <w:r w:rsidR="00504AB6">
              <w:rPr>
                <w:rFonts w:ascii="Verdana" w:eastAsia="Times New Roman" w:hAnsi="Verdana" w:cs="Arial"/>
                <w:b/>
                <w:bCs/>
                <w:color w:val="365F91"/>
                <w:sz w:val="18"/>
                <w:szCs w:val="18"/>
              </w:rPr>
              <w:t xml:space="preserve"> </w:t>
            </w:r>
            <w:r w:rsidR="00504AB6" w:rsidRPr="00300B86">
              <w:rPr>
                <w:rFonts w:ascii="Verdana" w:eastAsia="Times New Roman" w:hAnsi="Verdana" w:cs="Arial"/>
                <w:b/>
                <w:bCs/>
                <w:color w:val="365F91"/>
                <w:sz w:val="18"/>
                <w:szCs w:val="18"/>
                <w:lang w:val="el-GR"/>
              </w:rPr>
              <w:t>2</w:t>
            </w:r>
            <w:r w:rsidR="00A87632">
              <w:rPr>
                <w:rFonts w:ascii="Verdana" w:eastAsia="Times New Roman" w:hAnsi="Verdana" w:cs="Arial"/>
                <w:b/>
                <w:bCs/>
                <w:color w:val="365F91"/>
                <w:sz w:val="18"/>
                <w:szCs w:val="18"/>
              </w:rPr>
              <w:t>5</w:t>
            </w:r>
            <w:r w:rsidR="00504AB6" w:rsidRPr="00300B86">
              <w:rPr>
                <w:rFonts w:ascii="Verdana" w:eastAsia="Times New Roman" w:hAnsi="Verdana" w:cs="Arial"/>
                <w:b/>
                <w:bCs/>
                <w:color w:val="365F91"/>
                <w:sz w:val="18"/>
                <w:szCs w:val="18"/>
                <w:lang w:val="el-GR"/>
              </w:rPr>
              <w:t>/</w:t>
            </w:r>
          </w:p>
          <w:p w14:paraId="0007AAA8" w14:textId="51F8FF01" w:rsidR="00504AB6" w:rsidRPr="00C90FA1" w:rsidRDefault="001802B2" w:rsidP="00BB1C8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Jan</w:t>
            </w:r>
            <w:r w:rsidR="00504AB6" w:rsidRPr="00300B86">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rPr>
              <w:t>5</w:t>
            </w:r>
          </w:p>
        </w:tc>
      </w:tr>
      <w:tr w:rsidR="00AE3D79" w:rsidRPr="004F677C" w14:paraId="764E5937" w14:textId="77777777" w:rsidTr="00A12B2C">
        <w:trPr>
          <w:trHeight w:val="397"/>
          <w:jc w:val="center"/>
        </w:trPr>
        <w:tc>
          <w:tcPr>
            <w:tcW w:w="1869" w:type="pct"/>
            <w:tcBorders>
              <w:top w:val="single" w:sz="4" w:space="0" w:color="366092"/>
              <w:left w:val="nil"/>
            </w:tcBorders>
            <w:shd w:val="clear" w:color="FFFFFF" w:fill="FFFFFF"/>
            <w:noWrap/>
            <w:vAlign w:val="center"/>
            <w:hideMark/>
          </w:tcPr>
          <w:p w14:paraId="192543DF" w14:textId="77777777" w:rsidR="00AE3D79" w:rsidRPr="004F677C" w:rsidRDefault="00AE3D79" w:rsidP="00AE3D79">
            <w:pPr>
              <w:rPr>
                <w:rFonts w:ascii="Verdana" w:eastAsia="Times New Roman" w:hAnsi="Verdana" w:cs="Arial"/>
                <w:b/>
                <w:bCs/>
                <w:color w:val="365F91"/>
                <w:sz w:val="18"/>
                <w:szCs w:val="18"/>
              </w:rPr>
            </w:pPr>
            <w:r>
              <w:rPr>
                <w:rFonts w:ascii="Verdana" w:eastAsia="Times New Roman" w:hAnsi="Verdana" w:cs="Arial"/>
                <w:b/>
                <w:bCs/>
                <w:color w:val="365F91"/>
                <w:sz w:val="18"/>
                <w:szCs w:val="18"/>
              </w:rPr>
              <w:t>General HICP</w:t>
            </w:r>
            <w:r w:rsidRPr="004F677C">
              <w:rPr>
                <w:rFonts w:ascii="Verdana" w:eastAsia="Times New Roman" w:hAnsi="Verdana" w:cs="Arial"/>
                <w:b/>
                <w:bCs/>
                <w:color w:val="365F91"/>
                <w:sz w:val="18"/>
                <w:szCs w:val="18"/>
              </w:rPr>
              <w:t xml:space="preserve"> </w:t>
            </w:r>
          </w:p>
        </w:tc>
        <w:tc>
          <w:tcPr>
            <w:tcW w:w="832" w:type="pct"/>
            <w:tcBorders>
              <w:top w:val="single" w:sz="4" w:space="0" w:color="366092"/>
            </w:tcBorders>
            <w:shd w:val="clear" w:color="FFFFFF" w:fill="FFFFFF"/>
            <w:noWrap/>
            <w:vAlign w:val="center"/>
            <w:hideMark/>
          </w:tcPr>
          <w:p w14:paraId="45A98513" w14:textId="6DAC5211" w:rsidR="00AE3D79" w:rsidRPr="00B736A4" w:rsidRDefault="00AE3D79" w:rsidP="00A12B2C">
            <w:pPr>
              <w:tabs>
                <w:tab w:val="left" w:pos="2001"/>
              </w:tabs>
              <w:jc w:val="center"/>
              <w:rPr>
                <w:rFonts w:ascii="Verdana" w:hAnsi="Verdana"/>
                <w:b/>
                <w:bCs/>
                <w:color w:val="365F91"/>
                <w:sz w:val="18"/>
                <w:szCs w:val="18"/>
                <w:lang w:val="el-GR"/>
              </w:rPr>
            </w:pPr>
            <w:r w:rsidRPr="00895B41">
              <w:rPr>
                <w:rFonts w:ascii="Verdana" w:hAnsi="Verdana"/>
                <w:b/>
                <w:bCs/>
                <w:color w:val="365F91"/>
                <w:sz w:val="18"/>
                <w:szCs w:val="18"/>
                <w:lang w:val="el-GR"/>
              </w:rPr>
              <w:t>1000</w:t>
            </w:r>
          </w:p>
        </w:tc>
        <w:tc>
          <w:tcPr>
            <w:tcW w:w="1148" w:type="pct"/>
            <w:tcBorders>
              <w:top w:val="single" w:sz="4" w:space="0" w:color="366092"/>
            </w:tcBorders>
            <w:shd w:val="clear" w:color="FFFFFF" w:fill="FFFFFF"/>
            <w:noWrap/>
            <w:tcMar>
              <w:right w:w="0" w:type="dxa"/>
            </w:tcMar>
            <w:vAlign w:val="center"/>
          </w:tcPr>
          <w:p w14:paraId="1362F32F" w14:textId="598058B7" w:rsidR="00AE3D79" w:rsidRPr="007A722C" w:rsidRDefault="00AE3D79" w:rsidP="00AE3D79">
            <w:pPr>
              <w:ind w:right="907"/>
              <w:jc w:val="right"/>
              <w:rPr>
                <w:rFonts w:ascii="Verdana" w:hAnsi="Verdana"/>
                <w:b/>
                <w:bCs/>
                <w:color w:val="365F91"/>
                <w:sz w:val="18"/>
                <w:szCs w:val="18"/>
                <w:lang w:val="el-GR"/>
              </w:rPr>
            </w:pPr>
            <w:r w:rsidRPr="00491C1F">
              <w:rPr>
                <w:rFonts w:ascii="Verdana" w:hAnsi="Verdana"/>
                <w:b/>
                <w:bCs/>
                <w:color w:val="365F91"/>
                <w:sz w:val="18"/>
                <w:szCs w:val="18"/>
                <w:lang w:val="el-GR"/>
              </w:rPr>
              <w:t>2</w:t>
            </w:r>
            <w:r>
              <w:rPr>
                <w:rFonts w:ascii="Verdana" w:hAnsi="Verdana"/>
                <w:b/>
                <w:bCs/>
                <w:color w:val="365F91"/>
                <w:sz w:val="18"/>
                <w:szCs w:val="18"/>
                <w:lang w:val="el-GR"/>
              </w:rPr>
              <w:t>,</w:t>
            </w:r>
            <w:r w:rsidRPr="00491C1F">
              <w:rPr>
                <w:rFonts w:ascii="Verdana" w:hAnsi="Verdana"/>
                <w:b/>
                <w:bCs/>
                <w:color w:val="365F91"/>
                <w:sz w:val="18"/>
                <w:szCs w:val="18"/>
                <w:lang w:val="el-GR"/>
              </w:rPr>
              <w:t>3</w:t>
            </w:r>
          </w:p>
        </w:tc>
        <w:tc>
          <w:tcPr>
            <w:tcW w:w="1150" w:type="pct"/>
            <w:tcBorders>
              <w:top w:val="single" w:sz="4" w:space="0" w:color="366092"/>
              <w:right w:val="nil"/>
            </w:tcBorders>
            <w:shd w:val="clear" w:color="FFFFFF" w:fill="FFFFFF"/>
            <w:noWrap/>
            <w:vAlign w:val="center"/>
          </w:tcPr>
          <w:p w14:paraId="56181E46" w14:textId="21F5804D" w:rsidR="00AE3D79" w:rsidRPr="007A722C" w:rsidRDefault="00AE3D79" w:rsidP="00AE3D79">
            <w:pPr>
              <w:ind w:right="907"/>
              <w:jc w:val="right"/>
              <w:rPr>
                <w:rFonts w:ascii="Verdana" w:hAnsi="Verdana"/>
                <w:b/>
                <w:bCs/>
                <w:color w:val="365F91"/>
                <w:sz w:val="18"/>
                <w:szCs w:val="18"/>
                <w:lang w:val="el-GR"/>
              </w:rPr>
            </w:pPr>
            <w:r w:rsidRPr="00491C1F">
              <w:rPr>
                <w:rFonts w:ascii="Verdana" w:hAnsi="Verdana"/>
                <w:b/>
                <w:bCs/>
                <w:color w:val="365F91"/>
                <w:sz w:val="18"/>
                <w:szCs w:val="18"/>
                <w:lang w:val="el-GR"/>
              </w:rPr>
              <w:t>0</w:t>
            </w:r>
            <w:r>
              <w:rPr>
                <w:rFonts w:ascii="Verdana" w:hAnsi="Verdana"/>
                <w:b/>
                <w:bCs/>
                <w:color w:val="365F91"/>
                <w:sz w:val="18"/>
                <w:szCs w:val="18"/>
                <w:lang w:val="el-GR"/>
              </w:rPr>
              <w:t>,</w:t>
            </w:r>
            <w:r w:rsidRPr="00491C1F">
              <w:rPr>
                <w:rFonts w:ascii="Verdana" w:hAnsi="Verdana"/>
                <w:b/>
                <w:bCs/>
                <w:color w:val="365F91"/>
                <w:sz w:val="18"/>
                <w:szCs w:val="18"/>
                <w:lang w:val="el-GR"/>
              </w:rPr>
              <w:t>3</w:t>
            </w:r>
          </w:p>
        </w:tc>
      </w:tr>
      <w:tr w:rsidR="00AE3D79" w:rsidRPr="000E24B1" w14:paraId="02FB2631" w14:textId="77777777" w:rsidTr="00A12B2C">
        <w:trPr>
          <w:trHeight w:val="397"/>
          <w:jc w:val="center"/>
        </w:trPr>
        <w:tc>
          <w:tcPr>
            <w:tcW w:w="1869" w:type="pct"/>
            <w:tcBorders>
              <w:top w:val="nil"/>
              <w:left w:val="nil"/>
              <w:bottom w:val="nil"/>
            </w:tcBorders>
            <w:shd w:val="clear" w:color="FFFFFF" w:fill="FFFFFF"/>
            <w:noWrap/>
            <w:vAlign w:val="center"/>
            <w:hideMark/>
          </w:tcPr>
          <w:p w14:paraId="36C18180" w14:textId="77777777" w:rsidR="00AE3D79" w:rsidRPr="000D636E" w:rsidRDefault="00AE3D79" w:rsidP="00AE3D79">
            <w:pPr>
              <w:ind w:left="2"/>
              <w:rPr>
                <w:rFonts w:ascii="Verdana" w:eastAsia="Times New Roman" w:hAnsi="Verdana" w:cs="Arial"/>
                <w:color w:val="365F91"/>
                <w:sz w:val="18"/>
                <w:szCs w:val="18"/>
              </w:rPr>
            </w:pPr>
            <w:r>
              <w:rPr>
                <w:rFonts w:ascii="Verdana" w:eastAsia="Times New Roman" w:hAnsi="Verdana" w:cs="Arial"/>
                <w:color w:val="365F91"/>
                <w:sz w:val="18"/>
                <w:szCs w:val="18"/>
              </w:rPr>
              <w:t>Energy</w:t>
            </w:r>
          </w:p>
        </w:tc>
        <w:tc>
          <w:tcPr>
            <w:tcW w:w="832" w:type="pct"/>
            <w:tcBorders>
              <w:top w:val="nil"/>
              <w:bottom w:val="nil"/>
            </w:tcBorders>
            <w:shd w:val="clear" w:color="FFFFFF" w:fill="FFFFFF"/>
            <w:noWrap/>
            <w:vAlign w:val="center"/>
            <w:hideMark/>
          </w:tcPr>
          <w:p w14:paraId="3891E258" w14:textId="1EE07A65" w:rsidR="00AE3D79" w:rsidRPr="00B736A4" w:rsidRDefault="00AE3D79" w:rsidP="00A12B2C">
            <w:pPr>
              <w:tabs>
                <w:tab w:val="left" w:pos="1308"/>
              </w:tabs>
              <w:jc w:val="center"/>
              <w:rPr>
                <w:rFonts w:ascii="Verdana" w:hAnsi="Verdana"/>
                <w:color w:val="365F91"/>
                <w:sz w:val="18"/>
                <w:szCs w:val="18"/>
              </w:rPr>
            </w:pPr>
            <w:r w:rsidRPr="00DF7F99">
              <w:rPr>
                <w:rFonts w:ascii="Verdana" w:hAnsi="Verdana"/>
                <w:color w:val="365F91"/>
                <w:sz w:val="18"/>
                <w:szCs w:val="18"/>
                <w:lang w:val="el-GR"/>
              </w:rPr>
              <w:t>96,25</w:t>
            </w:r>
          </w:p>
        </w:tc>
        <w:tc>
          <w:tcPr>
            <w:tcW w:w="1148" w:type="pct"/>
            <w:tcBorders>
              <w:top w:val="nil"/>
              <w:bottom w:val="nil"/>
            </w:tcBorders>
            <w:shd w:val="clear" w:color="FFFFFF" w:fill="FFFFFF"/>
            <w:noWrap/>
            <w:tcMar>
              <w:right w:w="0" w:type="dxa"/>
            </w:tcMar>
            <w:vAlign w:val="center"/>
          </w:tcPr>
          <w:p w14:paraId="4FA51173" w14:textId="755B5506" w:rsidR="00AE3D79" w:rsidRPr="007A722C" w:rsidRDefault="00AE3D79" w:rsidP="00AE3D79">
            <w:pPr>
              <w:ind w:right="907"/>
              <w:jc w:val="right"/>
              <w:rPr>
                <w:rFonts w:ascii="Verdana" w:hAnsi="Verdana"/>
                <w:color w:val="365F91"/>
                <w:sz w:val="18"/>
                <w:szCs w:val="18"/>
              </w:rPr>
            </w:pPr>
            <w:r w:rsidRPr="00AB6E03">
              <w:rPr>
                <w:rFonts w:ascii="Verdana" w:hAnsi="Verdana"/>
                <w:color w:val="365F91"/>
                <w:sz w:val="18"/>
                <w:szCs w:val="18"/>
                <w:lang w:val="el-GR"/>
              </w:rPr>
              <w:t>3</w:t>
            </w:r>
            <w:r>
              <w:rPr>
                <w:rFonts w:ascii="Verdana" w:hAnsi="Verdana"/>
                <w:color w:val="365F91"/>
                <w:sz w:val="18"/>
                <w:szCs w:val="18"/>
                <w:lang w:val="el-GR"/>
              </w:rPr>
              <w:t>,</w:t>
            </w:r>
            <w:r w:rsidRPr="00AB6E03">
              <w:rPr>
                <w:rFonts w:ascii="Verdana" w:hAnsi="Verdana"/>
                <w:color w:val="365F91"/>
                <w:sz w:val="18"/>
                <w:szCs w:val="18"/>
                <w:lang w:val="el-GR"/>
              </w:rPr>
              <w:t>4</w:t>
            </w:r>
          </w:p>
        </w:tc>
        <w:tc>
          <w:tcPr>
            <w:tcW w:w="1150" w:type="pct"/>
            <w:tcBorders>
              <w:top w:val="nil"/>
              <w:bottom w:val="nil"/>
              <w:right w:val="nil"/>
            </w:tcBorders>
            <w:shd w:val="clear" w:color="FFFFFF" w:fill="FFFFFF"/>
            <w:noWrap/>
            <w:vAlign w:val="center"/>
          </w:tcPr>
          <w:p w14:paraId="0A9B4D8F" w14:textId="7BA63913" w:rsidR="00AE3D79" w:rsidRPr="007A722C" w:rsidRDefault="00AE3D79" w:rsidP="00AE3D79">
            <w:pPr>
              <w:ind w:right="907"/>
              <w:jc w:val="right"/>
              <w:rPr>
                <w:rFonts w:ascii="Verdana" w:hAnsi="Verdana"/>
                <w:color w:val="365F91"/>
                <w:sz w:val="18"/>
                <w:szCs w:val="18"/>
              </w:rPr>
            </w:pPr>
            <w:r w:rsidRPr="00AB6E03">
              <w:rPr>
                <w:rFonts w:ascii="Verdana" w:hAnsi="Verdana"/>
                <w:color w:val="365F91"/>
                <w:sz w:val="18"/>
                <w:szCs w:val="18"/>
                <w:lang w:val="el-GR"/>
              </w:rPr>
              <w:t>1</w:t>
            </w:r>
            <w:r>
              <w:rPr>
                <w:rFonts w:ascii="Verdana" w:hAnsi="Verdana"/>
                <w:color w:val="365F91"/>
                <w:sz w:val="18"/>
                <w:szCs w:val="18"/>
                <w:lang w:val="el-GR"/>
              </w:rPr>
              <w:t>,</w:t>
            </w:r>
            <w:r w:rsidRPr="00AB6E03">
              <w:rPr>
                <w:rFonts w:ascii="Verdana" w:hAnsi="Verdana"/>
                <w:color w:val="365F91"/>
                <w:sz w:val="18"/>
                <w:szCs w:val="18"/>
                <w:lang w:val="el-GR"/>
              </w:rPr>
              <w:t>2</w:t>
            </w:r>
          </w:p>
        </w:tc>
      </w:tr>
      <w:tr w:rsidR="00AE3D79" w:rsidRPr="000E24B1" w14:paraId="3DBFE68D" w14:textId="77777777" w:rsidTr="00A12B2C">
        <w:trPr>
          <w:trHeight w:val="397"/>
          <w:jc w:val="center"/>
        </w:trPr>
        <w:tc>
          <w:tcPr>
            <w:tcW w:w="1869" w:type="pct"/>
            <w:tcBorders>
              <w:top w:val="nil"/>
              <w:left w:val="nil"/>
              <w:bottom w:val="nil"/>
            </w:tcBorders>
            <w:shd w:val="clear" w:color="FFFFFF" w:fill="FFFFFF"/>
            <w:noWrap/>
            <w:vAlign w:val="center"/>
            <w:hideMark/>
          </w:tcPr>
          <w:p w14:paraId="77F4E4F6" w14:textId="77777777" w:rsidR="00AE3D79" w:rsidRPr="004F677C" w:rsidRDefault="00AE3D79" w:rsidP="00AE3D79">
            <w:pPr>
              <w:ind w:left="2"/>
              <w:rPr>
                <w:rFonts w:ascii="Verdana" w:eastAsia="Times New Roman" w:hAnsi="Verdana" w:cs="Arial"/>
                <w:color w:val="365F91"/>
                <w:sz w:val="18"/>
                <w:szCs w:val="18"/>
              </w:rPr>
            </w:pPr>
            <w:r>
              <w:rPr>
                <w:rFonts w:ascii="Verdana" w:eastAsia="Times New Roman" w:hAnsi="Verdana" w:cs="Arial"/>
                <w:color w:val="365F91"/>
                <w:sz w:val="18"/>
                <w:szCs w:val="18"/>
              </w:rPr>
              <w:t>Food</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Alcoholic Beverages</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Tobacco</w:t>
            </w:r>
          </w:p>
        </w:tc>
        <w:tc>
          <w:tcPr>
            <w:tcW w:w="832" w:type="pct"/>
            <w:tcBorders>
              <w:top w:val="nil"/>
              <w:bottom w:val="nil"/>
            </w:tcBorders>
            <w:shd w:val="clear" w:color="FFFFFF" w:fill="FFFFFF"/>
            <w:noWrap/>
            <w:vAlign w:val="center"/>
            <w:hideMark/>
          </w:tcPr>
          <w:p w14:paraId="0900B64C" w14:textId="367691EC" w:rsidR="00AE3D79" w:rsidRPr="00B736A4" w:rsidRDefault="00AE3D79" w:rsidP="00A12B2C">
            <w:pPr>
              <w:tabs>
                <w:tab w:val="left" w:pos="1308"/>
              </w:tabs>
              <w:jc w:val="center"/>
              <w:rPr>
                <w:rFonts w:ascii="Verdana" w:hAnsi="Verdana"/>
                <w:color w:val="365F91"/>
                <w:sz w:val="18"/>
                <w:szCs w:val="18"/>
              </w:rPr>
            </w:pPr>
            <w:r w:rsidRPr="00DF7F99">
              <w:rPr>
                <w:rFonts w:ascii="Verdana" w:hAnsi="Verdana"/>
                <w:color w:val="365F91"/>
                <w:sz w:val="18"/>
                <w:szCs w:val="18"/>
                <w:lang w:val="el-GR"/>
              </w:rPr>
              <w:t>223,95</w:t>
            </w:r>
          </w:p>
        </w:tc>
        <w:tc>
          <w:tcPr>
            <w:tcW w:w="1148" w:type="pct"/>
            <w:tcBorders>
              <w:top w:val="nil"/>
              <w:bottom w:val="nil"/>
            </w:tcBorders>
            <w:shd w:val="clear" w:color="FFFFFF" w:fill="FFFFFF"/>
            <w:noWrap/>
            <w:tcMar>
              <w:right w:w="0" w:type="dxa"/>
            </w:tcMar>
            <w:vAlign w:val="center"/>
          </w:tcPr>
          <w:p w14:paraId="7B5E2EA3" w14:textId="1C75AC98" w:rsidR="00AE3D79" w:rsidRPr="007A722C" w:rsidRDefault="00AE3D79" w:rsidP="00AE3D79">
            <w:pPr>
              <w:ind w:right="907"/>
              <w:jc w:val="right"/>
              <w:rPr>
                <w:rFonts w:ascii="Verdana" w:hAnsi="Verdana"/>
                <w:color w:val="365F91"/>
                <w:sz w:val="18"/>
                <w:szCs w:val="18"/>
              </w:rPr>
            </w:pPr>
            <w:r w:rsidRPr="00AB6E03">
              <w:rPr>
                <w:rFonts w:ascii="Verdana" w:hAnsi="Verdana"/>
                <w:color w:val="365F91"/>
                <w:sz w:val="18"/>
                <w:szCs w:val="18"/>
                <w:lang w:val="el-GR"/>
              </w:rPr>
              <w:t>2</w:t>
            </w:r>
            <w:r>
              <w:rPr>
                <w:rFonts w:ascii="Verdana" w:hAnsi="Verdana"/>
                <w:color w:val="365F91"/>
                <w:sz w:val="18"/>
                <w:szCs w:val="18"/>
                <w:lang w:val="el-GR"/>
              </w:rPr>
              <w:t>,</w:t>
            </w:r>
            <w:r w:rsidRPr="00AB6E03">
              <w:rPr>
                <w:rFonts w:ascii="Verdana" w:hAnsi="Verdana"/>
                <w:color w:val="365F91"/>
                <w:sz w:val="18"/>
                <w:szCs w:val="18"/>
                <w:lang w:val="el-GR"/>
              </w:rPr>
              <w:t>1</w:t>
            </w:r>
          </w:p>
        </w:tc>
        <w:tc>
          <w:tcPr>
            <w:tcW w:w="1150" w:type="pct"/>
            <w:tcBorders>
              <w:top w:val="nil"/>
              <w:bottom w:val="nil"/>
              <w:right w:val="nil"/>
            </w:tcBorders>
            <w:shd w:val="clear" w:color="FFFFFF" w:fill="FFFFFF"/>
            <w:noWrap/>
            <w:vAlign w:val="center"/>
          </w:tcPr>
          <w:p w14:paraId="673029C9" w14:textId="480276C6" w:rsidR="00AE3D79" w:rsidRPr="007A722C" w:rsidRDefault="00AE3D79" w:rsidP="00AE3D79">
            <w:pPr>
              <w:ind w:right="907"/>
              <w:jc w:val="right"/>
              <w:rPr>
                <w:rFonts w:ascii="Verdana" w:hAnsi="Verdana"/>
                <w:color w:val="365F91"/>
                <w:sz w:val="18"/>
                <w:szCs w:val="18"/>
              </w:rPr>
            </w:pPr>
            <w:r w:rsidRPr="00AB6E03">
              <w:rPr>
                <w:rFonts w:ascii="Verdana" w:hAnsi="Verdana"/>
                <w:color w:val="365F91"/>
                <w:sz w:val="18"/>
                <w:szCs w:val="18"/>
                <w:lang w:val="el-GR"/>
              </w:rPr>
              <w:t>0</w:t>
            </w:r>
            <w:r>
              <w:rPr>
                <w:rFonts w:ascii="Verdana" w:hAnsi="Verdana"/>
                <w:color w:val="365F91"/>
                <w:sz w:val="18"/>
                <w:szCs w:val="18"/>
                <w:lang w:val="el-GR"/>
              </w:rPr>
              <w:t>,</w:t>
            </w:r>
            <w:r w:rsidRPr="00AB6E03">
              <w:rPr>
                <w:rFonts w:ascii="Verdana" w:hAnsi="Verdana"/>
                <w:color w:val="365F91"/>
                <w:sz w:val="18"/>
                <w:szCs w:val="18"/>
                <w:lang w:val="el-GR"/>
              </w:rPr>
              <w:t>0</w:t>
            </w:r>
          </w:p>
        </w:tc>
      </w:tr>
      <w:tr w:rsidR="00AE3D79" w:rsidRPr="000E24B1" w14:paraId="64C83AD2" w14:textId="77777777" w:rsidTr="00A12B2C">
        <w:trPr>
          <w:trHeight w:val="397"/>
          <w:jc w:val="center"/>
        </w:trPr>
        <w:tc>
          <w:tcPr>
            <w:tcW w:w="1869" w:type="pct"/>
            <w:tcBorders>
              <w:top w:val="nil"/>
              <w:left w:val="nil"/>
              <w:bottom w:val="nil"/>
            </w:tcBorders>
            <w:shd w:val="clear" w:color="FFFFFF" w:fill="FFFFFF"/>
            <w:noWrap/>
            <w:vAlign w:val="center"/>
            <w:hideMark/>
          </w:tcPr>
          <w:p w14:paraId="05FC8399" w14:textId="318930F8" w:rsidR="00AE3D79" w:rsidRPr="004F677C" w:rsidRDefault="00AE3D79" w:rsidP="00AE3D79">
            <w:pPr>
              <w:ind w:left="2"/>
              <w:rPr>
                <w:rFonts w:ascii="Verdana" w:eastAsia="Times New Roman" w:hAnsi="Verdana" w:cs="Arial"/>
                <w:color w:val="365F91"/>
                <w:sz w:val="18"/>
                <w:szCs w:val="18"/>
              </w:rPr>
            </w:pPr>
            <w:r>
              <w:rPr>
                <w:rFonts w:ascii="Verdana" w:eastAsia="Times New Roman" w:hAnsi="Verdana" w:cs="Arial"/>
                <w:color w:val="365F91"/>
                <w:sz w:val="18"/>
                <w:szCs w:val="18"/>
              </w:rPr>
              <w:t>Non</w:t>
            </w:r>
            <w:r w:rsidR="00A12B2C">
              <w:rPr>
                <w:rFonts w:ascii="Verdana" w:eastAsia="Times New Roman" w:hAnsi="Verdana" w:cs="Arial"/>
                <w:color w:val="365F91"/>
                <w:sz w:val="18"/>
                <w:szCs w:val="18"/>
              </w:rPr>
              <w:t>-</w:t>
            </w:r>
            <w:r w:rsidR="005D1394">
              <w:rPr>
                <w:rFonts w:ascii="Verdana" w:eastAsia="Times New Roman" w:hAnsi="Verdana" w:cs="Arial"/>
                <w:color w:val="365F91"/>
                <w:sz w:val="18"/>
                <w:szCs w:val="18"/>
              </w:rPr>
              <w:t>E</w:t>
            </w:r>
            <w:r>
              <w:rPr>
                <w:rFonts w:ascii="Verdana" w:eastAsia="Times New Roman" w:hAnsi="Verdana" w:cs="Arial"/>
                <w:color w:val="365F91"/>
                <w:sz w:val="18"/>
                <w:szCs w:val="18"/>
              </w:rPr>
              <w:t xml:space="preserve">nergy </w:t>
            </w:r>
            <w:r w:rsidR="005D1394">
              <w:rPr>
                <w:rFonts w:ascii="Verdana" w:eastAsia="Times New Roman" w:hAnsi="Verdana" w:cs="Arial"/>
                <w:color w:val="365F91"/>
                <w:sz w:val="18"/>
                <w:szCs w:val="18"/>
              </w:rPr>
              <w:t>I</w:t>
            </w:r>
            <w:r>
              <w:rPr>
                <w:rFonts w:ascii="Verdana" w:eastAsia="Times New Roman" w:hAnsi="Verdana" w:cs="Arial"/>
                <w:color w:val="365F91"/>
                <w:sz w:val="18"/>
                <w:szCs w:val="18"/>
              </w:rPr>
              <w:t xml:space="preserve">ndustrial </w:t>
            </w:r>
            <w:r w:rsidR="005D1394">
              <w:rPr>
                <w:rFonts w:ascii="Verdana" w:eastAsia="Times New Roman" w:hAnsi="Verdana" w:cs="Arial"/>
                <w:color w:val="365F91"/>
                <w:sz w:val="18"/>
                <w:szCs w:val="18"/>
              </w:rPr>
              <w:t>G</w:t>
            </w:r>
            <w:r>
              <w:rPr>
                <w:rFonts w:ascii="Verdana" w:eastAsia="Times New Roman" w:hAnsi="Verdana" w:cs="Arial"/>
                <w:color w:val="365F91"/>
                <w:sz w:val="18"/>
                <w:szCs w:val="18"/>
              </w:rPr>
              <w:t>oods</w:t>
            </w:r>
          </w:p>
        </w:tc>
        <w:tc>
          <w:tcPr>
            <w:tcW w:w="832" w:type="pct"/>
            <w:tcBorders>
              <w:top w:val="nil"/>
              <w:bottom w:val="nil"/>
            </w:tcBorders>
            <w:shd w:val="clear" w:color="FFFFFF" w:fill="FFFFFF"/>
            <w:noWrap/>
            <w:vAlign w:val="center"/>
            <w:hideMark/>
          </w:tcPr>
          <w:p w14:paraId="435125ED" w14:textId="1A065844" w:rsidR="00AE3D79" w:rsidRPr="00B736A4" w:rsidRDefault="00AE3D79" w:rsidP="00A12B2C">
            <w:pPr>
              <w:tabs>
                <w:tab w:val="left" w:pos="1308"/>
              </w:tabs>
              <w:jc w:val="center"/>
              <w:rPr>
                <w:rFonts w:ascii="Verdana" w:hAnsi="Verdana"/>
                <w:color w:val="365F91"/>
                <w:sz w:val="18"/>
                <w:szCs w:val="18"/>
              </w:rPr>
            </w:pPr>
            <w:r w:rsidRPr="00DF7F99">
              <w:rPr>
                <w:rFonts w:ascii="Verdana" w:hAnsi="Verdana"/>
                <w:color w:val="365F91"/>
                <w:sz w:val="18"/>
                <w:szCs w:val="18"/>
                <w:lang w:val="el-GR"/>
              </w:rPr>
              <w:t>229,71</w:t>
            </w:r>
          </w:p>
        </w:tc>
        <w:tc>
          <w:tcPr>
            <w:tcW w:w="1148" w:type="pct"/>
            <w:tcBorders>
              <w:top w:val="nil"/>
              <w:bottom w:val="nil"/>
            </w:tcBorders>
            <w:shd w:val="clear" w:color="FFFFFF" w:fill="FFFFFF"/>
            <w:noWrap/>
            <w:tcMar>
              <w:right w:w="0" w:type="dxa"/>
            </w:tcMar>
            <w:vAlign w:val="center"/>
          </w:tcPr>
          <w:p w14:paraId="1B28C86C" w14:textId="308695CC" w:rsidR="00AE3D79" w:rsidRPr="007A722C" w:rsidRDefault="00AE3D79" w:rsidP="00AE3D79">
            <w:pPr>
              <w:ind w:right="907"/>
              <w:jc w:val="right"/>
              <w:rPr>
                <w:rFonts w:ascii="Verdana" w:hAnsi="Verdana"/>
                <w:color w:val="365F91"/>
                <w:sz w:val="18"/>
                <w:szCs w:val="18"/>
              </w:rPr>
            </w:pPr>
            <w:r w:rsidRPr="00AB6E03">
              <w:rPr>
                <w:rFonts w:ascii="Verdana" w:hAnsi="Verdana"/>
                <w:color w:val="365F91"/>
                <w:sz w:val="18"/>
                <w:szCs w:val="18"/>
                <w:lang w:val="el-GR"/>
              </w:rPr>
              <w:t>-1</w:t>
            </w:r>
            <w:r>
              <w:rPr>
                <w:rFonts w:ascii="Verdana" w:hAnsi="Verdana"/>
                <w:color w:val="365F91"/>
                <w:sz w:val="18"/>
                <w:szCs w:val="18"/>
                <w:lang w:val="el-GR"/>
              </w:rPr>
              <w:t>,</w:t>
            </w:r>
            <w:r w:rsidRPr="00AB6E03">
              <w:rPr>
                <w:rFonts w:ascii="Verdana" w:hAnsi="Verdana"/>
                <w:color w:val="365F91"/>
                <w:sz w:val="18"/>
                <w:szCs w:val="18"/>
                <w:lang w:val="el-GR"/>
              </w:rPr>
              <w:t>6</w:t>
            </w:r>
          </w:p>
        </w:tc>
        <w:tc>
          <w:tcPr>
            <w:tcW w:w="1150" w:type="pct"/>
            <w:tcBorders>
              <w:top w:val="nil"/>
              <w:bottom w:val="nil"/>
              <w:right w:val="nil"/>
            </w:tcBorders>
            <w:shd w:val="clear" w:color="FFFFFF" w:fill="FFFFFF"/>
            <w:noWrap/>
            <w:vAlign w:val="center"/>
          </w:tcPr>
          <w:p w14:paraId="069D8A1D" w14:textId="0AB64CC6" w:rsidR="00AE3D79" w:rsidRPr="007A722C" w:rsidRDefault="00AE3D79" w:rsidP="00AE3D79">
            <w:pPr>
              <w:ind w:right="907"/>
              <w:jc w:val="right"/>
              <w:rPr>
                <w:rFonts w:ascii="Verdana" w:hAnsi="Verdana"/>
                <w:color w:val="365F91"/>
                <w:sz w:val="18"/>
                <w:szCs w:val="18"/>
              </w:rPr>
            </w:pPr>
            <w:r w:rsidRPr="00AB6E03">
              <w:rPr>
                <w:rFonts w:ascii="Verdana" w:hAnsi="Verdana"/>
                <w:color w:val="365F91"/>
                <w:sz w:val="18"/>
                <w:szCs w:val="18"/>
                <w:lang w:val="el-GR"/>
              </w:rPr>
              <w:t>-0</w:t>
            </w:r>
            <w:r>
              <w:rPr>
                <w:rFonts w:ascii="Verdana" w:hAnsi="Verdana"/>
                <w:color w:val="365F91"/>
                <w:sz w:val="18"/>
                <w:szCs w:val="18"/>
                <w:lang w:val="el-GR"/>
              </w:rPr>
              <w:t>,</w:t>
            </w:r>
            <w:r w:rsidRPr="00AB6E03">
              <w:rPr>
                <w:rFonts w:ascii="Verdana" w:hAnsi="Verdana"/>
                <w:color w:val="365F91"/>
                <w:sz w:val="18"/>
                <w:szCs w:val="18"/>
                <w:lang w:val="el-GR"/>
              </w:rPr>
              <w:t>1</w:t>
            </w:r>
          </w:p>
        </w:tc>
      </w:tr>
      <w:tr w:rsidR="00AE3D79" w:rsidRPr="000E24B1" w14:paraId="11D172F0" w14:textId="77777777" w:rsidTr="00A12B2C">
        <w:trPr>
          <w:trHeight w:val="397"/>
          <w:jc w:val="center"/>
        </w:trPr>
        <w:tc>
          <w:tcPr>
            <w:tcW w:w="1869" w:type="pct"/>
            <w:tcBorders>
              <w:top w:val="nil"/>
              <w:left w:val="nil"/>
              <w:bottom w:val="single" w:sz="4" w:space="0" w:color="366092"/>
            </w:tcBorders>
            <w:shd w:val="clear" w:color="FFFFFF" w:fill="FFFFFF"/>
            <w:noWrap/>
            <w:vAlign w:val="center"/>
            <w:hideMark/>
          </w:tcPr>
          <w:p w14:paraId="708584A5" w14:textId="77777777" w:rsidR="00AE3D79" w:rsidRPr="004F677C" w:rsidRDefault="00AE3D79" w:rsidP="00AE3D79">
            <w:pPr>
              <w:ind w:left="2"/>
              <w:rPr>
                <w:rFonts w:ascii="Verdana" w:eastAsia="Times New Roman" w:hAnsi="Verdana" w:cs="Arial"/>
                <w:color w:val="365F91"/>
                <w:sz w:val="18"/>
                <w:szCs w:val="18"/>
              </w:rPr>
            </w:pPr>
            <w:r>
              <w:rPr>
                <w:rFonts w:ascii="Verdana" w:eastAsia="Times New Roman" w:hAnsi="Verdana" w:cs="Arial"/>
                <w:color w:val="365F91"/>
                <w:sz w:val="18"/>
                <w:szCs w:val="18"/>
              </w:rPr>
              <w:t>Services</w:t>
            </w:r>
          </w:p>
        </w:tc>
        <w:tc>
          <w:tcPr>
            <w:tcW w:w="832" w:type="pct"/>
            <w:tcBorders>
              <w:top w:val="nil"/>
              <w:bottom w:val="single" w:sz="4" w:space="0" w:color="366092"/>
            </w:tcBorders>
            <w:shd w:val="clear" w:color="FFFFFF" w:fill="FFFFFF"/>
            <w:noWrap/>
            <w:vAlign w:val="center"/>
            <w:hideMark/>
          </w:tcPr>
          <w:p w14:paraId="4D3E9F88" w14:textId="2D4D84B1" w:rsidR="00AE3D79" w:rsidRPr="00B736A4" w:rsidRDefault="00AE3D79" w:rsidP="00A12B2C">
            <w:pPr>
              <w:tabs>
                <w:tab w:val="left" w:pos="1308"/>
              </w:tabs>
              <w:jc w:val="center"/>
              <w:rPr>
                <w:rFonts w:ascii="Verdana" w:hAnsi="Verdana"/>
                <w:color w:val="365F91"/>
                <w:sz w:val="18"/>
                <w:szCs w:val="18"/>
              </w:rPr>
            </w:pPr>
            <w:r w:rsidRPr="00DF7F99">
              <w:rPr>
                <w:rFonts w:ascii="Verdana" w:hAnsi="Verdana"/>
                <w:color w:val="365F91"/>
                <w:sz w:val="18"/>
                <w:szCs w:val="18"/>
                <w:lang w:val="el-GR"/>
              </w:rPr>
              <w:t>450,09</w:t>
            </w:r>
          </w:p>
        </w:tc>
        <w:tc>
          <w:tcPr>
            <w:tcW w:w="1148" w:type="pct"/>
            <w:tcBorders>
              <w:top w:val="nil"/>
              <w:bottom w:val="single" w:sz="4" w:space="0" w:color="366092"/>
            </w:tcBorders>
            <w:shd w:val="clear" w:color="FFFFFF" w:fill="FFFFFF"/>
            <w:noWrap/>
            <w:tcMar>
              <w:right w:w="0" w:type="dxa"/>
            </w:tcMar>
            <w:vAlign w:val="center"/>
          </w:tcPr>
          <w:p w14:paraId="767B0C54" w14:textId="787963B3" w:rsidR="00AE3D79" w:rsidRPr="007A722C" w:rsidRDefault="00AE3D79" w:rsidP="00AE3D79">
            <w:pPr>
              <w:ind w:right="907"/>
              <w:jc w:val="right"/>
              <w:rPr>
                <w:rFonts w:ascii="Verdana" w:hAnsi="Verdana"/>
                <w:color w:val="365F91"/>
                <w:sz w:val="18"/>
                <w:szCs w:val="18"/>
              </w:rPr>
            </w:pPr>
            <w:r w:rsidRPr="00AB6E03">
              <w:rPr>
                <w:rFonts w:ascii="Verdana" w:hAnsi="Verdana"/>
                <w:color w:val="365F91"/>
                <w:sz w:val="18"/>
                <w:szCs w:val="18"/>
                <w:lang w:val="el-GR"/>
              </w:rPr>
              <w:t>4</w:t>
            </w:r>
            <w:r>
              <w:rPr>
                <w:rFonts w:ascii="Verdana" w:hAnsi="Verdana"/>
                <w:color w:val="365F91"/>
                <w:sz w:val="18"/>
                <w:szCs w:val="18"/>
                <w:lang w:val="el-GR"/>
              </w:rPr>
              <w:t>,</w:t>
            </w:r>
            <w:r w:rsidRPr="00AB6E03">
              <w:rPr>
                <w:rFonts w:ascii="Verdana" w:hAnsi="Verdana"/>
                <w:color w:val="365F91"/>
                <w:sz w:val="18"/>
                <w:szCs w:val="18"/>
                <w:lang w:val="el-GR"/>
              </w:rPr>
              <w:t>3</w:t>
            </w:r>
          </w:p>
        </w:tc>
        <w:tc>
          <w:tcPr>
            <w:tcW w:w="1150" w:type="pct"/>
            <w:tcBorders>
              <w:top w:val="nil"/>
              <w:bottom w:val="single" w:sz="4" w:space="0" w:color="366092"/>
              <w:right w:val="nil"/>
            </w:tcBorders>
            <w:shd w:val="clear" w:color="FFFFFF" w:fill="FFFFFF"/>
            <w:noWrap/>
            <w:vAlign w:val="center"/>
          </w:tcPr>
          <w:p w14:paraId="6994F03E" w14:textId="70E3D22E" w:rsidR="00AE3D79" w:rsidRPr="007A722C" w:rsidRDefault="00AE3D79" w:rsidP="00AE3D79">
            <w:pPr>
              <w:ind w:right="907"/>
              <w:jc w:val="right"/>
              <w:rPr>
                <w:rFonts w:ascii="Verdana" w:hAnsi="Verdana"/>
                <w:color w:val="365F91"/>
                <w:sz w:val="18"/>
                <w:szCs w:val="18"/>
              </w:rPr>
            </w:pPr>
            <w:r w:rsidRPr="00AB6E03">
              <w:rPr>
                <w:rFonts w:ascii="Verdana" w:hAnsi="Verdana"/>
                <w:color w:val="365F91"/>
                <w:sz w:val="18"/>
                <w:szCs w:val="18"/>
                <w:lang w:val="el-GR"/>
              </w:rPr>
              <w:t>0</w:t>
            </w:r>
            <w:r>
              <w:rPr>
                <w:rFonts w:ascii="Verdana" w:hAnsi="Verdana"/>
                <w:color w:val="365F91"/>
                <w:sz w:val="18"/>
                <w:szCs w:val="18"/>
                <w:lang w:val="el-GR"/>
              </w:rPr>
              <w:t>,</w:t>
            </w:r>
            <w:r w:rsidRPr="00AB6E03">
              <w:rPr>
                <w:rFonts w:ascii="Verdana" w:hAnsi="Verdana"/>
                <w:color w:val="365F91"/>
                <w:sz w:val="18"/>
                <w:szCs w:val="18"/>
                <w:lang w:val="el-GR"/>
              </w:rPr>
              <w:t>3</w:t>
            </w:r>
          </w:p>
        </w:tc>
      </w:tr>
    </w:tbl>
    <w:p w14:paraId="2B741A54" w14:textId="37C9D7EC" w:rsidR="00A12B2C" w:rsidRPr="00A12B2C" w:rsidRDefault="00A12B2C" w:rsidP="00A12B2C">
      <w:pPr>
        <w:ind w:left="2"/>
        <w:rPr>
          <w:rFonts w:ascii="Verdana" w:eastAsia="Times New Roman" w:hAnsi="Verdana" w:cs="Arial"/>
          <w:color w:val="365F91"/>
          <w:sz w:val="16"/>
          <w:szCs w:val="16"/>
        </w:rPr>
      </w:pPr>
      <w:r w:rsidRPr="00A12B2C">
        <w:rPr>
          <w:rFonts w:ascii="Verdana" w:eastAsia="Times New Roman" w:hAnsi="Verdana" w:cs="Arial"/>
          <w:color w:val="365F91"/>
          <w:sz w:val="16"/>
          <w:szCs w:val="16"/>
        </w:rPr>
        <w:t>Note: The weights of the categories are calculated with infinite decimal figures and rounded up to two decimals when published. Figures do not add up to the total due to rounding.</w:t>
      </w:r>
    </w:p>
    <w:p w14:paraId="7577ED0C" w14:textId="77777777" w:rsidR="00A12B2C" w:rsidRPr="00A12B2C" w:rsidRDefault="00A12B2C" w:rsidP="005D1394">
      <w:pPr>
        <w:tabs>
          <w:tab w:val="left" w:pos="1080"/>
          <w:tab w:val="left" w:pos="6840"/>
        </w:tabs>
        <w:jc w:val="both"/>
        <w:rPr>
          <w:rFonts w:ascii="Verdana" w:eastAsia="Malgun Gothic" w:hAnsi="Verdana" w:cs="Arial"/>
          <w:bCs/>
          <w:sz w:val="18"/>
          <w:szCs w:val="18"/>
        </w:rPr>
      </w:pPr>
    </w:p>
    <w:p w14:paraId="6D4BFCED" w14:textId="3A7A90D1" w:rsidR="00B7227E" w:rsidRPr="00EF71F3" w:rsidRDefault="00B7227E" w:rsidP="00A12B2C">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7227E">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7227E">
      <w:pPr>
        <w:tabs>
          <w:tab w:val="left" w:pos="1080"/>
          <w:tab w:val="left" w:pos="6840"/>
        </w:tabs>
        <w:jc w:val="both"/>
        <w:rPr>
          <w:rFonts w:ascii="Verdana" w:eastAsia="Malgun Gothic" w:hAnsi="Verdana" w:cs="Arial"/>
          <w:sz w:val="20"/>
          <w:szCs w:val="20"/>
        </w:rPr>
      </w:pPr>
    </w:p>
    <w:p w14:paraId="11F58547" w14:textId="77777777" w:rsidR="003F3DF8" w:rsidRPr="001E07AC" w:rsidRDefault="003F3DF8" w:rsidP="003F3DF8">
      <w:pPr>
        <w:tabs>
          <w:tab w:val="left" w:pos="945"/>
        </w:tabs>
        <w:jc w:val="both"/>
        <w:rPr>
          <w:rFonts w:ascii="Verdana" w:eastAsia="Malgun Gothic" w:hAnsi="Verdana" w:cs="Arial"/>
          <w:sz w:val="18"/>
          <w:szCs w:val="18"/>
          <w:lang w:val="en-GB"/>
        </w:rPr>
      </w:pPr>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 Price Index (HICP)</w:t>
      </w:r>
      <w:r w:rsidRPr="005A63DC">
        <w:rPr>
          <w:rFonts w:ascii="Verdana" w:eastAsia="Malgun Gothic" w:hAnsi="Verdana" w:cs="Arial"/>
          <w:sz w:val="18"/>
          <w:szCs w:val="18"/>
        </w:rPr>
        <w:t xml:space="preserve"> </w:t>
      </w:r>
      <w:r>
        <w:rPr>
          <w:rFonts w:ascii="Verdana" w:eastAsia="Malgun Gothic" w:hAnsi="Verdana" w:cs="Arial"/>
          <w:sz w:val="18"/>
          <w:szCs w:val="18"/>
        </w:rPr>
        <w:t>is</w:t>
      </w:r>
      <w:r w:rsidRPr="00256CBF">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The HICP is calculated according to a harmonized approach and methodology laid down by a series of regulations of EU.</w:t>
      </w:r>
    </w:p>
    <w:p w14:paraId="1306AFB1" w14:textId="77777777" w:rsidR="003F3DF8" w:rsidRDefault="003F3DF8" w:rsidP="003F3DF8">
      <w:pPr>
        <w:tabs>
          <w:tab w:val="left" w:pos="945"/>
        </w:tabs>
        <w:jc w:val="both"/>
        <w:rPr>
          <w:rFonts w:ascii="Verdana" w:eastAsia="Malgun Gothic" w:hAnsi="Verdana" w:cs="Arial"/>
          <w:sz w:val="18"/>
          <w:szCs w:val="18"/>
        </w:rPr>
      </w:pPr>
    </w:p>
    <w:p w14:paraId="028EC3F0" w14:textId="77777777" w:rsidR="003F3DF8" w:rsidRPr="000A1CBD" w:rsidRDefault="003F3DF8" w:rsidP="003F3DF8">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compared with the index of the corresponding month of the previous year.</w:t>
      </w:r>
    </w:p>
    <w:p w14:paraId="6F272013" w14:textId="77777777" w:rsidR="003F3DF8" w:rsidRPr="000A1CBD" w:rsidRDefault="003F3DF8" w:rsidP="003F3DF8">
      <w:pPr>
        <w:tabs>
          <w:tab w:val="left" w:pos="945"/>
        </w:tabs>
        <w:jc w:val="both"/>
        <w:rPr>
          <w:rFonts w:ascii="Verdana" w:eastAsia="Malgun Gothic" w:hAnsi="Verdana" w:cs="Arial"/>
          <w:sz w:val="18"/>
          <w:szCs w:val="18"/>
        </w:rPr>
      </w:pPr>
    </w:p>
    <w:p w14:paraId="1147B282" w14:textId="77777777" w:rsidR="003F3DF8" w:rsidRPr="006C1D6F" w:rsidRDefault="003F3DF8" w:rsidP="003F3DF8">
      <w:pPr>
        <w:pStyle w:val="Normal13pt"/>
        <w:tabs>
          <w:tab w:val="left" w:pos="630"/>
        </w:tabs>
        <w:spacing w:before="120"/>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0697DD34" w14:textId="77777777" w:rsidR="003F3DF8" w:rsidRPr="00197FF2"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and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0B0DBB4E" w14:textId="77777777" w:rsidR="003F3DF8" w:rsidRPr="005A63DC" w:rsidRDefault="003F3DF8" w:rsidP="003F3DF8">
      <w:pPr>
        <w:tabs>
          <w:tab w:val="left" w:pos="945"/>
        </w:tabs>
        <w:jc w:val="both"/>
        <w:rPr>
          <w:rFonts w:ascii="Verdana" w:eastAsia="Malgun Gothic" w:hAnsi="Verdana" w:cs="Arial"/>
          <w:sz w:val="18"/>
          <w:szCs w:val="18"/>
        </w:rPr>
      </w:pPr>
    </w:p>
    <w:p w14:paraId="28D767A5" w14:textId="77777777" w:rsidR="003F3DF8" w:rsidRPr="001E07AC" w:rsidRDefault="003F3DF8" w:rsidP="003F3DF8">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Price collection</w:t>
      </w:r>
    </w:p>
    <w:p w14:paraId="6AAFE348"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78AF1FCA" w14:textId="77777777" w:rsidR="003F3DF8" w:rsidRDefault="003F3DF8" w:rsidP="003F3DF8">
      <w:pPr>
        <w:jc w:val="both"/>
        <w:rPr>
          <w:rFonts w:ascii="Verdana" w:eastAsia="Malgun Gothic" w:hAnsi="Verdana" w:cs="Arial"/>
          <w:sz w:val="18"/>
          <w:szCs w:val="18"/>
        </w:rPr>
      </w:pPr>
      <w:r w:rsidRPr="00CC297C">
        <w:rPr>
          <w:rFonts w:ascii="Verdana" w:eastAsia="Malgun Gothic" w:hAnsi="Verdana" w:cs="Arial"/>
          <w:sz w:val="18"/>
          <w:szCs w:val="18"/>
        </w:rPr>
        <w:t>The price collection is carried out only in urban districts of Nicosia, Larnaca, Limassol and Paphos.</w:t>
      </w:r>
      <w:r w:rsidRPr="005E42D5">
        <w:rPr>
          <w:rFonts w:ascii="Verdana" w:eastAsia="Malgun Gothic" w:hAnsi="Verdana" w:cs="Arial"/>
          <w:sz w:val="18"/>
          <w:szCs w:val="18"/>
        </w:rPr>
        <w:t xml:space="preserve"> For each city, the fluctuations in the product prices</w:t>
      </w:r>
      <w:r>
        <w:rPr>
          <w:rFonts w:ascii="Verdana" w:eastAsia="Malgun Gothic" w:hAnsi="Verdana" w:cs="Arial"/>
          <w:sz w:val="18"/>
          <w:szCs w:val="18"/>
        </w:rPr>
        <w:t xml:space="preserve"> for</w:t>
      </w:r>
      <w:r w:rsidRPr="005E42D5">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71637207"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0F1A7B3F" w14:textId="77777777" w:rsidR="003F3DF8" w:rsidRPr="001E07AC" w:rsidRDefault="003F3DF8" w:rsidP="003F3DF8">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w:t>
      </w:r>
      <w:proofErr w:type="spellStart"/>
      <w:r>
        <w:rPr>
          <w:rFonts w:ascii="Verdana" w:eastAsia="Malgun Gothic" w:hAnsi="Verdana" w:cs="Arial"/>
          <w:sz w:val="18"/>
          <w:szCs w:val="18"/>
        </w:rPr>
        <w:t>e.g</w:t>
      </w:r>
      <w:proofErr w:type="spellEnd"/>
      <w:r>
        <w:rPr>
          <w:rFonts w:ascii="Verdana" w:eastAsia="Malgun Gothic" w:hAnsi="Verdana" w:cs="Arial"/>
          <w:sz w:val="18"/>
          <w:szCs w:val="18"/>
        </w:rPr>
        <w:t xml:space="preserve">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xml:space="preserve">, </w:t>
      </w:r>
      <w:r>
        <w:rPr>
          <w:rFonts w:ascii="Verdana" w:eastAsia="Malgun Gothic" w:hAnsi="Verdana" w:cs="Arial"/>
          <w:sz w:val="18"/>
          <w:szCs w:val="18"/>
        </w:rPr>
        <w:t>for which</w:t>
      </w:r>
      <w:r w:rsidRPr="00B56CEF">
        <w:rPr>
          <w:rFonts w:ascii="Verdana" w:eastAsia="Malgun Gothic" w:hAnsi="Verdana" w:cs="Arial"/>
          <w:sz w:val="18"/>
          <w:szCs w:val="18"/>
        </w:rPr>
        <w:t xml:space="preserv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05F6C761" w14:textId="77777777" w:rsidR="003F3DF8" w:rsidRPr="001E07AC" w:rsidRDefault="003F3DF8" w:rsidP="003F3DF8">
      <w:pPr>
        <w:tabs>
          <w:tab w:val="left" w:pos="945"/>
        </w:tabs>
        <w:jc w:val="both"/>
        <w:rPr>
          <w:rFonts w:ascii="Verdana" w:eastAsia="Malgun Gothic" w:hAnsi="Verdana" w:cs="Arial"/>
          <w:sz w:val="18"/>
          <w:szCs w:val="18"/>
        </w:rPr>
      </w:pPr>
    </w:p>
    <w:p w14:paraId="674B7D26" w14:textId="77777777" w:rsidR="003F3DF8" w:rsidRPr="00E70640" w:rsidRDefault="003F3DF8" w:rsidP="003F3DF8">
      <w:pPr>
        <w:tabs>
          <w:tab w:val="left" w:pos="360"/>
          <w:tab w:val="left" w:pos="6840"/>
        </w:tabs>
        <w:ind w:right="-79"/>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560CFB63" w14:textId="77777777" w:rsidR="003F3DF8" w:rsidRPr="00721351" w:rsidRDefault="003F3DF8" w:rsidP="003F3DF8">
      <w:pPr>
        <w:tabs>
          <w:tab w:val="left" w:pos="360"/>
          <w:tab w:val="left" w:pos="6840"/>
        </w:tabs>
        <w:ind w:right="-79"/>
        <w:jc w:val="both"/>
        <w:rPr>
          <w:rFonts w:ascii="Verdana" w:eastAsia="Malgun Gothic" w:hAnsi="Verdana" w:cs="Arial"/>
          <w:b/>
          <w:i/>
          <w:sz w:val="20"/>
          <w:szCs w:val="20"/>
        </w:rPr>
      </w:pPr>
    </w:p>
    <w:p w14:paraId="4B14E3F9" w14:textId="5A747120" w:rsidR="003F3DF8" w:rsidRDefault="003F3DF8" w:rsidP="003F3DF8">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 xml:space="preserve">The weight of </w:t>
      </w:r>
      <w:r>
        <w:rPr>
          <w:rFonts w:ascii="Verdana" w:eastAsia="Malgun Gothic" w:hAnsi="Verdana" w:cs="Arial"/>
          <w:sz w:val="18"/>
          <w:szCs w:val="18"/>
        </w:rPr>
        <w:t xml:space="preserve">the 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w:t>
      </w:r>
      <w:r>
        <w:rPr>
          <w:rFonts w:ascii="Verdana" w:eastAsia="Malgun Gothic" w:hAnsi="Verdana" w:cs="Arial"/>
          <w:sz w:val="18"/>
          <w:szCs w:val="18"/>
        </w:rPr>
        <w:t xml:space="preserve">and </w:t>
      </w:r>
      <w:r w:rsidRPr="00E70640">
        <w:rPr>
          <w:rFonts w:ascii="Verdana" w:eastAsia="Malgun Gothic" w:hAnsi="Verdana" w:cs="Arial"/>
          <w:sz w:val="18"/>
          <w:szCs w:val="18"/>
        </w:rPr>
        <w:t xml:space="preserve">onwards,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w:t>
      </w:r>
      <w:r w:rsidR="000A1CBD">
        <w:rPr>
          <w:rFonts w:ascii="Verdana" w:eastAsia="Malgun Gothic" w:hAnsi="Verdana" w:cs="Arial"/>
          <w:sz w:val="18"/>
          <w:szCs w:val="18"/>
        </w:rPr>
        <w:t>U</w:t>
      </w:r>
      <w:r w:rsidRPr="005E42D5">
        <w:rPr>
          <w:rFonts w:ascii="Verdana" w:eastAsia="Malgun Gothic" w:hAnsi="Verdana" w:cs="Arial"/>
          <w:sz w:val="18"/>
          <w:szCs w:val="18"/>
        </w:rPr>
        <w:t xml:space="preserve"> Regulation</w:t>
      </w:r>
      <w:r>
        <w:rPr>
          <w:rFonts w:ascii="Verdana" w:eastAsia="Malgun Gothic" w:hAnsi="Verdana" w:cs="Arial"/>
          <w:sz w:val="18"/>
          <w:szCs w:val="18"/>
        </w:rPr>
        <w:t>.</w:t>
      </w:r>
      <w:r w:rsidRPr="00721351">
        <w:rPr>
          <w:rFonts w:ascii="Verdana" w:eastAsia="Malgun Gothic" w:hAnsi="Verdana" w:cs="Arial"/>
          <w:sz w:val="18"/>
          <w:szCs w:val="18"/>
        </w:rPr>
        <w:t xml:space="preserve"> </w:t>
      </w:r>
    </w:p>
    <w:p w14:paraId="7B7AAD95" w14:textId="77777777" w:rsidR="003F3DF8" w:rsidRPr="00E70640" w:rsidRDefault="003F3DF8" w:rsidP="003F3DF8">
      <w:pPr>
        <w:tabs>
          <w:tab w:val="left" w:pos="945"/>
        </w:tabs>
        <w:jc w:val="both"/>
        <w:rPr>
          <w:rFonts w:ascii="Verdana" w:eastAsia="Malgun Gothic" w:hAnsi="Verdana" w:cs="Arial"/>
          <w:sz w:val="18"/>
          <w:szCs w:val="18"/>
        </w:rPr>
      </w:pPr>
    </w:p>
    <w:p w14:paraId="2C621D13" w14:textId="77777777" w:rsidR="003F3DF8" w:rsidRPr="005E42D5" w:rsidRDefault="003F3DF8" w:rsidP="003F3DF8">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4B0223C4" w14:textId="77777777" w:rsidR="003F3DF8" w:rsidRPr="005E42D5" w:rsidRDefault="003F3DF8" w:rsidP="003F3DF8">
      <w:pPr>
        <w:pStyle w:val="Normal13pt"/>
        <w:spacing w:line="240" w:lineRule="auto"/>
        <w:ind w:left="0"/>
        <w:rPr>
          <w:rFonts w:ascii="Verdana" w:eastAsia="Malgun Gothic" w:hAnsi="Verdana" w:cs="Arial"/>
          <w:b w:val="0"/>
          <w:sz w:val="18"/>
          <w:szCs w:val="18"/>
          <w:u w:val="none"/>
          <w:lang w:val="en-US"/>
        </w:rPr>
      </w:pPr>
    </w:p>
    <w:p w14:paraId="2C22E315" w14:textId="77777777" w:rsidR="003F3DF8" w:rsidRDefault="003F3DF8" w:rsidP="003F3DF8">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Pr>
          <w:rFonts w:ascii="Verdana" w:eastAsia="Malgun Gothic" w:hAnsi="Verdana" w:cs="Arial"/>
          <w:sz w:val="18"/>
          <w:szCs w:val="18"/>
        </w:rPr>
        <w:t>December</w:t>
      </w:r>
      <w:r w:rsidRPr="005E42D5">
        <w:rPr>
          <w:rFonts w:ascii="Verdana" w:eastAsia="Malgun Gothic" w:hAnsi="Verdana" w:cs="Arial"/>
          <w:sz w:val="18"/>
          <w:szCs w:val="18"/>
        </w:rPr>
        <w:t xml:space="preserve"> 2015. From January 2016 and onwards, the base year is 2015=100.</w:t>
      </w:r>
    </w:p>
    <w:p w14:paraId="516E5E0A" w14:textId="77777777" w:rsidR="003F3DF8" w:rsidRPr="00B56CEF" w:rsidRDefault="003F3DF8" w:rsidP="003F3DF8">
      <w:pPr>
        <w:jc w:val="both"/>
        <w:rPr>
          <w:rFonts w:ascii="Verdana" w:eastAsia="Malgun Gothic" w:hAnsi="Verdana" w:cs="Arial"/>
          <w:sz w:val="18"/>
          <w:szCs w:val="18"/>
        </w:rPr>
      </w:pPr>
    </w:p>
    <w:p w14:paraId="121A956E" w14:textId="77777777" w:rsidR="003F3DF8" w:rsidRPr="005E42D5" w:rsidRDefault="003F3DF8" w:rsidP="003F3DF8">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20E350BD" w14:textId="37B4DCF0" w:rsidR="003F3DF8"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Pr>
          <w:rFonts w:ascii="Verdana" w:eastAsia="Malgun Gothic" w:hAnsi="Verdana" w:cs="Arial"/>
          <w:b w:val="0"/>
          <w:sz w:val="18"/>
          <w:szCs w:val="18"/>
          <w:u w:val="none"/>
          <w:lang w:val="en-US"/>
        </w:rPr>
        <w:t>December</w:t>
      </w:r>
      <w:r w:rsidRPr="005E42D5">
        <w:rPr>
          <w:rFonts w:ascii="Verdana" w:eastAsia="Malgun Gothic" w:hAnsi="Verdana" w:cs="Arial"/>
          <w:b w:val="0"/>
          <w:sz w:val="18"/>
          <w:szCs w:val="18"/>
          <w:u w:val="none"/>
          <w:lang w:val="en-US"/>
        </w:rPr>
        <w:t xml:space="preserve"> 2015, COICOP 4 classification </w:t>
      </w:r>
      <w:r>
        <w:rPr>
          <w:rFonts w:ascii="Verdana" w:eastAsia="Malgun Gothic" w:hAnsi="Verdana" w:cs="Arial"/>
          <w:b w:val="0"/>
          <w:sz w:val="18"/>
          <w:szCs w:val="18"/>
          <w:u w:val="none"/>
          <w:lang w:val="en-US"/>
        </w:rPr>
        <w:t xml:space="preserve">up to four digits level of analysis </w:t>
      </w:r>
      <w:r w:rsidRPr="005E42D5">
        <w:rPr>
          <w:rFonts w:ascii="Verdana" w:eastAsia="Malgun Gothic" w:hAnsi="Verdana" w:cs="Arial"/>
          <w:b w:val="0"/>
          <w:sz w:val="18"/>
          <w:szCs w:val="18"/>
          <w:u w:val="none"/>
          <w:lang w:val="en-US"/>
        </w:rPr>
        <w:t xml:space="preserve">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and onwards, CYSTAT is adopting the ECOICOP classification satisfying relevant E</w:t>
      </w:r>
      <w:r w:rsidR="000A1CBD">
        <w:rPr>
          <w:rFonts w:ascii="Verdana" w:eastAsia="Malgun Gothic" w:hAnsi="Verdana" w:cs="Arial"/>
          <w:b w:val="0"/>
          <w:sz w:val="18"/>
          <w:szCs w:val="18"/>
          <w:u w:val="none"/>
          <w:lang w:val="en-US"/>
        </w:rPr>
        <w:t>U</w:t>
      </w:r>
      <w:r w:rsidRPr="005E42D5">
        <w:rPr>
          <w:rFonts w:ascii="Verdana" w:eastAsia="Malgun Gothic" w:hAnsi="Verdana" w:cs="Arial"/>
          <w:b w:val="0"/>
          <w:sz w:val="18"/>
          <w:szCs w:val="18"/>
          <w:u w:val="none"/>
          <w:lang w:val="en-US"/>
        </w:rPr>
        <w:t xml:space="preserve"> Regulation. </w:t>
      </w:r>
      <w:r>
        <w:rPr>
          <w:rFonts w:ascii="Verdana" w:eastAsia="Malgun Gothic" w:hAnsi="Verdana" w:cs="Arial"/>
          <w:b w:val="0"/>
          <w:sz w:val="18"/>
          <w:szCs w:val="18"/>
          <w:u w:val="none"/>
          <w:lang w:val="en-US"/>
        </w:rPr>
        <w:t>Consequently</w:t>
      </w:r>
      <w:r w:rsidRPr="005E42D5">
        <w:rPr>
          <w:rFonts w:ascii="Verdana" w:eastAsia="Malgun Gothic" w:hAnsi="Verdana" w:cs="Arial"/>
          <w:b w:val="0"/>
          <w:sz w:val="18"/>
          <w:szCs w:val="18"/>
          <w:u w:val="none"/>
          <w:lang w:val="en-US"/>
        </w:rPr>
        <w:t xml:space="preserve">, the lowest level of detail for the classification used in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xml:space="preserve"> is </w:t>
      </w:r>
      <w:r w:rsidR="000A1CBD">
        <w:rPr>
          <w:rFonts w:ascii="Verdana" w:eastAsia="Malgun Gothic" w:hAnsi="Verdana" w:cs="Arial"/>
          <w:b w:val="0"/>
          <w:sz w:val="18"/>
          <w:szCs w:val="18"/>
          <w:u w:val="none"/>
          <w:lang w:val="en-US"/>
        </w:rPr>
        <w:t>E</w:t>
      </w:r>
      <w:r w:rsidRPr="005E42D5">
        <w:rPr>
          <w:rFonts w:ascii="Verdana" w:eastAsia="Malgun Gothic" w:hAnsi="Verdana" w:cs="Arial"/>
          <w:b w:val="0"/>
          <w:sz w:val="18"/>
          <w:szCs w:val="18"/>
          <w:u w:val="none"/>
          <w:lang w:val="en-US"/>
        </w:rPr>
        <w:t>COICOP 5-digits</w:t>
      </w:r>
      <w:r>
        <w:rPr>
          <w:rFonts w:ascii="Verdana" w:eastAsia="Malgun Gothic" w:hAnsi="Verdana" w:cs="Arial"/>
          <w:b w:val="0"/>
          <w:sz w:val="18"/>
          <w:szCs w:val="18"/>
          <w:u w:val="none"/>
          <w:lang w:val="en-US"/>
        </w:rPr>
        <w:t xml:space="preserve"> level</w:t>
      </w:r>
      <w:r w:rsidRPr="00ED10A3">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of analysis</w:t>
      </w:r>
      <w:r w:rsidRPr="005E42D5">
        <w:rPr>
          <w:rFonts w:ascii="Verdana" w:eastAsia="Malgun Gothic" w:hAnsi="Verdana" w:cs="Arial"/>
          <w:b w:val="0"/>
          <w:sz w:val="18"/>
          <w:szCs w:val="18"/>
          <w:u w:val="none"/>
          <w:lang w:val="en-US"/>
        </w:rPr>
        <w:t>.</w:t>
      </w:r>
    </w:p>
    <w:p w14:paraId="4B9D29D7" w14:textId="77777777" w:rsidR="003F3DF8" w:rsidRPr="000A1CBD" w:rsidRDefault="003F3DF8" w:rsidP="003F3DF8">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 xml:space="preserve">as </w:t>
      </w:r>
      <w:r w:rsidRPr="00812862">
        <w:rPr>
          <w:rFonts w:ascii="Verdana" w:eastAsia="Malgun Gothic" w:hAnsi="Verdana" w:cs="Arial"/>
          <w:b w:val="0"/>
          <w:sz w:val="18"/>
          <w:szCs w:val="18"/>
          <w:u w:val="none"/>
          <w:lang w:val="en-US"/>
        </w:rPr>
        <w:t>compiled from more detailed input data</w:t>
      </w:r>
      <w:r>
        <w:rPr>
          <w:rFonts w:ascii="Verdana" w:eastAsia="Malgun Gothic" w:hAnsi="Verdana" w:cs="Arial"/>
          <w:b w:val="0"/>
          <w:sz w:val="18"/>
          <w:szCs w:val="18"/>
          <w:u w:val="none"/>
          <w:lang w:val="en-US"/>
        </w:rPr>
        <w:t>.</w:t>
      </w:r>
    </w:p>
    <w:p w14:paraId="4C127237" w14:textId="77777777" w:rsidR="003F3DF8" w:rsidRPr="000A1CBD" w:rsidRDefault="003F3DF8" w:rsidP="003F3DF8">
      <w:pPr>
        <w:pStyle w:val="Normal13pt"/>
        <w:tabs>
          <w:tab w:val="left" w:pos="630"/>
        </w:tabs>
        <w:ind w:left="0"/>
        <w:rPr>
          <w:rFonts w:ascii="Verdana" w:eastAsia="Malgun Gothic" w:hAnsi="Verdana" w:cs="Arial"/>
          <w:b w:val="0"/>
          <w:sz w:val="18"/>
          <w:szCs w:val="18"/>
          <w:u w:val="none"/>
          <w:lang w:val="en-US"/>
        </w:rPr>
      </w:pPr>
    </w:p>
    <w:p w14:paraId="346DC8EE" w14:textId="77777777"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9" w:history="1">
        <w:r w:rsidRPr="0058615B">
          <w:rPr>
            <w:rFonts w:ascii="Verdana" w:hAnsi="Verdana"/>
            <w:color w:val="0000FF"/>
            <w:sz w:val="18"/>
            <w:szCs w:val="18"/>
            <w:u w:val="single"/>
            <w:lang w:val="en-GB"/>
          </w:rPr>
          <w:t>Price Indices</w:t>
        </w:r>
      </w:hyperlink>
    </w:p>
    <w:p w14:paraId="1A61A33B" w14:textId="77777777" w:rsidR="00B7227E" w:rsidRPr="0058615B" w:rsidRDefault="00B7227E" w:rsidP="00B7227E">
      <w:pPr>
        <w:rPr>
          <w:rFonts w:ascii="Verdana" w:hAnsi="Verdana"/>
          <w:sz w:val="18"/>
          <w:szCs w:val="18"/>
        </w:rPr>
      </w:pPr>
      <w:hyperlink r:id="rId10" w:history="1">
        <w:r w:rsidRPr="0058615B">
          <w:rPr>
            <w:rFonts w:ascii="Verdana" w:hAnsi="Verdana"/>
            <w:color w:val="0000FF"/>
            <w:sz w:val="18"/>
            <w:szCs w:val="18"/>
            <w:u w:val="single"/>
          </w:rPr>
          <w:t>CYSTAT-DB</w:t>
        </w:r>
      </w:hyperlink>
      <w:r w:rsidRPr="0058615B">
        <w:rPr>
          <w:rFonts w:ascii="Verdana" w:hAnsi="Verdana"/>
          <w:sz w:val="18"/>
          <w:szCs w:val="18"/>
        </w:rPr>
        <w:t xml:space="preserve"> (Online Database) </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D585B1B" w14:textId="77777777" w:rsidR="00B7227E" w:rsidRDefault="00871C86" w:rsidP="00B7227E">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1ABC106" w14:textId="1021D3A0" w:rsidR="00B7227E" w:rsidRDefault="00B7227E" w:rsidP="00B7227E">
      <w:pPr>
        <w:jc w:val="both"/>
        <w:rPr>
          <w:rFonts w:ascii="Verdana" w:hAnsi="Verdana"/>
          <w:b/>
          <w:bCs/>
          <w:sz w:val="18"/>
          <w:szCs w:val="18"/>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w:t>
      </w:r>
      <w:r w:rsidR="00B736A4">
        <w:rPr>
          <w:rFonts w:ascii="Verdana" w:hAnsi="Verdana"/>
          <w:b/>
          <w:bCs/>
          <w:sz w:val="18"/>
          <w:szCs w:val="18"/>
        </w:rPr>
        <w:t>January</w:t>
      </w:r>
      <w:r>
        <w:rPr>
          <w:rFonts w:ascii="Verdana" w:hAnsi="Verdana"/>
          <w:b/>
          <w:bCs/>
          <w:sz w:val="18"/>
          <w:szCs w:val="18"/>
        </w:rPr>
        <w:t xml:space="preserve"> 2021. Data from January 2022 onwards are available only in the CYSTAT-DB Online Database.</w:t>
      </w:r>
    </w:p>
    <w:p w14:paraId="0518CF16" w14:textId="77777777" w:rsidR="00B7227E" w:rsidRDefault="00B7227E" w:rsidP="00B7227E">
      <w:pPr>
        <w:ind w:right="-79"/>
        <w:jc w:val="both"/>
        <w:rPr>
          <w:rFonts w:ascii="Verdana" w:eastAsia="Malgun Gothic" w:hAnsi="Verdana" w:cs="Arial"/>
          <w:sz w:val="18"/>
          <w:szCs w:val="18"/>
        </w:rPr>
      </w:pPr>
    </w:p>
    <w:p w14:paraId="164A6A27" w14:textId="77777777" w:rsidR="008E4549" w:rsidRPr="00547A14" w:rsidRDefault="008E4549" w:rsidP="008E4549">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3FD7252C" w14:textId="77777777" w:rsidR="008E4549" w:rsidRPr="005C634A" w:rsidRDefault="008E4549" w:rsidP="008E4549">
      <w:pPr>
        <w:tabs>
          <w:tab w:val="left" w:pos="360"/>
          <w:tab w:val="left" w:pos="6840"/>
        </w:tabs>
        <w:ind w:right="-79"/>
        <w:jc w:val="both"/>
        <w:rPr>
          <w:rFonts w:ascii="Verdana" w:eastAsia="Malgun Gothic" w:hAnsi="Verdana" w:cs="Arial"/>
          <w:sz w:val="18"/>
          <w:szCs w:val="18"/>
          <w:lang w:val="pt-PT"/>
        </w:rPr>
      </w:pPr>
      <w:r w:rsidRPr="005C634A">
        <w:rPr>
          <w:rFonts w:ascii="Verdana" w:eastAsia="Malgun Gothic" w:hAnsi="Verdana" w:cs="Arial"/>
          <w:sz w:val="18"/>
          <w:szCs w:val="18"/>
          <w:lang w:val="pt-PT"/>
        </w:rPr>
        <w:t xml:space="preserve">Sofronis Vikis: Tel:+35722602206, Email: </w:t>
      </w:r>
      <w:hyperlink r:id="rId11" w:history="1">
        <w:r w:rsidRPr="005C634A">
          <w:rPr>
            <w:rStyle w:val="Hyperlink"/>
            <w:rFonts w:ascii="Verdana" w:eastAsia="Malgun Gothic" w:hAnsi="Verdana" w:cs="Arial"/>
            <w:sz w:val="18"/>
            <w:szCs w:val="18"/>
            <w:lang w:val="pt-PT"/>
          </w:rPr>
          <w:t>svikis@cystat.mof.gov.cy</w:t>
        </w:r>
      </w:hyperlink>
    </w:p>
    <w:p w14:paraId="3BB9DC01"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Tel:+35722605132,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2" w:history="1">
        <w:r w:rsidRPr="009F6C78">
          <w:rPr>
            <w:rStyle w:val="Hyperlink"/>
            <w:rFonts w:ascii="Verdana" w:eastAsia="Malgun Gothic" w:hAnsi="Verdana" w:cs="Arial"/>
            <w:sz w:val="18"/>
            <w:szCs w:val="18"/>
          </w:rPr>
          <w:t>kvoutouris@cystat.mof.gov.cy</w:t>
        </w:r>
      </w:hyperlink>
    </w:p>
    <w:p w14:paraId="1218D724" w14:textId="36B03924" w:rsidR="00972CA0" w:rsidRPr="00C26329" w:rsidRDefault="008E4549" w:rsidP="008E4549">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xml:space="preserve">: Tel:+35722605149,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sectPr w:rsidR="00972CA0" w:rsidRPr="00C26329" w:rsidSect="001035D7">
      <w:headerReference w:type="default" r:id="rId14"/>
      <w:footerReference w:type="default" r:id="rId15"/>
      <w:headerReference w:type="first" r:id="rId16"/>
      <w:footerReference w:type="first" r:id="rId17"/>
      <w:pgSz w:w="11907" w:h="16840" w:code="9"/>
      <w:pgMar w:top="810" w:right="992"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FD882" w14:textId="77777777" w:rsidR="00275EA6" w:rsidRDefault="00275EA6" w:rsidP="00FB398F">
      <w:r>
        <w:separator/>
      </w:r>
    </w:p>
  </w:endnote>
  <w:endnote w:type="continuationSeparator" w:id="0">
    <w:p w14:paraId="1DDB3854" w14:textId="77777777" w:rsidR="00275EA6" w:rsidRDefault="00275EA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08DA" w14:textId="5D03EB8B" w:rsidR="0060256A" w:rsidRPr="00A12B2C" w:rsidRDefault="0060256A" w:rsidP="0060256A">
    <w:pPr>
      <w:pStyle w:val="Footer"/>
      <w:pBdr>
        <w:top w:val="single" w:sz="4" w:space="1" w:color="auto"/>
      </w:pBdr>
      <w:tabs>
        <w:tab w:val="left" w:pos="4500"/>
      </w:tabs>
      <w:jc w:val="center"/>
      <w:rPr>
        <w:rFonts w:ascii="Verdana" w:hAnsi="Verdana" w:cs="Arial"/>
        <w:sz w:val="16"/>
        <w:szCs w:val="16"/>
      </w:rPr>
    </w:pPr>
    <w:r w:rsidRPr="00A12B2C">
      <w:rPr>
        <w:rFonts w:ascii="Verdana" w:hAnsi="Verdana" w:cs="Arial"/>
        <w:sz w:val="16"/>
        <w:szCs w:val="16"/>
      </w:rPr>
      <w:t>Address: Micha</w:t>
    </w:r>
    <w:r w:rsidR="00EF6A66" w:rsidRPr="00A12B2C">
      <w:rPr>
        <w:rFonts w:ascii="Verdana" w:hAnsi="Verdana" w:cs="Arial"/>
        <w:sz w:val="16"/>
        <w:szCs w:val="16"/>
      </w:rPr>
      <w:t>el</w:t>
    </w:r>
    <w:r w:rsidRPr="00A12B2C">
      <w:rPr>
        <w:rFonts w:ascii="Verdana" w:hAnsi="Verdana" w:cs="Arial"/>
        <w:sz w:val="16"/>
        <w:szCs w:val="16"/>
      </w:rPr>
      <w:t xml:space="preserve"> Karaoli Str. 1444 Nicosia, Cyprus</w:t>
    </w:r>
  </w:p>
  <w:p w14:paraId="5BA7F6D4" w14:textId="7A700CCF" w:rsidR="00A12B2C" w:rsidRPr="00A12B2C" w:rsidRDefault="00122143" w:rsidP="0060256A">
    <w:pPr>
      <w:pStyle w:val="Footer"/>
      <w:tabs>
        <w:tab w:val="left" w:pos="4500"/>
      </w:tabs>
      <w:jc w:val="center"/>
      <w:rPr>
        <w:rFonts w:ascii="Verdana" w:hAnsi="Verdana" w:cs="Arial"/>
        <w:sz w:val="16"/>
        <w:szCs w:val="16"/>
        <w:lang w:val="pt-PT"/>
      </w:rPr>
    </w:pPr>
    <w:r w:rsidRPr="00A12B2C">
      <w:rPr>
        <w:rFonts w:ascii="Verdana" w:hAnsi="Verdana" w:cs="Arial"/>
        <w:sz w:val="16"/>
        <w:szCs w:val="16"/>
        <w:lang w:val="pt-PT"/>
      </w:rPr>
      <w:t xml:space="preserve">Tel.: </w:t>
    </w:r>
    <w:r w:rsidRPr="00A12B2C">
      <w:rPr>
        <w:rFonts w:ascii="Verdana" w:hAnsi="Verdana" w:cs="Arial"/>
        <w:sz w:val="16"/>
        <w:szCs w:val="16"/>
        <w:lang w:val="pt-PT"/>
      </w:rPr>
      <w:t xml:space="preserve">22 </w:t>
    </w:r>
    <w:r w:rsidR="00111D1C" w:rsidRPr="00A12B2C">
      <w:rPr>
        <w:rFonts w:ascii="Verdana" w:hAnsi="Verdana" w:cs="Arial"/>
        <w:sz w:val="16"/>
        <w:szCs w:val="16"/>
        <w:lang w:val="pt-PT"/>
      </w:rPr>
      <w:t>602129, E-mail</w:t>
    </w:r>
    <w:r w:rsidR="0060256A" w:rsidRPr="00A12B2C">
      <w:rPr>
        <w:rFonts w:ascii="Verdana" w:hAnsi="Verdana" w:cs="Arial"/>
        <w:sz w:val="16"/>
        <w:szCs w:val="16"/>
        <w:lang w:val="pt-PT"/>
      </w:rPr>
      <w:t xml:space="preserve">: </w:t>
    </w:r>
    <w:hyperlink r:id="rId1" w:history="1">
      <w:r w:rsidR="00A12B2C" w:rsidRPr="00A12B2C">
        <w:rPr>
          <w:rStyle w:val="Hyperlink"/>
          <w:rFonts w:ascii="Verdana" w:hAnsi="Verdana" w:cs="Arial"/>
          <w:sz w:val="16"/>
          <w:szCs w:val="16"/>
          <w:lang w:val="pt-PT"/>
        </w:rPr>
        <w:t>enquiries@cystat.mof.gov.cy</w:t>
      </w:r>
    </w:hyperlink>
  </w:p>
  <w:p w14:paraId="35D7AD11" w14:textId="053987C4" w:rsidR="004E4F42" w:rsidRPr="00A12B2C" w:rsidRDefault="0060256A" w:rsidP="0060256A">
    <w:pPr>
      <w:pStyle w:val="Footer"/>
      <w:tabs>
        <w:tab w:val="left" w:pos="4500"/>
      </w:tabs>
      <w:jc w:val="center"/>
      <w:rPr>
        <w:rFonts w:ascii="Verdana" w:hAnsi="Verdana" w:cs="Arial"/>
        <w:sz w:val="16"/>
        <w:szCs w:val="16"/>
      </w:rPr>
    </w:pPr>
    <w:r w:rsidRPr="00A12B2C">
      <w:rPr>
        <w:rFonts w:ascii="Verdana" w:hAnsi="Verdana" w:cs="Arial"/>
        <w:sz w:val="16"/>
        <w:szCs w:val="16"/>
      </w:rPr>
      <w:t xml:space="preserve">Web </w:t>
    </w:r>
    <w:r w:rsidR="00A12B2C" w:rsidRPr="00A12B2C">
      <w:rPr>
        <w:rFonts w:ascii="Verdana" w:hAnsi="Verdana" w:cs="Arial"/>
        <w:sz w:val="16"/>
        <w:szCs w:val="16"/>
      </w:rPr>
      <w:t>Portal</w:t>
    </w:r>
    <w:r w:rsidRPr="00A12B2C">
      <w:rPr>
        <w:rFonts w:ascii="Verdana" w:hAnsi="Verdana" w:cs="Arial"/>
        <w:sz w:val="16"/>
        <w:szCs w:val="16"/>
      </w:rPr>
      <w:t xml:space="preserve">: </w:t>
    </w:r>
    <w:hyperlink r:id="rId2" w:history="1">
      <w:r w:rsidRPr="00A12B2C">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37756" w14:textId="77777777" w:rsidR="00275EA6" w:rsidRDefault="00275EA6" w:rsidP="00FB398F">
      <w:r>
        <w:separator/>
      </w:r>
    </w:p>
  </w:footnote>
  <w:footnote w:type="continuationSeparator" w:id="0">
    <w:p w14:paraId="6C93A8C2" w14:textId="77777777" w:rsidR="00275EA6" w:rsidRDefault="00275EA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3B67" w14:textId="77777777"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047E6AB5" wp14:editId="00D06618">
          <wp:simplePos x="0" y="0"/>
          <wp:positionH relativeFrom="column">
            <wp:posOffset>523875</wp:posOffset>
          </wp:positionH>
          <wp:positionV relativeFrom="paragraph">
            <wp:posOffset>168910</wp:posOffset>
          </wp:positionV>
          <wp:extent cx="676275" cy="676275"/>
          <wp:effectExtent l="0" t="0" r="0" b="0"/>
          <wp:wrapNone/>
          <wp:docPr id="7" name="Picture 7"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5E94D02" wp14:editId="723C1898">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94D02"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202A401B" w:rsidR="00364377" w:rsidRPr="00A12B2C" w:rsidRDefault="001A0649"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 xml:space="preserve">OF </w:t>
                          </w:r>
                          <w:smartTag w:uri="urn:schemas-microsoft-com:office:smarttags" w:element="place">
                            <w:smartTag w:uri="urn:schemas-microsoft-com:office:smarttags" w:element="country-region">
                              <w:r w:rsidRPr="00A12B2C">
                                <w:rPr>
                                  <w:rFonts w:ascii="Verdana" w:hAnsi="Verdana" w:cs="Arial"/>
                                  <w:b/>
                                  <w:sz w:val="20"/>
                                  <w:szCs w:val="20"/>
                                </w:rPr>
                                <w:t>CYPRUS</w:t>
                              </w:r>
                            </w:smartTag>
                          </w:smartTag>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80797" id="_x0000_t202" coordsize="21600,21600" o:spt="202" path="m,l,21600r21600,l21600,xe">
              <v:stroke joinstyle="miter"/>
              <v:path gradientshapeok="t" o:connecttype="rect"/>
            </v:shapetype>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 xml:space="preserve">OF </w:t>
                    </w:r>
                    <w:smartTag w:uri="urn:schemas-microsoft-com:office:smarttags" w:element="place">
                      <w:smartTag w:uri="urn:schemas-microsoft-com:office:smarttags" w:element="country-region">
                        <w:r w:rsidRPr="00A12B2C">
                          <w:rPr>
                            <w:rFonts w:ascii="Verdana" w:hAnsi="Verdana" w:cs="Arial"/>
                            <w:b/>
                            <w:sz w:val="20"/>
                            <w:szCs w:val="20"/>
                          </w:rPr>
                          <w:t>CYPRUS</w:t>
                        </w:r>
                      </w:smartTag>
                    </w:smartTag>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A12B2C">
      <w:rPr>
        <w:rFonts w:ascii="Verdana" w:hAnsi="Verdana" w:cs="Arial"/>
        <w:bCs/>
        <w:sz w:val="20"/>
        <w:szCs w:val="20"/>
        <w:lang w:val="en-US"/>
      </w:rPr>
      <w:t>REPUBLIC OF CYPRUS</w:t>
    </w:r>
    <w:r w:rsidR="00364377" w:rsidRPr="00A12B2C">
      <w:rPr>
        <w:rFonts w:ascii="Verdana" w:hAnsi="Verdana"/>
        <w:b/>
        <w:bCs/>
        <w:sz w:val="20"/>
        <w:szCs w:val="20"/>
        <w:lang w:val="en-US"/>
      </w:rPr>
      <w:t xml:space="preserve"> </w:t>
    </w:r>
    <w:r w:rsidR="00364377" w:rsidRPr="00A12B2C">
      <w:rPr>
        <w:rFonts w:ascii="Verdana" w:hAnsi="Verdana"/>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09225219">
    <w:abstractNumId w:val="4"/>
  </w:num>
  <w:num w:numId="2" w16cid:durableId="857548914">
    <w:abstractNumId w:val="1"/>
  </w:num>
  <w:num w:numId="3" w16cid:durableId="1681077952">
    <w:abstractNumId w:val="2"/>
  </w:num>
  <w:num w:numId="4" w16cid:durableId="623345554">
    <w:abstractNumId w:val="3"/>
  </w:num>
  <w:num w:numId="5" w16cid:durableId="1709144188">
    <w:abstractNumId w:val="0"/>
  </w:num>
  <w:num w:numId="6" w16cid:durableId="133064187">
    <w:abstractNumId w:val="5"/>
  </w:num>
  <w:num w:numId="7" w16cid:durableId="706563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64DB"/>
    <w:rsid w:val="00027853"/>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5407"/>
    <w:rsid w:val="00070576"/>
    <w:rsid w:val="00072754"/>
    <w:rsid w:val="00072C6C"/>
    <w:rsid w:val="000752BB"/>
    <w:rsid w:val="00080E1C"/>
    <w:rsid w:val="00081ADF"/>
    <w:rsid w:val="00083048"/>
    <w:rsid w:val="00084599"/>
    <w:rsid w:val="00084A02"/>
    <w:rsid w:val="00084BF7"/>
    <w:rsid w:val="0008692F"/>
    <w:rsid w:val="000870E9"/>
    <w:rsid w:val="00092E06"/>
    <w:rsid w:val="000932CF"/>
    <w:rsid w:val="00096ED8"/>
    <w:rsid w:val="000A1A88"/>
    <w:rsid w:val="000A1CBD"/>
    <w:rsid w:val="000A2B5C"/>
    <w:rsid w:val="000A3601"/>
    <w:rsid w:val="000A6FA8"/>
    <w:rsid w:val="000B6F3B"/>
    <w:rsid w:val="000C4E72"/>
    <w:rsid w:val="000C5939"/>
    <w:rsid w:val="000C5DDF"/>
    <w:rsid w:val="000D1E7A"/>
    <w:rsid w:val="000E24B1"/>
    <w:rsid w:val="000E2735"/>
    <w:rsid w:val="000E32D6"/>
    <w:rsid w:val="000E54F8"/>
    <w:rsid w:val="000E57F2"/>
    <w:rsid w:val="000E72A7"/>
    <w:rsid w:val="000F1162"/>
    <w:rsid w:val="000F3467"/>
    <w:rsid w:val="000F38DE"/>
    <w:rsid w:val="000F5C7E"/>
    <w:rsid w:val="000F5D6C"/>
    <w:rsid w:val="001035D7"/>
    <w:rsid w:val="00103D83"/>
    <w:rsid w:val="00106852"/>
    <w:rsid w:val="00110F9D"/>
    <w:rsid w:val="0011149B"/>
    <w:rsid w:val="00111D1C"/>
    <w:rsid w:val="00114A67"/>
    <w:rsid w:val="00122143"/>
    <w:rsid w:val="00122682"/>
    <w:rsid w:val="001253B6"/>
    <w:rsid w:val="00127320"/>
    <w:rsid w:val="00127456"/>
    <w:rsid w:val="001312D8"/>
    <w:rsid w:val="0013137B"/>
    <w:rsid w:val="0015118B"/>
    <w:rsid w:val="001519CE"/>
    <w:rsid w:val="00160B5B"/>
    <w:rsid w:val="00161CF3"/>
    <w:rsid w:val="00162C00"/>
    <w:rsid w:val="001639EF"/>
    <w:rsid w:val="0016589F"/>
    <w:rsid w:val="00165DB7"/>
    <w:rsid w:val="00166FC4"/>
    <w:rsid w:val="001714E3"/>
    <w:rsid w:val="00176558"/>
    <w:rsid w:val="00176C2F"/>
    <w:rsid w:val="0017756A"/>
    <w:rsid w:val="0017769A"/>
    <w:rsid w:val="001802B2"/>
    <w:rsid w:val="00183DFC"/>
    <w:rsid w:val="00184384"/>
    <w:rsid w:val="00186717"/>
    <w:rsid w:val="00187FFC"/>
    <w:rsid w:val="001918B3"/>
    <w:rsid w:val="00195FE3"/>
    <w:rsid w:val="001A0649"/>
    <w:rsid w:val="001A2018"/>
    <w:rsid w:val="001A2AE4"/>
    <w:rsid w:val="001A3DD4"/>
    <w:rsid w:val="001A70BD"/>
    <w:rsid w:val="001B2C39"/>
    <w:rsid w:val="001B3675"/>
    <w:rsid w:val="001B54AB"/>
    <w:rsid w:val="001B5E10"/>
    <w:rsid w:val="001B65F5"/>
    <w:rsid w:val="001B6AB3"/>
    <w:rsid w:val="001B73D5"/>
    <w:rsid w:val="001C0681"/>
    <w:rsid w:val="001C14B9"/>
    <w:rsid w:val="001C2FA0"/>
    <w:rsid w:val="001C62B3"/>
    <w:rsid w:val="001C7C8C"/>
    <w:rsid w:val="001D099F"/>
    <w:rsid w:val="001D0D6A"/>
    <w:rsid w:val="001D20A4"/>
    <w:rsid w:val="001D2C52"/>
    <w:rsid w:val="001E00D1"/>
    <w:rsid w:val="001E0E58"/>
    <w:rsid w:val="001E14F3"/>
    <w:rsid w:val="001E15ED"/>
    <w:rsid w:val="001E61AA"/>
    <w:rsid w:val="001E6667"/>
    <w:rsid w:val="001E7D09"/>
    <w:rsid w:val="0020309E"/>
    <w:rsid w:val="00204635"/>
    <w:rsid w:val="00205BA0"/>
    <w:rsid w:val="002071F4"/>
    <w:rsid w:val="00210B58"/>
    <w:rsid w:val="00215779"/>
    <w:rsid w:val="00216CAB"/>
    <w:rsid w:val="00222423"/>
    <w:rsid w:val="0022243E"/>
    <w:rsid w:val="00225B28"/>
    <w:rsid w:val="002313AC"/>
    <w:rsid w:val="00235FB2"/>
    <w:rsid w:val="002378DF"/>
    <w:rsid w:val="00237B25"/>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3CB"/>
    <w:rsid w:val="00264F04"/>
    <w:rsid w:val="00267554"/>
    <w:rsid w:val="0027122D"/>
    <w:rsid w:val="00275EA6"/>
    <w:rsid w:val="00277E55"/>
    <w:rsid w:val="0028338F"/>
    <w:rsid w:val="00283BFC"/>
    <w:rsid w:val="0028575C"/>
    <w:rsid w:val="00285C24"/>
    <w:rsid w:val="002915C4"/>
    <w:rsid w:val="00292E91"/>
    <w:rsid w:val="00297389"/>
    <w:rsid w:val="002A1D1C"/>
    <w:rsid w:val="002A4D64"/>
    <w:rsid w:val="002B1BA2"/>
    <w:rsid w:val="002B6554"/>
    <w:rsid w:val="002C6A16"/>
    <w:rsid w:val="002D05F0"/>
    <w:rsid w:val="002D7D4A"/>
    <w:rsid w:val="002E1906"/>
    <w:rsid w:val="002E2BFF"/>
    <w:rsid w:val="002E34A5"/>
    <w:rsid w:val="002E3846"/>
    <w:rsid w:val="002E3F78"/>
    <w:rsid w:val="002F3EB0"/>
    <w:rsid w:val="002F400C"/>
    <w:rsid w:val="002F4D76"/>
    <w:rsid w:val="002F6D26"/>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61D78"/>
    <w:rsid w:val="00364210"/>
    <w:rsid w:val="00364377"/>
    <w:rsid w:val="003719E6"/>
    <w:rsid w:val="003749D1"/>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7AA"/>
    <w:rsid w:val="003D1EA5"/>
    <w:rsid w:val="003D2EE5"/>
    <w:rsid w:val="003D3348"/>
    <w:rsid w:val="003D42BE"/>
    <w:rsid w:val="003D6822"/>
    <w:rsid w:val="003D724C"/>
    <w:rsid w:val="003E0CE2"/>
    <w:rsid w:val="003E5788"/>
    <w:rsid w:val="003E6210"/>
    <w:rsid w:val="003E680B"/>
    <w:rsid w:val="003F15F4"/>
    <w:rsid w:val="003F39EB"/>
    <w:rsid w:val="003F3DF8"/>
    <w:rsid w:val="003F49E4"/>
    <w:rsid w:val="003F4D2F"/>
    <w:rsid w:val="003F5E32"/>
    <w:rsid w:val="003F75F6"/>
    <w:rsid w:val="00404670"/>
    <w:rsid w:val="00414CA0"/>
    <w:rsid w:val="004219D5"/>
    <w:rsid w:val="00422F54"/>
    <w:rsid w:val="00431516"/>
    <w:rsid w:val="004361B3"/>
    <w:rsid w:val="00436887"/>
    <w:rsid w:val="00440353"/>
    <w:rsid w:val="00442411"/>
    <w:rsid w:val="0044249D"/>
    <w:rsid w:val="00442ACB"/>
    <w:rsid w:val="0044379F"/>
    <w:rsid w:val="00446FB1"/>
    <w:rsid w:val="00450A9E"/>
    <w:rsid w:val="00453A97"/>
    <w:rsid w:val="0045448D"/>
    <w:rsid w:val="0046058C"/>
    <w:rsid w:val="0046078F"/>
    <w:rsid w:val="00463214"/>
    <w:rsid w:val="0046434D"/>
    <w:rsid w:val="004656FA"/>
    <w:rsid w:val="00467862"/>
    <w:rsid w:val="00471D77"/>
    <w:rsid w:val="00475587"/>
    <w:rsid w:val="00480BC2"/>
    <w:rsid w:val="00482EDC"/>
    <w:rsid w:val="004867C1"/>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35CE"/>
    <w:rsid w:val="004C400C"/>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4AB6"/>
    <w:rsid w:val="00505503"/>
    <w:rsid w:val="0051107B"/>
    <w:rsid w:val="00512F9C"/>
    <w:rsid w:val="00527CDB"/>
    <w:rsid w:val="005317FB"/>
    <w:rsid w:val="005341C9"/>
    <w:rsid w:val="005369CA"/>
    <w:rsid w:val="00536DE9"/>
    <w:rsid w:val="00540668"/>
    <w:rsid w:val="00541E08"/>
    <w:rsid w:val="00551768"/>
    <w:rsid w:val="00556123"/>
    <w:rsid w:val="0055789A"/>
    <w:rsid w:val="005652D1"/>
    <w:rsid w:val="005660A0"/>
    <w:rsid w:val="00566A4F"/>
    <w:rsid w:val="00567D64"/>
    <w:rsid w:val="00572BC2"/>
    <w:rsid w:val="00574E75"/>
    <w:rsid w:val="005868C9"/>
    <w:rsid w:val="005938ED"/>
    <w:rsid w:val="0059478C"/>
    <w:rsid w:val="00594C0A"/>
    <w:rsid w:val="005978D4"/>
    <w:rsid w:val="005B02B3"/>
    <w:rsid w:val="005B2A67"/>
    <w:rsid w:val="005B3DCD"/>
    <w:rsid w:val="005B4AD4"/>
    <w:rsid w:val="005B5CC7"/>
    <w:rsid w:val="005B6078"/>
    <w:rsid w:val="005B6B8F"/>
    <w:rsid w:val="005C2798"/>
    <w:rsid w:val="005C36C3"/>
    <w:rsid w:val="005C56EE"/>
    <w:rsid w:val="005C5D4B"/>
    <w:rsid w:val="005C634A"/>
    <w:rsid w:val="005D1394"/>
    <w:rsid w:val="005D1714"/>
    <w:rsid w:val="005D2D39"/>
    <w:rsid w:val="005D5E36"/>
    <w:rsid w:val="005D7638"/>
    <w:rsid w:val="005D78E6"/>
    <w:rsid w:val="005F12F5"/>
    <w:rsid w:val="005F49BB"/>
    <w:rsid w:val="005F4B4F"/>
    <w:rsid w:val="005F7C7D"/>
    <w:rsid w:val="0060256A"/>
    <w:rsid w:val="00603FEE"/>
    <w:rsid w:val="006044B7"/>
    <w:rsid w:val="006071CE"/>
    <w:rsid w:val="006075B5"/>
    <w:rsid w:val="0061018C"/>
    <w:rsid w:val="00610449"/>
    <w:rsid w:val="0061094E"/>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37BB"/>
    <w:rsid w:val="0065711B"/>
    <w:rsid w:val="0066103D"/>
    <w:rsid w:val="006637E9"/>
    <w:rsid w:val="00671785"/>
    <w:rsid w:val="00672BA9"/>
    <w:rsid w:val="00673005"/>
    <w:rsid w:val="0067669F"/>
    <w:rsid w:val="006804BE"/>
    <w:rsid w:val="0069008E"/>
    <w:rsid w:val="0069087E"/>
    <w:rsid w:val="00691191"/>
    <w:rsid w:val="006925C4"/>
    <w:rsid w:val="0069309C"/>
    <w:rsid w:val="00694446"/>
    <w:rsid w:val="006A02B7"/>
    <w:rsid w:val="006B03F0"/>
    <w:rsid w:val="006B46D5"/>
    <w:rsid w:val="006B46F4"/>
    <w:rsid w:val="006C7AF3"/>
    <w:rsid w:val="006D26B7"/>
    <w:rsid w:val="006D6548"/>
    <w:rsid w:val="006E0E20"/>
    <w:rsid w:val="006E4256"/>
    <w:rsid w:val="006E4BBA"/>
    <w:rsid w:val="006E5F43"/>
    <w:rsid w:val="006E60A6"/>
    <w:rsid w:val="006F0B61"/>
    <w:rsid w:val="006F0F69"/>
    <w:rsid w:val="006F116B"/>
    <w:rsid w:val="006F117F"/>
    <w:rsid w:val="006F13DF"/>
    <w:rsid w:val="006F1E66"/>
    <w:rsid w:val="00702F26"/>
    <w:rsid w:val="0070313E"/>
    <w:rsid w:val="00703799"/>
    <w:rsid w:val="00705C5C"/>
    <w:rsid w:val="00711475"/>
    <w:rsid w:val="00714FCF"/>
    <w:rsid w:val="00724B18"/>
    <w:rsid w:val="0072548A"/>
    <w:rsid w:val="007259B7"/>
    <w:rsid w:val="007277A6"/>
    <w:rsid w:val="00730681"/>
    <w:rsid w:val="007327C3"/>
    <w:rsid w:val="007343FA"/>
    <w:rsid w:val="0074021A"/>
    <w:rsid w:val="007405EA"/>
    <w:rsid w:val="007437AB"/>
    <w:rsid w:val="007534F8"/>
    <w:rsid w:val="007545AD"/>
    <w:rsid w:val="007549C7"/>
    <w:rsid w:val="00763722"/>
    <w:rsid w:val="00764BC1"/>
    <w:rsid w:val="007676BF"/>
    <w:rsid w:val="00770869"/>
    <w:rsid w:val="007738AA"/>
    <w:rsid w:val="00780A62"/>
    <w:rsid w:val="0078107E"/>
    <w:rsid w:val="00783241"/>
    <w:rsid w:val="007838EC"/>
    <w:rsid w:val="00784BDC"/>
    <w:rsid w:val="00790B34"/>
    <w:rsid w:val="00792B9C"/>
    <w:rsid w:val="00792F28"/>
    <w:rsid w:val="0079543F"/>
    <w:rsid w:val="00795880"/>
    <w:rsid w:val="00795D1C"/>
    <w:rsid w:val="007A0608"/>
    <w:rsid w:val="007A4367"/>
    <w:rsid w:val="007B0867"/>
    <w:rsid w:val="007B1AC1"/>
    <w:rsid w:val="007B2039"/>
    <w:rsid w:val="007B5A08"/>
    <w:rsid w:val="007B693D"/>
    <w:rsid w:val="007C69EE"/>
    <w:rsid w:val="007E041B"/>
    <w:rsid w:val="007E199A"/>
    <w:rsid w:val="007E2415"/>
    <w:rsid w:val="007E39F3"/>
    <w:rsid w:val="007E4252"/>
    <w:rsid w:val="007E68F4"/>
    <w:rsid w:val="007F0964"/>
    <w:rsid w:val="007F31BA"/>
    <w:rsid w:val="007F4078"/>
    <w:rsid w:val="0080014B"/>
    <w:rsid w:val="008003DC"/>
    <w:rsid w:val="00801793"/>
    <w:rsid w:val="00803642"/>
    <w:rsid w:val="00806013"/>
    <w:rsid w:val="00806EA2"/>
    <w:rsid w:val="008078FF"/>
    <w:rsid w:val="00812A2B"/>
    <w:rsid w:val="00814A4C"/>
    <w:rsid w:val="0082169C"/>
    <w:rsid w:val="00831AAB"/>
    <w:rsid w:val="008339CF"/>
    <w:rsid w:val="0083574E"/>
    <w:rsid w:val="0083624F"/>
    <w:rsid w:val="0083640C"/>
    <w:rsid w:val="008374B7"/>
    <w:rsid w:val="0084157B"/>
    <w:rsid w:val="00842BFB"/>
    <w:rsid w:val="008466F0"/>
    <w:rsid w:val="00846B85"/>
    <w:rsid w:val="00847D85"/>
    <w:rsid w:val="00847DC3"/>
    <w:rsid w:val="00847F49"/>
    <w:rsid w:val="00851EB0"/>
    <w:rsid w:val="008535C5"/>
    <w:rsid w:val="00853765"/>
    <w:rsid w:val="0085516F"/>
    <w:rsid w:val="00855354"/>
    <w:rsid w:val="00861278"/>
    <w:rsid w:val="00867186"/>
    <w:rsid w:val="00870AF6"/>
    <w:rsid w:val="00871C86"/>
    <w:rsid w:val="0087342D"/>
    <w:rsid w:val="00873D2B"/>
    <w:rsid w:val="008753D0"/>
    <w:rsid w:val="008775E2"/>
    <w:rsid w:val="00881268"/>
    <w:rsid w:val="0088394A"/>
    <w:rsid w:val="008860BD"/>
    <w:rsid w:val="00887399"/>
    <w:rsid w:val="0088779E"/>
    <w:rsid w:val="008909A9"/>
    <w:rsid w:val="008912AF"/>
    <w:rsid w:val="00892114"/>
    <w:rsid w:val="00892CB9"/>
    <w:rsid w:val="008935CB"/>
    <w:rsid w:val="00895CCA"/>
    <w:rsid w:val="008B01C7"/>
    <w:rsid w:val="008B0E7E"/>
    <w:rsid w:val="008B44EC"/>
    <w:rsid w:val="008B5FF0"/>
    <w:rsid w:val="008B65BD"/>
    <w:rsid w:val="008B7900"/>
    <w:rsid w:val="008C0AE0"/>
    <w:rsid w:val="008C0E22"/>
    <w:rsid w:val="008C6CDB"/>
    <w:rsid w:val="008C71BF"/>
    <w:rsid w:val="008C7FE0"/>
    <w:rsid w:val="008D1BCB"/>
    <w:rsid w:val="008D5717"/>
    <w:rsid w:val="008E05A3"/>
    <w:rsid w:val="008E44A9"/>
    <w:rsid w:val="008E4549"/>
    <w:rsid w:val="008E51AB"/>
    <w:rsid w:val="008E6B4D"/>
    <w:rsid w:val="008E6BFF"/>
    <w:rsid w:val="008F1499"/>
    <w:rsid w:val="008F21AF"/>
    <w:rsid w:val="008F2400"/>
    <w:rsid w:val="008F61BA"/>
    <w:rsid w:val="008F6E3C"/>
    <w:rsid w:val="008F7C55"/>
    <w:rsid w:val="0090338C"/>
    <w:rsid w:val="00914A23"/>
    <w:rsid w:val="0091669A"/>
    <w:rsid w:val="00916F94"/>
    <w:rsid w:val="00930754"/>
    <w:rsid w:val="00931164"/>
    <w:rsid w:val="00934F68"/>
    <w:rsid w:val="009355AC"/>
    <w:rsid w:val="00935F38"/>
    <w:rsid w:val="00937586"/>
    <w:rsid w:val="009451CD"/>
    <w:rsid w:val="00947889"/>
    <w:rsid w:val="00960ADD"/>
    <w:rsid w:val="00960E98"/>
    <w:rsid w:val="00962703"/>
    <w:rsid w:val="00963A82"/>
    <w:rsid w:val="00970111"/>
    <w:rsid w:val="0097192A"/>
    <w:rsid w:val="00972912"/>
    <w:rsid w:val="00972CA0"/>
    <w:rsid w:val="00976D1F"/>
    <w:rsid w:val="00981C81"/>
    <w:rsid w:val="00992209"/>
    <w:rsid w:val="009A03FE"/>
    <w:rsid w:val="009A25BC"/>
    <w:rsid w:val="009A2D24"/>
    <w:rsid w:val="009A456C"/>
    <w:rsid w:val="009A4B24"/>
    <w:rsid w:val="009B00E0"/>
    <w:rsid w:val="009B292A"/>
    <w:rsid w:val="009B76D5"/>
    <w:rsid w:val="009C165D"/>
    <w:rsid w:val="009C37C6"/>
    <w:rsid w:val="009C37F7"/>
    <w:rsid w:val="009C3CEA"/>
    <w:rsid w:val="009C56E3"/>
    <w:rsid w:val="009C583D"/>
    <w:rsid w:val="009D2611"/>
    <w:rsid w:val="009D56F7"/>
    <w:rsid w:val="009D79D2"/>
    <w:rsid w:val="009E247C"/>
    <w:rsid w:val="009E31BA"/>
    <w:rsid w:val="009F0528"/>
    <w:rsid w:val="009F0806"/>
    <w:rsid w:val="009F0B47"/>
    <w:rsid w:val="009F17DB"/>
    <w:rsid w:val="009F233B"/>
    <w:rsid w:val="00A03425"/>
    <w:rsid w:val="00A05D16"/>
    <w:rsid w:val="00A0659F"/>
    <w:rsid w:val="00A079BA"/>
    <w:rsid w:val="00A12826"/>
    <w:rsid w:val="00A12B2C"/>
    <w:rsid w:val="00A177F6"/>
    <w:rsid w:val="00A22D53"/>
    <w:rsid w:val="00A239F7"/>
    <w:rsid w:val="00A2747B"/>
    <w:rsid w:val="00A33875"/>
    <w:rsid w:val="00A360A1"/>
    <w:rsid w:val="00A402B3"/>
    <w:rsid w:val="00A42A5A"/>
    <w:rsid w:val="00A52348"/>
    <w:rsid w:val="00A544B7"/>
    <w:rsid w:val="00A618CF"/>
    <w:rsid w:val="00A62770"/>
    <w:rsid w:val="00A62EEB"/>
    <w:rsid w:val="00A660FF"/>
    <w:rsid w:val="00A6625A"/>
    <w:rsid w:val="00A70310"/>
    <w:rsid w:val="00A73395"/>
    <w:rsid w:val="00A82B4C"/>
    <w:rsid w:val="00A87632"/>
    <w:rsid w:val="00A93A4C"/>
    <w:rsid w:val="00A94D5D"/>
    <w:rsid w:val="00AA1D9B"/>
    <w:rsid w:val="00AA2543"/>
    <w:rsid w:val="00AA370E"/>
    <w:rsid w:val="00AA3804"/>
    <w:rsid w:val="00AA55C2"/>
    <w:rsid w:val="00AA7DE1"/>
    <w:rsid w:val="00AB0ACA"/>
    <w:rsid w:val="00AB1D41"/>
    <w:rsid w:val="00AB56FC"/>
    <w:rsid w:val="00AB77E1"/>
    <w:rsid w:val="00AC0D5C"/>
    <w:rsid w:val="00AC5E9A"/>
    <w:rsid w:val="00AC704B"/>
    <w:rsid w:val="00AD553E"/>
    <w:rsid w:val="00AD5848"/>
    <w:rsid w:val="00AD77F9"/>
    <w:rsid w:val="00AE3D79"/>
    <w:rsid w:val="00AE5ADA"/>
    <w:rsid w:val="00AF53BA"/>
    <w:rsid w:val="00AF6145"/>
    <w:rsid w:val="00AF6356"/>
    <w:rsid w:val="00B01386"/>
    <w:rsid w:val="00B01BB5"/>
    <w:rsid w:val="00B04AF4"/>
    <w:rsid w:val="00B05214"/>
    <w:rsid w:val="00B05AE6"/>
    <w:rsid w:val="00B0736F"/>
    <w:rsid w:val="00B0773E"/>
    <w:rsid w:val="00B2005C"/>
    <w:rsid w:val="00B22FEB"/>
    <w:rsid w:val="00B26727"/>
    <w:rsid w:val="00B27C39"/>
    <w:rsid w:val="00B30D97"/>
    <w:rsid w:val="00B31738"/>
    <w:rsid w:val="00B3181A"/>
    <w:rsid w:val="00B35A7C"/>
    <w:rsid w:val="00B43381"/>
    <w:rsid w:val="00B450D1"/>
    <w:rsid w:val="00B53D47"/>
    <w:rsid w:val="00B54A25"/>
    <w:rsid w:val="00B618C3"/>
    <w:rsid w:val="00B63652"/>
    <w:rsid w:val="00B668B0"/>
    <w:rsid w:val="00B67F36"/>
    <w:rsid w:val="00B7088A"/>
    <w:rsid w:val="00B70D36"/>
    <w:rsid w:val="00B70F5C"/>
    <w:rsid w:val="00B711F9"/>
    <w:rsid w:val="00B71873"/>
    <w:rsid w:val="00B7227E"/>
    <w:rsid w:val="00B736A4"/>
    <w:rsid w:val="00B75AE5"/>
    <w:rsid w:val="00B800C0"/>
    <w:rsid w:val="00B8132B"/>
    <w:rsid w:val="00B84C5A"/>
    <w:rsid w:val="00B84C8B"/>
    <w:rsid w:val="00B858F5"/>
    <w:rsid w:val="00B85ADA"/>
    <w:rsid w:val="00B876BD"/>
    <w:rsid w:val="00B92141"/>
    <w:rsid w:val="00B93668"/>
    <w:rsid w:val="00BA3C62"/>
    <w:rsid w:val="00BA43A0"/>
    <w:rsid w:val="00BA68C6"/>
    <w:rsid w:val="00BB12F1"/>
    <w:rsid w:val="00BB1C83"/>
    <w:rsid w:val="00BB276E"/>
    <w:rsid w:val="00BB3FEE"/>
    <w:rsid w:val="00BB5EB0"/>
    <w:rsid w:val="00BB7A27"/>
    <w:rsid w:val="00BC245A"/>
    <w:rsid w:val="00BC340C"/>
    <w:rsid w:val="00BC4124"/>
    <w:rsid w:val="00BC4CE9"/>
    <w:rsid w:val="00BD16FA"/>
    <w:rsid w:val="00BD18EC"/>
    <w:rsid w:val="00BD41C3"/>
    <w:rsid w:val="00BD488B"/>
    <w:rsid w:val="00BD7CCC"/>
    <w:rsid w:val="00BE002A"/>
    <w:rsid w:val="00BE1BC9"/>
    <w:rsid w:val="00BE5C3F"/>
    <w:rsid w:val="00BE5CDA"/>
    <w:rsid w:val="00BE608F"/>
    <w:rsid w:val="00BF23BB"/>
    <w:rsid w:val="00BF33DD"/>
    <w:rsid w:val="00BF5755"/>
    <w:rsid w:val="00BF684B"/>
    <w:rsid w:val="00C016F3"/>
    <w:rsid w:val="00C0419A"/>
    <w:rsid w:val="00C10B81"/>
    <w:rsid w:val="00C15193"/>
    <w:rsid w:val="00C15609"/>
    <w:rsid w:val="00C15F6A"/>
    <w:rsid w:val="00C17134"/>
    <w:rsid w:val="00C229F6"/>
    <w:rsid w:val="00C23EA7"/>
    <w:rsid w:val="00C23FB3"/>
    <w:rsid w:val="00C256F3"/>
    <w:rsid w:val="00C26329"/>
    <w:rsid w:val="00C270A2"/>
    <w:rsid w:val="00C315B5"/>
    <w:rsid w:val="00C32D3A"/>
    <w:rsid w:val="00C34812"/>
    <w:rsid w:val="00C35090"/>
    <w:rsid w:val="00C35E28"/>
    <w:rsid w:val="00C426AF"/>
    <w:rsid w:val="00C43F27"/>
    <w:rsid w:val="00C441FD"/>
    <w:rsid w:val="00C469C1"/>
    <w:rsid w:val="00C50659"/>
    <w:rsid w:val="00C51B39"/>
    <w:rsid w:val="00C5338A"/>
    <w:rsid w:val="00C54EF9"/>
    <w:rsid w:val="00C56BBF"/>
    <w:rsid w:val="00C572AA"/>
    <w:rsid w:val="00C57A9A"/>
    <w:rsid w:val="00C6016A"/>
    <w:rsid w:val="00C6082F"/>
    <w:rsid w:val="00C60B3F"/>
    <w:rsid w:val="00C61818"/>
    <w:rsid w:val="00C623EB"/>
    <w:rsid w:val="00C6258A"/>
    <w:rsid w:val="00C64C6B"/>
    <w:rsid w:val="00C65138"/>
    <w:rsid w:val="00C66F2E"/>
    <w:rsid w:val="00C6785C"/>
    <w:rsid w:val="00C7014F"/>
    <w:rsid w:val="00C70FD1"/>
    <w:rsid w:val="00C733AA"/>
    <w:rsid w:val="00C82460"/>
    <w:rsid w:val="00C82B86"/>
    <w:rsid w:val="00C83027"/>
    <w:rsid w:val="00C84B8A"/>
    <w:rsid w:val="00C85C9F"/>
    <w:rsid w:val="00C85E65"/>
    <w:rsid w:val="00C87CA1"/>
    <w:rsid w:val="00C90FA1"/>
    <w:rsid w:val="00C911B4"/>
    <w:rsid w:val="00C91B3B"/>
    <w:rsid w:val="00C9373E"/>
    <w:rsid w:val="00C94262"/>
    <w:rsid w:val="00C9461D"/>
    <w:rsid w:val="00C976E1"/>
    <w:rsid w:val="00CA148E"/>
    <w:rsid w:val="00CA2776"/>
    <w:rsid w:val="00CA3A9A"/>
    <w:rsid w:val="00CA61C6"/>
    <w:rsid w:val="00CB6BC1"/>
    <w:rsid w:val="00CB7021"/>
    <w:rsid w:val="00CB7969"/>
    <w:rsid w:val="00CC0B10"/>
    <w:rsid w:val="00CC5793"/>
    <w:rsid w:val="00CD3294"/>
    <w:rsid w:val="00CD4524"/>
    <w:rsid w:val="00CD784D"/>
    <w:rsid w:val="00CF110F"/>
    <w:rsid w:val="00CF40F8"/>
    <w:rsid w:val="00CF7047"/>
    <w:rsid w:val="00D008DA"/>
    <w:rsid w:val="00D00EC9"/>
    <w:rsid w:val="00D0416F"/>
    <w:rsid w:val="00D05851"/>
    <w:rsid w:val="00D10D19"/>
    <w:rsid w:val="00D10FED"/>
    <w:rsid w:val="00D11736"/>
    <w:rsid w:val="00D12EE8"/>
    <w:rsid w:val="00D15694"/>
    <w:rsid w:val="00D15FF1"/>
    <w:rsid w:val="00D167F4"/>
    <w:rsid w:val="00D2092A"/>
    <w:rsid w:val="00D2216D"/>
    <w:rsid w:val="00D31A6F"/>
    <w:rsid w:val="00D3306C"/>
    <w:rsid w:val="00D33293"/>
    <w:rsid w:val="00D353D1"/>
    <w:rsid w:val="00D367DB"/>
    <w:rsid w:val="00D36E05"/>
    <w:rsid w:val="00D44F27"/>
    <w:rsid w:val="00D45304"/>
    <w:rsid w:val="00D461C7"/>
    <w:rsid w:val="00D50424"/>
    <w:rsid w:val="00D55013"/>
    <w:rsid w:val="00D57D3E"/>
    <w:rsid w:val="00D63F8A"/>
    <w:rsid w:val="00D843F4"/>
    <w:rsid w:val="00DB7BEB"/>
    <w:rsid w:val="00DC13D4"/>
    <w:rsid w:val="00DC23CF"/>
    <w:rsid w:val="00DC6562"/>
    <w:rsid w:val="00DE0103"/>
    <w:rsid w:val="00DE1263"/>
    <w:rsid w:val="00DE130D"/>
    <w:rsid w:val="00DE24CF"/>
    <w:rsid w:val="00DE2CCC"/>
    <w:rsid w:val="00DE407C"/>
    <w:rsid w:val="00DE6CD6"/>
    <w:rsid w:val="00DE7C7D"/>
    <w:rsid w:val="00DF2992"/>
    <w:rsid w:val="00DF2D0C"/>
    <w:rsid w:val="00E01B9D"/>
    <w:rsid w:val="00E04F5E"/>
    <w:rsid w:val="00E05125"/>
    <w:rsid w:val="00E0522E"/>
    <w:rsid w:val="00E10C99"/>
    <w:rsid w:val="00E120F4"/>
    <w:rsid w:val="00E155F9"/>
    <w:rsid w:val="00E17172"/>
    <w:rsid w:val="00E3181C"/>
    <w:rsid w:val="00E3280A"/>
    <w:rsid w:val="00E34986"/>
    <w:rsid w:val="00E372AF"/>
    <w:rsid w:val="00E37D68"/>
    <w:rsid w:val="00E40EAE"/>
    <w:rsid w:val="00E436AC"/>
    <w:rsid w:val="00E44FF8"/>
    <w:rsid w:val="00E45E9B"/>
    <w:rsid w:val="00E5066A"/>
    <w:rsid w:val="00E52CF9"/>
    <w:rsid w:val="00E63F34"/>
    <w:rsid w:val="00E6715A"/>
    <w:rsid w:val="00E71563"/>
    <w:rsid w:val="00E75C90"/>
    <w:rsid w:val="00E75DC9"/>
    <w:rsid w:val="00E81610"/>
    <w:rsid w:val="00E84910"/>
    <w:rsid w:val="00E85B28"/>
    <w:rsid w:val="00E91976"/>
    <w:rsid w:val="00E947A6"/>
    <w:rsid w:val="00E97FC7"/>
    <w:rsid w:val="00EA0690"/>
    <w:rsid w:val="00EA3956"/>
    <w:rsid w:val="00EA5571"/>
    <w:rsid w:val="00EA5A25"/>
    <w:rsid w:val="00EA7A24"/>
    <w:rsid w:val="00EB229D"/>
    <w:rsid w:val="00EC02A5"/>
    <w:rsid w:val="00EC176B"/>
    <w:rsid w:val="00EC33CD"/>
    <w:rsid w:val="00EC5BE5"/>
    <w:rsid w:val="00ED2650"/>
    <w:rsid w:val="00ED357B"/>
    <w:rsid w:val="00ED721A"/>
    <w:rsid w:val="00EE393D"/>
    <w:rsid w:val="00EE573E"/>
    <w:rsid w:val="00EE7390"/>
    <w:rsid w:val="00EF01CF"/>
    <w:rsid w:val="00EF19A5"/>
    <w:rsid w:val="00EF6A66"/>
    <w:rsid w:val="00EF6B56"/>
    <w:rsid w:val="00EF7AF9"/>
    <w:rsid w:val="00F01495"/>
    <w:rsid w:val="00F01EE6"/>
    <w:rsid w:val="00F04AF9"/>
    <w:rsid w:val="00F10138"/>
    <w:rsid w:val="00F13F92"/>
    <w:rsid w:val="00F205DF"/>
    <w:rsid w:val="00F22ECA"/>
    <w:rsid w:val="00F235A1"/>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0574"/>
    <w:rsid w:val="00F71F8C"/>
    <w:rsid w:val="00F80362"/>
    <w:rsid w:val="00F8143B"/>
    <w:rsid w:val="00F82BA1"/>
    <w:rsid w:val="00F86AD4"/>
    <w:rsid w:val="00F92EE4"/>
    <w:rsid w:val="00F94BC5"/>
    <w:rsid w:val="00FA0113"/>
    <w:rsid w:val="00FA12B2"/>
    <w:rsid w:val="00FA7610"/>
    <w:rsid w:val="00FB02BD"/>
    <w:rsid w:val="00FB341A"/>
    <w:rsid w:val="00FB398F"/>
    <w:rsid w:val="00FB4EF8"/>
    <w:rsid w:val="00FB6692"/>
    <w:rsid w:val="00FB6956"/>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A2003F"/>
  <w15:chartTrackingRefBased/>
  <w15:docId w15:val="{C433ABE8-F073-494E-AA77-856F0BB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871C86"/>
    <w:rPr>
      <w:color w:val="605E5C"/>
      <w:shd w:val="clear" w:color="auto" w:fill="E1DFDD"/>
    </w:rPr>
  </w:style>
  <w:style w:type="table"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kakoutsis@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outouris@cystat.mof.gov.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ikis@cystat.mof.gov.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6652</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111</cp:revision>
  <cp:lastPrinted>2024-09-17T07:22:00Z</cp:lastPrinted>
  <dcterms:created xsi:type="dcterms:W3CDTF">2023-04-19T10:03:00Z</dcterms:created>
  <dcterms:modified xsi:type="dcterms:W3CDTF">2025-03-18T14:55:00Z</dcterms:modified>
</cp:coreProperties>
</file>