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93C3F" w14:textId="77777777" w:rsidR="00AF5CC6" w:rsidRPr="00F06D07" w:rsidRDefault="00AF5CC6" w:rsidP="00AF5CC6">
      <w:pPr>
        <w:jc w:val="right"/>
        <w:rPr>
          <w:rFonts w:ascii="Verdana" w:hAnsi="Verdana" w:cs="Arial"/>
          <w:sz w:val="18"/>
          <w:szCs w:val="18"/>
        </w:rPr>
      </w:pPr>
    </w:p>
    <w:p w14:paraId="68993345" w14:textId="77777777" w:rsidR="00AF5CC6" w:rsidRPr="00A12E81" w:rsidRDefault="00AF5CC6" w:rsidP="008A0596">
      <w:pPr>
        <w:jc w:val="right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5850DDF8" w14:textId="3E811C84" w:rsidR="00AF5CC6" w:rsidRDefault="0079784F" w:rsidP="00AF5CC6">
      <w:pPr>
        <w:jc w:val="right"/>
        <w:rPr>
          <w:rFonts w:ascii="Verdana" w:eastAsia="Malgun Gothic" w:hAnsi="Verdana" w:cs="Arial"/>
          <w:sz w:val="18"/>
          <w:szCs w:val="18"/>
          <w:lang w:val="el-GR"/>
        </w:rPr>
      </w:pPr>
      <w:r w:rsidRPr="007D7083">
        <w:rPr>
          <w:rFonts w:ascii="Verdana" w:eastAsia="Malgun Gothic" w:hAnsi="Verdana" w:cs="Arial"/>
          <w:sz w:val="18"/>
          <w:szCs w:val="18"/>
          <w:lang w:val="el-GR"/>
        </w:rPr>
        <w:t>2</w:t>
      </w:r>
      <w:r w:rsidR="000C6DCC">
        <w:rPr>
          <w:rFonts w:ascii="Verdana" w:eastAsia="Malgun Gothic" w:hAnsi="Verdana" w:cs="Arial"/>
          <w:sz w:val="18"/>
          <w:szCs w:val="18"/>
          <w:lang w:val="el-GR"/>
        </w:rPr>
        <w:t>5</w:t>
      </w:r>
      <w:r w:rsidRPr="007D7083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Φεβρουαρίου, </w:t>
      </w:r>
      <w:r w:rsidR="00AF5CC6" w:rsidRPr="00936735">
        <w:rPr>
          <w:rFonts w:ascii="Verdana" w:eastAsia="Malgun Gothic" w:hAnsi="Verdana" w:cs="Arial"/>
          <w:sz w:val="18"/>
          <w:szCs w:val="18"/>
          <w:lang w:val="el-GR"/>
        </w:rPr>
        <w:t>20</w:t>
      </w:r>
      <w:r w:rsidR="00FD2AF7">
        <w:rPr>
          <w:rFonts w:ascii="Verdana" w:eastAsia="Malgun Gothic" w:hAnsi="Verdana" w:cs="Arial"/>
          <w:sz w:val="18"/>
          <w:szCs w:val="18"/>
          <w:lang w:val="el-GR"/>
        </w:rPr>
        <w:t>26</w:t>
      </w:r>
    </w:p>
    <w:p w14:paraId="31604F42" w14:textId="77777777" w:rsidR="00AF5CC6" w:rsidRDefault="00AF5CC6" w:rsidP="00AF5CC6">
      <w:pPr>
        <w:jc w:val="right"/>
        <w:rPr>
          <w:rFonts w:ascii="Verdana" w:eastAsia="Malgun Gothic" w:hAnsi="Verdana" w:cs="Arial"/>
          <w:sz w:val="18"/>
          <w:szCs w:val="18"/>
          <w:lang w:val="el-GR"/>
        </w:rPr>
      </w:pPr>
    </w:p>
    <w:p w14:paraId="1F153A24" w14:textId="77777777" w:rsidR="00AF5CC6" w:rsidRPr="00F06A85" w:rsidRDefault="00AF5CC6" w:rsidP="00AF5CC6">
      <w:pPr>
        <w:jc w:val="center"/>
        <w:rPr>
          <w:rFonts w:ascii="Verdana" w:eastAsia="Malgun Gothic" w:hAnsi="Verdana" w:cs="Arial"/>
          <w:b/>
          <w:lang w:val="el-GR"/>
        </w:rPr>
      </w:pPr>
      <w:r w:rsidRPr="00936735">
        <w:rPr>
          <w:rFonts w:ascii="Verdana" w:eastAsia="Malgun Gothic" w:hAnsi="Verdana" w:cs="Arial"/>
          <w:b/>
          <w:sz w:val="24"/>
          <w:szCs w:val="24"/>
          <w:lang w:val="el-GR"/>
        </w:rPr>
        <w:t>ΔΕΛΤΙΟ</w:t>
      </w:r>
      <w:r w:rsidRPr="00F06A85">
        <w:rPr>
          <w:rFonts w:ascii="Verdana" w:eastAsia="Malgun Gothic" w:hAnsi="Verdana" w:cs="Arial"/>
          <w:b/>
          <w:lang w:val="el-GR"/>
        </w:rPr>
        <w:t xml:space="preserve"> ΤΥΠΟΥ</w:t>
      </w:r>
    </w:p>
    <w:p w14:paraId="0C642A8F" w14:textId="77777777" w:rsidR="00AF5CC6" w:rsidRPr="00FE5DDC" w:rsidRDefault="00AF5CC6" w:rsidP="00AF5CC6">
      <w:pPr>
        <w:pStyle w:val="Heading6"/>
        <w:jc w:val="left"/>
        <w:rPr>
          <w:rFonts w:ascii="Verdana" w:eastAsia="Malgun Gothic" w:hAnsi="Verdana" w:cs="Arial"/>
          <w:b w:val="0"/>
          <w:szCs w:val="22"/>
        </w:rPr>
      </w:pPr>
    </w:p>
    <w:p w14:paraId="79C15B41" w14:textId="24218FA4" w:rsidR="00AF5CC6" w:rsidRPr="00FE5DDC" w:rsidRDefault="00AF5CC6" w:rsidP="00A77C83">
      <w:pPr>
        <w:pStyle w:val="Heading6"/>
        <w:jc w:val="left"/>
        <w:rPr>
          <w:rFonts w:ascii="Verdana" w:eastAsia="Malgun Gothic" w:hAnsi="Verdana" w:cs="Arial"/>
          <w:b w:val="0"/>
          <w:szCs w:val="22"/>
        </w:rPr>
      </w:pPr>
      <w:r w:rsidRPr="00FE5DDC">
        <w:rPr>
          <w:rFonts w:ascii="Verdana" w:eastAsia="Malgun Gothic" w:hAnsi="Verdana" w:cs="Arial"/>
          <w:b w:val="0"/>
          <w:szCs w:val="22"/>
        </w:rPr>
        <w:t>ΕΝΑΡΜΟΝΙΣΜΕΝΟΣ ΔΕΙΚΤΗΣ ΤΙΜΩΝ ΚΑΤΑΝΑΛΩΤΗ</w:t>
      </w:r>
      <w:r w:rsidR="00970822" w:rsidRPr="00970822">
        <w:rPr>
          <w:rFonts w:ascii="Verdana" w:eastAsia="Malgun Gothic" w:hAnsi="Verdana" w:cs="Arial"/>
          <w:b w:val="0"/>
          <w:szCs w:val="22"/>
        </w:rPr>
        <w:t xml:space="preserve"> </w:t>
      </w:r>
      <w:r w:rsidRPr="00FE5DDC">
        <w:rPr>
          <w:rFonts w:ascii="Verdana" w:eastAsia="Malgun Gothic" w:hAnsi="Verdana" w:cs="Arial"/>
          <w:b w:val="0"/>
          <w:szCs w:val="22"/>
        </w:rPr>
        <w:t>(</w:t>
      </w:r>
      <w:proofErr w:type="spellStart"/>
      <w:r w:rsidRPr="00FE5DDC">
        <w:rPr>
          <w:rFonts w:ascii="Verdana" w:eastAsia="Malgun Gothic" w:hAnsi="Verdana" w:cs="Arial"/>
          <w:b w:val="0"/>
          <w:szCs w:val="22"/>
        </w:rPr>
        <w:t>ΕνΔΤΚ</w:t>
      </w:r>
      <w:proofErr w:type="spellEnd"/>
      <w:r w:rsidRPr="00FE5DDC">
        <w:rPr>
          <w:rFonts w:ascii="Verdana" w:eastAsia="Malgun Gothic" w:hAnsi="Verdana" w:cs="Arial"/>
          <w:b w:val="0"/>
          <w:szCs w:val="22"/>
        </w:rPr>
        <w:t xml:space="preserve">): </w:t>
      </w:r>
      <w:r w:rsidR="0079784F">
        <w:rPr>
          <w:rFonts w:ascii="Verdana" w:eastAsia="Malgun Gothic" w:hAnsi="Verdana" w:cs="Arial"/>
          <w:caps/>
          <w:szCs w:val="22"/>
        </w:rPr>
        <w:t>Ιανουάριος</w:t>
      </w:r>
      <w:r w:rsidR="00171AFE">
        <w:rPr>
          <w:rFonts w:ascii="Verdana" w:eastAsia="Malgun Gothic" w:hAnsi="Verdana" w:cs="Arial"/>
          <w:caps/>
          <w:szCs w:val="22"/>
        </w:rPr>
        <w:t xml:space="preserve"> </w:t>
      </w:r>
      <w:r w:rsidRPr="00FE5DDC">
        <w:rPr>
          <w:rFonts w:ascii="Verdana" w:eastAsia="Malgun Gothic" w:hAnsi="Verdana" w:cs="Arial"/>
          <w:szCs w:val="22"/>
        </w:rPr>
        <w:t>202</w:t>
      </w:r>
      <w:r w:rsidR="00FD2AF7">
        <w:rPr>
          <w:rFonts w:ascii="Verdana" w:eastAsia="Malgun Gothic" w:hAnsi="Verdana" w:cs="Arial"/>
          <w:szCs w:val="22"/>
        </w:rPr>
        <w:t>6</w:t>
      </w:r>
    </w:p>
    <w:p w14:paraId="09D6CC5F" w14:textId="77777777" w:rsidR="00AF5CC6" w:rsidRPr="00FE5DDC" w:rsidRDefault="00AF5CC6" w:rsidP="00AF5CC6">
      <w:pPr>
        <w:rPr>
          <w:rFonts w:ascii="Verdana" w:eastAsia="Malgun Gothic" w:hAnsi="Verdana" w:cs="Arial"/>
          <w:lang w:val="el-GR"/>
        </w:rPr>
      </w:pPr>
    </w:p>
    <w:p w14:paraId="106B0074" w14:textId="14955E70" w:rsidR="00AF5CC6" w:rsidRPr="00FE5DDC" w:rsidRDefault="00AF5CC6" w:rsidP="00AF5CC6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lang w:val="el-GR"/>
        </w:rPr>
      </w:pPr>
      <w:r w:rsidRPr="00FE5DDC">
        <w:rPr>
          <w:rFonts w:ascii="Verdana" w:eastAsia="Malgun Gothic" w:hAnsi="Verdana" w:cs="Arial"/>
          <w:b/>
          <w:lang w:val="el-GR"/>
        </w:rPr>
        <w:t xml:space="preserve">Ετήσια Μεταβολή </w:t>
      </w:r>
      <w:r w:rsidR="00FD2AF7">
        <w:rPr>
          <w:rFonts w:ascii="Verdana" w:eastAsia="Malgun Gothic" w:hAnsi="Verdana" w:cs="Arial"/>
          <w:b/>
          <w:lang w:val="el-GR"/>
        </w:rPr>
        <w:t>1</w:t>
      </w:r>
      <w:r w:rsidRPr="00FE5DDC">
        <w:rPr>
          <w:rFonts w:ascii="Verdana" w:eastAsia="Malgun Gothic" w:hAnsi="Verdana" w:cs="Arial"/>
          <w:b/>
          <w:lang w:val="el-GR"/>
        </w:rPr>
        <w:t>,</w:t>
      </w:r>
      <w:r w:rsidR="00FD2AF7">
        <w:rPr>
          <w:rFonts w:ascii="Verdana" w:eastAsia="Malgun Gothic" w:hAnsi="Verdana" w:cs="Arial"/>
          <w:b/>
          <w:lang w:val="el-GR"/>
        </w:rPr>
        <w:t>2</w:t>
      </w:r>
      <w:r w:rsidRPr="00FE5DDC">
        <w:rPr>
          <w:rFonts w:ascii="Verdana" w:eastAsia="Malgun Gothic" w:hAnsi="Verdana" w:cs="Arial"/>
          <w:b/>
          <w:lang w:val="el-GR"/>
        </w:rPr>
        <w:t>%</w:t>
      </w:r>
    </w:p>
    <w:p w14:paraId="73FD0E7F" w14:textId="77777777" w:rsidR="00871E9E" w:rsidRPr="00EB5A3F" w:rsidRDefault="00871E9E" w:rsidP="00AF5CC6">
      <w:pPr>
        <w:tabs>
          <w:tab w:val="left" w:pos="1080"/>
          <w:tab w:val="left" w:pos="6840"/>
        </w:tabs>
        <w:jc w:val="both"/>
        <w:rPr>
          <w:rFonts w:ascii="Verdana" w:hAnsi="Verdana" w:cs="Arial"/>
          <w:lang w:val="el-GR"/>
        </w:rPr>
      </w:pPr>
    </w:p>
    <w:p w14:paraId="4E220C5B" w14:textId="72D7EE74" w:rsidR="00CF6799" w:rsidRDefault="00AF5CC6" w:rsidP="00EF65D3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4F03FD">
        <w:rPr>
          <w:rFonts w:ascii="Verdana" w:eastAsia="Malgun Gothic" w:hAnsi="Verdana" w:cs="Arial"/>
          <w:sz w:val="18"/>
          <w:szCs w:val="18"/>
          <w:lang w:val="el-GR"/>
        </w:rPr>
        <w:t xml:space="preserve">Ο 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Εναρμονισμένος </w:t>
      </w:r>
      <w:r w:rsidRPr="004F03FD">
        <w:rPr>
          <w:rFonts w:ascii="Verdana" w:eastAsia="Malgun Gothic" w:hAnsi="Verdana" w:cs="Arial"/>
          <w:sz w:val="18"/>
          <w:szCs w:val="18"/>
          <w:lang w:val="el-GR"/>
        </w:rPr>
        <w:t xml:space="preserve">Δείκτης Τιμών Καταναλωτή </w:t>
      </w:r>
      <w:r>
        <w:rPr>
          <w:rFonts w:ascii="Verdana" w:eastAsia="Malgun Gothic" w:hAnsi="Verdana" w:cs="Arial"/>
          <w:sz w:val="18"/>
          <w:szCs w:val="18"/>
          <w:lang w:val="el-GR"/>
        </w:rPr>
        <w:t>τον</w:t>
      </w:r>
      <w:r w:rsidR="00EF65D3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EB5A3F">
        <w:rPr>
          <w:rFonts w:ascii="Verdana" w:eastAsia="Malgun Gothic" w:hAnsi="Verdana" w:cs="Arial"/>
          <w:sz w:val="18"/>
          <w:szCs w:val="18"/>
          <w:lang w:val="el-GR"/>
        </w:rPr>
        <w:t xml:space="preserve">Ιανουάριο </w:t>
      </w:r>
      <w:r w:rsidRPr="004F03FD">
        <w:rPr>
          <w:rFonts w:ascii="Verdana" w:eastAsia="Malgun Gothic" w:hAnsi="Verdana" w:cs="Arial"/>
          <w:sz w:val="18"/>
          <w:szCs w:val="18"/>
          <w:lang w:val="el-GR"/>
        </w:rPr>
        <w:t>20</w:t>
      </w:r>
      <w:r>
        <w:rPr>
          <w:rFonts w:ascii="Verdana" w:eastAsia="Malgun Gothic" w:hAnsi="Verdana" w:cs="Arial"/>
          <w:sz w:val="18"/>
          <w:szCs w:val="18"/>
          <w:lang w:val="el-GR"/>
        </w:rPr>
        <w:t>2</w:t>
      </w:r>
      <w:r w:rsidR="00FD2AF7">
        <w:rPr>
          <w:rFonts w:ascii="Verdana" w:eastAsia="Malgun Gothic" w:hAnsi="Verdana" w:cs="Arial"/>
          <w:sz w:val="18"/>
          <w:szCs w:val="18"/>
          <w:lang w:val="el-GR"/>
        </w:rPr>
        <w:t>6</w:t>
      </w:r>
      <w:r w:rsidRPr="00FF6287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αυξήθηκε </w:t>
      </w:r>
      <w:r w:rsidRPr="004F03FD">
        <w:rPr>
          <w:rFonts w:ascii="Verdana" w:eastAsia="Malgun Gothic" w:hAnsi="Verdana" w:cs="Arial"/>
          <w:sz w:val="18"/>
          <w:szCs w:val="18"/>
          <w:lang w:val="el-GR"/>
        </w:rPr>
        <w:t xml:space="preserve">κατά </w:t>
      </w:r>
      <w:r w:rsidR="00FD2AF7">
        <w:rPr>
          <w:rFonts w:ascii="Verdana" w:eastAsia="Malgun Gothic" w:hAnsi="Verdana" w:cs="Arial"/>
          <w:sz w:val="18"/>
          <w:szCs w:val="18"/>
          <w:lang w:val="el-GR"/>
        </w:rPr>
        <w:t>1</w:t>
      </w:r>
      <w:r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FD2AF7">
        <w:rPr>
          <w:rFonts w:ascii="Verdana" w:eastAsia="Malgun Gothic" w:hAnsi="Verdana" w:cs="Arial"/>
          <w:sz w:val="18"/>
          <w:szCs w:val="18"/>
          <w:lang w:val="el-GR"/>
        </w:rPr>
        <w:t>2</w:t>
      </w:r>
      <w:r>
        <w:rPr>
          <w:rFonts w:ascii="Verdana" w:eastAsia="Malgun Gothic" w:hAnsi="Verdana" w:cs="Arial"/>
          <w:sz w:val="18"/>
          <w:szCs w:val="18"/>
          <w:lang w:val="el-GR"/>
        </w:rPr>
        <w:t>% σε σχέση με τον</w:t>
      </w:r>
      <w:r w:rsidR="00E94F43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EB5A3F">
        <w:rPr>
          <w:rFonts w:ascii="Verdana" w:eastAsia="Malgun Gothic" w:hAnsi="Verdana" w:cs="Arial"/>
          <w:sz w:val="18"/>
          <w:szCs w:val="18"/>
          <w:lang w:val="el-GR"/>
        </w:rPr>
        <w:t>Ιανουάριο</w:t>
      </w:r>
      <w:r w:rsidR="00171AFE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>
        <w:rPr>
          <w:rFonts w:ascii="Verdana" w:eastAsia="Malgun Gothic" w:hAnsi="Verdana" w:cs="Arial"/>
          <w:sz w:val="18"/>
          <w:szCs w:val="18"/>
          <w:lang w:val="el-GR"/>
        </w:rPr>
        <w:t>του 202</w:t>
      </w:r>
      <w:r w:rsidR="00FD2AF7">
        <w:rPr>
          <w:rFonts w:ascii="Verdana" w:eastAsia="Malgun Gothic" w:hAnsi="Verdana" w:cs="Arial"/>
          <w:sz w:val="18"/>
          <w:szCs w:val="18"/>
          <w:lang w:val="el-GR"/>
        </w:rPr>
        <w:t>5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, ενώ σε σχέση με τον προηγούμενο μήνα </w:t>
      </w:r>
      <w:r w:rsidR="00103851">
        <w:rPr>
          <w:rFonts w:ascii="Verdana" w:eastAsia="Malgun Gothic" w:hAnsi="Verdana" w:cs="Arial"/>
          <w:sz w:val="18"/>
          <w:szCs w:val="18"/>
          <w:lang w:val="el-GR"/>
        </w:rPr>
        <w:t>μειώθηκε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 κατά </w:t>
      </w:r>
      <w:r w:rsidR="00FD2AF7">
        <w:rPr>
          <w:rFonts w:ascii="Verdana" w:eastAsia="Malgun Gothic" w:hAnsi="Verdana" w:cs="Arial"/>
          <w:sz w:val="18"/>
          <w:szCs w:val="18"/>
          <w:lang w:val="el-GR"/>
        </w:rPr>
        <w:t>0</w:t>
      </w:r>
      <w:r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FD2AF7">
        <w:rPr>
          <w:rFonts w:ascii="Verdana" w:eastAsia="Malgun Gothic" w:hAnsi="Verdana" w:cs="Arial"/>
          <w:sz w:val="18"/>
          <w:szCs w:val="18"/>
          <w:lang w:val="el-GR"/>
        </w:rPr>
        <w:t>3</w:t>
      </w:r>
      <w:r>
        <w:rPr>
          <w:rFonts w:ascii="Verdana" w:eastAsia="Malgun Gothic" w:hAnsi="Verdana" w:cs="Arial"/>
          <w:sz w:val="18"/>
          <w:szCs w:val="18"/>
          <w:lang w:val="el-GR"/>
        </w:rPr>
        <w:t>%.</w:t>
      </w:r>
      <w:r w:rsidRPr="00D876E0">
        <w:rPr>
          <w:rFonts w:ascii="Verdana" w:eastAsia="Malgun Gothic" w:hAnsi="Verdana" w:cs="Arial"/>
          <w:sz w:val="18"/>
          <w:szCs w:val="18"/>
          <w:lang w:val="el-GR"/>
        </w:rPr>
        <w:t>(</w:t>
      </w:r>
      <w:r>
        <w:rPr>
          <w:rFonts w:ascii="Verdana" w:eastAsia="Malgun Gothic" w:hAnsi="Verdana" w:cs="Arial"/>
          <w:sz w:val="18"/>
          <w:szCs w:val="18"/>
          <w:lang w:val="el-GR"/>
        </w:rPr>
        <w:t>Πίνακας 1)</w:t>
      </w:r>
    </w:p>
    <w:p w14:paraId="29175F4F" w14:textId="77777777" w:rsidR="00EB5A3F" w:rsidRDefault="00EB5A3F" w:rsidP="00EF65D3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0B40E065" w14:textId="1B1D3B8E" w:rsidR="005A27EE" w:rsidRDefault="005A27EE" w:rsidP="00AF5CC6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33867704" w14:textId="05DB8295" w:rsidR="00F10E2C" w:rsidRPr="00171AFE" w:rsidRDefault="00AA5052" w:rsidP="00C07136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sz w:val="18"/>
          <w:szCs w:val="18"/>
          <w:lang w:val="el-GR"/>
        </w:rPr>
      </w:pPr>
      <w:r>
        <w:rPr>
          <w:rFonts w:ascii="Verdana" w:eastAsia="Malgun Gothic" w:hAnsi="Verdana" w:cs="Arial"/>
          <w:noProof/>
          <w:sz w:val="18"/>
          <w:szCs w:val="18"/>
          <w:lang w:val="el-GR"/>
        </w:rPr>
        <w:drawing>
          <wp:inline distT="0" distB="0" distL="0" distR="0" wp14:anchorId="04A6E197" wp14:editId="45486871">
            <wp:extent cx="6054090" cy="4498975"/>
            <wp:effectExtent l="0" t="0" r="3810" b="0"/>
            <wp:docPr id="200111600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4090" cy="449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1E0D60" w14:textId="77777777" w:rsidR="00AF5CC6" w:rsidRPr="00CD0FA3" w:rsidRDefault="00AF5CC6" w:rsidP="00AF5CC6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color w:val="558ED5"/>
          <w:sz w:val="16"/>
          <w:szCs w:val="16"/>
          <w:lang w:val="el-GR"/>
        </w:rPr>
      </w:pPr>
      <w:r w:rsidRPr="00CD0FA3">
        <w:rPr>
          <w:rFonts w:ascii="Verdana" w:eastAsia="Malgun Gothic" w:hAnsi="Verdana" w:cs="Arial"/>
          <w:color w:val="558ED5"/>
          <w:sz w:val="16"/>
          <w:szCs w:val="16"/>
          <w:lang w:val="el-GR"/>
        </w:rPr>
        <w:t xml:space="preserve">Σημείωση: Ο </w:t>
      </w:r>
      <w:proofErr w:type="spellStart"/>
      <w:r w:rsidRPr="00CD0FA3">
        <w:rPr>
          <w:rFonts w:ascii="Verdana" w:eastAsia="Malgun Gothic" w:hAnsi="Verdana" w:cs="Arial"/>
          <w:color w:val="558ED5"/>
          <w:sz w:val="16"/>
          <w:szCs w:val="16"/>
          <w:lang w:val="el-GR"/>
        </w:rPr>
        <w:t>ΕνΔΤΚ</w:t>
      </w:r>
      <w:proofErr w:type="spellEnd"/>
      <w:r w:rsidRPr="00CD0FA3">
        <w:rPr>
          <w:rFonts w:ascii="Verdana" w:eastAsia="Malgun Gothic" w:hAnsi="Verdana" w:cs="Arial"/>
          <w:color w:val="558ED5"/>
          <w:sz w:val="16"/>
          <w:szCs w:val="16"/>
          <w:lang w:val="el-GR"/>
        </w:rPr>
        <w:t xml:space="preserve"> Ευρωζώνης για τον τελευταίο μήνα βασίζεται σε εκτίμηση της </w:t>
      </w:r>
      <w:r w:rsidRPr="00CD0FA3">
        <w:rPr>
          <w:rFonts w:ascii="Verdana" w:eastAsia="Malgun Gothic" w:hAnsi="Verdana" w:cs="Arial"/>
          <w:color w:val="558ED5"/>
          <w:sz w:val="16"/>
          <w:szCs w:val="16"/>
          <w:lang w:val="en-GB"/>
        </w:rPr>
        <w:t>EUROSTAT</w:t>
      </w:r>
      <w:r w:rsidRPr="00CD0FA3">
        <w:rPr>
          <w:rFonts w:ascii="Verdana" w:eastAsia="Malgun Gothic" w:hAnsi="Verdana" w:cs="Arial"/>
          <w:color w:val="558ED5"/>
          <w:sz w:val="16"/>
          <w:szCs w:val="16"/>
          <w:lang w:val="el-GR"/>
        </w:rPr>
        <w:t xml:space="preserve"> (</w:t>
      </w:r>
      <w:r w:rsidRPr="00CD0FA3">
        <w:rPr>
          <w:rFonts w:ascii="Verdana" w:eastAsia="Malgun Gothic" w:hAnsi="Verdana" w:cs="Arial"/>
          <w:color w:val="558ED5"/>
          <w:sz w:val="16"/>
          <w:szCs w:val="16"/>
          <w:lang w:val="en-GB"/>
        </w:rPr>
        <w:t>flash</w:t>
      </w:r>
      <w:r w:rsidRPr="00CD0FA3">
        <w:rPr>
          <w:rFonts w:ascii="Verdana" w:eastAsia="Malgun Gothic" w:hAnsi="Verdana" w:cs="Arial"/>
          <w:color w:val="558ED5"/>
          <w:sz w:val="16"/>
          <w:szCs w:val="16"/>
          <w:lang w:val="el-GR"/>
        </w:rPr>
        <w:t xml:space="preserve"> </w:t>
      </w:r>
      <w:r w:rsidRPr="00CD0FA3">
        <w:rPr>
          <w:rFonts w:ascii="Verdana" w:eastAsia="Malgun Gothic" w:hAnsi="Verdana" w:cs="Arial"/>
          <w:color w:val="558ED5"/>
          <w:sz w:val="16"/>
          <w:szCs w:val="16"/>
          <w:lang w:val="en-GB"/>
        </w:rPr>
        <w:t>estimate</w:t>
      </w:r>
      <w:r w:rsidRPr="00CD0FA3">
        <w:rPr>
          <w:rFonts w:ascii="Verdana" w:eastAsia="Malgun Gothic" w:hAnsi="Verdana" w:cs="Arial"/>
          <w:color w:val="558ED5"/>
          <w:sz w:val="16"/>
          <w:szCs w:val="16"/>
          <w:lang w:val="el-GR"/>
        </w:rPr>
        <w:t xml:space="preserve">). </w:t>
      </w:r>
    </w:p>
    <w:p w14:paraId="01F3CC95" w14:textId="77777777" w:rsidR="00AF5CC6" w:rsidRDefault="00AF5CC6" w:rsidP="00AF5CC6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00FC2628" w14:textId="77777777" w:rsidR="00AF5CC6" w:rsidRDefault="00AF5CC6" w:rsidP="00AF5CC6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64507E95" w14:textId="77777777" w:rsidR="008C03B7" w:rsidRDefault="008C03B7" w:rsidP="00AF5CC6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28E1F931" w14:textId="77777777" w:rsidR="00EB5A3F" w:rsidRDefault="00EB5A3F" w:rsidP="00AF5CC6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29D6D0D1" w14:textId="77777777" w:rsidR="00601870" w:rsidRDefault="00601870" w:rsidP="00AF5CC6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28F0E9F7" w14:textId="77777777" w:rsidR="00601870" w:rsidRDefault="00601870" w:rsidP="00AF5CC6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238A4FB4" w14:textId="77777777" w:rsidR="00EB5A3F" w:rsidRDefault="00EB5A3F" w:rsidP="00AF5CC6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7F1517D9" w14:textId="77777777" w:rsidR="008774AA" w:rsidRDefault="008774AA" w:rsidP="00AF5CC6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2C704E2C" w14:textId="512D4533" w:rsidR="00AF5CC6" w:rsidRPr="00C23701" w:rsidRDefault="00AF5CC6" w:rsidP="00114DB4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>
        <w:rPr>
          <w:rFonts w:ascii="Verdana" w:eastAsia="Malgun Gothic" w:hAnsi="Verdana" w:cs="Arial"/>
          <w:sz w:val="18"/>
          <w:szCs w:val="18"/>
          <w:lang w:val="el-GR"/>
        </w:rPr>
        <w:lastRenderedPageBreak/>
        <w:t>Συγκριτικά με τον</w:t>
      </w:r>
      <w:r w:rsidR="00114DB4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D67F50">
        <w:rPr>
          <w:rFonts w:ascii="Verdana" w:eastAsia="Malgun Gothic" w:hAnsi="Verdana" w:cs="Arial"/>
          <w:sz w:val="18"/>
          <w:szCs w:val="18"/>
          <w:lang w:val="el-GR"/>
        </w:rPr>
        <w:t>Ιανουάριο</w:t>
      </w:r>
      <w:r w:rsidR="002658FA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>
        <w:rPr>
          <w:rFonts w:ascii="Verdana" w:eastAsia="Malgun Gothic" w:hAnsi="Verdana" w:cs="Arial"/>
          <w:sz w:val="18"/>
          <w:szCs w:val="18"/>
          <w:lang w:val="el-GR"/>
        </w:rPr>
        <w:t>του 202</w:t>
      </w:r>
      <w:r w:rsidR="00590727" w:rsidRPr="00590727">
        <w:rPr>
          <w:rFonts w:ascii="Verdana" w:eastAsia="Malgun Gothic" w:hAnsi="Verdana" w:cs="Arial"/>
          <w:sz w:val="18"/>
          <w:szCs w:val="18"/>
          <w:lang w:val="el-GR"/>
        </w:rPr>
        <w:t>5</w:t>
      </w:r>
      <w:r w:rsidRPr="002B4E6C">
        <w:rPr>
          <w:rFonts w:ascii="Verdana" w:eastAsia="Malgun Gothic" w:hAnsi="Verdana" w:cs="Arial"/>
          <w:sz w:val="18"/>
          <w:szCs w:val="18"/>
          <w:lang w:val="el-GR"/>
        </w:rPr>
        <w:t xml:space="preserve">, </w:t>
      </w:r>
      <w:r w:rsidR="009E502E">
        <w:rPr>
          <w:rFonts w:ascii="Verdana" w:eastAsia="Malgun Gothic" w:hAnsi="Verdana" w:cs="Arial"/>
          <w:sz w:val="18"/>
          <w:szCs w:val="18"/>
          <w:lang w:val="el-GR"/>
        </w:rPr>
        <w:t>οι</w:t>
      </w:r>
      <w:r w:rsidR="00007254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4F03FD">
        <w:rPr>
          <w:rFonts w:ascii="Verdana" w:eastAsia="Malgun Gothic" w:hAnsi="Verdana" w:cs="Arial"/>
          <w:sz w:val="18"/>
          <w:szCs w:val="18"/>
          <w:lang w:val="el-GR"/>
        </w:rPr>
        <w:t>κατηγορί</w:t>
      </w:r>
      <w:r w:rsidR="009E502E">
        <w:rPr>
          <w:rFonts w:ascii="Verdana" w:eastAsia="Malgun Gothic" w:hAnsi="Verdana" w:cs="Arial"/>
          <w:sz w:val="18"/>
          <w:szCs w:val="18"/>
          <w:lang w:val="el-GR"/>
        </w:rPr>
        <w:t>ες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bookmarkStart w:id="0" w:name="_Hlk169516628"/>
      <w:r w:rsidR="00DA1B90" w:rsidRPr="00DA1B90">
        <w:rPr>
          <w:rFonts w:ascii="Verdana" w:eastAsia="Malgun Gothic" w:hAnsi="Verdana" w:cs="Arial"/>
          <w:i/>
          <w:iCs/>
          <w:sz w:val="18"/>
          <w:szCs w:val="18"/>
          <w:lang w:val="el-GR"/>
        </w:rPr>
        <w:t>Αναψυχή</w:t>
      </w:r>
      <w:r w:rsidR="00590727" w:rsidRPr="00590727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, </w:t>
      </w:r>
      <w:r w:rsidR="00590727">
        <w:rPr>
          <w:rFonts w:ascii="Verdana" w:eastAsia="Malgun Gothic" w:hAnsi="Verdana" w:cs="Arial"/>
          <w:i/>
          <w:iCs/>
          <w:sz w:val="18"/>
          <w:szCs w:val="18"/>
          <w:lang w:val="el-GR"/>
        </w:rPr>
        <w:t>Αθλητισμός</w:t>
      </w:r>
      <w:r w:rsidR="00DA1B90" w:rsidRPr="00DA1B90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 και Πολιτισμός</w:t>
      </w:r>
      <w:r w:rsidR="00DA1B90" w:rsidRPr="00DA1B90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114DB4">
        <w:rPr>
          <w:rFonts w:ascii="Verdana" w:eastAsia="Malgun Gothic" w:hAnsi="Verdana" w:cs="Arial"/>
          <w:iCs/>
          <w:sz w:val="18"/>
          <w:szCs w:val="18"/>
          <w:lang w:val="el-GR"/>
        </w:rPr>
        <w:t>(</w:t>
      </w:r>
      <w:r w:rsidR="00590727">
        <w:rPr>
          <w:rFonts w:ascii="Verdana" w:eastAsia="Malgun Gothic" w:hAnsi="Verdana" w:cs="Arial"/>
          <w:iCs/>
          <w:sz w:val="18"/>
          <w:szCs w:val="18"/>
          <w:lang w:val="el-GR"/>
        </w:rPr>
        <w:t>5</w:t>
      </w:r>
      <w:r w:rsidR="00114DB4">
        <w:rPr>
          <w:rFonts w:ascii="Verdana" w:eastAsia="Malgun Gothic" w:hAnsi="Verdana" w:cs="Arial"/>
          <w:iCs/>
          <w:sz w:val="18"/>
          <w:szCs w:val="18"/>
          <w:lang w:val="el-GR"/>
        </w:rPr>
        <w:t>,</w:t>
      </w:r>
      <w:r w:rsidR="00590727">
        <w:rPr>
          <w:rFonts w:ascii="Verdana" w:eastAsia="Malgun Gothic" w:hAnsi="Verdana" w:cs="Arial"/>
          <w:iCs/>
          <w:sz w:val="18"/>
          <w:szCs w:val="18"/>
          <w:lang w:val="el-GR"/>
        </w:rPr>
        <w:t>8</w:t>
      </w:r>
      <w:r w:rsidR="00114DB4">
        <w:rPr>
          <w:rFonts w:ascii="Verdana" w:eastAsia="Malgun Gothic" w:hAnsi="Verdana" w:cs="Arial"/>
          <w:iCs/>
          <w:sz w:val="18"/>
          <w:szCs w:val="18"/>
          <w:lang w:val="el-GR"/>
        </w:rPr>
        <w:t>%)</w:t>
      </w:r>
      <w:r w:rsidR="00E114B9">
        <w:rPr>
          <w:rFonts w:ascii="Verdana" w:eastAsia="Malgun Gothic" w:hAnsi="Verdana" w:cs="Arial"/>
          <w:iCs/>
          <w:sz w:val="18"/>
          <w:szCs w:val="18"/>
          <w:lang w:val="el-GR"/>
        </w:rPr>
        <w:t xml:space="preserve">, </w:t>
      </w:r>
      <w:r w:rsidR="00590727" w:rsidRPr="00590727">
        <w:rPr>
          <w:rFonts w:ascii="Verdana" w:eastAsia="Malgun Gothic" w:hAnsi="Verdana" w:cs="Arial"/>
          <w:i/>
          <w:sz w:val="18"/>
          <w:szCs w:val="18"/>
          <w:lang w:val="el-GR"/>
        </w:rPr>
        <w:t>Εστιατόρια και Υπηρεσίες Παροχής Καταλύματος</w:t>
      </w:r>
      <w:r w:rsidR="00590727">
        <w:rPr>
          <w:rFonts w:ascii="Verdana" w:eastAsia="Malgun Gothic" w:hAnsi="Verdana" w:cs="Arial"/>
          <w:iCs/>
          <w:sz w:val="18"/>
          <w:szCs w:val="18"/>
          <w:lang w:val="el-GR"/>
        </w:rPr>
        <w:t xml:space="preserve"> (4,8</w:t>
      </w:r>
      <w:r w:rsidR="00601870" w:rsidRPr="00601870">
        <w:rPr>
          <w:rFonts w:ascii="Verdana" w:eastAsia="Malgun Gothic" w:hAnsi="Verdana" w:cs="Arial"/>
          <w:iCs/>
          <w:sz w:val="18"/>
          <w:szCs w:val="18"/>
          <w:lang w:val="el-GR"/>
        </w:rPr>
        <w:t>%</w:t>
      </w:r>
      <w:r w:rsidR="00590727">
        <w:rPr>
          <w:rFonts w:ascii="Verdana" w:eastAsia="Malgun Gothic" w:hAnsi="Verdana" w:cs="Arial"/>
          <w:iCs/>
          <w:sz w:val="18"/>
          <w:szCs w:val="18"/>
          <w:lang w:val="el-GR"/>
        </w:rPr>
        <w:t>) και</w:t>
      </w:r>
      <w:r w:rsidR="00590727" w:rsidRPr="00E114B9">
        <w:rPr>
          <w:rFonts w:ascii="Verdana" w:eastAsia="Malgun Gothic" w:hAnsi="Verdana" w:cs="Arial"/>
          <w:i/>
          <w:sz w:val="18"/>
          <w:szCs w:val="18"/>
          <w:lang w:val="el-GR"/>
        </w:rPr>
        <w:t xml:space="preserve"> </w:t>
      </w:r>
      <w:r w:rsidR="00590727" w:rsidRPr="00590727">
        <w:rPr>
          <w:rFonts w:ascii="Verdana" w:eastAsia="Times New Roman" w:hAnsi="Verdana" w:cs="Arial"/>
          <w:i/>
          <w:iCs/>
          <w:sz w:val="18"/>
          <w:szCs w:val="18"/>
          <w:lang w:val="el-GR"/>
        </w:rPr>
        <w:t>Εκπαιδευτικές Υπηρεσίες</w:t>
      </w:r>
      <w:r w:rsidR="00317625">
        <w:rPr>
          <w:rFonts w:ascii="Verdana" w:eastAsia="Malgun Gothic" w:hAnsi="Verdana" w:cs="Arial"/>
          <w:iCs/>
          <w:sz w:val="18"/>
          <w:szCs w:val="18"/>
          <w:lang w:val="el-GR"/>
        </w:rPr>
        <w:t xml:space="preserve"> (</w:t>
      </w:r>
      <w:r w:rsidR="00590727">
        <w:rPr>
          <w:rFonts w:ascii="Verdana" w:eastAsia="Malgun Gothic" w:hAnsi="Verdana" w:cs="Arial"/>
          <w:iCs/>
          <w:sz w:val="18"/>
          <w:szCs w:val="18"/>
          <w:lang w:val="el-GR"/>
        </w:rPr>
        <w:t>3</w:t>
      </w:r>
      <w:r w:rsidR="00317625">
        <w:rPr>
          <w:rFonts w:ascii="Verdana" w:eastAsia="Malgun Gothic" w:hAnsi="Verdana" w:cs="Arial"/>
          <w:iCs/>
          <w:sz w:val="18"/>
          <w:szCs w:val="18"/>
          <w:lang w:val="el-GR"/>
        </w:rPr>
        <w:t>,</w:t>
      </w:r>
      <w:r w:rsidR="00590727">
        <w:rPr>
          <w:rFonts w:ascii="Verdana" w:eastAsia="Malgun Gothic" w:hAnsi="Verdana" w:cs="Arial"/>
          <w:iCs/>
          <w:sz w:val="18"/>
          <w:szCs w:val="18"/>
          <w:lang w:val="el-GR"/>
        </w:rPr>
        <w:t>4</w:t>
      </w:r>
      <w:r w:rsidR="00317625">
        <w:rPr>
          <w:rFonts w:ascii="Verdana" w:eastAsia="Malgun Gothic" w:hAnsi="Verdana" w:cs="Arial"/>
          <w:iCs/>
          <w:sz w:val="18"/>
          <w:szCs w:val="18"/>
          <w:lang w:val="el-GR"/>
        </w:rPr>
        <w:t>%)</w:t>
      </w:r>
      <w:bookmarkEnd w:id="0"/>
      <w:r w:rsidR="00E114B9">
        <w:rPr>
          <w:rFonts w:ascii="Verdana" w:eastAsia="Malgun Gothic" w:hAnsi="Verdana" w:cs="Arial"/>
          <w:iCs/>
          <w:sz w:val="18"/>
          <w:szCs w:val="18"/>
          <w:lang w:val="el-GR"/>
        </w:rPr>
        <w:t xml:space="preserve"> </w:t>
      </w:r>
      <w:r>
        <w:rPr>
          <w:rFonts w:ascii="Verdana" w:eastAsia="Malgun Gothic" w:hAnsi="Verdana" w:cs="Arial"/>
          <w:sz w:val="18"/>
          <w:szCs w:val="18"/>
          <w:lang w:val="el-GR"/>
        </w:rPr>
        <w:t>παρουσίασ</w:t>
      </w:r>
      <w:r w:rsidR="009E502E">
        <w:rPr>
          <w:rFonts w:ascii="Verdana" w:eastAsia="Malgun Gothic" w:hAnsi="Verdana" w:cs="Arial"/>
          <w:sz w:val="18"/>
          <w:szCs w:val="18"/>
          <w:lang w:val="el-GR"/>
        </w:rPr>
        <w:t>αν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 τ</w:t>
      </w:r>
      <w:r w:rsidR="00007254">
        <w:rPr>
          <w:rFonts w:ascii="Verdana" w:eastAsia="Malgun Gothic" w:hAnsi="Verdana" w:cs="Arial"/>
          <w:sz w:val="18"/>
          <w:szCs w:val="18"/>
          <w:lang w:val="el-GR"/>
        </w:rPr>
        <w:t>ην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 μεγαλύτερ</w:t>
      </w:r>
      <w:r w:rsidR="00007254">
        <w:rPr>
          <w:rFonts w:ascii="Verdana" w:eastAsia="Malgun Gothic" w:hAnsi="Verdana" w:cs="Arial"/>
          <w:sz w:val="18"/>
          <w:szCs w:val="18"/>
          <w:lang w:val="el-GR"/>
        </w:rPr>
        <w:t>η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0F2415">
        <w:rPr>
          <w:rFonts w:ascii="Verdana" w:eastAsia="Malgun Gothic" w:hAnsi="Verdana" w:cs="Arial"/>
          <w:sz w:val="18"/>
          <w:szCs w:val="18"/>
          <w:lang w:val="el-GR"/>
        </w:rPr>
        <w:t xml:space="preserve">θετική </w:t>
      </w:r>
      <w:r>
        <w:rPr>
          <w:rFonts w:ascii="Verdana" w:eastAsia="Malgun Gothic" w:hAnsi="Verdana" w:cs="Arial"/>
          <w:sz w:val="18"/>
          <w:szCs w:val="18"/>
          <w:lang w:val="el-GR"/>
        </w:rPr>
        <w:t>μεταβολ</w:t>
      </w:r>
      <w:r w:rsidR="00007254">
        <w:rPr>
          <w:rFonts w:ascii="Verdana" w:eastAsia="Malgun Gothic" w:hAnsi="Verdana" w:cs="Arial"/>
          <w:sz w:val="18"/>
          <w:szCs w:val="18"/>
          <w:lang w:val="el-GR"/>
        </w:rPr>
        <w:t>ή</w:t>
      </w:r>
      <w:r w:rsidR="00E74ACD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="00601870" w:rsidRPr="00601870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601870">
        <w:rPr>
          <w:rFonts w:ascii="Verdana" w:eastAsia="Malgun Gothic" w:hAnsi="Verdana" w:cs="Arial"/>
          <w:sz w:val="18"/>
          <w:szCs w:val="18"/>
          <w:lang w:val="el-GR"/>
        </w:rPr>
        <w:t>Η μεγαλύτερη αρνητική μεταβολή καταγράφηκε στην κατηγορία Ένδυση και Υπόδηση (</w:t>
      </w:r>
      <w:r w:rsidR="00AA5052">
        <w:rPr>
          <w:rFonts w:ascii="Verdana" w:eastAsia="Malgun Gothic" w:hAnsi="Verdana" w:cs="Arial"/>
          <w:sz w:val="18"/>
          <w:szCs w:val="18"/>
          <w:lang w:val="el-GR"/>
        </w:rPr>
        <w:t>-</w:t>
      </w:r>
      <w:r w:rsidR="00601870">
        <w:rPr>
          <w:rFonts w:ascii="Verdana" w:eastAsia="Malgun Gothic" w:hAnsi="Verdana" w:cs="Arial"/>
          <w:sz w:val="18"/>
          <w:szCs w:val="18"/>
          <w:lang w:val="el-GR"/>
        </w:rPr>
        <w:t xml:space="preserve">6,2%) </w:t>
      </w:r>
      <w:r w:rsidR="00E74ACD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4F03FD">
        <w:rPr>
          <w:rFonts w:ascii="Verdana" w:eastAsia="Malgun Gothic" w:hAnsi="Verdana" w:cs="Arial"/>
          <w:sz w:val="18"/>
          <w:szCs w:val="18"/>
          <w:lang w:val="el-GR"/>
        </w:rPr>
        <w:t xml:space="preserve">(Πίνακας </w:t>
      </w:r>
      <w:r>
        <w:rPr>
          <w:rFonts w:ascii="Verdana" w:eastAsia="Malgun Gothic" w:hAnsi="Verdana" w:cs="Arial"/>
          <w:sz w:val="18"/>
          <w:szCs w:val="18"/>
          <w:lang w:val="el-GR"/>
        </w:rPr>
        <w:t>1</w:t>
      </w:r>
      <w:r w:rsidRPr="004F03FD">
        <w:rPr>
          <w:rFonts w:ascii="Verdana" w:eastAsia="Malgun Gothic" w:hAnsi="Verdana" w:cs="Arial"/>
          <w:sz w:val="18"/>
          <w:szCs w:val="18"/>
          <w:lang w:val="el-GR"/>
        </w:rPr>
        <w:t>)</w:t>
      </w:r>
    </w:p>
    <w:p w14:paraId="6B73C62C" w14:textId="77777777" w:rsidR="00AF5CC6" w:rsidRPr="00C23701" w:rsidRDefault="00AF5CC6" w:rsidP="00AF5CC6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53867E2B" w14:textId="618FB49D" w:rsidR="00AF5CC6" w:rsidRDefault="00AF5CC6" w:rsidP="0024027B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4F03FD">
        <w:rPr>
          <w:rFonts w:ascii="Verdana" w:eastAsia="Malgun Gothic" w:hAnsi="Verdana" w:cs="Arial"/>
          <w:sz w:val="18"/>
          <w:szCs w:val="18"/>
          <w:lang w:val="el-GR"/>
        </w:rPr>
        <w:t xml:space="preserve">Σε σχέση με 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τον </w:t>
      </w:r>
      <w:r w:rsidR="00D67F50">
        <w:rPr>
          <w:rFonts w:ascii="Verdana" w:eastAsia="Malgun Gothic" w:hAnsi="Verdana" w:cs="Arial"/>
          <w:sz w:val="18"/>
          <w:szCs w:val="18"/>
          <w:lang w:val="el-GR"/>
        </w:rPr>
        <w:t>Δεκέμβριο</w:t>
      </w:r>
      <w:r w:rsidR="00317625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>
        <w:rPr>
          <w:rFonts w:ascii="Verdana" w:eastAsia="Malgun Gothic" w:hAnsi="Verdana" w:cs="Arial"/>
          <w:sz w:val="18"/>
          <w:szCs w:val="18"/>
          <w:lang w:val="el-GR"/>
        </w:rPr>
        <w:t>20</w:t>
      </w:r>
      <w:r w:rsidR="00E74ACD">
        <w:rPr>
          <w:rFonts w:ascii="Verdana" w:eastAsia="Malgun Gothic" w:hAnsi="Verdana" w:cs="Arial"/>
          <w:sz w:val="18"/>
          <w:szCs w:val="18"/>
          <w:lang w:val="el-GR"/>
        </w:rPr>
        <w:t>2</w:t>
      </w:r>
      <w:r w:rsidR="00590727">
        <w:rPr>
          <w:rFonts w:ascii="Verdana" w:eastAsia="Malgun Gothic" w:hAnsi="Verdana" w:cs="Arial"/>
          <w:sz w:val="18"/>
          <w:szCs w:val="18"/>
          <w:lang w:val="el-GR"/>
        </w:rPr>
        <w:t>5</w:t>
      </w:r>
      <w:r w:rsidRPr="004F03FD">
        <w:rPr>
          <w:rFonts w:ascii="Verdana" w:eastAsia="Malgun Gothic" w:hAnsi="Verdana" w:cs="Arial"/>
          <w:sz w:val="18"/>
          <w:szCs w:val="18"/>
          <w:lang w:val="el-GR"/>
        </w:rPr>
        <w:t xml:space="preserve">, </w:t>
      </w:r>
      <w:r w:rsidR="005C380F">
        <w:rPr>
          <w:rFonts w:ascii="Verdana" w:eastAsia="Malgun Gothic" w:hAnsi="Verdana" w:cs="Arial"/>
          <w:sz w:val="18"/>
          <w:szCs w:val="18"/>
          <w:lang w:val="el-GR"/>
        </w:rPr>
        <w:t>οι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 μεγαλύτερ</w:t>
      </w:r>
      <w:r w:rsidR="005C380F">
        <w:rPr>
          <w:rFonts w:ascii="Verdana" w:eastAsia="Malgun Gothic" w:hAnsi="Verdana" w:cs="Arial"/>
          <w:sz w:val="18"/>
          <w:szCs w:val="18"/>
          <w:lang w:val="el-GR"/>
        </w:rPr>
        <w:t>ες</w:t>
      </w:r>
      <w:r w:rsidR="003439A8" w:rsidRPr="003439A8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>
        <w:rPr>
          <w:rFonts w:ascii="Verdana" w:eastAsia="Malgun Gothic" w:hAnsi="Verdana" w:cs="Arial"/>
          <w:sz w:val="18"/>
          <w:szCs w:val="18"/>
          <w:lang w:val="el-GR"/>
        </w:rPr>
        <w:t>μεταβολ</w:t>
      </w:r>
      <w:r w:rsidR="005C380F">
        <w:rPr>
          <w:rFonts w:ascii="Verdana" w:eastAsia="Malgun Gothic" w:hAnsi="Verdana" w:cs="Arial"/>
          <w:sz w:val="18"/>
          <w:szCs w:val="18"/>
          <w:lang w:val="el-GR"/>
        </w:rPr>
        <w:t>ές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 καταγράφη</w:t>
      </w:r>
      <w:r w:rsidR="005C380F">
        <w:rPr>
          <w:rFonts w:ascii="Verdana" w:eastAsia="Malgun Gothic" w:hAnsi="Verdana" w:cs="Arial"/>
          <w:sz w:val="18"/>
          <w:szCs w:val="18"/>
          <w:lang w:val="el-GR"/>
        </w:rPr>
        <w:t>καν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FE2B32">
        <w:rPr>
          <w:rFonts w:ascii="Verdana" w:eastAsia="Malgun Gothic" w:hAnsi="Verdana" w:cs="Arial"/>
          <w:sz w:val="18"/>
          <w:szCs w:val="18"/>
          <w:lang w:val="el-GR"/>
        </w:rPr>
        <w:t>στ</w:t>
      </w:r>
      <w:r w:rsidR="005C380F">
        <w:rPr>
          <w:rFonts w:ascii="Verdana" w:eastAsia="Malgun Gothic" w:hAnsi="Verdana" w:cs="Arial"/>
          <w:sz w:val="18"/>
          <w:szCs w:val="18"/>
          <w:lang w:val="el-GR"/>
        </w:rPr>
        <w:t>ις</w:t>
      </w:r>
      <w:r w:rsidR="00FE2B32">
        <w:rPr>
          <w:rFonts w:ascii="Verdana" w:eastAsia="Malgun Gothic" w:hAnsi="Verdana" w:cs="Arial"/>
          <w:sz w:val="18"/>
          <w:szCs w:val="18"/>
          <w:lang w:val="el-GR"/>
        </w:rPr>
        <w:t xml:space="preserve"> κατηγορί</w:t>
      </w:r>
      <w:r w:rsidR="005C380F">
        <w:rPr>
          <w:rFonts w:ascii="Verdana" w:eastAsia="Malgun Gothic" w:hAnsi="Verdana" w:cs="Arial"/>
          <w:sz w:val="18"/>
          <w:szCs w:val="18"/>
          <w:lang w:val="el-GR"/>
        </w:rPr>
        <w:t>ες</w:t>
      </w:r>
      <w:r w:rsidR="00200657" w:rsidRPr="00200657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D67F50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Ένδυση και Υπόδηση </w:t>
      </w:r>
      <w:r w:rsidR="00FE2B32">
        <w:rPr>
          <w:rFonts w:ascii="Verdana" w:eastAsia="Malgun Gothic" w:hAnsi="Verdana" w:cs="Arial"/>
          <w:iCs/>
          <w:sz w:val="18"/>
          <w:szCs w:val="18"/>
          <w:lang w:val="el-GR"/>
        </w:rPr>
        <w:t>(</w:t>
      </w:r>
      <w:r w:rsidR="00D67F50">
        <w:rPr>
          <w:rFonts w:ascii="Verdana" w:eastAsia="Malgun Gothic" w:hAnsi="Verdana" w:cs="Arial"/>
          <w:iCs/>
          <w:sz w:val="18"/>
          <w:szCs w:val="18"/>
          <w:lang w:val="el-GR"/>
        </w:rPr>
        <w:t>-</w:t>
      </w:r>
      <w:r w:rsidR="005F0361">
        <w:rPr>
          <w:rFonts w:ascii="Verdana" w:eastAsia="Malgun Gothic" w:hAnsi="Verdana" w:cs="Arial"/>
          <w:iCs/>
          <w:sz w:val="18"/>
          <w:szCs w:val="18"/>
          <w:lang w:val="el-GR"/>
        </w:rPr>
        <w:t>1</w:t>
      </w:r>
      <w:r w:rsidR="00590727">
        <w:rPr>
          <w:rFonts w:ascii="Verdana" w:eastAsia="Malgun Gothic" w:hAnsi="Verdana" w:cs="Arial"/>
          <w:iCs/>
          <w:sz w:val="18"/>
          <w:szCs w:val="18"/>
          <w:lang w:val="el-GR"/>
        </w:rPr>
        <w:t>2</w:t>
      </w:r>
      <w:r w:rsidR="00FE2B32">
        <w:rPr>
          <w:rFonts w:ascii="Verdana" w:eastAsia="Malgun Gothic" w:hAnsi="Verdana" w:cs="Arial"/>
          <w:iCs/>
          <w:sz w:val="18"/>
          <w:szCs w:val="18"/>
          <w:lang w:val="el-GR"/>
        </w:rPr>
        <w:t>,</w:t>
      </w:r>
      <w:r w:rsidR="00590727">
        <w:rPr>
          <w:rFonts w:ascii="Verdana" w:eastAsia="Malgun Gothic" w:hAnsi="Verdana" w:cs="Arial"/>
          <w:iCs/>
          <w:sz w:val="18"/>
          <w:szCs w:val="18"/>
          <w:lang w:val="el-GR"/>
        </w:rPr>
        <w:t>1</w:t>
      </w:r>
      <w:r w:rsidR="00FE2B32">
        <w:rPr>
          <w:rFonts w:ascii="Verdana" w:eastAsia="Malgun Gothic" w:hAnsi="Verdana" w:cs="Arial"/>
          <w:iCs/>
          <w:sz w:val="18"/>
          <w:szCs w:val="18"/>
          <w:lang w:val="el-GR"/>
        </w:rPr>
        <w:t>%)</w:t>
      </w:r>
      <w:r w:rsidR="00E114B9">
        <w:rPr>
          <w:rFonts w:ascii="Verdana" w:eastAsia="Malgun Gothic" w:hAnsi="Verdana" w:cs="Arial"/>
          <w:iCs/>
          <w:sz w:val="18"/>
          <w:szCs w:val="18"/>
          <w:lang w:val="el-GR"/>
        </w:rPr>
        <w:t xml:space="preserve"> και</w:t>
      </w:r>
      <w:r w:rsidR="00E114B9" w:rsidRPr="00E114B9">
        <w:rPr>
          <w:rFonts w:ascii="Verdana" w:eastAsia="Malgun Gothic" w:hAnsi="Verdana" w:cs="Arial"/>
          <w:i/>
          <w:sz w:val="18"/>
          <w:szCs w:val="18"/>
          <w:lang w:val="el-GR"/>
        </w:rPr>
        <w:t xml:space="preserve"> </w:t>
      </w:r>
      <w:r w:rsidR="00D67F50" w:rsidRPr="00E114B9">
        <w:rPr>
          <w:rFonts w:ascii="Verdana" w:eastAsia="Malgun Gothic" w:hAnsi="Verdana" w:cs="Arial"/>
          <w:i/>
          <w:sz w:val="18"/>
          <w:szCs w:val="18"/>
          <w:lang w:val="el-GR"/>
        </w:rPr>
        <w:t>Τρόφιμα και μη Αλκοολούχα Ποτά</w:t>
      </w:r>
      <w:r w:rsidR="005F0361">
        <w:rPr>
          <w:rFonts w:ascii="Verdana" w:eastAsia="Malgun Gothic" w:hAnsi="Verdana" w:cs="Arial"/>
          <w:i/>
          <w:sz w:val="18"/>
          <w:szCs w:val="18"/>
          <w:lang w:val="el-GR"/>
        </w:rPr>
        <w:t xml:space="preserve"> </w:t>
      </w:r>
      <w:r w:rsidR="005C380F">
        <w:rPr>
          <w:rFonts w:ascii="Verdana" w:eastAsia="Malgun Gothic" w:hAnsi="Verdana" w:cs="Arial"/>
          <w:iCs/>
          <w:sz w:val="18"/>
          <w:szCs w:val="18"/>
          <w:lang w:val="el-GR"/>
        </w:rPr>
        <w:t>(</w:t>
      </w:r>
      <w:r w:rsidR="00590727">
        <w:rPr>
          <w:rFonts w:ascii="Verdana" w:eastAsia="Malgun Gothic" w:hAnsi="Verdana" w:cs="Arial"/>
          <w:iCs/>
          <w:sz w:val="18"/>
          <w:szCs w:val="18"/>
          <w:lang w:val="el-GR"/>
        </w:rPr>
        <w:t>3</w:t>
      </w:r>
      <w:r w:rsidR="005C380F">
        <w:rPr>
          <w:rFonts w:ascii="Verdana" w:eastAsia="Malgun Gothic" w:hAnsi="Verdana" w:cs="Arial"/>
          <w:iCs/>
          <w:sz w:val="18"/>
          <w:szCs w:val="18"/>
          <w:lang w:val="el-GR"/>
        </w:rPr>
        <w:t>,</w:t>
      </w:r>
      <w:r w:rsidR="00590727">
        <w:rPr>
          <w:rFonts w:ascii="Verdana" w:eastAsia="Malgun Gothic" w:hAnsi="Verdana" w:cs="Arial"/>
          <w:iCs/>
          <w:sz w:val="18"/>
          <w:szCs w:val="18"/>
          <w:lang w:val="el-GR"/>
        </w:rPr>
        <w:t>7</w:t>
      </w:r>
      <w:r w:rsidR="005C380F">
        <w:rPr>
          <w:rFonts w:ascii="Verdana" w:eastAsia="Malgun Gothic" w:hAnsi="Verdana" w:cs="Arial"/>
          <w:iCs/>
          <w:sz w:val="18"/>
          <w:szCs w:val="18"/>
          <w:lang w:val="el-GR"/>
        </w:rPr>
        <w:t>%)</w:t>
      </w:r>
      <w:r w:rsidR="00E114B9">
        <w:rPr>
          <w:rFonts w:ascii="Verdana" w:eastAsia="Malgun Gothic" w:hAnsi="Verdana" w:cs="Arial"/>
          <w:iCs/>
          <w:sz w:val="18"/>
          <w:szCs w:val="18"/>
          <w:lang w:val="el-GR"/>
        </w:rPr>
        <w:t>.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 (</w:t>
      </w:r>
      <w:r w:rsidRPr="004F03FD">
        <w:rPr>
          <w:rFonts w:ascii="Verdana" w:eastAsia="Malgun Gothic" w:hAnsi="Verdana" w:cs="Arial"/>
          <w:sz w:val="18"/>
          <w:szCs w:val="18"/>
          <w:lang w:val="el-GR"/>
        </w:rPr>
        <w:t>Πίνακας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 1</w:t>
      </w:r>
      <w:r w:rsidRPr="004F03FD">
        <w:rPr>
          <w:rFonts w:ascii="Verdana" w:eastAsia="Malgun Gothic" w:hAnsi="Verdana" w:cs="Arial"/>
          <w:sz w:val="18"/>
          <w:szCs w:val="18"/>
          <w:lang w:val="el-GR"/>
        </w:rPr>
        <w:t>)</w:t>
      </w:r>
    </w:p>
    <w:p w14:paraId="69A31EF2" w14:textId="77777777" w:rsidR="007B2DD9" w:rsidRDefault="007B2DD9" w:rsidP="00AF5CC6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113DBBD1" w14:textId="1E95E331" w:rsidR="005C6EC7" w:rsidRPr="005F0361" w:rsidRDefault="005E7DDA" w:rsidP="00AF5CC6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601870">
        <w:rPr>
          <w:rFonts w:ascii="Verdana" w:eastAsia="Malgun Gothic" w:hAnsi="Verdana" w:cs="Arial"/>
          <w:sz w:val="18"/>
          <w:szCs w:val="18"/>
          <w:lang w:val="el-GR"/>
        </w:rPr>
        <w:t>Η</w:t>
      </w:r>
      <w:r w:rsidR="00AF5CC6" w:rsidRPr="00601870">
        <w:rPr>
          <w:rFonts w:ascii="Verdana" w:eastAsia="Malgun Gothic" w:hAnsi="Verdana" w:cs="Arial"/>
          <w:sz w:val="18"/>
          <w:szCs w:val="18"/>
          <w:lang w:val="el-GR"/>
        </w:rPr>
        <w:t xml:space="preserve"> μεγαλύτερ</w:t>
      </w:r>
      <w:r w:rsidRPr="00601870">
        <w:rPr>
          <w:rFonts w:ascii="Verdana" w:eastAsia="Malgun Gothic" w:hAnsi="Verdana" w:cs="Arial"/>
          <w:sz w:val="18"/>
          <w:szCs w:val="18"/>
          <w:lang w:val="el-GR"/>
        </w:rPr>
        <w:t>η</w:t>
      </w:r>
      <w:r w:rsidR="00AF5CC6" w:rsidRPr="00601870">
        <w:rPr>
          <w:rFonts w:ascii="Verdana" w:eastAsia="Malgun Gothic" w:hAnsi="Verdana" w:cs="Arial"/>
          <w:sz w:val="18"/>
          <w:szCs w:val="18"/>
          <w:lang w:val="el-GR"/>
        </w:rPr>
        <w:t xml:space="preserve"> μεταβολ</w:t>
      </w:r>
      <w:r w:rsidRPr="00601870">
        <w:rPr>
          <w:rFonts w:ascii="Verdana" w:eastAsia="Malgun Gothic" w:hAnsi="Verdana" w:cs="Arial"/>
          <w:sz w:val="18"/>
          <w:szCs w:val="18"/>
          <w:lang w:val="el-GR"/>
        </w:rPr>
        <w:t>ή</w:t>
      </w:r>
      <w:r w:rsidR="00AF5CC6" w:rsidRPr="00601870">
        <w:rPr>
          <w:rFonts w:ascii="Verdana" w:eastAsia="Malgun Gothic" w:hAnsi="Verdana" w:cs="Arial"/>
          <w:sz w:val="18"/>
          <w:szCs w:val="18"/>
          <w:lang w:val="el-GR"/>
        </w:rPr>
        <w:t xml:space="preserve"> στις οικονομικές κατηγορίες</w:t>
      </w:r>
      <w:r w:rsidR="00822B64" w:rsidRPr="00601870">
        <w:rPr>
          <w:rFonts w:ascii="Verdana" w:eastAsia="Malgun Gothic" w:hAnsi="Verdana" w:cs="Arial"/>
          <w:sz w:val="18"/>
          <w:szCs w:val="18"/>
          <w:lang w:val="el-GR"/>
        </w:rPr>
        <w:t xml:space="preserve"> σε σχέση μ</w:t>
      </w:r>
      <w:r w:rsidR="00AF5CC6" w:rsidRPr="00601870">
        <w:rPr>
          <w:rFonts w:ascii="Verdana" w:eastAsia="Malgun Gothic" w:hAnsi="Verdana" w:cs="Arial"/>
          <w:sz w:val="18"/>
          <w:szCs w:val="18"/>
          <w:lang w:val="el-GR"/>
        </w:rPr>
        <w:t>ε τον</w:t>
      </w:r>
      <w:r w:rsidR="000E3759" w:rsidRPr="00601870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F763E3" w:rsidRPr="00601870">
        <w:rPr>
          <w:rFonts w:ascii="Verdana" w:eastAsia="Malgun Gothic" w:hAnsi="Verdana" w:cs="Arial"/>
          <w:sz w:val="18"/>
          <w:szCs w:val="18"/>
          <w:lang w:val="el-GR"/>
        </w:rPr>
        <w:t>Ιανουάριο</w:t>
      </w:r>
      <w:r w:rsidR="005F0361" w:rsidRPr="00601870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AF5CC6" w:rsidRPr="00601870">
        <w:rPr>
          <w:rFonts w:ascii="Verdana" w:eastAsia="Malgun Gothic" w:hAnsi="Verdana" w:cs="Arial"/>
          <w:sz w:val="18"/>
          <w:szCs w:val="18"/>
          <w:lang w:val="el-GR"/>
        </w:rPr>
        <w:t>του 202</w:t>
      </w:r>
      <w:r w:rsidR="00601870" w:rsidRPr="00601870">
        <w:rPr>
          <w:rFonts w:ascii="Verdana" w:eastAsia="Malgun Gothic" w:hAnsi="Verdana" w:cs="Arial"/>
          <w:sz w:val="18"/>
          <w:szCs w:val="18"/>
          <w:lang w:val="el-GR"/>
        </w:rPr>
        <w:t>5</w:t>
      </w:r>
      <w:r w:rsidR="00822B64" w:rsidRPr="00601870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895B41" w:rsidRPr="00601870">
        <w:rPr>
          <w:rFonts w:ascii="Verdana" w:eastAsia="Malgun Gothic" w:hAnsi="Verdana" w:cs="Arial"/>
          <w:sz w:val="18"/>
          <w:szCs w:val="18"/>
          <w:lang w:val="el-GR"/>
        </w:rPr>
        <w:t xml:space="preserve">παρατηρήθηκε  στις κατηγορίες </w:t>
      </w:r>
      <w:r w:rsidR="00601870" w:rsidRPr="00601870">
        <w:rPr>
          <w:rFonts w:ascii="Verdana" w:eastAsia="Malgun Gothic" w:hAnsi="Verdana" w:cs="Arial"/>
          <w:i/>
          <w:iCs/>
          <w:sz w:val="18"/>
          <w:szCs w:val="18"/>
          <w:lang w:val="el-GR"/>
        </w:rPr>
        <w:t>Ενέργεια</w:t>
      </w:r>
      <w:r w:rsidR="005F0361" w:rsidRPr="00601870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895B41" w:rsidRPr="00601870">
        <w:rPr>
          <w:rFonts w:ascii="Verdana" w:eastAsia="Malgun Gothic" w:hAnsi="Verdana" w:cs="Arial"/>
          <w:sz w:val="18"/>
          <w:szCs w:val="18"/>
          <w:lang w:val="el-GR"/>
        </w:rPr>
        <w:t>(</w:t>
      </w:r>
      <w:r w:rsidR="00601870" w:rsidRPr="00601870">
        <w:rPr>
          <w:rFonts w:ascii="Verdana" w:eastAsia="Malgun Gothic" w:hAnsi="Verdana" w:cs="Arial"/>
          <w:sz w:val="18"/>
          <w:szCs w:val="18"/>
          <w:lang w:val="el-GR"/>
        </w:rPr>
        <w:t>-6</w:t>
      </w:r>
      <w:r w:rsidR="00895B41" w:rsidRPr="00601870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601870" w:rsidRPr="00601870">
        <w:rPr>
          <w:rFonts w:ascii="Verdana" w:eastAsia="Malgun Gothic" w:hAnsi="Verdana" w:cs="Arial"/>
          <w:sz w:val="18"/>
          <w:szCs w:val="18"/>
          <w:lang w:val="el-GR"/>
        </w:rPr>
        <w:t>5</w:t>
      </w:r>
      <w:r w:rsidR="00895B41" w:rsidRPr="00601870">
        <w:rPr>
          <w:rFonts w:ascii="Verdana" w:eastAsia="Malgun Gothic" w:hAnsi="Verdana" w:cs="Arial"/>
          <w:sz w:val="18"/>
          <w:szCs w:val="18"/>
          <w:lang w:val="el-GR"/>
        </w:rPr>
        <w:t xml:space="preserve">%) </w:t>
      </w:r>
      <w:r w:rsidR="00601870" w:rsidRPr="00601870">
        <w:rPr>
          <w:rFonts w:ascii="Verdana" w:eastAsia="Malgun Gothic" w:hAnsi="Verdana" w:cs="Arial"/>
          <w:sz w:val="18"/>
          <w:szCs w:val="18"/>
          <w:lang w:val="el-GR"/>
        </w:rPr>
        <w:t xml:space="preserve">και </w:t>
      </w:r>
      <w:r w:rsidR="00601870" w:rsidRPr="00601870">
        <w:rPr>
          <w:rFonts w:ascii="Verdana" w:eastAsia="Malgun Gothic" w:hAnsi="Verdana" w:cs="Arial"/>
          <w:i/>
          <w:iCs/>
          <w:sz w:val="18"/>
          <w:szCs w:val="18"/>
          <w:lang w:val="el-GR"/>
        </w:rPr>
        <w:t>Υπηρεσίες</w:t>
      </w:r>
      <w:r w:rsidR="00601870" w:rsidRPr="00601870">
        <w:rPr>
          <w:rFonts w:ascii="Verdana" w:eastAsia="Malgun Gothic" w:hAnsi="Verdana" w:cs="Arial"/>
          <w:sz w:val="18"/>
          <w:szCs w:val="18"/>
          <w:lang w:val="el-GR"/>
        </w:rPr>
        <w:t xml:space="preserve"> (4,3%) </w:t>
      </w:r>
      <w:r w:rsidR="00594A83" w:rsidRPr="00601870">
        <w:rPr>
          <w:rFonts w:ascii="Verdana" w:eastAsia="Malgun Gothic" w:hAnsi="Verdana" w:cs="Arial"/>
          <w:sz w:val="18"/>
          <w:szCs w:val="18"/>
          <w:lang w:val="el-GR"/>
        </w:rPr>
        <w:t xml:space="preserve">ενώ σε σχέση με </w:t>
      </w:r>
      <w:bookmarkStart w:id="1" w:name="_Hlk119397424"/>
      <w:r w:rsidR="00822B64" w:rsidRPr="00601870">
        <w:rPr>
          <w:rFonts w:ascii="Verdana" w:eastAsia="Malgun Gothic" w:hAnsi="Verdana" w:cs="Arial"/>
          <w:sz w:val="18"/>
          <w:szCs w:val="18"/>
          <w:lang w:val="el-GR"/>
        </w:rPr>
        <w:t xml:space="preserve">τον προηγούμενο μήνα </w:t>
      </w:r>
      <w:r w:rsidR="004D7614" w:rsidRPr="00601870">
        <w:rPr>
          <w:rFonts w:ascii="Verdana" w:eastAsia="Malgun Gothic" w:hAnsi="Verdana" w:cs="Arial"/>
          <w:sz w:val="18"/>
          <w:szCs w:val="18"/>
          <w:lang w:val="el-GR"/>
        </w:rPr>
        <w:t xml:space="preserve">παρατηρήθηκε στην κατηγορία </w:t>
      </w:r>
      <w:bookmarkEnd w:id="1"/>
      <w:r w:rsidR="00F763E3" w:rsidRPr="00601870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Μη </w:t>
      </w:r>
      <w:r w:rsidR="00796ABC" w:rsidRPr="00601870">
        <w:rPr>
          <w:rFonts w:ascii="Verdana" w:eastAsia="Malgun Gothic" w:hAnsi="Verdana" w:cs="Arial"/>
          <w:i/>
          <w:iCs/>
          <w:sz w:val="18"/>
          <w:szCs w:val="18"/>
          <w:lang w:val="el-GR"/>
        </w:rPr>
        <w:t>Ενεργειακά Βιομηχανικά Προϊόντα</w:t>
      </w:r>
      <w:r w:rsidR="00796ABC" w:rsidRPr="00601870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594A83" w:rsidRPr="00601870">
        <w:rPr>
          <w:rFonts w:ascii="Verdana" w:eastAsia="Malgun Gothic" w:hAnsi="Verdana" w:cs="Arial"/>
          <w:sz w:val="18"/>
          <w:szCs w:val="18"/>
          <w:lang w:val="el-GR"/>
        </w:rPr>
        <w:t>(-</w:t>
      </w:r>
      <w:r w:rsidR="00601870" w:rsidRPr="00601870">
        <w:rPr>
          <w:rFonts w:ascii="Verdana" w:eastAsia="Malgun Gothic" w:hAnsi="Verdana" w:cs="Arial"/>
          <w:sz w:val="18"/>
          <w:szCs w:val="18"/>
          <w:lang w:val="el-GR"/>
        </w:rPr>
        <w:t>3</w:t>
      </w:r>
      <w:r w:rsidR="00594A83" w:rsidRPr="00601870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601870" w:rsidRPr="00601870">
        <w:rPr>
          <w:rFonts w:ascii="Verdana" w:eastAsia="Malgun Gothic" w:hAnsi="Verdana" w:cs="Arial"/>
          <w:sz w:val="18"/>
          <w:szCs w:val="18"/>
          <w:lang w:val="el-GR"/>
        </w:rPr>
        <w:t>7</w:t>
      </w:r>
      <w:r w:rsidR="00594A83" w:rsidRPr="00601870">
        <w:rPr>
          <w:rFonts w:ascii="Verdana" w:eastAsia="Malgun Gothic" w:hAnsi="Verdana" w:cs="Arial"/>
          <w:sz w:val="18"/>
          <w:szCs w:val="18"/>
          <w:lang w:val="el-GR"/>
        </w:rPr>
        <w:t>%)</w:t>
      </w:r>
      <w:r w:rsidR="00822B64" w:rsidRPr="00601870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="00601870" w:rsidRPr="00601870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850F43" w:rsidRPr="00601870">
        <w:rPr>
          <w:rFonts w:ascii="Verdana" w:eastAsia="Malgun Gothic" w:hAnsi="Verdana" w:cs="Arial"/>
          <w:sz w:val="18"/>
          <w:szCs w:val="18"/>
          <w:lang w:val="el-GR"/>
        </w:rPr>
        <w:t>(Πίνακας 2)</w:t>
      </w:r>
    </w:p>
    <w:p w14:paraId="1D5E4402" w14:textId="77777777" w:rsidR="00E74ACD" w:rsidRPr="005C4C32" w:rsidRDefault="00E74ACD" w:rsidP="00AF5CC6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tbl>
      <w:tblPr>
        <w:tblStyle w:val="GridTable1Light-Accent1"/>
        <w:tblW w:w="912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73"/>
        <w:gridCol w:w="1601"/>
        <w:gridCol w:w="1528"/>
        <w:gridCol w:w="294"/>
        <w:gridCol w:w="1259"/>
        <w:gridCol w:w="1372"/>
      </w:tblGrid>
      <w:tr w:rsidR="00B37A79" w:rsidRPr="00B37A79" w14:paraId="2E7A17C5" w14:textId="7C497631" w:rsidTr="007D70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7" w:type="dxa"/>
            <w:gridSpan w:val="6"/>
            <w:tcBorders>
              <w:bottom w:val="single" w:sz="4" w:space="0" w:color="366092"/>
            </w:tcBorders>
          </w:tcPr>
          <w:p w14:paraId="61E522EF" w14:textId="77777777" w:rsidR="00EB5A3F" w:rsidRPr="00B37A79" w:rsidRDefault="00EB5A3F" w:rsidP="00D25AB6">
            <w:pPr>
              <w:tabs>
                <w:tab w:val="left" w:pos="1080"/>
                <w:tab w:val="left" w:pos="6840"/>
              </w:tabs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B37A79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Πίνακας </w:t>
            </w:r>
            <w:r w:rsidRPr="00B37A79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1</w:t>
            </w:r>
          </w:p>
        </w:tc>
      </w:tr>
      <w:tr w:rsidR="00B37A79" w:rsidRPr="00B37A79" w14:paraId="5785043C" w14:textId="626A3640" w:rsidTr="007D7083">
        <w:trPr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3" w:type="dxa"/>
            <w:vMerge w:val="restart"/>
            <w:tcBorders>
              <w:top w:val="single" w:sz="4" w:space="0" w:color="366092"/>
            </w:tcBorders>
            <w:vAlign w:val="center"/>
          </w:tcPr>
          <w:p w14:paraId="1CEEBE74" w14:textId="77777777" w:rsidR="00EB5A3F" w:rsidRPr="00B37A79" w:rsidRDefault="00EB5A3F" w:rsidP="00D25AB6">
            <w:pPr>
              <w:rPr>
                <w:rFonts w:ascii="Verdana" w:eastAsia="Times New Roman" w:hAnsi="Verdana" w:cs="Arial"/>
                <w:b w:val="0"/>
                <w:bCs w:val="0"/>
                <w:color w:val="366092"/>
                <w:sz w:val="18"/>
                <w:szCs w:val="18"/>
                <w:lang w:val="el-GR"/>
              </w:rPr>
            </w:pPr>
            <w:r w:rsidRPr="00B37A79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Κατηγορίες Αγαθών</w:t>
            </w:r>
          </w:p>
          <w:p w14:paraId="0E0D3279" w14:textId="77777777" w:rsidR="00EB5A3F" w:rsidRPr="00B37A79" w:rsidRDefault="00EB5A3F" w:rsidP="00D25AB6">
            <w:pPr>
              <w:rPr>
                <w:rFonts w:ascii="Verdana" w:eastAsia="Times New Roman" w:hAnsi="Verdana" w:cs="Arial"/>
                <w:b w:val="0"/>
                <w:color w:val="366092"/>
                <w:sz w:val="18"/>
                <w:szCs w:val="18"/>
                <w:lang w:val="el-GR"/>
              </w:rPr>
            </w:pPr>
            <w:r w:rsidRPr="00B37A79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και Υπηρεσιών</w:t>
            </w:r>
          </w:p>
        </w:tc>
        <w:tc>
          <w:tcPr>
            <w:tcW w:w="3129" w:type="dxa"/>
            <w:gridSpan w:val="2"/>
            <w:tcBorders>
              <w:bottom w:val="single" w:sz="4" w:space="0" w:color="366092"/>
            </w:tcBorders>
            <w:vAlign w:val="center"/>
          </w:tcPr>
          <w:p w14:paraId="2B5606A1" w14:textId="1F657FED" w:rsidR="00EB5A3F" w:rsidRPr="00B37A79" w:rsidRDefault="00EB5A3F" w:rsidP="00D25AB6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proofErr w:type="spellStart"/>
            <w:r w:rsidRPr="00B37A79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ΕνΔΤΚ</w:t>
            </w:r>
            <w:proofErr w:type="spellEnd"/>
            <w:r w:rsidRPr="00B37A79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(20</w:t>
            </w:r>
            <w:r w:rsidR="00FD2AF7" w:rsidRPr="00B37A79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2</w:t>
            </w:r>
            <w:r w:rsidRPr="00B37A79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5=100)</w:t>
            </w:r>
          </w:p>
        </w:tc>
        <w:tc>
          <w:tcPr>
            <w:tcW w:w="294" w:type="dxa"/>
            <w:tcBorders>
              <w:bottom w:val="single" w:sz="4" w:space="0" w:color="FFFFFF" w:themeColor="background1"/>
            </w:tcBorders>
            <w:noWrap/>
            <w:tcMar>
              <w:left w:w="0" w:type="dxa"/>
              <w:right w:w="28" w:type="dxa"/>
            </w:tcMar>
          </w:tcPr>
          <w:p w14:paraId="1E490A95" w14:textId="77777777" w:rsidR="00EB5A3F" w:rsidRPr="00B37A79" w:rsidRDefault="00EB5A3F" w:rsidP="00D25AB6">
            <w:pPr>
              <w:tabs>
                <w:tab w:val="left" w:pos="1080"/>
                <w:tab w:val="left" w:pos="68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Malgun Gothic" w:hAnsi="Verdana" w:cs="Arial"/>
                <w:b/>
                <w:bCs/>
                <w:color w:val="366092"/>
                <w:sz w:val="10"/>
                <w:szCs w:val="10"/>
              </w:rPr>
            </w:pPr>
          </w:p>
        </w:tc>
        <w:tc>
          <w:tcPr>
            <w:tcW w:w="2631" w:type="dxa"/>
            <w:gridSpan w:val="2"/>
            <w:tcBorders>
              <w:bottom w:val="single" w:sz="4" w:space="0" w:color="366092"/>
            </w:tcBorders>
          </w:tcPr>
          <w:p w14:paraId="7327C387" w14:textId="77777777" w:rsidR="00EB5A3F" w:rsidRPr="00B37A79" w:rsidRDefault="00EB5A3F" w:rsidP="00D25AB6">
            <w:pPr>
              <w:tabs>
                <w:tab w:val="left" w:pos="1080"/>
                <w:tab w:val="left" w:pos="6840"/>
              </w:tabs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B37A79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Μεταβολές (%)</w:t>
            </w:r>
          </w:p>
        </w:tc>
      </w:tr>
      <w:tr w:rsidR="00B37A79" w:rsidRPr="00B37A79" w14:paraId="4549DBDE" w14:textId="77777777" w:rsidTr="0028275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3" w:type="dxa"/>
            <w:vMerge/>
            <w:tcBorders>
              <w:top w:val="single" w:sz="4" w:space="0" w:color="FFFFFF" w:themeColor="background1"/>
              <w:bottom w:val="single" w:sz="4" w:space="0" w:color="366092"/>
            </w:tcBorders>
          </w:tcPr>
          <w:p w14:paraId="250044BF" w14:textId="77777777" w:rsidR="00EB5A3F" w:rsidRPr="00B37A79" w:rsidRDefault="00EB5A3F" w:rsidP="00EB5A3F">
            <w:pPr>
              <w:tabs>
                <w:tab w:val="left" w:pos="1080"/>
                <w:tab w:val="left" w:pos="6840"/>
              </w:tabs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601" w:type="dxa"/>
            <w:tcBorders>
              <w:top w:val="single" w:sz="4" w:space="0" w:color="FFFFFF" w:themeColor="background1"/>
              <w:bottom w:val="single" w:sz="4" w:space="0" w:color="366092"/>
            </w:tcBorders>
            <w:vAlign w:val="center"/>
          </w:tcPr>
          <w:p w14:paraId="5E840783" w14:textId="77777777" w:rsidR="00EB5A3F" w:rsidRPr="00B37A79" w:rsidRDefault="00EB5A3F" w:rsidP="00EB5A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B37A79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Δεκέμβριος</w:t>
            </w:r>
          </w:p>
          <w:p w14:paraId="173638EB" w14:textId="6C635C98" w:rsidR="00EB5A3F" w:rsidRPr="00B37A79" w:rsidRDefault="00EB5A3F" w:rsidP="00EB5A3F">
            <w:pPr>
              <w:tabs>
                <w:tab w:val="left" w:pos="1080"/>
                <w:tab w:val="left" w:pos="68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B37A79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202</w:t>
            </w:r>
            <w:r w:rsidR="00FD2AF7" w:rsidRPr="00B37A79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5</w:t>
            </w:r>
          </w:p>
        </w:tc>
        <w:tc>
          <w:tcPr>
            <w:tcW w:w="1528" w:type="dxa"/>
            <w:tcBorders>
              <w:bottom w:val="single" w:sz="4" w:space="0" w:color="366092"/>
            </w:tcBorders>
            <w:vAlign w:val="center"/>
          </w:tcPr>
          <w:p w14:paraId="466B3D74" w14:textId="249F83FD" w:rsidR="00EB5A3F" w:rsidRPr="00B37A79" w:rsidRDefault="00EB5A3F" w:rsidP="00EB5A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B37A79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Ιανουάριος</w:t>
            </w:r>
          </w:p>
          <w:p w14:paraId="20133DD4" w14:textId="5E567643" w:rsidR="00EB5A3F" w:rsidRPr="00B37A79" w:rsidRDefault="00EB5A3F" w:rsidP="00EB5A3F">
            <w:pPr>
              <w:tabs>
                <w:tab w:val="left" w:pos="1080"/>
                <w:tab w:val="left" w:pos="68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B37A79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202</w:t>
            </w:r>
            <w:r w:rsidR="00FD2AF7" w:rsidRPr="00B37A79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6</w:t>
            </w:r>
          </w:p>
        </w:tc>
        <w:tc>
          <w:tcPr>
            <w:tcW w:w="294" w:type="dxa"/>
            <w:tcBorders>
              <w:bottom w:val="single" w:sz="4" w:space="0" w:color="366092"/>
            </w:tcBorders>
            <w:noWrap/>
            <w:tcMar>
              <w:left w:w="0" w:type="dxa"/>
              <w:right w:w="28" w:type="dxa"/>
            </w:tcMar>
          </w:tcPr>
          <w:p w14:paraId="1D37A384" w14:textId="77777777" w:rsidR="00EB5A3F" w:rsidRPr="00B37A79" w:rsidRDefault="00EB5A3F" w:rsidP="00EB5A3F">
            <w:pPr>
              <w:tabs>
                <w:tab w:val="left" w:pos="1080"/>
                <w:tab w:val="left" w:pos="68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Malgun Gothic" w:hAnsi="Verdana" w:cs="Arial"/>
                <w:color w:val="366092"/>
                <w:sz w:val="10"/>
                <w:szCs w:val="10"/>
                <w:lang w:val="el-GR"/>
              </w:rPr>
            </w:pPr>
          </w:p>
        </w:tc>
        <w:tc>
          <w:tcPr>
            <w:tcW w:w="1259" w:type="dxa"/>
            <w:tcBorders>
              <w:bottom w:val="single" w:sz="4" w:space="0" w:color="366092"/>
            </w:tcBorders>
            <w:vAlign w:val="center"/>
          </w:tcPr>
          <w:p w14:paraId="6D2B89D9" w14:textId="7373DD5F" w:rsidR="00EB5A3F" w:rsidRPr="00B37A79" w:rsidRDefault="00EB5A3F" w:rsidP="00EB5A3F">
            <w:pPr>
              <w:tabs>
                <w:tab w:val="left" w:pos="1080"/>
                <w:tab w:val="left" w:pos="68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B37A79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Ιαν 2</w:t>
            </w:r>
            <w:r w:rsidR="00FD2AF7" w:rsidRPr="00B37A79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6</w:t>
            </w:r>
            <w:r w:rsidRPr="00B37A79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/ Ιαν 2</w:t>
            </w:r>
            <w:r w:rsidR="00FD2AF7" w:rsidRPr="00B37A79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5</w:t>
            </w:r>
          </w:p>
        </w:tc>
        <w:tc>
          <w:tcPr>
            <w:tcW w:w="1372" w:type="dxa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4E6F8F9A" w14:textId="10F6BB6D" w:rsidR="00EB5A3F" w:rsidRPr="00B37A79" w:rsidRDefault="00EB5A3F" w:rsidP="00EB5A3F">
            <w:pPr>
              <w:tabs>
                <w:tab w:val="left" w:pos="1080"/>
                <w:tab w:val="left" w:pos="68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B37A79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Ιαν 2</w:t>
            </w:r>
            <w:r w:rsidR="00FD2AF7" w:rsidRPr="00B37A79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6</w:t>
            </w:r>
            <w:r w:rsidRPr="00B37A79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/ Δεκ 2</w:t>
            </w:r>
            <w:r w:rsidR="00FD2AF7" w:rsidRPr="00B37A79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5</w:t>
            </w:r>
          </w:p>
        </w:tc>
      </w:tr>
      <w:tr w:rsidR="00B37A79" w:rsidRPr="00B37A79" w14:paraId="6E325E2B" w14:textId="77777777" w:rsidTr="00F06D07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3" w:type="dxa"/>
            <w:tcBorders>
              <w:top w:val="single" w:sz="4" w:space="0" w:color="366092"/>
            </w:tcBorders>
            <w:vAlign w:val="center"/>
          </w:tcPr>
          <w:p w14:paraId="3D84B894" w14:textId="61AE473D" w:rsidR="00F06D07" w:rsidRPr="00B37A79" w:rsidRDefault="00F06D07" w:rsidP="00F06D07">
            <w:pPr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  <w:lang w:val="el-GR"/>
              </w:rPr>
            </w:pPr>
            <w:r w:rsidRPr="00B37A79">
              <w:rPr>
                <w:rFonts w:ascii="Verdana" w:eastAsia="Times New Roman" w:hAnsi="Verdana" w:cs="Arial"/>
                <w:b w:val="0"/>
                <w:bCs w:val="0"/>
                <w:color w:val="366092"/>
                <w:sz w:val="18"/>
                <w:szCs w:val="18"/>
                <w:lang w:val="el-GR"/>
              </w:rPr>
              <w:t>Τρόφιμα και μη Αλκοολούχα Ποτά</w:t>
            </w:r>
          </w:p>
        </w:tc>
        <w:tc>
          <w:tcPr>
            <w:tcW w:w="1601" w:type="dxa"/>
            <w:tcBorders>
              <w:top w:val="single" w:sz="4" w:space="0" w:color="366092"/>
            </w:tcBorders>
            <w:noWrap/>
            <w:tcMar>
              <w:left w:w="0" w:type="dxa"/>
              <w:right w:w="198" w:type="dxa"/>
            </w:tcMar>
            <w:vAlign w:val="center"/>
          </w:tcPr>
          <w:p w14:paraId="27A9D2F2" w14:textId="69921950" w:rsidR="00F06D07" w:rsidRPr="00B37A79" w:rsidRDefault="00F06D07" w:rsidP="00F06D07">
            <w:pPr>
              <w:ind w:right="217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B37A79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 99,59 </w:t>
            </w:r>
          </w:p>
        </w:tc>
        <w:tc>
          <w:tcPr>
            <w:tcW w:w="1528" w:type="dxa"/>
            <w:tcBorders>
              <w:top w:val="single" w:sz="4" w:space="0" w:color="366092"/>
            </w:tcBorders>
            <w:noWrap/>
            <w:tcMar>
              <w:left w:w="0" w:type="dxa"/>
              <w:right w:w="198" w:type="dxa"/>
            </w:tcMar>
            <w:vAlign w:val="center"/>
          </w:tcPr>
          <w:p w14:paraId="390E44D6" w14:textId="0DC724B1" w:rsidR="00F06D07" w:rsidRPr="00B37A79" w:rsidRDefault="00F06D07" w:rsidP="00F06D07">
            <w:pPr>
              <w:tabs>
                <w:tab w:val="left" w:pos="849"/>
              </w:tabs>
              <w:ind w:right="188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B37A79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 103,28 </w:t>
            </w:r>
          </w:p>
        </w:tc>
        <w:tc>
          <w:tcPr>
            <w:tcW w:w="294" w:type="dxa"/>
            <w:tcBorders>
              <w:top w:val="single" w:sz="4" w:space="0" w:color="366092"/>
            </w:tcBorders>
            <w:noWrap/>
            <w:tcMar>
              <w:left w:w="0" w:type="dxa"/>
              <w:right w:w="28" w:type="dxa"/>
            </w:tcMar>
            <w:vAlign w:val="center"/>
          </w:tcPr>
          <w:p w14:paraId="7373A50C" w14:textId="77777777" w:rsidR="00F06D07" w:rsidRPr="00B37A79" w:rsidRDefault="00F06D07" w:rsidP="00F06D07">
            <w:pPr>
              <w:ind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259" w:type="dxa"/>
            <w:tcBorders>
              <w:top w:val="single" w:sz="4" w:space="0" w:color="366092"/>
            </w:tcBorders>
            <w:noWrap/>
            <w:tcMar>
              <w:left w:w="0" w:type="dxa"/>
              <w:right w:w="397" w:type="dxa"/>
            </w:tcMar>
            <w:vAlign w:val="center"/>
          </w:tcPr>
          <w:p w14:paraId="368FBF5C" w14:textId="6B835F89" w:rsidR="00F06D07" w:rsidRPr="00B37A79" w:rsidRDefault="00F06D07" w:rsidP="00F06D07">
            <w:pPr>
              <w:ind w:right="126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B37A79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3,2</w:t>
            </w:r>
          </w:p>
        </w:tc>
        <w:tc>
          <w:tcPr>
            <w:tcW w:w="1372" w:type="dxa"/>
            <w:tcBorders>
              <w:top w:val="single" w:sz="4" w:space="0" w:color="366092"/>
            </w:tcBorders>
            <w:noWrap/>
            <w:tcMar>
              <w:left w:w="0" w:type="dxa"/>
              <w:right w:w="397" w:type="dxa"/>
            </w:tcMar>
            <w:vAlign w:val="center"/>
          </w:tcPr>
          <w:p w14:paraId="43AD0BF5" w14:textId="75B8EF4D" w:rsidR="00F06D07" w:rsidRPr="00B37A79" w:rsidRDefault="00F06D07" w:rsidP="00F06D07">
            <w:pPr>
              <w:ind w:right="126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B37A79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3</w:t>
            </w:r>
            <w:r w:rsidR="004966BA" w:rsidRPr="00B37A79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Pr="00B37A79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7</w:t>
            </w:r>
          </w:p>
        </w:tc>
      </w:tr>
      <w:tr w:rsidR="00B37A79" w:rsidRPr="00B37A79" w14:paraId="1B95C1A8" w14:textId="77777777" w:rsidTr="00B5213F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3" w:type="dxa"/>
            <w:vAlign w:val="center"/>
          </w:tcPr>
          <w:p w14:paraId="1D538252" w14:textId="0B385417" w:rsidR="00F06D07" w:rsidRPr="00B37A79" w:rsidRDefault="00F06D07" w:rsidP="00F06D07">
            <w:pPr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</w:rPr>
            </w:pPr>
            <w:r w:rsidRPr="00B37A79">
              <w:rPr>
                <w:rFonts w:ascii="Verdana" w:eastAsia="Times New Roman" w:hAnsi="Verdana" w:cs="Arial"/>
                <w:b w:val="0"/>
                <w:bCs w:val="0"/>
                <w:color w:val="366092"/>
                <w:sz w:val="18"/>
                <w:szCs w:val="18"/>
                <w:lang w:val="el-GR"/>
              </w:rPr>
              <w:t>Αλκοολούχα Π</w:t>
            </w:r>
            <w:proofErr w:type="spellStart"/>
            <w:r w:rsidRPr="00B37A79">
              <w:rPr>
                <w:rFonts w:ascii="Verdana" w:eastAsia="Times New Roman" w:hAnsi="Verdana" w:cs="Arial"/>
                <w:b w:val="0"/>
                <w:bCs w:val="0"/>
                <w:color w:val="366092"/>
                <w:sz w:val="18"/>
                <w:szCs w:val="18"/>
              </w:rPr>
              <w:t>οτά</w:t>
            </w:r>
            <w:proofErr w:type="spellEnd"/>
            <w:r w:rsidRPr="00B37A79">
              <w:rPr>
                <w:rFonts w:ascii="Verdana" w:eastAsia="Times New Roman" w:hAnsi="Verdana" w:cs="Arial"/>
                <w:b w:val="0"/>
                <w:bCs w:val="0"/>
                <w:color w:val="366092"/>
                <w:sz w:val="18"/>
                <w:szCs w:val="18"/>
              </w:rPr>
              <w:t xml:space="preserve"> και </w:t>
            </w:r>
            <w:r w:rsidRPr="00B37A79">
              <w:rPr>
                <w:rFonts w:ascii="Verdana" w:eastAsia="Times New Roman" w:hAnsi="Verdana" w:cs="Arial"/>
                <w:b w:val="0"/>
                <w:bCs w:val="0"/>
                <w:color w:val="366092"/>
                <w:sz w:val="18"/>
                <w:szCs w:val="18"/>
                <w:lang w:val="el-GR"/>
              </w:rPr>
              <w:t>Κ</w:t>
            </w:r>
            <w:r w:rsidRPr="00B37A79">
              <w:rPr>
                <w:rFonts w:ascii="Verdana" w:eastAsia="Times New Roman" w:hAnsi="Verdana" w:cs="Arial"/>
                <w:b w:val="0"/>
                <w:bCs w:val="0"/>
                <w:color w:val="366092"/>
                <w:sz w:val="18"/>
                <w:szCs w:val="18"/>
              </w:rPr>
              <w:t>απ</w:t>
            </w:r>
            <w:proofErr w:type="spellStart"/>
            <w:r w:rsidRPr="00B37A79">
              <w:rPr>
                <w:rFonts w:ascii="Verdana" w:eastAsia="Times New Roman" w:hAnsi="Verdana" w:cs="Arial"/>
                <w:b w:val="0"/>
                <w:bCs w:val="0"/>
                <w:color w:val="366092"/>
                <w:sz w:val="18"/>
                <w:szCs w:val="18"/>
              </w:rPr>
              <w:t>νός</w:t>
            </w:r>
            <w:proofErr w:type="spellEnd"/>
          </w:p>
        </w:tc>
        <w:tc>
          <w:tcPr>
            <w:tcW w:w="1601" w:type="dxa"/>
            <w:noWrap/>
            <w:tcMar>
              <w:left w:w="0" w:type="dxa"/>
              <w:right w:w="198" w:type="dxa"/>
            </w:tcMar>
            <w:vAlign w:val="center"/>
          </w:tcPr>
          <w:p w14:paraId="27BB5071" w14:textId="78E21554" w:rsidR="00F06D07" w:rsidRPr="00B37A79" w:rsidRDefault="00F06D07" w:rsidP="00F06D07">
            <w:pPr>
              <w:ind w:right="217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B37A79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 100,59 </w:t>
            </w:r>
          </w:p>
        </w:tc>
        <w:tc>
          <w:tcPr>
            <w:tcW w:w="1528" w:type="dxa"/>
            <w:noWrap/>
            <w:tcMar>
              <w:left w:w="0" w:type="dxa"/>
              <w:right w:w="198" w:type="dxa"/>
            </w:tcMar>
            <w:vAlign w:val="center"/>
          </w:tcPr>
          <w:p w14:paraId="5809D1EC" w14:textId="3C7C4DDF" w:rsidR="00F06D07" w:rsidRPr="00B37A79" w:rsidRDefault="00F06D07" w:rsidP="00F06D07">
            <w:pPr>
              <w:tabs>
                <w:tab w:val="left" w:pos="849"/>
              </w:tabs>
              <w:ind w:right="188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B37A79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 100,82 </w:t>
            </w:r>
          </w:p>
        </w:tc>
        <w:tc>
          <w:tcPr>
            <w:tcW w:w="294" w:type="dxa"/>
            <w:noWrap/>
            <w:tcMar>
              <w:left w:w="0" w:type="dxa"/>
              <w:right w:w="28" w:type="dxa"/>
            </w:tcMar>
            <w:vAlign w:val="center"/>
          </w:tcPr>
          <w:p w14:paraId="0BC72088" w14:textId="77777777" w:rsidR="00F06D07" w:rsidRPr="00B37A79" w:rsidRDefault="00F06D07" w:rsidP="00F06D07">
            <w:pPr>
              <w:ind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259" w:type="dxa"/>
            <w:noWrap/>
            <w:tcMar>
              <w:left w:w="0" w:type="dxa"/>
              <w:right w:w="397" w:type="dxa"/>
            </w:tcMar>
            <w:vAlign w:val="center"/>
          </w:tcPr>
          <w:p w14:paraId="7137B40E" w14:textId="3548EB85" w:rsidR="00F06D07" w:rsidRPr="00B37A79" w:rsidRDefault="00F06D07" w:rsidP="00F06D07">
            <w:pPr>
              <w:ind w:right="126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B37A79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0,9</w:t>
            </w:r>
          </w:p>
        </w:tc>
        <w:tc>
          <w:tcPr>
            <w:tcW w:w="1372" w:type="dxa"/>
            <w:noWrap/>
            <w:tcMar>
              <w:left w:w="0" w:type="dxa"/>
              <w:right w:w="397" w:type="dxa"/>
            </w:tcMar>
            <w:vAlign w:val="center"/>
          </w:tcPr>
          <w:p w14:paraId="01037533" w14:textId="5F627631" w:rsidR="00F06D07" w:rsidRPr="00B37A79" w:rsidRDefault="00F06D07" w:rsidP="00F06D07">
            <w:pPr>
              <w:ind w:right="126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B37A79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</w:t>
            </w:r>
            <w:r w:rsidR="004966BA" w:rsidRPr="00B37A79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Pr="00B37A79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2</w:t>
            </w:r>
          </w:p>
        </w:tc>
      </w:tr>
      <w:tr w:rsidR="00B37A79" w:rsidRPr="00B37A79" w14:paraId="2601AA75" w14:textId="77777777" w:rsidTr="00B5213F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3" w:type="dxa"/>
            <w:vAlign w:val="center"/>
          </w:tcPr>
          <w:p w14:paraId="5B331D93" w14:textId="65E02C65" w:rsidR="00F06D07" w:rsidRPr="00B37A79" w:rsidRDefault="00F06D07" w:rsidP="00F06D07">
            <w:pPr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</w:rPr>
            </w:pPr>
            <w:proofErr w:type="spellStart"/>
            <w:r w:rsidRPr="00B37A79">
              <w:rPr>
                <w:rFonts w:ascii="Verdana" w:eastAsia="Times New Roman" w:hAnsi="Verdana" w:cs="Arial"/>
                <w:b w:val="0"/>
                <w:bCs w:val="0"/>
                <w:color w:val="366092"/>
                <w:sz w:val="18"/>
                <w:szCs w:val="18"/>
              </w:rPr>
              <w:t>Ένδυση</w:t>
            </w:r>
            <w:proofErr w:type="spellEnd"/>
            <w:r w:rsidRPr="00B37A79">
              <w:rPr>
                <w:rFonts w:ascii="Verdana" w:eastAsia="Times New Roman" w:hAnsi="Verdana" w:cs="Arial"/>
                <w:b w:val="0"/>
                <w:bCs w:val="0"/>
                <w:color w:val="366092"/>
                <w:sz w:val="18"/>
                <w:szCs w:val="18"/>
              </w:rPr>
              <w:t xml:space="preserve"> και </w:t>
            </w:r>
            <w:r w:rsidRPr="00B37A79">
              <w:rPr>
                <w:rFonts w:ascii="Verdana" w:eastAsia="Times New Roman" w:hAnsi="Verdana" w:cs="Arial"/>
                <w:b w:val="0"/>
                <w:bCs w:val="0"/>
                <w:color w:val="366092"/>
                <w:sz w:val="18"/>
                <w:szCs w:val="18"/>
                <w:lang w:val="el-GR"/>
              </w:rPr>
              <w:t>Υ</w:t>
            </w:r>
            <w:r w:rsidRPr="00B37A79">
              <w:rPr>
                <w:rFonts w:ascii="Verdana" w:eastAsia="Times New Roman" w:hAnsi="Verdana" w:cs="Arial"/>
                <w:b w:val="0"/>
                <w:bCs w:val="0"/>
                <w:color w:val="366092"/>
                <w:sz w:val="18"/>
                <w:szCs w:val="18"/>
              </w:rPr>
              <w:t>π</w:t>
            </w:r>
            <w:proofErr w:type="spellStart"/>
            <w:r w:rsidRPr="00B37A79">
              <w:rPr>
                <w:rFonts w:ascii="Verdana" w:eastAsia="Times New Roman" w:hAnsi="Verdana" w:cs="Arial"/>
                <w:b w:val="0"/>
                <w:bCs w:val="0"/>
                <w:color w:val="366092"/>
                <w:sz w:val="18"/>
                <w:szCs w:val="18"/>
              </w:rPr>
              <w:t>όδηση</w:t>
            </w:r>
            <w:proofErr w:type="spellEnd"/>
          </w:p>
        </w:tc>
        <w:tc>
          <w:tcPr>
            <w:tcW w:w="1601" w:type="dxa"/>
            <w:noWrap/>
            <w:tcMar>
              <w:left w:w="0" w:type="dxa"/>
              <w:right w:w="198" w:type="dxa"/>
            </w:tcMar>
            <w:vAlign w:val="center"/>
          </w:tcPr>
          <w:p w14:paraId="53027E8C" w14:textId="55A78D2F" w:rsidR="00F06D07" w:rsidRPr="00B37A79" w:rsidRDefault="00F06D07" w:rsidP="00F06D07">
            <w:pPr>
              <w:ind w:right="217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B37A79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 102,13 </w:t>
            </w:r>
          </w:p>
        </w:tc>
        <w:tc>
          <w:tcPr>
            <w:tcW w:w="1528" w:type="dxa"/>
            <w:noWrap/>
            <w:tcMar>
              <w:left w:w="0" w:type="dxa"/>
              <w:right w:w="198" w:type="dxa"/>
            </w:tcMar>
            <w:vAlign w:val="center"/>
          </w:tcPr>
          <w:p w14:paraId="21BD9B26" w14:textId="0DEAF489" w:rsidR="00F06D07" w:rsidRPr="00B37A79" w:rsidRDefault="00F06D07" w:rsidP="00F06D07">
            <w:pPr>
              <w:tabs>
                <w:tab w:val="left" w:pos="849"/>
              </w:tabs>
              <w:ind w:right="188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B37A79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 89,80 </w:t>
            </w:r>
          </w:p>
        </w:tc>
        <w:tc>
          <w:tcPr>
            <w:tcW w:w="294" w:type="dxa"/>
            <w:noWrap/>
            <w:tcMar>
              <w:left w:w="0" w:type="dxa"/>
              <w:right w:w="28" w:type="dxa"/>
            </w:tcMar>
            <w:vAlign w:val="center"/>
          </w:tcPr>
          <w:p w14:paraId="01F5D5ED" w14:textId="77777777" w:rsidR="00F06D07" w:rsidRPr="00B37A79" w:rsidRDefault="00F06D07" w:rsidP="00F06D07">
            <w:pPr>
              <w:ind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259" w:type="dxa"/>
            <w:noWrap/>
            <w:tcMar>
              <w:left w:w="0" w:type="dxa"/>
              <w:right w:w="397" w:type="dxa"/>
            </w:tcMar>
            <w:vAlign w:val="center"/>
          </w:tcPr>
          <w:p w14:paraId="4F1CA5C3" w14:textId="536B26B6" w:rsidR="00F06D07" w:rsidRPr="00B37A79" w:rsidRDefault="00F06D07" w:rsidP="00F06D07">
            <w:pPr>
              <w:ind w:right="126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B37A79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-6,2</w:t>
            </w:r>
          </w:p>
        </w:tc>
        <w:tc>
          <w:tcPr>
            <w:tcW w:w="1372" w:type="dxa"/>
            <w:noWrap/>
            <w:tcMar>
              <w:left w:w="0" w:type="dxa"/>
              <w:right w:w="397" w:type="dxa"/>
            </w:tcMar>
            <w:vAlign w:val="center"/>
          </w:tcPr>
          <w:p w14:paraId="190FFA51" w14:textId="153E3DED" w:rsidR="00F06D07" w:rsidRPr="00B37A79" w:rsidRDefault="00F06D07" w:rsidP="00F06D07">
            <w:pPr>
              <w:ind w:right="126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B37A79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-12</w:t>
            </w:r>
            <w:r w:rsidR="004966BA" w:rsidRPr="00B37A79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Pr="00B37A79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1</w:t>
            </w:r>
          </w:p>
        </w:tc>
      </w:tr>
      <w:tr w:rsidR="00B37A79" w:rsidRPr="00B37A79" w14:paraId="221396AC" w14:textId="77777777" w:rsidTr="00B5213F">
        <w:trPr>
          <w:trHeight w:val="7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3" w:type="dxa"/>
            <w:vAlign w:val="center"/>
          </w:tcPr>
          <w:p w14:paraId="28F51117" w14:textId="708AE489" w:rsidR="00F06D07" w:rsidRPr="00B37A79" w:rsidRDefault="00F06D07" w:rsidP="00F06D07">
            <w:pPr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  <w:lang w:val="el-GR"/>
              </w:rPr>
            </w:pPr>
            <w:r w:rsidRPr="00B37A79">
              <w:rPr>
                <w:rFonts w:ascii="Verdana" w:eastAsia="Times New Roman" w:hAnsi="Verdana" w:cs="Arial"/>
                <w:b w:val="0"/>
                <w:bCs w:val="0"/>
                <w:color w:val="366092"/>
                <w:sz w:val="18"/>
                <w:szCs w:val="18"/>
                <w:lang w:val="el-GR"/>
              </w:rPr>
              <w:t>Στέγαση, Ύδρευση, Ηλεκτρικό Ρεύμα, Φυσικό Αέριο και Άλλα Καύσιμα</w:t>
            </w:r>
          </w:p>
        </w:tc>
        <w:tc>
          <w:tcPr>
            <w:tcW w:w="1601" w:type="dxa"/>
            <w:noWrap/>
            <w:tcMar>
              <w:left w:w="0" w:type="dxa"/>
              <w:right w:w="198" w:type="dxa"/>
            </w:tcMar>
            <w:vAlign w:val="center"/>
          </w:tcPr>
          <w:p w14:paraId="5C9D56E0" w14:textId="6383C0D6" w:rsidR="00F06D07" w:rsidRPr="00B37A79" w:rsidRDefault="00F06D07" w:rsidP="00F06D07">
            <w:pPr>
              <w:ind w:right="217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B37A79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 99,45 </w:t>
            </w:r>
          </w:p>
        </w:tc>
        <w:tc>
          <w:tcPr>
            <w:tcW w:w="1528" w:type="dxa"/>
            <w:noWrap/>
            <w:tcMar>
              <w:left w:w="0" w:type="dxa"/>
              <w:right w:w="198" w:type="dxa"/>
            </w:tcMar>
            <w:vAlign w:val="center"/>
          </w:tcPr>
          <w:p w14:paraId="1B1AC012" w14:textId="4D8DD908" w:rsidR="00F06D07" w:rsidRPr="00B37A79" w:rsidRDefault="00F06D07" w:rsidP="00F06D07">
            <w:pPr>
              <w:tabs>
                <w:tab w:val="left" w:pos="849"/>
              </w:tabs>
              <w:ind w:right="188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B37A79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 99,64 </w:t>
            </w:r>
          </w:p>
        </w:tc>
        <w:tc>
          <w:tcPr>
            <w:tcW w:w="294" w:type="dxa"/>
            <w:noWrap/>
            <w:tcMar>
              <w:left w:w="0" w:type="dxa"/>
              <w:right w:w="28" w:type="dxa"/>
            </w:tcMar>
            <w:vAlign w:val="center"/>
          </w:tcPr>
          <w:p w14:paraId="6C472D35" w14:textId="77777777" w:rsidR="00F06D07" w:rsidRPr="00B37A79" w:rsidRDefault="00F06D07" w:rsidP="00F06D07">
            <w:pPr>
              <w:ind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259" w:type="dxa"/>
            <w:noWrap/>
            <w:tcMar>
              <w:left w:w="0" w:type="dxa"/>
              <w:right w:w="397" w:type="dxa"/>
            </w:tcMar>
            <w:vAlign w:val="center"/>
          </w:tcPr>
          <w:p w14:paraId="019E2CB7" w14:textId="64B55D55" w:rsidR="00F06D07" w:rsidRPr="00B37A79" w:rsidRDefault="00F06D07" w:rsidP="00F06D07">
            <w:pPr>
              <w:ind w:right="126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B37A79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-2,5</w:t>
            </w:r>
          </w:p>
        </w:tc>
        <w:tc>
          <w:tcPr>
            <w:tcW w:w="1372" w:type="dxa"/>
            <w:noWrap/>
            <w:tcMar>
              <w:left w:w="0" w:type="dxa"/>
              <w:right w:w="397" w:type="dxa"/>
            </w:tcMar>
            <w:vAlign w:val="center"/>
          </w:tcPr>
          <w:p w14:paraId="2C260FAB" w14:textId="4AD3F540" w:rsidR="00F06D07" w:rsidRPr="00B37A79" w:rsidRDefault="00F06D07" w:rsidP="00F06D07">
            <w:pPr>
              <w:ind w:right="126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B37A79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</w:t>
            </w:r>
            <w:r w:rsidR="004966BA" w:rsidRPr="00B37A79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Pr="00B37A79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2</w:t>
            </w:r>
          </w:p>
        </w:tc>
      </w:tr>
      <w:tr w:rsidR="00B37A79" w:rsidRPr="00B37A79" w14:paraId="48E93CF3" w14:textId="77777777" w:rsidTr="00B5213F">
        <w:trPr>
          <w:trHeight w:val="7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3" w:type="dxa"/>
            <w:vAlign w:val="center"/>
          </w:tcPr>
          <w:p w14:paraId="64880A51" w14:textId="73A8B2C1" w:rsidR="00F06D07" w:rsidRPr="00B37A79" w:rsidRDefault="00F06D07" w:rsidP="00F06D07">
            <w:pPr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  <w:lang w:val="el-GR"/>
              </w:rPr>
            </w:pPr>
            <w:r w:rsidRPr="00B37A79">
              <w:rPr>
                <w:rFonts w:ascii="Verdana" w:eastAsia="Times New Roman" w:hAnsi="Verdana" w:cs="Arial"/>
                <w:b w:val="0"/>
                <w:bCs w:val="0"/>
                <w:color w:val="366092"/>
                <w:sz w:val="18"/>
                <w:szCs w:val="18"/>
                <w:lang w:val="el-GR"/>
              </w:rPr>
              <w:t>Επίπλωση και Διακόσμηση, Οικιακός Εξοπλισμός και Συνήθης Συντήρηση Κατοικιών</w:t>
            </w:r>
          </w:p>
        </w:tc>
        <w:tc>
          <w:tcPr>
            <w:tcW w:w="1601" w:type="dxa"/>
            <w:noWrap/>
            <w:tcMar>
              <w:left w:w="0" w:type="dxa"/>
              <w:right w:w="198" w:type="dxa"/>
            </w:tcMar>
            <w:vAlign w:val="center"/>
          </w:tcPr>
          <w:p w14:paraId="5200AA5A" w14:textId="4740B3A1" w:rsidR="00F06D07" w:rsidRPr="00B37A79" w:rsidRDefault="00F06D07" w:rsidP="00F06D07">
            <w:pPr>
              <w:ind w:right="217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B37A79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 100,04 </w:t>
            </w:r>
          </w:p>
        </w:tc>
        <w:tc>
          <w:tcPr>
            <w:tcW w:w="1528" w:type="dxa"/>
            <w:noWrap/>
            <w:tcMar>
              <w:left w:w="0" w:type="dxa"/>
              <w:right w:w="198" w:type="dxa"/>
            </w:tcMar>
            <w:vAlign w:val="center"/>
          </w:tcPr>
          <w:p w14:paraId="7E94323B" w14:textId="3A8043B1" w:rsidR="00F06D07" w:rsidRPr="00B37A79" w:rsidRDefault="00F06D07" w:rsidP="00F06D07">
            <w:pPr>
              <w:tabs>
                <w:tab w:val="left" w:pos="849"/>
              </w:tabs>
              <w:ind w:right="188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B37A79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 99,85 </w:t>
            </w:r>
          </w:p>
        </w:tc>
        <w:tc>
          <w:tcPr>
            <w:tcW w:w="294" w:type="dxa"/>
            <w:noWrap/>
            <w:tcMar>
              <w:left w:w="0" w:type="dxa"/>
              <w:right w:w="28" w:type="dxa"/>
            </w:tcMar>
            <w:vAlign w:val="center"/>
          </w:tcPr>
          <w:p w14:paraId="16580516" w14:textId="77777777" w:rsidR="00F06D07" w:rsidRPr="00B37A79" w:rsidRDefault="00F06D07" w:rsidP="00F06D07">
            <w:pPr>
              <w:ind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259" w:type="dxa"/>
            <w:noWrap/>
            <w:tcMar>
              <w:left w:w="0" w:type="dxa"/>
              <w:right w:w="397" w:type="dxa"/>
            </w:tcMar>
            <w:vAlign w:val="center"/>
          </w:tcPr>
          <w:p w14:paraId="49C7D603" w14:textId="1F64525D" w:rsidR="00F06D07" w:rsidRPr="00B37A79" w:rsidRDefault="00F06D07" w:rsidP="00F06D07">
            <w:pPr>
              <w:ind w:right="126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B37A79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0,4</w:t>
            </w:r>
          </w:p>
        </w:tc>
        <w:tc>
          <w:tcPr>
            <w:tcW w:w="1372" w:type="dxa"/>
            <w:noWrap/>
            <w:tcMar>
              <w:left w:w="0" w:type="dxa"/>
              <w:right w:w="397" w:type="dxa"/>
            </w:tcMar>
            <w:vAlign w:val="center"/>
          </w:tcPr>
          <w:p w14:paraId="126A13B3" w14:textId="4F9FBEA3" w:rsidR="00F06D07" w:rsidRPr="00B37A79" w:rsidRDefault="00F06D07" w:rsidP="00F06D07">
            <w:pPr>
              <w:ind w:right="126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B37A79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-0</w:t>
            </w:r>
            <w:r w:rsidR="004966BA" w:rsidRPr="00B37A79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Pr="00B37A79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2</w:t>
            </w:r>
          </w:p>
        </w:tc>
      </w:tr>
      <w:tr w:rsidR="00B37A79" w:rsidRPr="00B37A79" w14:paraId="22ED156A" w14:textId="77777777" w:rsidTr="00F06D07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3" w:type="dxa"/>
            <w:vAlign w:val="center"/>
          </w:tcPr>
          <w:p w14:paraId="36D409F9" w14:textId="581D3712" w:rsidR="00F06D07" w:rsidRPr="00B37A79" w:rsidRDefault="00F06D07" w:rsidP="00F06D07">
            <w:pPr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</w:rPr>
            </w:pPr>
            <w:proofErr w:type="spellStart"/>
            <w:r w:rsidRPr="00B37A79">
              <w:rPr>
                <w:rFonts w:ascii="Verdana" w:eastAsia="Times New Roman" w:hAnsi="Verdana" w:cs="Arial"/>
                <w:b w:val="0"/>
                <w:bCs w:val="0"/>
                <w:color w:val="366092"/>
                <w:sz w:val="18"/>
                <w:szCs w:val="18"/>
              </w:rPr>
              <w:t>Υγεί</w:t>
            </w:r>
            <w:proofErr w:type="spellEnd"/>
            <w:r w:rsidRPr="00B37A79">
              <w:rPr>
                <w:rFonts w:ascii="Verdana" w:eastAsia="Times New Roman" w:hAnsi="Verdana" w:cs="Arial"/>
                <w:b w:val="0"/>
                <w:bCs w:val="0"/>
                <w:color w:val="366092"/>
                <w:sz w:val="18"/>
                <w:szCs w:val="18"/>
              </w:rPr>
              <w:t>α</w:t>
            </w:r>
          </w:p>
        </w:tc>
        <w:tc>
          <w:tcPr>
            <w:tcW w:w="1601" w:type="dxa"/>
            <w:noWrap/>
            <w:tcMar>
              <w:left w:w="0" w:type="dxa"/>
              <w:right w:w="198" w:type="dxa"/>
            </w:tcMar>
            <w:vAlign w:val="center"/>
          </w:tcPr>
          <w:p w14:paraId="7F8F6B2C" w14:textId="0A59FC2A" w:rsidR="00F06D07" w:rsidRPr="00B37A79" w:rsidRDefault="00F06D07" w:rsidP="00F06D07">
            <w:pPr>
              <w:ind w:right="217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B37A79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 100,11 </w:t>
            </w:r>
          </w:p>
        </w:tc>
        <w:tc>
          <w:tcPr>
            <w:tcW w:w="1528" w:type="dxa"/>
            <w:noWrap/>
            <w:tcMar>
              <w:left w:w="0" w:type="dxa"/>
              <w:right w:w="198" w:type="dxa"/>
            </w:tcMar>
            <w:vAlign w:val="center"/>
          </w:tcPr>
          <w:p w14:paraId="3C0F6F65" w14:textId="587E688F" w:rsidR="00F06D07" w:rsidRPr="00B37A79" w:rsidRDefault="00F06D07" w:rsidP="00F06D07">
            <w:pPr>
              <w:tabs>
                <w:tab w:val="left" w:pos="849"/>
              </w:tabs>
              <w:ind w:right="188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B37A79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 100,21 </w:t>
            </w:r>
          </w:p>
        </w:tc>
        <w:tc>
          <w:tcPr>
            <w:tcW w:w="294" w:type="dxa"/>
            <w:noWrap/>
            <w:tcMar>
              <w:left w:w="0" w:type="dxa"/>
              <w:right w:w="28" w:type="dxa"/>
            </w:tcMar>
            <w:vAlign w:val="center"/>
          </w:tcPr>
          <w:p w14:paraId="37314BA3" w14:textId="77777777" w:rsidR="00F06D07" w:rsidRPr="00B37A79" w:rsidRDefault="00F06D07" w:rsidP="00F06D07">
            <w:pPr>
              <w:ind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259" w:type="dxa"/>
            <w:noWrap/>
            <w:tcMar>
              <w:left w:w="0" w:type="dxa"/>
              <w:right w:w="397" w:type="dxa"/>
            </w:tcMar>
            <w:vAlign w:val="center"/>
          </w:tcPr>
          <w:p w14:paraId="792F6CCD" w14:textId="51159D88" w:rsidR="00F06D07" w:rsidRPr="00B37A79" w:rsidRDefault="00F06D07" w:rsidP="00F06D07">
            <w:pPr>
              <w:ind w:right="126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B37A79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0,5</w:t>
            </w:r>
          </w:p>
        </w:tc>
        <w:tc>
          <w:tcPr>
            <w:tcW w:w="1372" w:type="dxa"/>
            <w:noWrap/>
            <w:tcMar>
              <w:left w:w="0" w:type="dxa"/>
              <w:right w:w="397" w:type="dxa"/>
            </w:tcMar>
            <w:vAlign w:val="center"/>
          </w:tcPr>
          <w:p w14:paraId="2B6DE458" w14:textId="3703B62E" w:rsidR="00F06D07" w:rsidRPr="00B37A79" w:rsidRDefault="00F06D07" w:rsidP="00F06D07">
            <w:pPr>
              <w:ind w:right="126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B37A79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</w:t>
            </w:r>
            <w:r w:rsidR="004966BA" w:rsidRPr="00B37A79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Pr="00B37A79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1</w:t>
            </w:r>
          </w:p>
        </w:tc>
      </w:tr>
      <w:tr w:rsidR="00B37A79" w:rsidRPr="00B37A79" w14:paraId="573C0426" w14:textId="77777777" w:rsidTr="00F06D07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3" w:type="dxa"/>
            <w:vAlign w:val="center"/>
          </w:tcPr>
          <w:p w14:paraId="7C5B48AA" w14:textId="08B27ECD" w:rsidR="00F06D07" w:rsidRPr="00B37A79" w:rsidRDefault="00F06D07" w:rsidP="00F06D07">
            <w:pPr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</w:rPr>
            </w:pPr>
            <w:proofErr w:type="spellStart"/>
            <w:r w:rsidRPr="00B37A79">
              <w:rPr>
                <w:rFonts w:ascii="Verdana" w:eastAsia="Times New Roman" w:hAnsi="Verdana" w:cs="Arial"/>
                <w:b w:val="0"/>
                <w:bCs w:val="0"/>
                <w:color w:val="366092"/>
                <w:sz w:val="18"/>
                <w:szCs w:val="18"/>
              </w:rPr>
              <w:t>Μετ</w:t>
            </w:r>
            <w:proofErr w:type="spellEnd"/>
            <w:r w:rsidRPr="00B37A79">
              <w:rPr>
                <w:rFonts w:ascii="Verdana" w:eastAsia="Times New Roman" w:hAnsi="Verdana" w:cs="Arial"/>
                <w:b w:val="0"/>
                <w:bCs w:val="0"/>
                <w:color w:val="366092"/>
                <w:sz w:val="18"/>
                <w:szCs w:val="18"/>
              </w:rPr>
              <w:t>αφορές</w:t>
            </w:r>
          </w:p>
        </w:tc>
        <w:tc>
          <w:tcPr>
            <w:tcW w:w="1601" w:type="dxa"/>
            <w:noWrap/>
            <w:tcMar>
              <w:left w:w="0" w:type="dxa"/>
              <w:right w:w="198" w:type="dxa"/>
            </w:tcMar>
            <w:vAlign w:val="center"/>
          </w:tcPr>
          <w:p w14:paraId="54FF94B2" w14:textId="0667D610" w:rsidR="00F06D07" w:rsidRPr="00B37A79" w:rsidRDefault="00F06D07" w:rsidP="00F06D07">
            <w:pPr>
              <w:ind w:right="217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B37A79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 97,55 </w:t>
            </w:r>
          </w:p>
        </w:tc>
        <w:tc>
          <w:tcPr>
            <w:tcW w:w="1528" w:type="dxa"/>
            <w:noWrap/>
            <w:tcMar>
              <w:left w:w="0" w:type="dxa"/>
              <w:right w:w="198" w:type="dxa"/>
            </w:tcMar>
            <w:vAlign w:val="center"/>
          </w:tcPr>
          <w:p w14:paraId="6BF86314" w14:textId="08C9184F" w:rsidR="00F06D07" w:rsidRPr="00B37A79" w:rsidRDefault="00F06D07" w:rsidP="00F06D07">
            <w:pPr>
              <w:tabs>
                <w:tab w:val="left" w:pos="849"/>
              </w:tabs>
              <w:ind w:right="188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B37A79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 97,50 </w:t>
            </w:r>
          </w:p>
        </w:tc>
        <w:tc>
          <w:tcPr>
            <w:tcW w:w="294" w:type="dxa"/>
            <w:noWrap/>
            <w:tcMar>
              <w:left w:w="0" w:type="dxa"/>
              <w:right w:w="28" w:type="dxa"/>
            </w:tcMar>
            <w:vAlign w:val="center"/>
          </w:tcPr>
          <w:p w14:paraId="32FDDE1E" w14:textId="77777777" w:rsidR="00F06D07" w:rsidRPr="00B37A79" w:rsidRDefault="00F06D07" w:rsidP="00F06D07">
            <w:pPr>
              <w:ind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259" w:type="dxa"/>
            <w:noWrap/>
            <w:tcMar>
              <w:left w:w="0" w:type="dxa"/>
              <w:right w:w="397" w:type="dxa"/>
            </w:tcMar>
            <w:vAlign w:val="center"/>
          </w:tcPr>
          <w:p w14:paraId="503EF572" w14:textId="263F1CE6" w:rsidR="00F06D07" w:rsidRPr="00B37A79" w:rsidRDefault="00F06D07" w:rsidP="00F06D07">
            <w:pPr>
              <w:ind w:right="126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B37A79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-0,5</w:t>
            </w:r>
          </w:p>
        </w:tc>
        <w:tc>
          <w:tcPr>
            <w:tcW w:w="1372" w:type="dxa"/>
            <w:noWrap/>
            <w:tcMar>
              <w:left w:w="0" w:type="dxa"/>
              <w:right w:w="397" w:type="dxa"/>
            </w:tcMar>
            <w:vAlign w:val="center"/>
          </w:tcPr>
          <w:p w14:paraId="1A5AFA5F" w14:textId="171D922B" w:rsidR="00F06D07" w:rsidRPr="00B37A79" w:rsidRDefault="00F06D07" w:rsidP="00F06D07">
            <w:pPr>
              <w:ind w:right="126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B37A79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-0</w:t>
            </w:r>
            <w:r w:rsidR="004966BA" w:rsidRPr="00B37A79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Pr="00B37A79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1</w:t>
            </w:r>
          </w:p>
        </w:tc>
      </w:tr>
      <w:tr w:rsidR="00B37A79" w:rsidRPr="00B37A79" w14:paraId="4E4A4FB2" w14:textId="77777777" w:rsidTr="00F06D07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3" w:type="dxa"/>
            <w:vAlign w:val="center"/>
          </w:tcPr>
          <w:p w14:paraId="3478003F" w14:textId="097CC385" w:rsidR="00F06D07" w:rsidRPr="00B37A79" w:rsidRDefault="00F06D07" w:rsidP="00F06D07">
            <w:pPr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</w:rPr>
            </w:pPr>
            <w:r w:rsidRPr="00B37A79">
              <w:rPr>
                <w:rFonts w:ascii="Verdana" w:eastAsia="Times New Roman" w:hAnsi="Verdana" w:cs="Arial"/>
                <w:b w:val="0"/>
                <w:bCs w:val="0"/>
                <w:color w:val="366092"/>
                <w:sz w:val="18"/>
                <w:szCs w:val="18"/>
                <w:lang w:val="el-GR"/>
              </w:rPr>
              <w:t xml:space="preserve">Ενημέρωση και </w:t>
            </w:r>
            <w:r w:rsidRPr="00B37A79">
              <w:rPr>
                <w:rFonts w:ascii="Verdana" w:eastAsia="Times New Roman" w:hAnsi="Verdana" w:cs="Arial"/>
                <w:b w:val="0"/>
                <w:bCs w:val="0"/>
                <w:color w:val="366092"/>
                <w:sz w:val="18"/>
                <w:szCs w:val="18"/>
              </w:rPr>
              <w:t>Επ</w:t>
            </w:r>
            <w:proofErr w:type="spellStart"/>
            <w:r w:rsidRPr="00B37A79">
              <w:rPr>
                <w:rFonts w:ascii="Verdana" w:eastAsia="Times New Roman" w:hAnsi="Verdana" w:cs="Arial"/>
                <w:b w:val="0"/>
                <w:bCs w:val="0"/>
                <w:color w:val="366092"/>
                <w:sz w:val="18"/>
                <w:szCs w:val="18"/>
              </w:rPr>
              <w:t>ικοινωνί</w:t>
            </w:r>
            <w:proofErr w:type="spellEnd"/>
            <w:r w:rsidRPr="00B37A79">
              <w:rPr>
                <w:rFonts w:ascii="Verdana" w:eastAsia="Times New Roman" w:hAnsi="Verdana" w:cs="Arial"/>
                <w:b w:val="0"/>
                <w:bCs w:val="0"/>
                <w:color w:val="366092"/>
                <w:sz w:val="18"/>
                <w:szCs w:val="18"/>
                <w:lang w:val="el-GR"/>
              </w:rPr>
              <w:t>α</w:t>
            </w:r>
          </w:p>
        </w:tc>
        <w:tc>
          <w:tcPr>
            <w:tcW w:w="1601" w:type="dxa"/>
            <w:noWrap/>
            <w:tcMar>
              <w:left w:w="0" w:type="dxa"/>
              <w:right w:w="198" w:type="dxa"/>
            </w:tcMar>
            <w:vAlign w:val="center"/>
          </w:tcPr>
          <w:p w14:paraId="7AAE2D93" w14:textId="462F50A8" w:rsidR="00F06D07" w:rsidRPr="00B37A79" w:rsidRDefault="00F06D07" w:rsidP="00F06D07">
            <w:pPr>
              <w:ind w:right="217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B37A79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 98,44 </w:t>
            </w:r>
          </w:p>
        </w:tc>
        <w:tc>
          <w:tcPr>
            <w:tcW w:w="1528" w:type="dxa"/>
            <w:noWrap/>
            <w:tcMar>
              <w:left w:w="0" w:type="dxa"/>
              <w:right w:w="198" w:type="dxa"/>
            </w:tcMar>
            <w:vAlign w:val="center"/>
          </w:tcPr>
          <w:p w14:paraId="0717658E" w14:textId="56E7315F" w:rsidR="00F06D07" w:rsidRPr="00B37A79" w:rsidRDefault="00F06D07" w:rsidP="00F06D07">
            <w:pPr>
              <w:tabs>
                <w:tab w:val="left" w:pos="849"/>
              </w:tabs>
              <w:ind w:right="188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B37A79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 98,07 </w:t>
            </w:r>
          </w:p>
        </w:tc>
        <w:tc>
          <w:tcPr>
            <w:tcW w:w="294" w:type="dxa"/>
            <w:noWrap/>
            <w:tcMar>
              <w:left w:w="0" w:type="dxa"/>
              <w:right w:w="28" w:type="dxa"/>
            </w:tcMar>
            <w:vAlign w:val="center"/>
          </w:tcPr>
          <w:p w14:paraId="279FA386" w14:textId="77777777" w:rsidR="00F06D07" w:rsidRPr="00B37A79" w:rsidRDefault="00F06D07" w:rsidP="00F06D07">
            <w:pPr>
              <w:ind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259" w:type="dxa"/>
            <w:noWrap/>
            <w:tcMar>
              <w:left w:w="0" w:type="dxa"/>
              <w:right w:w="397" w:type="dxa"/>
            </w:tcMar>
            <w:vAlign w:val="center"/>
          </w:tcPr>
          <w:p w14:paraId="3251023B" w14:textId="003E6EE6" w:rsidR="00F06D07" w:rsidRPr="00B37A79" w:rsidRDefault="00F06D07" w:rsidP="00F06D07">
            <w:pPr>
              <w:ind w:right="126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B37A79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-2,9</w:t>
            </w:r>
          </w:p>
        </w:tc>
        <w:tc>
          <w:tcPr>
            <w:tcW w:w="1372" w:type="dxa"/>
            <w:noWrap/>
            <w:tcMar>
              <w:left w:w="0" w:type="dxa"/>
              <w:right w:w="397" w:type="dxa"/>
            </w:tcMar>
            <w:vAlign w:val="center"/>
          </w:tcPr>
          <w:p w14:paraId="68CF4DE6" w14:textId="317C0425" w:rsidR="00F06D07" w:rsidRPr="00B37A79" w:rsidRDefault="00F06D07" w:rsidP="00F06D07">
            <w:pPr>
              <w:ind w:right="126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B37A79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-0</w:t>
            </w:r>
            <w:r w:rsidR="004966BA" w:rsidRPr="00B37A79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Pr="00B37A79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</w:t>
            </w:r>
          </w:p>
        </w:tc>
      </w:tr>
      <w:tr w:rsidR="00B37A79" w:rsidRPr="00B37A79" w14:paraId="3168295C" w14:textId="77777777" w:rsidTr="00B5213F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3" w:type="dxa"/>
            <w:vAlign w:val="center"/>
          </w:tcPr>
          <w:p w14:paraId="13E03490" w14:textId="5C9535DC" w:rsidR="00F06D07" w:rsidRPr="00B37A79" w:rsidRDefault="00F06D07" w:rsidP="00F06D07">
            <w:pPr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</w:rPr>
            </w:pPr>
            <w:proofErr w:type="spellStart"/>
            <w:r w:rsidRPr="00B37A79">
              <w:rPr>
                <w:rFonts w:ascii="Verdana" w:eastAsia="Times New Roman" w:hAnsi="Verdana" w:cs="Arial"/>
                <w:b w:val="0"/>
                <w:bCs w:val="0"/>
                <w:color w:val="366092"/>
                <w:sz w:val="18"/>
                <w:szCs w:val="18"/>
              </w:rPr>
              <w:t>Αν</w:t>
            </w:r>
            <w:proofErr w:type="spellEnd"/>
            <w:r w:rsidRPr="00B37A79">
              <w:rPr>
                <w:rFonts w:ascii="Verdana" w:eastAsia="Times New Roman" w:hAnsi="Verdana" w:cs="Arial"/>
                <w:b w:val="0"/>
                <w:bCs w:val="0"/>
                <w:color w:val="366092"/>
                <w:sz w:val="18"/>
                <w:szCs w:val="18"/>
              </w:rPr>
              <w:t>αψυχή</w:t>
            </w:r>
            <w:r w:rsidRPr="00B37A79">
              <w:rPr>
                <w:rFonts w:ascii="Verdana" w:eastAsia="Times New Roman" w:hAnsi="Verdana" w:cs="Arial"/>
                <w:b w:val="0"/>
                <w:bCs w:val="0"/>
                <w:color w:val="366092"/>
                <w:sz w:val="18"/>
                <w:szCs w:val="18"/>
                <w:lang w:val="el-GR"/>
              </w:rPr>
              <w:t>, Αθλητισμός</w:t>
            </w:r>
            <w:r w:rsidRPr="00B37A79">
              <w:rPr>
                <w:rFonts w:ascii="Verdana" w:eastAsia="Times New Roman" w:hAnsi="Verdana" w:cs="Arial"/>
                <w:b w:val="0"/>
                <w:bCs w:val="0"/>
                <w:color w:val="366092"/>
                <w:sz w:val="18"/>
                <w:szCs w:val="18"/>
              </w:rPr>
              <w:t xml:space="preserve"> και</w:t>
            </w:r>
            <w:r w:rsidRPr="00B37A79">
              <w:rPr>
                <w:rFonts w:ascii="Verdana" w:eastAsia="Times New Roman" w:hAnsi="Verdana" w:cs="Arial"/>
                <w:b w:val="0"/>
                <w:bCs w:val="0"/>
                <w:color w:val="366092"/>
                <w:sz w:val="18"/>
                <w:szCs w:val="18"/>
                <w:lang w:val="el-GR"/>
              </w:rPr>
              <w:t xml:space="preserve"> Π</w:t>
            </w:r>
            <w:proofErr w:type="spellStart"/>
            <w:r w:rsidRPr="00B37A79">
              <w:rPr>
                <w:rFonts w:ascii="Verdana" w:eastAsia="Times New Roman" w:hAnsi="Verdana" w:cs="Arial"/>
                <w:b w:val="0"/>
                <w:bCs w:val="0"/>
                <w:color w:val="366092"/>
                <w:sz w:val="18"/>
                <w:szCs w:val="18"/>
              </w:rPr>
              <w:t>ολιτισμός</w:t>
            </w:r>
            <w:proofErr w:type="spellEnd"/>
          </w:p>
        </w:tc>
        <w:tc>
          <w:tcPr>
            <w:tcW w:w="1601" w:type="dxa"/>
            <w:noWrap/>
            <w:tcMar>
              <w:left w:w="0" w:type="dxa"/>
              <w:right w:w="198" w:type="dxa"/>
            </w:tcMar>
            <w:vAlign w:val="center"/>
          </w:tcPr>
          <w:p w14:paraId="1B4D2413" w14:textId="609DEB33" w:rsidR="00F06D07" w:rsidRPr="00B37A79" w:rsidRDefault="00F06D07" w:rsidP="00F06D07">
            <w:pPr>
              <w:ind w:right="217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B37A79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 103,28 </w:t>
            </w:r>
          </w:p>
        </w:tc>
        <w:tc>
          <w:tcPr>
            <w:tcW w:w="1528" w:type="dxa"/>
            <w:noWrap/>
            <w:tcMar>
              <w:left w:w="0" w:type="dxa"/>
              <w:right w:w="198" w:type="dxa"/>
            </w:tcMar>
            <w:vAlign w:val="center"/>
          </w:tcPr>
          <w:p w14:paraId="796DA35F" w14:textId="48F2F4D0" w:rsidR="00F06D07" w:rsidRPr="00B37A79" w:rsidRDefault="00F06D07" w:rsidP="00F06D07">
            <w:pPr>
              <w:tabs>
                <w:tab w:val="left" w:pos="849"/>
              </w:tabs>
              <w:ind w:right="188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B37A79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 102,35 </w:t>
            </w:r>
          </w:p>
        </w:tc>
        <w:tc>
          <w:tcPr>
            <w:tcW w:w="294" w:type="dxa"/>
            <w:noWrap/>
            <w:tcMar>
              <w:left w:w="0" w:type="dxa"/>
              <w:right w:w="28" w:type="dxa"/>
            </w:tcMar>
            <w:vAlign w:val="center"/>
          </w:tcPr>
          <w:p w14:paraId="7E2175BC" w14:textId="77777777" w:rsidR="00F06D07" w:rsidRPr="00B37A79" w:rsidRDefault="00F06D07" w:rsidP="00F06D07">
            <w:pPr>
              <w:ind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259" w:type="dxa"/>
            <w:noWrap/>
            <w:tcMar>
              <w:left w:w="0" w:type="dxa"/>
              <w:right w:w="397" w:type="dxa"/>
            </w:tcMar>
            <w:vAlign w:val="center"/>
          </w:tcPr>
          <w:p w14:paraId="64AEA1CF" w14:textId="42818BD9" w:rsidR="00F06D07" w:rsidRPr="00B37A79" w:rsidRDefault="00F06D07" w:rsidP="00F06D07">
            <w:pPr>
              <w:ind w:right="126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B37A79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5,</w:t>
            </w:r>
            <w:r w:rsidR="00601870" w:rsidRPr="00B37A79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8</w:t>
            </w:r>
          </w:p>
        </w:tc>
        <w:tc>
          <w:tcPr>
            <w:tcW w:w="1372" w:type="dxa"/>
            <w:noWrap/>
            <w:tcMar>
              <w:left w:w="0" w:type="dxa"/>
              <w:right w:w="397" w:type="dxa"/>
            </w:tcMar>
            <w:vAlign w:val="center"/>
          </w:tcPr>
          <w:p w14:paraId="1A826D6D" w14:textId="0D20BE7C" w:rsidR="00F06D07" w:rsidRPr="00B37A79" w:rsidRDefault="00F06D07" w:rsidP="00F06D07">
            <w:pPr>
              <w:ind w:right="126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B37A79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-0</w:t>
            </w:r>
            <w:r w:rsidR="004966BA" w:rsidRPr="00B37A79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Pr="00B37A79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9</w:t>
            </w:r>
          </w:p>
        </w:tc>
      </w:tr>
      <w:tr w:rsidR="00B37A79" w:rsidRPr="00B37A79" w14:paraId="4DA8FE93" w14:textId="77777777" w:rsidTr="00F06D07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3" w:type="dxa"/>
            <w:vAlign w:val="center"/>
          </w:tcPr>
          <w:p w14:paraId="040786D7" w14:textId="3094A10B" w:rsidR="00F06D07" w:rsidRPr="00B37A79" w:rsidRDefault="00F06D07" w:rsidP="00F06D07">
            <w:pPr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</w:rPr>
            </w:pPr>
            <w:proofErr w:type="spellStart"/>
            <w:r w:rsidRPr="00B37A79">
              <w:rPr>
                <w:rFonts w:ascii="Verdana" w:eastAsia="Times New Roman" w:hAnsi="Verdana" w:cs="Arial"/>
                <w:b w:val="0"/>
                <w:bCs w:val="0"/>
                <w:color w:val="366092"/>
                <w:sz w:val="18"/>
                <w:szCs w:val="18"/>
              </w:rPr>
              <w:t>Εκ</w:t>
            </w:r>
            <w:proofErr w:type="spellEnd"/>
            <w:r w:rsidRPr="00B37A79">
              <w:rPr>
                <w:rFonts w:ascii="Verdana" w:eastAsia="Times New Roman" w:hAnsi="Verdana" w:cs="Arial"/>
                <w:b w:val="0"/>
                <w:bCs w:val="0"/>
                <w:color w:val="366092"/>
                <w:sz w:val="18"/>
                <w:szCs w:val="18"/>
              </w:rPr>
              <w:t>πα</w:t>
            </w:r>
            <w:proofErr w:type="spellStart"/>
            <w:r w:rsidRPr="00B37A79">
              <w:rPr>
                <w:rFonts w:ascii="Verdana" w:eastAsia="Times New Roman" w:hAnsi="Verdana" w:cs="Arial"/>
                <w:b w:val="0"/>
                <w:bCs w:val="0"/>
                <w:color w:val="366092"/>
                <w:sz w:val="18"/>
                <w:szCs w:val="18"/>
                <w:lang w:val="el-GR"/>
              </w:rPr>
              <w:t>ιδ</w:t>
            </w:r>
            <w:r w:rsidRPr="00B37A79">
              <w:rPr>
                <w:rFonts w:ascii="Verdana" w:eastAsia="Times New Roman" w:hAnsi="Verdana" w:cs="Arial"/>
                <w:b w:val="0"/>
                <w:bCs w:val="0"/>
                <w:color w:val="366092"/>
                <w:sz w:val="18"/>
                <w:szCs w:val="18"/>
              </w:rPr>
              <w:t>ευ</w:t>
            </w:r>
            <w:r w:rsidRPr="00B37A79">
              <w:rPr>
                <w:rFonts w:ascii="Verdana" w:eastAsia="Times New Roman" w:hAnsi="Verdana" w:cs="Arial"/>
                <w:b w:val="0"/>
                <w:bCs w:val="0"/>
                <w:color w:val="366092"/>
                <w:sz w:val="18"/>
                <w:szCs w:val="18"/>
                <w:lang w:val="el-GR"/>
              </w:rPr>
              <w:t>τικές</w:t>
            </w:r>
            <w:proofErr w:type="spellEnd"/>
            <w:r w:rsidRPr="00B37A79">
              <w:rPr>
                <w:rFonts w:ascii="Verdana" w:eastAsia="Times New Roman" w:hAnsi="Verdana" w:cs="Arial"/>
                <w:b w:val="0"/>
                <w:bCs w:val="0"/>
                <w:color w:val="366092"/>
                <w:sz w:val="18"/>
                <w:szCs w:val="18"/>
                <w:lang w:val="el-GR"/>
              </w:rPr>
              <w:t xml:space="preserve"> Υπηρεσίες</w:t>
            </w:r>
          </w:p>
        </w:tc>
        <w:tc>
          <w:tcPr>
            <w:tcW w:w="1601" w:type="dxa"/>
            <w:noWrap/>
            <w:tcMar>
              <w:left w:w="0" w:type="dxa"/>
              <w:right w:w="198" w:type="dxa"/>
            </w:tcMar>
            <w:vAlign w:val="center"/>
          </w:tcPr>
          <w:p w14:paraId="2FCCA678" w14:textId="63A5842D" w:rsidR="00F06D07" w:rsidRPr="00B37A79" w:rsidRDefault="00F06D07" w:rsidP="00F06D07">
            <w:pPr>
              <w:ind w:right="217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B37A79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 102,33 </w:t>
            </w:r>
          </w:p>
        </w:tc>
        <w:tc>
          <w:tcPr>
            <w:tcW w:w="1528" w:type="dxa"/>
            <w:noWrap/>
            <w:tcMar>
              <w:left w:w="0" w:type="dxa"/>
              <w:right w:w="198" w:type="dxa"/>
            </w:tcMar>
            <w:vAlign w:val="center"/>
          </w:tcPr>
          <w:p w14:paraId="591B248E" w14:textId="48837892" w:rsidR="00F06D07" w:rsidRPr="00B37A79" w:rsidRDefault="00F06D07" w:rsidP="00F06D07">
            <w:pPr>
              <w:tabs>
                <w:tab w:val="left" w:pos="849"/>
              </w:tabs>
              <w:ind w:right="188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B37A79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 102,33 </w:t>
            </w:r>
          </w:p>
        </w:tc>
        <w:tc>
          <w:tcPr>
            <w:tcW w:w="294" w:type="dxa"/>
            <w:noWrap/>
            <w:tcMar>
              <w:left w:w="0" w:type="dxa"/>
              <w:right w:w="28" w:type="dxa"/>
            </w:tcMar>
            <w:vAlign w:val="center"/>
          </w:tcPr>
          <w:p w14:paraId="0156490F" w14:textId="77777777" w:rsidR="00F06D07" w:rsidRPr="00B37A79" w:rsidRDefault="00F06D07" w:rsidP="00F06D07">
            <w:pPr>
              <w:ind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259" w:type="dxa"/>
            <w:noWrap/>
            <w:tcMar>
              <w:left w:w="0" w:type="dxa"/>
              <w:right w:w="397" w:type="dxa"/>
            </w:tcMar>
            <w:vAlign w:val="center"/>
          </w:tcPr>
          <w:p w14:paraId="663D8662" w14:textId="7FACE561" w:rsidR="00F06D07" w:rsidRPr="00B37A79" w:rsidRDefault="00F06D07" w:rsidP="00F06D07">
            <w:pPr>
              <w:ind w:right="126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B37A79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3,4</w:t>
            </w:r>
          </w:p>
        </w:tc>
        <w:tc>
          <w:tcPr>
            <w:tcW w:w="1372" w:type="dxa"/>
            <w:noWrap/>
            <w:tcMar>
              <w:left w:w="0" w:type="dxa"/>
              <w:right w:w="397" w:type="dxa"/>
            </w:tcMar>
            <w:vAlign w:val="center"/>
          </w:tcPr>
          <w:p w14:paraId="615957CF" w14:textId="56A5024D" w:rsidR="00F06D07" w:rsidRPr="00B37A79" w:rsidRDefault="00F06D07" w:rsidP="00F06D07">
            <w:pPr>
              <w:ind w:right="126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B37A79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</w:t>
            </w:r>
            <w:r w:rsidR="004966BA" w:rsidRPr="00B37A79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Pr="00B37A79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</w:t>
            </w:r>
          </w:p>
        </w:tc>
      </w:tr>
      <w:tr w:rsidR="00B37A79" w:rsidRPr="00B37A79" w14:paraId="2F3D1C78" w14:textId="77777777" w:rsidTr="00B5213F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3" w:type="dxa"/>
            <w:vAlign w:val="center"/>
          </w:tcPr>
          <w:p w14:paraId="673B39AC" w14:textId="1073A21D" w:rsidR="00F06D07" w:rsidRPr="00B37A79" w:rsidRDefault="00F06D07" w:rsidP="00F06D07">
            <w:pPr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  <w:lang w:val="el-GR"/>
              </w:rPr>
            </w:pPr>
            <w:r w:rsidRPr="00B37A79">
              <w:rPr>
                <w:rFonts w:ascii="Verdana" w:eastAsia="Times New Roman" w:hAnsi="Verdana" w:cs="Arial"/>
                <w:b w:val="0"/>
                <w:bCs w:val="0"/>
                <w:color w:val="366092"/>
                <w:sz w:val="18"/>
                <w:szCs w:val="18"/>
                <w:lang w:val="el-GR"/>
              </w:rPr>
              <w:t>Εστιατόρια και Υπηρεσίες Παροχής Καταλύματος</w:t>
            </w:r>
          </w:p>
        </w:tc>
        <w:tc>
          <w:tcPr>
            <w:tcW w:w="1601" w:type="dxa"/>
            <w:noWrap/>
            <w:tcMar>
              <w:left w:w="0" w:type="dxa"/>
              <w:right w:w="198" w:type="dxa"/>
            </w:tcMar>
            <w:vAlign w:val="center"/>
          </w:tcPr>
          <w:p w14:paraId="66206761" w14:textId="03D82894" w:rsidR="00F06D07" w:rsidRPr="00B37A79" w:rsidRDefault="00F06D07" w:rsidP="00F06D07">
            <w:pPr>
              <w:ind w:right="217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B37A79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 98,84 </w:t>
            </w:r>
          </w:p>
        </w:tc>
        <w:tc>
          <w:tcPr>
            <w:tcW w:w="1528" w:type="dxa"/>
            <w:noWrap/>
            <w:tcMar>
              <w:left w:w="0" w:type="dxa"/>
              <w:right w:w="198" w:type="dxa"/>
            </w:tcMar>
            <w:vAlign w:val="center"/>
          </w:tcPr>
          <w:p w14:paraId="042AE3A9" w14:textId="179233C0" w:rsidR="00F06D07" w:rsidRPr="00B37A79" w:rsidRDefault="00F06D07" w:rsidP="00F06D07">
            <w:pPr>
              <w:tabs>
                <w:tab w:val="left" w:pos="849"/>
              </w:tabs>
              <w:ind w:right="188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B37A79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 98,82 </w:t>
            </w:r>
          </w:p>
        </w:tc>
        <w:tc>
          <w:tcPr>
            <w:tcW w:w="294" w:type="dxa"/>
            <w:noWrap/>
            <w:tcMar>
              <w:left w:w="0" w:type="dxa"/>
              <w:right w:w="28" w:type="dxa"/>
            </w:tcMar>
            <w:vAlign w:val="center"/>
          </w:tcPr>
          <w:p w14:paraId="7C6C81B0" w14:textId="77777777" w:rsidR="00F06D07" w:rsidRPr="00B37A79" w:rsidRDefault="00F06D07" w:rsidP="00F06D07">
            <w:pPr>
              <w:ind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259" w:type="dxa"/>
            <w:noWrap/>
            <w:tcMar>
              <w:left w:w="0" w:type="dxa"/>
              <w:right w:w="397" w:type="dxa"/>
            </w:tcMar>
            <w:vAlign w:val="center"/>
          </w:tcPr>
          <w:p w14:paraId="69B83F16" w14:textId="47D5635A" w:rsidR="00F06D07" w:rsidRPr="00B37A79" w:rsidRDefault="00F06D07" w:rsidP="00F06D07">
            <w:pPr>
              <w:ind w:right="126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B37A79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4,8</w:t>
            </w:r>
          </w:p>
        </w:tc>
        <w:tc>
          <w:tcPr>
            <w:tcW w:w="1372" w:type="dxa"/>
            <w:noWrap/>
            <w:tcMar>
              <w:left w:w="0" w:type="dxa"/>
              <w:right w:w="397" w:type="dxa"/>
            </w:tcMar>
            <w:vAlign w:val="center"/>
          </w:tcPr>
          <w:p w14:paraId="5C591C76" w14:textId="695B0AE3" w:rsidR="00F06D07" w:rsidRPr="00B37A79" w:rsidRDefault="00F06D07" w:rsidP="00F06D07">
            <w:pPr>
              <w:ind w:right="126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B37A79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</w:t>
            </w:r>
            <w:r w:rsidR="004966BA" w:rsidRPr="00B37A79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Pr="00B37A79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</w:t>
            </w:r>
          </w:p>
        </w:tc>
      </w:tr>
      <w:tr w:rsidR="00B37A79" w:rsidRPr="00B37A79" w14:paraId="64D9DA00" w14:textId="77777777" w:rsidTr="00B5213F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3" w:type="dxa"/>
            <w:vAlign w:val="center"/>
          </w:tcPr>
          <w:p w14:paraId="23E34084" w14:textId="3F1EE9C2" w:rsidR="00F06D07" w:rsidRPr="00B37A79" w:rsidRDefault="00F06D07" w:rsidP="00F06D07">
            <w:pPr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</w:rPr>
            </w:pPr>
            <w:r w:rsidRPr="00B37A79">
              <w:rPr>
                <w:rFonts w:ascii="Verdana" w:eastAsia="Times New Roman" w:hAnsi="Verdana" w:cs="Arial"/>
                <w:b w:val="0"/>
                <w:bCs w:val="0"/>
                <w:color w:val="366092"/>
                <w:sz w:val="18"/>
                <w:szCs w:val="18"/>
                <w:lang w:val="el-GR"/>
              </w:rPr>
              <w:t>Ασφαλιστικές και Χρηματοπιστωτικές Υπηρεσίες</w:t>
            </w:r>
          </w:p>
        </w:tc>
        <w:tc>
          <w:tcPr>
            <w:tcW w:w="1601" w:type="dxa"/>
            <w:noWrap/>
            <w:tcMar>
              <w:left w:w="0" w:type="dxa"/>
              <w:right w:w="198" w:type="dxa"/>
            </w:tcMar>
            <w:vAlign w:val="center"/>
          </w:tcPr>
          <w:p w14:paraId="602EC338" w14:textId="175E317F" w:rsidR="00F06D07" w:rsidRPr="00B37A79" w:rsidRDefault="00F06D07" w:rsidP="00F06D07">
            <w:pPr>
              <w:ind w:right="217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B37A79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 100,02 </w:t>
            </w:r>
          </w:p>
        </w:tc>
        <w:tc>
          <w:tcPr>
            <w:tcW w:w="1528" w:type="dxa"/>
            <w:noWrap/>
            <w:tcMar>
              <w:left w:w="0" w:type="dxa"/>
              <w:right w:w="198" w:type="dxa"/>
            </w:tcMar>
            <w:vAlign w:val="center"/>
          </w:tcPr>
          <w:p w14:paraId="7D042F2E" w14:textId="20F89965" w:rsidR="00F06D07" w:rsidRPr="00B37A79" w:rsidRDefault="00F06D07" w:rsidP="00F06D07">
            <w:pPr>
              <w:tabs>
                <w:tab w:val="left" w:pos="849"/>
              </w:tabs>
              <w:ind w:right="188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B37A79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 100,05 </w:t>
            </w:r>
          </w:p>
        </w:tc>
        <w:tc>
          <w:tcPr>
            <w:tcW w:w="294" w:type="dxa"/>
            <w:noWrap/>
            <w:tcMar>
              <w:left w:w="0" w:type="dxa"/>
              <w:right w:w="28" w:type="dxa"/>
            </w:tcMar>
            <w:vAlign w:val="center"/>
          </w:tcPr>
          <w:p w14:paraId="2492F0DF" w14:textId="77777777" w:rsidR="00F06D07" w:rsidRPr="00B37A79" w:rsidRDefault="00F06D07" w:rsidP="00F06D07">
            <w:pPr>
              <w:ind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259" w:type="dxa"/>
            <w:noWrap/>
            <w:tcMar>
              <w:left w:w="0" w:type="dxa"/>
              <w:right w:w="397" w:type="dxa"/>
            </w:tcMar>
            <w:vAlign w:val="center"/>
          </w:tcPr>
          <w:p w14:paraId="342F69EA" w14:textId="29A277BF" w:rsidR="00F06D07" w:rsidRPr="00B37A79" w:rsidRDefault="00F06D07" w:rsidP="00F06D07">
            <w:pPr>
              <w:ind w:right="126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B37A79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0,1</w:t>
            </w:r>
          </w:p>
        </w:tc>
        <w:tc>
          <w:tcPr>
            <w:tcW w:w="1372" w:type="dxa"/>
            <w:noWrap/>
            <w:tcMar>
              <w:left w:w="0" w:type="dxa"/>
              <w:right w:w="397" w:type="dxa"/>
            </w:tcMar>
            <w:vAlign w:val="center"/>
          </w:tcPr>
          <w:p w14:paraId="19FEF3C0" w14:textId="59DB095D" w:rsidR="00F06D07" w:rsidRPr="00B37A79" w:rsidRDefault="00F06D07" w:rsidP="00F06D07">
            <w:pPr>
              <w:ind w:right="126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B37A79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</w:t>
            </w:r>
            <w:r w:rsidR="004966BA" w:rsidRPr="00B37A79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Pr="00B37A79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</w:t>
            </w:r>
          </w:p>
        </w:tc>
      </w:tr>
      <w:tr w:rsidR="00B37A79" w:rsidRPr="00B37A79" w14:paraId="63DB8116" w14:textId="77777777" w:rsidTr="00B5213F">
        <w:trPr>
          <w:trHeight w:val="7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3" w:type="dxa"/>
            <w:tcBorders>
              <w:bottom w:val="single" w:sz="4" w:space="0" w:color="366092"/>
            </w:tcBorders>
            <w:vAlign w:val="center"/>
          </w:tcPr>
          <w:p w14:paraId="5679E4E2" w14:textId="69E50AC3" w:rsidR="00F06D07" w:rsidRPr="00B37A79" w:rsidRDefault="00F06D07" w:rsidP="00F06D07">
            <w:pPr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  <w:lang w:val="el-GR"/>
              </w:rPr>
            </w:pPr>
            <w:r w:rsidRPr="00B37A79">
              <w:rPr>
                <w:rFonts w:ascii="Verdana" w:eastAsia="Times New Roman" w:hAnsi="Verdana" w:cs="Arial"/>
                <w:b w:val="0"/>
                <w:bCs w:val="0"/>
                <w:color w:val="366092"/>
                <w:sz w:val="18"/>
                <w:szCs w:val="18"/>
                <w:lang w:val="el-GR"/>
              </w:rPr>
              <w:t>Προσωπική Φροντίδα, Κοινωνική Προστασία και Διάφορα Αγαθά και Υπηρεσίες</w:t>
            </w:r>
          </w:p>
        </w:tc>
        <w:tc>
          <w:tcPr>
            <w:tcW w:w="1601" w:type="dxa"/>
            <w:tcBorders>
              <w:bottom w:val="single" w:sz="4" w:space="0" w:color="366092"/>
            </w:tcBorders>
            <w:noWrap/>
            <w:tcMar>
              <w:left w:w="0" w:type="dxa"/>
              <w:right w:w="198" w:type="dxa"/>
            </w:tcMar>
            <w:vAlign w:val="center"/>
          </w:tcPr>
          <w:p w14:paraId="1D4EA246" w14:textId="2927EDA7" w:rsidR="00F06D07" w:rsidRPr="00B37A79" w:rsidRDefault="00F06D07" w:rsidP="00F06D07">
            <w:pPr>
              <w:ind w:right="217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B37A79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 101,03 </w:t>
            </w:r>
          </w:p>
        </w:tc>
        <w:tc>
          <w:tcPr>
            <w:tcW w:w="1528" w:type="dxa"/>
            <w:tcBorders>
              <w:bottom w:val="single" w:sz="4" w:space="0" w:color="366092"/>
            </w:tcBorders>
            <w:noWrap/>
            <w:tcMar>
              <w:left w:w="0" w:type="dxa"/>
              <w:right w:w="198" w:type="dxa"/>
            </w:tcMar>
            <w:vAlign w:val="center"/>
          </w:tcPr>
          <w:p w14:paraId="6CB407AE" w14:textId="3041B244" w:rsidR="00F06D07" w:rsidRPr="00B37A79" w:rsidRDefault="00F06D07" w:rsidP="00F06D07">
            <w:pPr>
              <w:tabs>
                <w:tab w:val="left" w:pos="849"/>
              </w:tabs>
              <w:ind w:right="188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B37A79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 100,67 </w:t>
            </w:r>
          </w:p>
        </w:tc>
        <w:tc>
          <w:tcPr>
            <w:tcW w:w="294" w:type="dxa"/>
            <w:tcBorders>
              <w:bottom w:val="single" w:sz="4" w:space="0" w:color="366092"/>
            </w:tcBorders>
            <w:noWrap/>
            <w:tcMar>
              <w:left w:w="0" w:type="dxa"/>
              <w:right w:w="28" w:type="dxa"/>
            </w:tcMar>
            <w:vAlign w:val="center"/>
          </w:tcPr>
          <w:p w14:paraId="51979D83" w14:textId="77777777" w:rsidR="00F06D07" w:rsidRPr="00B37A79" w:rsidRDefault="00F06D07" w:rsidP="00F06D07">
            <w:pPr>
              <w:ind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259" w:type="dxa"/>
            <w:tcBorders>
              <w:bottom w:val="single" w:sz="4" w:space="0" w:color="366092"/>
            </w:tcBorders>
            <w:noWrap/>
            <w:tcMar>
              <w:left w:w="0" w:type="dxa"/>
              <w:right w:w="397" w:type="dxa"/>
            </w:tcMar>
            <w:vAlign w:val="center"/>
          </w:tcPr>
          <w:p w14:paraId="40829BCF" w14:textId="0908EEF7" w:rsidR="00F06D07" w:rsidRPr="00B37A79" w:rsidRDefault="00F06D07" w:rsidP="00F06D07">
            <w:pPr>
              <w:ind w:right="126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B37A79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1,2</w:t>
            </w:r>
          </w:p>
        </w:tc>
        <w:tc>
          <w:tcPr>
            <w:tcW w:w="1372" w:type="dxa"/>
            <w:tcBorders>
              <w:bottom w:val="single" w:sz="4" w:space="0" w:color="366092"/>
            </w:tcBorders>
            <w:noWrap/>
            <w:tcMar>
              <w:left w:w="0" w:type="dxa"/>
              <w:right w:w="397" w:type="dxa"/>
            </w:tcMar>
            <w:vAlign w:val="center"/>
          </w:tcPr>
          <w:p w14:paraId="6DA01948" w14:textId="66F8E5EF" w:rsidR="00F06D07" w:rsidRPr="00B37A79" w:rsidRDefault="00F06D07" w:rsidP="00F06D07">
            <w:pPr>
              <w:ind w:right="126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B37A79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-0</w:t>
            </w:r>
            <w:r w:rsidR="004966BA" w:rsidRPr="00B37A79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Pr="00B37A79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</w:t>
            </w:r>
          </w:p>
        </w:tc>
      </w:tr>
      <w:tr w:rsidR="00B37A79" w:rsidRPr="00B37A79" w14:paraId="57C62558" w14:textId="77777777" w:rsidTr="00CD0FA3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3" w:type="dxa"/>
            <w:tcBorders>
              <w:top w:val="single" w:sz="4" w:space="0" w:color="366092"/>
              <w:bottom w:val="single" w:sz="4" w:space="0" w:color="366092"/>
            </w:tcBorders>
            <w:tcMar>
              <w:right w:w="0" w:type="dxa"/>
            </w:tcMar>
            <w:vAlign w:val="center"/>
          </w:tcPr>
          <w:p w14:paraId="76F4097F" w14:textId="1BBDC653" w:rsidR="00F247BF" w:rsidRPr="00B37A79" w:rsidRDefault="00F247BF" w:rsidP="00F247BF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B37A79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 xml:space="preserve">Γενικός </w:t>
            </w:r>
            <w:proofErr w:type="spellStart"/>
            <w:r w:rsidRPr="00B37A79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ΕνΔΤΚ</w:t>
            </w:r>
            <w:proofErr w:type="spellEnd"/>
            <w:r w:rsidRPr="00B37A79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 xml:space="preserve"> </w:t>
            </w:r>
          </w:p>
        </w:tc>
        <w:tc>
          <w:tcPr>
            <w:tcW w:w="1601" w:type="dxa"/>
            <w:tcBorders>
              <w:top w:val="single" w:sz="4" w:space="0" w:color="366092"/>
              <w:bottom w:val="single" w:sz="4" w:space="0" w:color="366092"/>
            </w:tcBorders>
            <w:noWrap/>
            <w:tcMar>
              <w:left w:w="0" w:type="dxa"/>
              <w:right w:w="198" w:type="dxa"/>
            </w:tcMar>
            <w:vAlign w:val="center"/>
          </w:tcPr>
          <w:p w14:paraId="0B1D4B8B" w14:textId="258121D5" w:rsidR="00F247BF" w:rsidRPr="00B37A79" w:rsidRDefault="00FD2AF7" w:rsidP="00FD2AF7">
            <w:pPr>
              <w:ind w:right="170" w:firstLineChars="100" w:firstLine="18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B37A79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99</w:t>
            </w:r>
            <w:r w:rsidR="007909F8" w:rsidRPr="00B37A79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,</w:t>
            </w:r>
            <w:r w:rsidRPr="00B37A79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73</w:t>
            </w:r>
            <w:r w:rsidRPr="00B37A79">
              <w:rPr>
                <w:rFonts w:cs="Calibri"/>
                <w:color w:val="366092"/>
              </w:rPr>
              <w:t xml:space="preserve"> </w:t>
            </w:r>
          </w:p>
        </w:tc>
        <w:tc>
          <w:tcPr>
            <w:tcW w:w="1528" w:type="dxa"/>
            <w:tcBorders>
              <w:top w:val="single" w:sz="4" w:space="0" w:color="366092"/>
              <w:bottom w:val="single" w:sz="4" w:space="0" w:color="366092"/>
            </w:tcBorders>
            <w:noWrap/>
            <w:tcMar>
              <w:left w:w="0" w:type="dxa"/>
              <w:right w:w="198" w:type="dxa"/>
            </w:tcMar>
            <w:vAlign w:val="center"/>
          </w:tcPr>
          <w:p w14:paraId="7DE7D774" w14:textId="023A9F5A" w:rsidR="00F247BF" w:rsidRPr="00B37A79" w:rsidRDefault="00FD2AF7" w:rsidP="00F247BF">
            <w:pPr>
              <w:ind w:right="170" w:firstLineChars="100" w:firstLine="18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B37A79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99</w:t>
            </w:r>
            <w:r w:rsidR="007909F8" w:rsidRPr="00B37A79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,</w:t>
            </w:r>
            <w:r w:rsidRPr="00B37A79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41</w:t>
            </w:r>
          </w:p>
        </w:tc>
        <w:tc>
          <w:tcPr>
            <w:tcW w:w="294" w:type="dxa"/>
            <w:tcBorders>
              <w:top w:val="single" w:sz="4" w:space="0" w:color="366092"/>
              <w:bottom w:val="single" w:sz="4" w:space="0" w:color="366092"/>
            </w:tcBorders>
            <w:noWrap/>
            <w:tcMar>
              <w:left w:w="0" w:type="dxa"/>
              <w:right w:w="28" w:type="dxa"/>
            </w:tcMar>
            <w:vAlign w:val="center"/>
          </w:tcPr>
          <w:p w14:paraId="424173AD" w14:textId="77777777" w:rsidR="00F247BF" w:rsidRPr="00B37A79" w:rsidRDefault="00F247BF" w:rsidP="00F247BF">
            <w:pPr>
              <w:ind w:firstLineChars="100" w:firstLine="18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366092"/>
              <w:bottom w:val="single" w:sz="4" w:space="0" w:color="366092"/>
            </w:tcBorders>
            <w:noWrap/>
            <w:tcMar>
              <w:left w:w="0" w:type="dxa"/>
              <w:right w:w="397" w:type="dxa"/>
            </w:tcMar>
            <w:vAlign w:val="center"/>
          </w:tcPr>
          <w:p w14:paraId="63FF9B79" w14:textId="4328F489" w:rsidR="00F247BF" w:rsidRPr="00B37A79" w:rsidRDefault="007909F8" w:rsidP="00F06D07">
            <w:pPr>
              <w:ind w:right="126" w:firstLineChars="100" w:firstLine="18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B37A79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 xml:space="preserve">  </w:t>
            </w:r>
            <w:r w:rsidR="00FD2AF7" w:rsidRPr="00B37A79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1</w:t>
            </w:r>
            <w:r w:rsidR="00D67F50" w:rsidRPr="00B37A79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,</w:t>
            </w:r>
            <w:r w:rsidR="00FD2AF7" w:rsidRPr="00B37A79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2</w:t>
            </w:r>
          </w:p>
        </w:tc>
        <w:tc>
          <w:tcPr>
            <w:tcW w:w="1372" w:type="dxa"/>
            <w:tcBorders>
              <w:top w:val="single" w:sz="4" w:space="0" w:color="366092"/>
              <w:bottom w:val="single" w:sz="4" w:space="0" w:color="366092"/>
            </w:tcBorders>
            <w:noWrap/>
            <w:tcMar>
              <w:left w:w="0" w:type="dxa"/>
              <w:right w:w="397" w:type="dxa"/>
            </w:tcMar>
            <w:vAlign w:val="center"/>
          </w:tcPr>
          <w:p w14:paraId="5FFC52D0" w14:textId="160EC2C8" w:rsidR="00F247BF" w:rsidRPr="00B37A79" w:rsidRDefault="00F247BF" w:rsidP="00F06956">
            <w:pPr>
              <w:ind w:right="125" w:firstLineChars="100" w:firstLine="18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B37A79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-</w:t>
            </w:r>
            <w:r w:rsidR="00FD2AF7" w:rsidRPr="00B37A79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0</w:t>
            </w:r>
            <w:r w:rsidR="00D67F50" w:rsidRPr="00B37A79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,</w:t>
            </w:r>
            <w:r w:rsidR="00FD2AF7" w:rsidRPr="00B37A79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3</w:t>
            </w:r>
            <w:r w:rsidRPr="00B37A79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 xml:space="preserve">  </w:t>
            </w:r>
          </w:p>
        </w:tc>
      </w:tr>
    </w:tbl>
    <w:p w14:paraId="1D537875" w14:textId="77777777" w:rsidR="00A92E04" w:rsidRDefault="00A92E04" w:rsidP="00C07136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</w:rPr>
      </w:pPr>
    </w:p>
    <w:p w14:paraId="7791E992" w14:textId="77777777" w:rsidR="00B5213F" w:rsidRPr="00B5213F" w:rsidRDefault="00B5213F" w:rsidP="00C07136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</w:rPr>
      </w:pPr>
    </w:p>
    <w:tbl>
      <w:tblPr>
        <w:tblW w:w="9498" w:type="dxa"/>
        <w:jc w:val="center"/>
        <w:tblLayout w:type="fixed"/>
        <w:tblLook w:val="04A0" w:firstRow="1" w:lastRow="0" w:firstColumn="1" w:lastColumn="0" w:noHBand="0" w:noVBand="1"/>
      </w:tblPr>
      <w:tblGrid>
        <w:gridCol w:w="3115"/>
        <w:gridCol w:w="1989"/>
        <w:gridCol w:w="2234"/>
        <w:gridCol w:w="2160"/>
      </w:tblGrid>
      <w:tr w:rsidR="00B37A79" w:rsidRPr="00B37A79" w14:paraId="09088547" w14:textId="77777777" w:rsidTr="00CD0FA3">
        <w:trPr>
          <w:trHeight w:val="284"/>
          <w:jc w:val="center"/>
        </w:trPr>
        <w:tc>
          <w:tcPr>
            <w:tcW w:w="5000" w:type="pct"/>
            <w:gridSpan w:val="4"/>
            <w:tcBorders>
              <w:left w:val="nil"/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37FD3C8B" w14:textId="77777777" w:rsidR="00AF5CC6" w:rsidRPr="00B37A79" w:rsidRDefault="00AF5CC6" w:rsidP="00FA5F4A">
            <w:pPr>
              <w:ind w:right="410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B37A79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Πίνακας 2</w:t>
            </w:r>
          </w:p>
        </w:tc>
      </w:tr>
      <w:tr w:rsidR="00B37A79" w:rsidRPr="00B37A79" w14:paraId="36F39CC8" w14:textId="77777777" w:rsidTr="00E95616">
        <w:trPr>
          <w:trHeight w:val="295"/>
          <w:jc w:val="center"/>
        </w:trPr>
        <w:tc>
          <w:tcPr>
            <w:tcW w:w="1640" w:type="pct"/>
            <w:vMerge w:val="restart"/>
            <w:tcBorders>
              <w:top w:val="single" w:sz="4" w:space="0" w:color="366092"/>
              <w:left w:val="nil"/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26EDB409" w14:textId="77777777" w:rsidR="00AF5CC6" w:rsidRPr="00B37A79" w:rsidRDefault="00AF5CC6" w:rsidP="00FA5F4A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B37A79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Οικονομικές Κατηγορίες</w:t>
            </w:r>
          </w:p>
        </w:tc>
        <w:tc>
          <w:tcPr>
            <w:tcW w:w="1047" w:type="pct"/>
            <w:vMerge w:val="restart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6F662B9E" w14:textId="77777777" w:rsidR="00813A56" w:rsidRPr="00B37A79" w:rsidRDefault="00AF5CC6" w:rsidP="00813A56">
            <w:pPr>
              <w:ind w:leftChars="-4" w:left="-2" w:hangingChars="4" w:hanging="7"/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  <w:r w:rsidRPr="00B37A79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Συντελεστές</w:t>
            </w:r>
          </w:p>
          <w:p w14:paraId="08207C70" w14:textId="75D1097E" w:rsidR="00AF5CC6" w:rsidRPr="00B37A79" w:rsidRDefault="00AF5CC6" w:rsidP="00813A56">
            <w:pPr>
              <w:ind w:leftChars="-4" w:left="-2" w:hangingChars="4" w:hanging="7"/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B37A79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Στάθμισης</w:t>
            </w:r>
          </w:p>
        </w:tc>
        <w:tc>
          <w:tcPr>
            <w:tcW w:w="2313" w:type="pct"/>
            <w:gridSpan w:val="2"/>
            <w:tcBorders>
              <w:top w:val="single" w:sz="4" w:space="0" w:color="366092"/>
              <w:bottom w:val="single" w:sz="4" w:space="0" w:color="366092"/>
              <w:right w:val="nil"/>
            </w:tcBorders>
            <w:shd w:val="clear" w:color="FFFFFF" w:fill="FFFFFF"/>
            <w:vAlign w:val="center"/>
            <w:hideMark/>
          </w:tcPr>
          <w:p w14:paraId="61528CE2" w14:textId="77777777" w:rsidR="00AF5CC6" w:rsidRPr="00B37A79" w:rsidRDefault="00AF5CC6" w:rsidP="00FA5F4A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  <w:r w:rsidRPr="00B37A79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Μ</w:t>
            </w:r>
            <w:proofErr w:type="spellStart"/>
            <w:r w:rsidRPr="00B37A79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εταβολές</w:t>
            </w:r>
            <w:proofErr w:type="spellEnd"/>
            <w:r w:rsidRPr="00B37A79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 xml:space="preserve"> (%)</w:t>
            </w:r>
          </w:p>
        </w:tc>
      </w:tr>
      <w:tr w:rsidR="00B37A79" w:rsidRPr="00B37A79" w14:paraId="1F92CDFF" w14:textId="77777777" w:rsidTr="00813A56">
        <w:trPr>
          <w:trHeight w:val="506"/>
          <w:jc w:val="center"/>
        </w:trPr>
        <w:tc>
          <w:tcPr>
            <w:tcW w:w="1640" w:type="pct"/>
            <w:vMerge/>
            <w:tcBorders>
              <w:top w:val="single" w:sz="4" w:space="0" w:color="366092"/>
              <w:left w:val="nil"/>
              <w:bottom w:val="single" w:sz="4" w:space="0" w:color="366092"/>
            </w:tcBorders>
            <w:vAlign w:val="center"/>
            <w:hideMark/>
          </w:tcPr>
          <w:p w14:paraId="3AD286F6" w14:textId="77777777" w:rsidR="007B536B" w:rsidRPr="00B37A79" w:rsidRDefault="007B536B" w:rsidP="007B536B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047" w:type="pct"/>
            <w:vMerge/>
            <w:tcBorders>
              <w:top w:val="single" w:sz="4" w:space="0" w:color="366092"/>
              <w:bottom w:val="single" w:sz="4" w:space="0" w:color="366092"/>
            </w:tcBorders>
            <w:vAlign w:val="center"/>
            <w:hideMark/>
          </w:tcPr>
          <w:p w14:paraId="39907132" w14:textId="77777777" w:rsidR="007B536B" w:rsidRPr="00B37A79" w:rsidRDefault="007B536B" w:rsidP="007B536B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176" w:type="pct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159BAF57" w14:textId="19E14180" w:rsidR="007B536B" w:rsidRPr="00B37A79" w:rsidRDefault="00DF7F99" w:rsidP="00813A56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B37A79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Ιαν</w:t>
            </w:r>
            <w:r w:rsidR="007B536B" w:rsidRPr="00B37A79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</w:t>
            </w:r>
            <w:r w:rsidR="003B7C52" w:rsidRPr="00B37A79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6</w:t>
            </w:r>
            <w:r w:rsidR="007B536B" w:rsidRPr="00B37A79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/</w:t>
            </w:r>
          </w:p>
          <w:p w14:paraId="1A7952FF" w14:textId="4E28B873" w:rsidR="007B536B" w:rsidRPr="00B37A79" w:rsidRDefault="00DF7F99" w:rsidP="00813A56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  <w:r w:rsidRPr="00B37A79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Ιαν</w:t>
            </w:r>
            <w:r w:rsidR="007B536B" w:rsidRPr="00B37A79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</w:t>
            </w:r>
            <w:r w:rsidR="003B7C52" w:rsidRPr="00B37A79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5</w:t>
            </w:r>
          </w:p>
        </w:tc>
        <w:tc>
          <w:tcPr>
            <w:tcW w:w="1137" w:type="pct"/>
            <w:tcBorders>
              <w:top w:val="single" w:sz="4" w:space="0" w:color="366092"/>
              <w:bottom w:val="single" w:sz="4" w:space="0" w:color="366092"/>
              <w:right w:val="nil"/>
            </w:tcBorders>
            <w:shd w:val="clear" w:color="FFFFFF" w:fill="FFFFFF"/>
            <w:vAlign w:val="center"/>
            <w:hideMark/>
          </w:tcPr>
          <w:p w14:paraId="5C81766C" w14:textId="2381C6BE" w:rsidR="007B536B" w:rsidRPr="00B37A79" w:rsidRDefault="00DF7F99" w:rsidP="00813A56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B37A79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Ιαν</w:t>
            </w:r>
            <w:r w:rsidR="007B536B" w:rsidRPr="00B37A79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</w:t>
            </w:r>
            <w:r w:rsidR="003B7C52" w:rsidRPr="00B37A79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6</w:t>
            </w:r>
            <w:r w:rsidR="007B536B" w:rsidRPr="00B37A79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/</w:t>
            </w:r>
          </w:p>
          <w:p w14:paraId="1598BCE1" w14:textId="03194ADC" w:rsidR="007B536B" w:rsidRPr="00B37A79" w:rsidRDefault="00DF7F99" w:rsidP="00813A56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  <w:r w:rsidRPr="00B37A79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Δεκ</w:t>
            </w:r>
            <w:r w:rsidR="007B536B" w:rsidRPr="00B37A79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</w:t>
            </w:r>
            <w:r w:rsidR="003B7C52" w:rsidRPr="00B37A79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5</w:t>
            </w:r>
          </w:p>
        </w:tc>
      </w:tr>
      <w:tr w:rsidR="00B37A79" w:rsidRPr="00B37A79" w14:paraId="4E8D6A7B" w14:textId="77777777" w:rsidTr="00DF7F99">
        <w:trPr>
          <w:trHeight w:val="369"/>
          <w:jc w:val="center"/>
        </w:trPr>
        <w:tc>
          <w:tcPr>
            <w:tcW w:w="1640" w:type="pct"/>
            <w:tcBorders>
              <w:top w:val="single" w:sz="4" w:space="0" w:color="366092"/>
              <w:left w:val="nil"/>
            </w:tcBorders>
            <w:shd w:val="clear" w:color="FFFFFF" w:fill="FFFFFF"/>
            <w:noWrap/>
            <w:vAlign w:val="center"/>
            <w:hideMark/>
          </w:tcPr>
          <w:p w14:paraId="5DF56356" w14:textId="5A6E2987" w:rsidR="00F06D07" w:rsidRPr="00B37A79" w:rsidRDefault="00F06D07" w:rsidP="00F06D07">
            <w:pPr>
              <w:ind w:right="57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  <w:proofErr w:type="spellStart"/>
            <w:r w:rsidRPr="00B37A79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Γενικός</w:t>
            </w:r>
            <w:proofErr w:type="spellEnd"/>
            <w:r w:rsidRPr="00B37A79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 xml:space="preserve"> </w:t>
            </w:r>
            <w:r w:rsidRPr="00B37A79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Εν</w:t>
            </w:r>
            <w:r w:rsidRPr="00B37A79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Δ</w:t>
            </w:r>
            <w:r w:rsidRPr="00B37A79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ΤΚ</w:t>
            </w:r>
            <w:r w:rsidRPr="00B37A79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 xml:space="preserve"> </w:t>
            </w:r>
          </w:p>
        </w:tc>
        <w:tc>
          <w:tcPr>
            <w:tcW w:w="1047" w:type="pct"/>
            <w:tcBorders>
              <w:top w:val="single" w:sz="4" w:space="0" w:color="366092"/>
            </w:tcBorders>
            <w:shd w:val="clear" w:color="FFFFFF" w:fill="FFFFFF"/>
            <w:noWrap/>
            <w:vAlign w:val="center"/>
            <w:hideMark/>
          </w:tcPr>
          <w:p w14:paraId="29F0C0D2" w14:textId="3E70D8F1" w:rsidR="00F06D07" w:rsidRPr="00B37A79" w:rsidRDefault="00F06D07" w:rsidP="00F06D07">
            <w:pPr>
              <w:ind w:right="680" w:firstLineChars="200" w:firstLine="361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B37A79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1000</w:t>
            </w:r>
          </w:p>
        </w:tc>
        <w:tc>
          <w:tcPr>
            <w:tcW w:w="1176" w:type="pct"/>
            <w:tcBorders>
              <w:top w:val="single" w:sz="4" w:space="0" w:color="366092"/>
            </w:tcBorders>
            <w:shd w:val="clear" w:color="FFFFFF" w:fill="FFFFFF"/>
            <w:noWrap/>
            <w:vAlign w:val="center"/>
            <w:hideMark/>
          </w:tcPr>
          <w:p w14:paraId="14220551" w14:textId="5012CB05" w:rsidR="00F06D07" w:rsidRPr="00B37A79" w:rsidRDefault="00F06D07" w:rsidP="00F06D07">
            <w:pPr>
              <w:tabs>
                <w:tab w:val="left" w:pos="2001"/>
              </w:tabs>
              <w:ind w:right="907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B37A79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1</w:t>
            </w:r>
            <w:r w:rsidR="003613BF" w:rsidRPr="00B37A79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,</w:t>
            </w:r>
            <w:r w:rsidRPr="00B37A79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2</w:t>
            </w:r>
          </w:p>
        </w:tc>
        <w:tc>
          <w:tcPr>
            <w:tcW w:w="1137" w:type="pct"/>
            <w:tcBorders>
              <w:top w:val="single" w:sz="4" w:space="0" w:color="366092"/>
              <w:right w:val="nil"/>
            </w:tcBorders>
            <w:shd w:val="clear" w:color="FFFFFF" w:fill="FFFFFF"/>
            <w:noWrap/>
            <w:tcMar>
              <w:left w:w="28" w:type="dxa"/>
              <w:right w:w="0" w:type="dxa"/>
            </w:tcMar>
            <w:vAlign w:val="center"/>
            <w:hideMark/>
          </w:tcPr>
          <w:p w14:paraId="7832C3C6" w14:textId="2ACB4FE8" w:rsidR="00F06D07" w:rsidRPr="00B37A79" w:rsidRDefault="00F06D07" w:rsidP="00F06D07">
            <w:pPr>
              <w:tabs>
                <w:tab w:val="left" w:pos="2001"/>
              </w:tabs>
              <w:ind w:right="907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B37A79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-0</w:t>
            </w:r>
            <w:r w:rsidR="003613BF" w:rsidRPr="00B37A79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,</w:t>
            </w:r>
            <w:r w:rsidRPr="00B37A79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3</w:t>
            </w:r>
          </w:p>
        </w:tc>
      </w:tr>
      <w:tr w:rsidR="00B37A79" w:rsidRPr="00B37A79" w14:paraId="479D0600" w14:textId="77777777" w:rsidTr="00DF7F99">
        <w:trPr>
          <w:trHeight w:val="351"/>
          <w:jc w:val="center"/>
        </w:trPr>
        <w:tc>
          <w:tcPr>
            <w:tcW w:w="1640" w:type="pct"/>
            <w:tcBorders>
              <w:top w:val="nil"/>
              <w:left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223ACBB9" w14:textId="77777777" w:rsidR="00F06D07" w:rsidRPr="00B37A79" w:rsidRDefault="00F06D07" w:rsidP="00F06D07">
            <w:pPr>
              <w:ind w:left="2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B37A79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Ενέργεια</w:t>
            </w:r>
          </w:p>
        </w:tc>
        <w:tc>
          <w:tcPr>
            <w:tcW w:w="1047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44A64648" w14:textId="08625253" w:rsidR="00F06D07" w:rsidRPr="00B37A79" w:rsidRDefault="00F06D07" w:rsidP="00F06D07">
            <w:pPr>
              <w:tabs>
                <w:tab w:val="left" w:pos="2001"/>
              </w:tabs>
              <w:jc w:val="center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B37A79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88</w:t>
            </w:r>
            <w:r w:rsidR="003613BF" w:rsidRPr="00B37A79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,</w:t>
            </w:r>
            <w:r w:rsidRPr="00B37A79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45</w:t>
            </w:r>
          </w:p>
        </w:tc>
        <w:tc>
          <w:tcPr>
            <w:tcW w:w="1176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</w:tcPr>
          <w:p w14:paraId="39E31C56" w14:textId="2F6CF374" w:rsidR="00F06D07" w:rsidRPr="00B37A79" w:rsidRDefault="00F06D07" w:rsidP="00F06D07">
            <w:pPr>
              <w:tabs>
                <w:tab w:val="left" w:pos="2001"/>
              </w:tabs>
              <w:ind w:right="90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B37A79">
              <w:rPr>
                <w:rFonts w:ascii="Verdana" w:hAnsi="Verdana" w:cs="Calibri"/>
                <w:color w:val="366092"/>
                <w:sz w:val="18"/>
                <w:szCs w:val="18"/>
              </w:rPr>
              <w:t>-6</w:t>
            </w:r>
            <w:r w:rsidR="003613BF" w:rsidRPr="00B37A79">
              <w:rPr>
                <w:rFonts w:ascii="Verdana" w:hAnsi="Verdana" w:cs="Calibri"/>
                <w:color w:val="366092"/>
                <w:sz w:val="18"/>
                <w:szCs w:val="18"/>
              </w:rPr>
              <w:t>,</w:t>
            </w:r>
            <w:r w:rsidRPr="00B37A79">
              <w:rPr>
                <w:rFonts w:ascii="Verdana" w:hAnsi="Verdana" w:cs="Calibri"/>
                <w:color w:val="366092"/>
                <w:sz w:val="18"/>
                <w:szCs w:val="18"/>
              </w:rPr>
              <w:t>5</w:t>
            </w:r>
          </w:p>
        </w:tc>
        <w:tc>
          <w:tcPr>
            <w:tcW w:w="1137" w:type="pct"/>
            <w:tcBorders>
              <w:top w:val="nil"/>
              <w:bottom w:val="nil"/>
              <w:right w:val="nil"/>
            </w:tcBorders>
            <w:shd w:val="clear" w:color="FFFFFF" w:fill="FFFFFF"/>
            <w:noWrap/>
            <w:tcMar>
              <w:left w:w="28" w:type="dxa"/>
              <w:right w:w="0" w:type="dxa"/>
            </w:tcMar>
            <w:vAlign w:val="center"/>
          </w:tcPr>
          <w:p w14:paraId="58C2E376" w14:textId="6A2F70DF" w:rsidR="00F06D07" w:rsidRPr="00B37A79" w:rsidRDefault="00F06D07" w:rsidP="00F06D07">
            <w:pPr>
              <w:tabs>
                <w:tab w:val="left" w:pos="2001"/>
              </w:tabs>
              <w:ind w:right="90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B37A79">
              <w:rPr>
                <w:rFonts w:ascii="Verdana" w:hAnsi="Verdana" w:cs="Calibri"/>
                <w:color w:val="366092"/>
                <w:sz w:val="18"/>
                <w:szCs w:val="18"/>
              </w:rPr>
              <w:t>-1</w:t>
            </w:r>
            <w:r w:rsidR="003613BF" w:rsidRPr="00B37A79">
              <w:rPr>
                <w:rFonts w:ascii="Verdana" w:hAnsi="Verdana" w:cs="Calibri"/>
                <w:color w:val="366092"/>
                <w:sz w:val="18"/>
                <w:szCs w:val="18"/>
              </w:rPr>
              <w:t>,</w:t>
            </w:r>
            <w:r w:rsidRPr="00B37A79">
              <w:rPr>
                <w:rFonts w:ascii="Verdana" w:hAnsi="Verdana" w:cs="Calibri"/>
                <w:color w:val="366092"/>
                <w:sz w:val="18"/>
                <w:szCs w:val="18"/>
              </w:rPr>
              <w:t>2</w:t>
            </w:r>
          </w:p>
        </w:tc>
      </w:tr>
      <w:tr w:rsidR="00B37A79" w:rsidRPr="00B37A79" w14:paraId="675AD979" w14:textId="77777777" w:rsidTr="00DF7F99">
        <w:trPr>
          <w:trHeight w:val="531"/>
          <w:jc w:val="center"/>
        </w:trPr>
        <w:tc>
          <w:tcPr>
            <w:tcW w:w="1640" w:type="pct"/>
            <w:tcBorders>
              <w:top w:val="nil"/>
              <w:left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6DFC098F" w14:textId="77777777" w:rsidR="00F06D07" w:rsidRPr="00B37A79" w:rsidRDefault="00F06D07" w:rsidP="00F06D07">
            <w:pPr>
              <w:ind w:left="2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proofErr w:type="spellStart"/>
            <w:r w:rsidRPr="00B37A79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Τρόφιμ</w:t>
            </w:r>
            <w:proofErr w:type="spellEnd"/>
            <w:r w:rsidRPr="00B37A79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 xml:space="preserve">α-Αλκοολούχα </w:t>
            </w:r>
            <w:proofErr w:type="spellStart"/>
            <w:r w:rsidRPr="00B37A79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Ποτά</w:t>
            </w:r>
            <w:proofErr w:type="spellEnd"/>
            <w:r w:rsidRPr="00B37A79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-Καπ</w:t>
            </w:r>
            <w:proofErr w:type="spellStart"/>
            <w:r w:rsidRPr="00B37A79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νός</w:t>
            </w:r>
            <w:proofErr w:type="spellEnd"/>
          </w:p>
        </w:tc>
        <w:tc>
          <w:tcPr>
            <w:tcW w:w="1047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7907B1CD" w14:textId="09AABA5A" w:rsidR="00F06D07" w:rsidRPr="00B37A79" w:rsidRDefault="00F06D07" w:rsidP="00F06D07">
            <w:pPr>
              <w:tabs>
                <w:tab w:val="left" w:pos="2001"/>
              </w:tabs>
              <w:jc w:val="center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B37A79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205</w:t>
            </w:r>
            <w:r w:rsidR="003613BF" w:rsidRPr="00B37A79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,</w:t>
            </w:r>
            <w:r w:rsidRPr="00B37A79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02</w:t>
            </w:r>
          </w:p>
        </w:tc>
        <w:tc>
          <w:tcPr>
            <w:tcW w:w="1176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</w:tcPr>
          <w:p w14:paraId="373CF33E" w14:textId="51BD8CEF" w:rsidR="00F06D07" w:rsidRPr="00B37A79" w:rsidRDefault="00F06D07" w:rsidP="00F06D07">
            <w:pPr>
              <w:tabs>
                <w:tab w:val="left" w:pos="2001"/>
              </w:tabs>
              <w:ind w:right="90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B37A79">
              <w:rPr>
                <w:rFonts w:ascii="Verdana" w:hAnsi="Verdana" w:cs="Calibri"/>
                <w:color w:val="366092"/>
                <w:sz w:val="18"/>
                <w:szCs w:val="18"/>
              </w:rPr>
              <w:t>2</w:t>
            </w:r>
            <w:r w:rsidR="003613BF" w:rsidRPr="00B37A79">
              <w:rPr>
                <w:rFonts w:ascii="Verdana" w:hAnsi="Verdana" w:cs="Calibri"/>
                <w:color w:val="366092"/>
                <w:sz w:val="18"/>
                <w:szCs w:val="18"/>
              </w:rPr>
              <w:t>,</w:t>
            </w:r>
            <w:r w:rsidRPr="00B37A79">
              <w:rPr>
                <w:rFonts w:ascii="Verdana" w:hAnsi="Verdana" w:cs="Calibri"/>
                <w:color w:val="366092"/>
                <w:sz w:val="18"/>
                <w:szCs w:val="18"/>
              </w:rPr>
              <w:t>7</w:t>
            </w:r>
          </w:p>
        </w:tc>
        <w:tc>
          <w:tcPr>
            <w:tcW w:w="1137" w:type="pct"/>
            <w:tcBorders>
              <w:top w:val="nil"/>
              <w:bottom w:val="nil"/>
              <w:right w:val="nil"/>
            </w:tcBorders>
            <w:shd w:val="clear" w:color="FFFFFF" w:fill="FFFFFF"/>
            <w:noWrap/>
            <w:tcMar>
              <w:left w:w="28" w:type="dxa"/>
              <w:right w:w="0" w:type="dxa"/>
            </w:tcMar>
            <w:vAlign w:val="center"/>
          </w:tcPr>
          <w:p w14:paraId="384C6F69" w14:textId="47C0539C" w:rsidR="00F06D07" w:rsidRPr="00B37A79" w:rsidRDefault="00F06D07" w:rsidP="00F06D07">
            <w:pPr>
              <w:tabs>
                <w:tab w:val="left" w:pos="2001"/>
              </w:tabs>
              <w:ind w:right="90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B37A79">
              <w:rPr>
                <w:rFonts w:ascii="Verdana" w:hAnsi="Verdana" w:cs="Calibri"/>
                <w:color w:val="366092"/>
                <w:sz w:val="18"/>
                <w:szCs w:val="18"/>
              </w:rPr>
              <w:t>2</w:t>
            </w:r>
            <w:r w:rsidR="003613BF" w:rsidRPr="00B37A79">
              <w:rPr>
                <w:rFonts w:ascii="Verdana" w:hAnsi="Verdana" w:cs="Calibri"/>
                <w:color w:val="366092"/>
                <w:sz w:val="18"/>
                <w:szCs w:val="18"/>
              </w:rPr>
              <w:t>,</w:t>
            </w:r>
            <w:r w:rsidRPr="00B37A79">
              <w:rPr>
                <w:rFonts w:ascii="Verdana" w:hAnsi="Verdana" w:cs="Calibri"/>
                <w:color w:val="366092"/>
                <w:sz w:val="18"/>
                <w:szCs w:val="18"/>
              </w:rPr>
              <w:t>9</w:t>
            </w:r>
          </w:p>
        </w:tc>
      </w:tr>
      <w:tr w:rsidR="00B37A79" w:rsidRPr="00B37A79" w14:paraId="1C369CAC" w14:textId="77777777" w:rsidTr="00DF7F99">
        <w:trPr>
          <w:trHeight w:val="351"/>
          <w:jc w:val="center"/>
        </w:trPr>
        <w:tc>
          <w:tcPr>
            <w:tcW w:w="1640" w:type="pct"/>
            <w:tcBorders>
              <w:top w:val="nil"/>
              <w:left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2355D7FE" w14:textId="4B45EE8C" w:rsidR="00F06D07" w:rsidRPr="00B37A79" w:rsidRDefault="00F06D07" w:rsidP="00F06D07">
            <w:pPr>
              <w:ind w:left="2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bookmarkStart w:id="2" w:name="_Hlk159486445"/>
            <w:proofErr w:type="spellStart"/>
            <w:r w:rsidRPr="00B37A79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Μη</w:t>
            </w:r>
            <w:proofErr w:type="spellEnd"/>
            <w:r w:rsidRPr="00B37A79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 xml:space="preserve"> </w:t>
            </w:r>
            <w:r w:rsidRPr="00B37A79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Ε</w:t>
            </w:r>
            <w:proofErr w:type="spellStart"/>
            <w:r w:rsidRPr="00B37A79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νεργει</w:t>
            </w:r>
            <w:proofErr w:type="spellEnd"/>
            <w:r w:rsidRPr="00B37A79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 xml:space="preserve">ακά </w:t>
            </w:r>
            <w:r w:rsidRPr="00B37A79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Β</w:t>
            </w:r>
            <w:proofErr w:type="spellStart"/>
            <w:r w:rsidRPr="00B37A79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ιομηχ</w:t>
            </w:r>
            <w:proofErr w:type="spellEnd"/>
            <w:r w:rsidRPr="00B37A79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 xml:space="preserve">ανικά </w:t>
            </w:r>
            <w:r w:rsidRPr="00B37A79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Π</w:t>
            </w:r>
            <w:proofErr w:type="spellStart"/>
            <w:r w:rsidRPr="00B37A79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ροϊόντ</w:t>
            </w:r>
            <w:proofErr w:type="spellEnd"/>
            <w:r w:rsidRPr="00B37A79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α</w:t>
            </w:r>
            <w:bookmarkEnd w:id="2"/>
          </w:p>
        </w:tc>
        <w:tc>
          <w:tcPr>
            <w:tcW w:w="1047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2F4BE75E" w14:textId="3F37621B" w:rsidR="00F06D07" w:rsidRPr="00B37A79" w:rsidRDefault="00F06D07" w:rsidP="00F06D07">
            <w:pPr>
              <w:tabs>
                <w:tab w:val="left" w:pos="2001"/>
              </w:tabs>
              <w:jc w:val="center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B37A79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223</w:t>
            </w:r>
            <w:r w:rsidR="003613BF" w:rsidRPr="00B37A79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,</w:t>
            </w:r>
            <w:r w:rsidRPr="00B37A79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72</w:t>
            </w:r>
          </w:p>
        </w:tc>
        <w:tc>
          <w:tcPr>
            <w:tcW w:w="1176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</w:tcPr>
          <w:p w14:paraId="0DF7CE8E" w14:textId="1913A5EB" w:rsidR="00F06D07" w:rsidRPr="00B37A79" w:rsidRDefault="00F06D07" w:rsidP="00F06D07">
            <w:pPr>
              <w:tabs>
                <w:tab w:val="left" w:pos="2001"/>
              </w:tabs>
              <w:ind w:right="90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B37A79">
              <w:rPr>
                <w:rFonts w:ascii="Verdana" w:hAnsi="Verdana" w:cs="Calibri"/>
                <w:color w:val="366092"/>
                <w:sz w:val="18"/>
                <w:szCs w:val="18"/>
              </w:rPr>
              <w:t>-2</w:t>
            </w:r>
            <w:r w:rsidR="003613BF" w:rsidRPr="00B37A79">
              <w:rPr>
                <w:rFonts w:ascii="Verdana" w:hAnsi="Verdana" w:cs="Calibri"/>
                <w:color w:val="366092"/>
                <w:sz w:val="18"/>
                <w:szCs w:val="18"/>
              </w:rPr>
              <w:t>,</w:t>
            </w:r>
            <w:r w:rsidRPr="00B37A79">
              <w:rPr>
                <w:rFonts w:ascii="Verdana" w:hAnsi="Verdana" w:cs="Calibri"/>
                <w:color w:val="366092"/>
                <w:sz w:val="18"/>
                <w:szCs w:val="18"/>
              </w:rPr>
              <w:t>8</w:t>
            </w:r>
          </w:p>
        </w:tc>
        <w:tc>
          <w:tcPr>
            <w:tcW w:w="1137" w:type="pct"/>
            <w:tcBorders>
              <w:top w:val="nil"/>
              <w:bottom w:val="nil"/>
              <w:right w:val="nil"/>
            </w:tcBorders>
            <w:shd w:val="clear" w:color="FFFFFF" w:fill="FFFFFF"/>
            <w:noWrap/>
            <w:tcMar>
              <w:left w:w="28" w:type="dxa"/>
              <w:right w:w="0" w:type="dxa"/>
            </w:tcMar>
            <w:vAlign w:val="center"/>
          </w:tcPr>
          <w:p w14:paraId="76BBC30C" w14:textId="66D38B61" w:rsidR="00F06D07" w:rsidRPr="00B37A79" w:rsidRDefault="00F06D07" w:rsidP="00F06D07">
            <w:pPr>
              <w:tabs>
                <w:tab w:val="left" w:pos="2001"/>
              </w:tabs>
              <w:ind w:right="90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B37A79">
              <w:rPr>
                <w:rFonts w:ascii="Verdana" w:hAnsi="Verdana" w:cs="Calibri"/>
                <w:color w:val="366092"/>
                <w:sz w:val="18"/>
                <w:szCs w:val="18"/>
              </w:rPr>
              <w:t>-3</w:t>
            </w:r>
            <w:r w:rsidR="003613BF" w:rsidRPr="00B37A79">
              <w:rPr>
                <w:rFonts w:ascii="Verdana" w:hAnsi="Verdana" w:cs="Calibri"/>
                <w:color w:val="366092"/>
                <w:sz w:val="18"/>
                <w:szCs w:val="18"/>
              </w:rPr>
              <w:t>,</w:t>
            </w:r>
            <w:r w:rsidRPr="00B37A79">
              <w:rPr>
                <w:rFonts w:ascii="Verdana" w:hAnsi="Verdana" w:cs="Calibri"/>
                <w:color w:val="366092"/>
                <w:sz w:val="18"/>
                <w:szCs w:val="18"/>
              </w:rPr>
              <w:t>7</w:t>
            </w:r>
          </w:p>
        </w:tc>
      </w:tr>
      <w:tr w:rsidR="00B37A79" w:rsidRPr="00B37A79" w14:paraId="365CC113" w14:textId="77777777" w:rsidTr="00DF7F99">
        <w:trPr>
          <w:trHeight w:val="351"/>
          <w:jc w:val="center"/>
        </w:trPr>
        <w:tc>
          <w:tcPr>
            <w:tcW w:w="1640" w:type="pct"/>
            <w:tcBorders>
              <w:top w:val="nil"/>
              <w:left w:val="nil"/>
              <w:bottom w:val="single" w:sz="4" w:space="0" w:color="366092"/>
            </w:tcBorders>
            <w:shd w:val="clear" w:color="FFFFFF" w:fill="FFFFFF"/>
            <w:noWrap/>
            <w:vAlign w:val="center"/>
            <w:hideMark/>
          </w:tcPr>
          <w:p w14:paraId="762528F4" w14:textId="77777777" w:rsidR="00F06D07" w:rsidRPr="00B37A79" w:rsidRDefault="00F06D07" w:rsidP="00F06D07">
            <w:pPr>
              <w:ind w:left="2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bookmarkStart w:id="3" w:name="_Hlk169517282"/>
            <w:r w:rsidRPr="00B37A79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Υπ</w:t>
            </w:r>
            <w:proofErr w:type="spellStart"/>
            <w:r w:rsidRPr="00B37A79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ηρεσίες</w:t>
            </w:r>
            <w:proofErr w:type="spellEnd"/>
          </w:p>
        </w:tc>
        <w:tc>
          <w:tcPr>
            <w:tcW w:w="1047" w:type="pct"/>
            <w:tcBorders>
              <w:top w:val="nil"/>
              <w:bottom w:val="single" w:sz="4" w:space="0" w:color="366092"/>
            </w:tcBorders>
            <w:shd w:val="clear" w:color="FFFFFF" w:fill="FFFFFF"/>
            <w:noWrap/>
            <w:vAlign w:val="center"/>
            <w:hideMark/>
          </w:tcPr>
          <w:p w14:paraId="0AA11ADF" w14:textId="1467E8A3" w:rsidR="00F06D07" w:rsidRPr="00B37A79" w:rsidRDefault="00F06D07" w:rsidP="00F06D07">
            <w:pPr>
              <w:tabs>
                <w:tab w:val="left" w:pos="2001"/>
              </w:tabs>
              <w:jc w:val="center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B37A79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482</w:t>
            </w:r>
            <w:r w:rsidR="003613BF" w:rsidRPr="00B37A79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,</w:t>
            </w:r>
            <w:r w:rsidRPr="00B37A79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81</w:t>
            </w:r>
          </w:p>
        </w:tc>
        <w:tc>
          <w:tcPr>
            <w:tcW w:w="1176" w:type="pct"/>
            <w:tcBorders>
              <w:top w:val="nil"/>
              <w:bottom w:val="single" w:sz="4" w:space="0" w:color="366092"/>
            </w:tcBorders>
            <w:shd w:val="clear" w:color="FFFFFF" w:fill="FFFFFF"/>
            <w:noWrap/>
            <w:vAlign w:val="center"/>
          </w:tcPr>
          <w:p w14:paraId="619084CC" w14:textId="251557CD" w:rsidR="00F06D07" w:rsidRPr="00B37A79" w:rsidRDefault="00F06D07" w:rsidP="00F06D07">
            <w:pPr>
              <w:tabs>
                <w:tab w:val="left" w:pos="2001"/>
              </w:tabs>
              <w:ind w:right="90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B37A79">
              <w:rPr>
                <w:rFonts w:ascii="Verdana" w:hAnsi="Verdana" w:cs="Calibri"/>
                <w:color w:val="366092"/>
                <w:sz w:val="18"/>
                <w:szCs w:val="18"/>
              </w:rPr>
              <w:t>4</w:t>
            </w:r>
            <w:r w:rsidR="003613BF" w:rsidRPr="00B37A79">
              <w:rPr>
                <w:rFonts w:ascii="Verdana" w:hAnsi="Verdana" w:cs="Calibri"/>
                <w:color w:val="366092"/>
                <w:sz w:val="18"/>
                <w:szCs w:val="18"/>
              </w:rPr>
              <w:t>,</w:t>
            </w:r>
            <w:r w:rsidRPr="00B37A79">
              <w:rPr>
                <w:rFonts w:ascii="Verdana" w:hAnsi="Verdana" w:cs="Calibri"/>
                <w:color w:val="366092"/>
                <w:sz w:val="18"/>
                <w:szCs w:val="18"/>
              </w:rPr>
              <w:t>3</w:t>
            </w:r>
          </w:p>
        </w:tc>
        <w:tc>
          <w:tcPr>
            <w:tcW w:w="1137" w:type="pct"/>
            <w:tcBorders>
              <w:top w:val="nil"/>
              <w:bottom w:val="single" w:sz="4" w:space="0" w:color="366092"/>
              <w:right w:val="nil"/>
            </w:tcBorders>
            <w:shd w:val="clear" w:color="FFFFFF" w:fill="FFFFFF"/>
            <w:noWrap/>
            <w:tcMar>
              <w:left w:w="28" w:type="dxa"/>
              <w:right w:w="0" w:type="dxa"/>
            </w:tcMar>
            <w:vAlign w:val="center"/>
          </w:tcPr>
          <w:p w14:paraId="00437143" w14:textId="3459A400" w:rsidR="00F06D07" w:rsidRPr="00B37A79" w:rsidRDefault="00F06D07" w:rsidP="00F06D07">
            <w:pPr>
              <w:tabs>
                <w:tab w:val="left" w:pos="2001"/>
              </w:tabs>
              <w:ind w:right="90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B37A79">
              <w:rPr>
                <w:rFonts w:ascii="Verdana" w:hAnsi="Verdana" w:cs="Calibri"/>
                <w:color w:val="366092"/>
                <w:sz w:val="18"/>
                <w:szCs w:val="18"/>
              </w:rPr>
              <w:t>0</w:t>
            </w:r>
            <w:r w:rsidR="003613BF" w:rsidRPr="00B37A79">
              <w:rPr>
                <w:rFonts w:ascii="Verdana" w:hAnsi="Verdana" w:cs="Calibri"/>
                <w:color w:val="366092"/>
                <w:sz w:val="18"/>
                <w:szCs w:val="18"/>
              </w:rPr>
              <w:t>,</w:t>
            </w:r>
            <w:r w:rsidRPr="00B37A79">
              <w:rPr>
                <w:rFonts w:ascii="Verdana" w:hAnsi="Verdana" w:cs="Calibri"/>
                <w:color w:val="366092"/>
                <w:sz w:val="18"/>
                <w:szCs w:val="18"/>
              </w:rPr>
              <w:t>0</w:t>
            </w:r>
          </w:p>
        </w:tc>
      </w:tr>
    </w:tbl>
    <w:bookmarkEnd w:id="3"/>
    <w:p w14:paraId="1F67D66A" w14:textId="77777777" w:rsidR="007F5FBB" w:rsidRPr="00B37A79" w:rsidRDefault="00AF5CC6" w:rsidP="007F5FBB">
      <w:pPr>
        <w:tabs>
          <w:tab w:val="left" w:pos="1080"/>
          <w:tab w:val="left" w:pos="6840"/>
        </w:tabs>
        <w:rPr>
          <w:rFonts w:ascii="Verdana" w:eastAsia="Times New Roman" w:hAnsi="Verdana" w:cs="Arial"/>
          <w:bCs/>
          <w:color w:val="366092"/>
          <w:sz w:val="16"/>
          <w:szCs w:val="16"/>
          <w:lang w:val="el-GR"/>
        </w:rPr>
      </w:pPr>
      <w:r w:rsidRPr="00B37A79">
        <w:rPr>
          <w:rFonts w:ascii="Verdana" w:eastAsia="Times New Roman" w:hAnsi="Verdana" w:cs="Arial"/>
          <w:bCs/>
          <w:color w:val="366092"/>
          <w:sz w:val="16"/>
          <w:szCs w:val="16"/>
          <w:lang w:val="el-GR"/>
        </w:rPr>
        <w:t>Σημείωση: Οι επιμέρους συντελεστές στάθμισης υπολογίζονται με άπειρα δεκαδικά και δημοσιεύονται με στρογγυλοποίηση δυο δεκαδικών. Η διαφορά στο άθροισμα είναι λόγω σφάλματος στρογγυλοποίησης.</w:t>
      </w:r>
    </w:p>
    <w:p w14:paraId="67D1EE0C" w14:textId="77777777" w:rsidR="00B37A79" w:rsidRPr="00B37A79" w:rsidRDefault="00B37A79" w:rsidP="00AF5CC6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301AA67E" w14:textId="1EB6D9E5" w:rsidR="00AF5CC6" w:rsidRDefault="00AF5CC6" w:rsidP="00AF5CC6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u w:val="single"/>
          <w:lang w:val="el-GR"/>
        </w:rPr>
      </w:pPr>
      <w:r>
        <w:rPr>
          <w:rFonts w:ascii="Verdana" w:eastAsia="Malgun Gothic" w:hAnsi="Verdana" w:cs="Arial"/>
          <w:b/>
          <w:u w:val="single"/>
          <w:lang w:val="el-GR"/>
        </w:rPr>
        <w:t>ΜΕΘΟΔΟΛΟΓΙΚΕΣ ΠΛΗΡΟΦΟΡΙΕΣ</w:t>
      </w:r>
    </w:p>
    <w:p w14:paraId="09720785" w14:textId="77777777" w:rsidR="00AF5CC6" w:rsidRPr="00780A62" w:rsidRDefault="00AF5CC6" w:rsidP="00AF5CC6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20"/>
          <w:szCs w:val="20"/>
          <w:u w:val="single"/>
          <w:lang w:val="el-GR"/>
        </w:rPr>
      </w:pPr>
    </w:p>
    <w:p w14:paraId="76972153" w14:textId="77777777" w:rsidR="00AF5CC6" w:rsidRPr="00D353D1" w:rsidRDefault="00AF5CC6" w:rsidP="00AF5CC6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r w:rsidRPr="00D353D1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Ορισμοί</w:t>
      </w:r>
    </w:p>
    <w:p w14:paraId="1EE66D35" w14:textId="77777777" w:rsidR="00AF5CC6" w:rsidRPr="00C32462" w:rsidRDefault="00AF5CC6" w:rsidP="00AF5CC6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2"/>
          <w:szCs w:val="12"/>
          <w:lang w:val="el-GR"/>
        </w:rPr>
      </w:pPr>
    </w:p>
    <w:p w14:paraId="08F84E11" w14:textId="77777777" w:rsidR="00AF5CC6" w:rsidRPr="003D3348" w:rsidRDefault="00AF5CC6" w:rsidP="00AF5CC6">
      <w:pPr>
        <w:tabs>
          <w:tab w:val="left" w:pos="945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E44FF8">
        <w:rPr>
          <w:rFonts w:ascii="Verdana" w:eastAsia="Malgun Gothic" w:hAnsi="Verdana" w:cs="Arial"/>
          <w:sz w:val="18"/>
          <w:szCs w:val="18"/>
          <w:lang w:val="el-GR"/>
        </w:rPr>
        <w:t xml:space="preserve">Ο </w:t>
      </w:r>
      <w:r w:rsidRPr="00FB02BD">
        <w:rPr>
          <w:rFonts w:ascii="Verdana" w:eastAsia="Malgun Gothic" w:hAnsi="Verdana" w:cs="Arial"/>
          <w:b/>
          <w:sz w:val="18"/>
          <w:szCs w:val="18"/>
          <w:lang w:val="el-GR"/>
        </w:rPr>
        <w:t xml:space="preserve">Εναρμονισμένος </w:t>
      </w:r>
      <w:r w:rsidRPr="00E44FF8">
        <w:rPr>
          <w:rFonts w:ascii="Verdana" w:eastAsia="Malgun Gothic" w:hAnsi="Verdana" w:cs="Arial"/>
          <w:b/>
          <w:sz w:val="18"/>
          <w:szCs w:val="18"/>
          <w:lang w:val="el-GR"/>
        </w:rPr>
        <w:t>Δείκτης Τιμών Καταναλωτή (</w:t>
      </w:r>
      <w:proofErr w:type="spellStart"/>
      <w:r>
        <w:rPr>
          <w:rFonts w:ascii="Verdana" w:eastAsia="Malgun Gothic" w:hAnsi="Verdana" w:cs="Arial"/>
          <w:b/>
          <w:sz w:val="18"/>
          <w:szCs w:val="18"/>
          <w:lang w:val="el-GR"/>
        </w:rPr>
        <w:t>Εν</w:t>
      </w:r>
      <w:r w:rsidRPr="00E44FF8">
        <w:rPr>
          <w:rFonts w:ascii="Verdana" w:eastAsia="Malgun Gothic" w:hAnsi="Verdana" w:cs="Arial"/>
          <w:b/>
          <w:sz w:val="18"/>
          <w:szCs w:val="18"/>
          <w:lang w:val="el-GR"/>
        </w:rPr>
        <w:t>ΔΤΚ</w:t>
      </w:r>
      <w:proofErr w:type="spellEnd"/>
      <w:r w:rsidRPr="00E44FF8">
        <w:rPr>
          <w:rFonts w:ascii="Verdana" w:eastAsia="Malgun Gothic" w:hAnsi="Verdana" w:cs="Arial"/>
          <w:b/>
          <w:sz w:val="18"/>
          <w:szCs w:val="18"/>
          <w:lang w:val="el-GR"/>
        </w:rPr>
        <w:t>)</w:t>
      </w:r>
      <w:r w:rsidRPr="00E44FF8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3D3348">
        <w:rPr>
          <w:rFonts w:ascii="Verdana" w:eastAsia="Malgun Gothic" w:hAnsi="Verdana" w:cs="Arial"/>
          <w:sz w:val="18"/>
          <w:szCs w:val="18"/>
          <w:lang w:val="el-GR"/>
        </w:rPr>
        <w:t>είναι οικονομικός δείκτης που καταρτίζεται για τη μέτρηση των διαχρονικών μεταβολών στις τιμές των καταναλωτικών αγαθών και υπηρεσιών που αποκτώνται, χρησιμοποιούνται ή πληρώνονται από τα νοικοκυριά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 και τους τουρίστες εντός της οικονομικής επικράτειας της χώρας.</w:t>
      </w:r>
      <w:r w:rsidRPr="003D3348">
        <w:rPr>
          <w:rFonts w:ascii="Verdana" w:eastAsia="Malgun Gothic" w:hAnsi="Verdana" w:cs="Arial"/>
          <w:sz w:val="18"/>
          <w:szCs w:val="18"/>
          <w:lang w:val="el-GR"/>
        </w:rPr>
        <w:t xml:space="preserve"> Ο </w:t>
      </w:r>
      <w:proofErr w:type="spellStart"/>
      <w:r w:rsidRPr="003D3348">
        <w:rPr>
          <w:rFonts w:ascii="Verdana" w:eastAsia="Malgun Gothic" w:hAnsi="Verdana" w:cs="Arial"/>
          <w:sz w:val="18"/>
          <w:szCs w:val="18"/>
          <w:lang w:val="el-GR"/>
        </w:rPr>
        <w:t>ΕνΔΤΚ</w:t>
      </w:r>
      <w:proofErr w:type="spellEnd"/>
      <w:r w:rsidRPr="003D3348">
        <w:rPr>
          <w:rFonts w:ascii="Verdana" w:eastAsia="Malgun Gothic" w:hAnsi="Verdana" w:cs="Arial"/>
          <w:sz w:val="18"/>
          <w:szCs w:val="18"/>
          <w:lang w:val="el-GR"/>
        </w:rPr>
        <w:t xml:space="preserve"> υπολογίζεται σύμφωνα με μια εναρμονισμένη προσέγγιση και μεθοδολογία όπως καθορίστηκαν από την Ε.Ε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 με μια σειρά σχετικών Κ</w:t>
      </w:r>
      <w:r w:rsidRPr="003D3348">
        <w:rPr>
          <w:rFonts w:ascii="Verdana" w:eastAsia="Malgun Gothic" w:hAnsi="Verdana" w:cs="Arial"/>
          <w:sz w:val="18"/>
          <w:szCs w:val="18"/>
          <w:lang w:val="el-GR"/>
        </w:rPr>
        <w:t xml:space="preserve">ανονισμών. </w:t>
      </w:r>
    </w:p>
    <w:p w14:paraId="38D7A46A" w14:textId="77777777" w:rsidR="00AF5CC6" w:rsidRPr="00C32462" w:rsidRDefault="00AF5CC6" w:rsidP="00AF5CC6">
      <w:pPr>
        <w:tabs>
          <w:tab w:val="left" w:pos="945"/>
        </w:tabs>
        <w:jc w:val="both"/>
        <w:rPr>
          <w:rFonts w:ascii="Verdana" w:eastAsia="Malgun Gothic" w:hAnsi="Verdana" w:cs="Arial"/>
          <w:color w:val="948A54"/>
          <w:sz w:val="12"/>
          <w:szCs w:val="12"/>
          <w:lang w:val="el-GR"/>
        </w:rPr>
      </w:pPr>
    </w:p>
    <w:p w14:paraId="43CB3FDD" w14:textId="77777777" w:rsidR="00AF5CC6" w:rsidRPr="00E44FF8" w:rsidRDefault="00AF5CC6" w:rsidP="00AF5CC6">
      <w:pPr>
        <w:tabs>
          <w:tab w:val="left" w:pos="945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>
        <w:rPr>
          <w:rFonts w:ascii="Verdana" w:eastAsia="Malgun Gothic" w:hAnsi="Verdana" w:cs="Arial"/>
          <w:sz w:val="18"/>
          <w:szCs w:val="18"/>
          <w:lang w:val="el-GR"/>
        </w:rPr>
        <w:t>Η</w:t>
      </w:r>
      <w:r w:rsidRPr="00E44FF8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>
        <w:rPr>
          <w:rFonts w:ascii="Verdana" w:eastAsia="Malgun Gothic" w:hAnsi="Verdana" w:cs="Arial"/>
          <w:b/>
          <w:sz w:val="18"/>
          <w:szCs w:val="18"/>
          <w:lang w:val="el-GR"/>
        </w:rPr>
        <w:t>Ετήσια μεταβολή</w:t>
      </w:r>
      <w:r w:rsidRPr="00E44FF8">
        <w:rPr>
          <w:rFonts w:ascii="Verdana" w:eastAsia="Malgun Gothic" w:hAnsi="Verdana" w:cs="Arial"/>
          <w:sz w:val="18"/>
          <w:szCs w:val="18"/>
          <w:lang w:val="el-GR"/>
        </w:rPr>
        <w:t xml:space="preserve"> δείχνει τη μεταβολή του </w:t>
      </w:r>
      <w:proofErr w:type="spellStart"/>
      <w:r>
        <w:rPr>
          <w:rFonts w:ascii="Verdana" w:eastAsia="Malgun Gothic" w:hAnsi="Verdana" w:cs="Arial"/>
          <w:sz w:val="18"/>
          <w:szCs w:val="18"/>
          <w:lang w:val="el-GR"/>
        </w:rPr>
        <w:t>Εν</w:t>
      </w:r>
      <w:r w:rsidRPr="00E44FF8">
        <w:rPr>
          <w:rFonts w:ascii="Verdana" w:eastAsia="Malgun Gothic" w:hAnsi="Verdana" w:cs="Arial"/>
          <w:sz w:val="18"/>
          <w:szCs w:val="18"/>
          <w:lang w:val="el-GR"/>
        </w:rPr>
        <w:t>ΔΤΚ</w:t>
      </w:r>
      <w:proofErr w:type="spellEnd"/>
      <w:r w:rsidRPr="00E44FF8">
        <w:rPr>
          <w:rFonts w:ascii="Verdana" w:eastAsia="Malgun Gothic" w:hAnsi="Verdana" w:cs="Arial"/>
          <w:sz w:val="18"/>
          <w:szCs w:val="18"/>
          <w:lang w:val="el-GR"/>
        </w:rPr>
        <w:t xml:space="preserve"> σε σχέση με τον αντίστοιχο μήνα του προηγούμενου έτους.</w:t>
      </w:r>
    </w:p>
    <w:p w14:paraId="675DD474" w14:textId="77777777" w:rsidR="00AF5CC6" w:rsidRPr="00C32462" w:rsidRDefault="00AF5CC6" w:rsidP="00AF5CC6">
      <w:pPr>
        <w:tabs>
          <w:tab w:val="left" w:pos="945"/>
        </w:tabs>
        <w:jc w:val="both"/>
        <w:rPr>
          <w:rFonts w:ascii="Verdana" w:eastAsia="Malgun Gothic" w:hAnsi="Verdana" w:cs="Arial"/>
          <w:sz w:val="12"/>
          <w:szCs w:val="12"/>
          <w:lang w:val="el-GR"/>
        </w:rPr>
      </w:pPr>
    </w:p>
    <w:p w14:paraId="15AC57CF" w14:textId="77777777" w:rsidR="00AF5CC6" w:rsidRPr="002D7490" w:rsidRDefault="00AF5CC6" w:rsidP="00AF5CC6">
      <w:pPr>
        <w:pStyle w:val="Normal13pt"/>
        <w:spacing w:line="240" w:lineRule="auto"/>
        <w:ind w:left="0"/>
        <w:jc w:val="left"/>
        <w:rPr>
          <w:rFonts w:ascii="Verdana" w:eastAsia="Malgun Gothic" w:hAnsi="Verdana" w:cs="Arial"/>
          <w:b w:val="0"/>
          <w:sz w:val="18"/>
          <w:szCs w:val="18"/>
          <w:u w:val="none"/>
        </w:rPr>
      </w:pPr>
      <w:r w:rsidRPr="004D4B7C">
        <w:rPr>
          <w:rFonts w:ascii="Verdana" w:eastAsia="Malgun Gothic" w:hAnsi="Verdana" w:cs="Arial"/>
          <w:sz w:val="18"/>
          <w:szCs w:val="18"/>
        </w:rPr>
        <w:t xml:space="preserve">Προϊόντα/Υπηρεσίες </w:t>
      </w:r>
    </w:p>
    <w:p w14:paraId="0FB168BC" w14:textId="598B1EC6" w:rsidR="00AF5CC6" w:rsidRPr="001922DC" w:rsidRDefault="00AF5CC6" w:rsidP="00AF5CC6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92261A">
        <w:rPr>
          <w:rFonts w:ascii="Verdana" w:eastAsia="Malgun Gothic" w:hAnsi="Verdana" w:cs="Arial"/>
          <w:sz w:val="10"/>
          <w:szCs w:val="10"/>
          <w:lang w:val="el-GR"/>
        </w:rPr>
        <w:br/>
      </w:r>
      <w:r w:rsidRPr="002D7490">
        <w:rPr>
          <w:rFonts w:ascii="Verdana" w:eastAsia="Malgun Gothic" w:hAnsi="Verdana" w:cs="Arial"/>
          <w:sz w:val="18"/>
          <w:szCs w:val="18"/>
          <w:lang w:val="el-GR"/>
        </w:rPr>
        <w:t>Με ισχύ απ</w:t>
      </w:r>
      <w:r>
        <w:rPr>
          <w:rFonts w:ascii="Verdana" w:eastAsia="Malgun Gothic" w:hAnsi="Verdana" w:cs="Arial"/>
          <w:sz w:val="18"/>
          <w:szCs w:val="18"/>
          <w:lang w:val="el-GR"/>
        </w:rPr>
        <w:t>ό τον Ιανουάριο του 20</w:t>
      </w:r>
      <w:r w:rsidR="003B7C52" w:rsidRPr="003B7C52">
        <w:rPr>
          <w:rFonts w:ascii="Verdana" w:eastAsia="Malgun Gothic" w:hAnsi="Verdana" w:cs="Arial"/>
          <w:sz w:val="18"/>
          <w:szCs w:val="18"/>
          <w:lang w:val="el-GR"/>
        </w:rPr>
        <w:t>26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, </w:t>
      </w:r>
      <w:r w:rsidRPr="002D7490">
        <w:rPr>
          <w:rFonts w:ascii="Verdana" w:eastAsia="Malgun Gothic" w:hAnsi="Verdana" w:cs="Arial"/>
          <w:sz w:val="18"/>
          <w:szCs w:val="18"/>
          <w:lang w:val="el-GR"/>
        </w:rPr>
        <w:t xml:space="preserve">τα προϊόντα που περιέχονται στον </w:t>
      </w:r>
      <w:proofErr w:type="spellStart"/>
      <w:r>
        <w:rPr>
          <w:rFonts w:ascii="Verdana" w:eastAsia="Malgun Gothic" w:hAnsi="Verdana" w:cs="Arial"/>
          <w:sz w:val="18"/>
          <w:szCs w:val="18"/>
          <w:lang w:val="el-GR"/>
        </w:rPr>
        <w:t>Εν</w:t>
      </w:r>
      <w:r w:rsidRPr="002D7490">
        <w:rPr>
          <w:rFonts w:ascii="Verdana" w:eastAsia="Malgun Gothic" w:hAnsi="Verdana" w:cs="Arial"/>
          <w:sz w:val="18"/>
          <w:szCs w:val="18"/>
          <w:lang w:val="el-GR"/>
        </w:rPr>
        <w:t>ΔΤΚ</w:t>
      </w:r>
      <w:proofErr w:type="spellEnd"/>
      <w:r w:rsidRPr="002D7490">
        <w:rPr>
          <w:rFonts w:ascii="Verdana" w:eastAsia="Malgun Gothic" w:hAnsi="Verdana" w:cs="Arial"/>
          <w:sz w:val="18"/>
          <w:szCs w:val="18"/>
          <w:lang w:val="el-GR"/>
        </w:rPr>
        <w:t xml:space="preserve"> αναθεωρήθηκαν. Η αναθεώρηση βασίστηκε στα αποτελέσματα της Έρευνας Οικογενειακών Προϋπολογισμών 2</w:t>
      </w:r>
      <w:r w:rsidR="00CF608C" w:rsidRPr="00F06D07">
        <w:rPr>
          <w:rFonts w:ascii="Verdana" w:eastAsia="Malgun Gothic" w:hAnsi="Verdana" w:cs="Arial"/>
          <w:sz w:val="18"/>
          <w:szCs w:val="18"/>
          <w:lang w:val="el-GR"/>
        </w:rPr>
        <w:t>023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. Περισσότερες πληροφορίες είναι διαθέσιμες στον </w:t>
      </w:r>
      <w:proofErr w:type="spellStart"/>
      <w:r>
        <w:rPr>
          <w:rFonts w:ascii="Verdana" w:eastAsia="Malgun Gothic" w:hAnsi="Verdana" w:cs="Arial"/>
          <w:sz w:val="18"/>
          <w:szCs w:val="18"/>
          <w:lang w:val="el-GR"/>
        </w:rPr>
        <w:t>ιστότοπο</w:t>
      </w:r>
      <w:proofErr w:type="spellEnd"/>
      <w:r>
        <w:rPr>
          <w:rFonts w:ascii="Verdana" w:eastAsia="Malgun Gothic" w:hAnsi="Verdana" w:cs="Arial"/>
          <w:sz w:val="18"/>
          <w:szCs w:val="18"/>
          <w:lang w:val="el-GR"/>
        </w:rPr>
        <w:t xml:space="preserve"> της Στατιστικής Υπηρεσίας στο μέρος Μεθοδολογία</w:t>
      </w:r>
      <w:r w:rsidRPr="001B25A4">
        <w:rPr>
          <w:rFonts w:ascii="Verdana" w:eastAsia="Malgun Gothic" w:hAnsi="Verdana" w:cs="Arial"/>
          <w:sz w:val="18"/>
          <w:szCs w:val="18"/>
          <w:lang w:val="el-GR"/>
        </w:rPr>
        <w:t xml:space="preserve">, </w:t>
      </w:r>
      <w:r>
        <w:rPr>
          <w:rFonts w:ascii="Verdana" w:eastAsia="Malgun Gothic" w:hAnsi="Verdana" w:cs="Arial"/>
          <w:sz w:val="18"/>
          <w:szCs w:val="18"/>
          <w:lang w:val="el-GR"/>
        </w:rPr>
        <w:t>στο στατιστικό υπόθεμα Οικονομία/ Δείκτες Τιμών/ Εναρμονισμένος Δείκτης Τιμών Καταναλωτή.</w:t>
      </w:r>
    </w:p>
    <w:p w14:paraId="240BA12E" w14:textId="77777777" w:rsidR="00AF5CC6" w:rsidRPr="00C32462" w:rsidRDefault="00AF5CC6" w:rsidP="00AF5CC6">
      <w:pPr>
        <w:tabs>
          <w:tab w:val="left" w:pos="945"/>
        </w:tabs>
        <w:jc w:val="both"/>
        <w:rPr>
          <w:rFonts w:ascii="Verdana" w:eastAsia="Malgun Gothic" w:hAnsi="Verdana" w:cs="Arial"/>
          <w:sz w:val="12"/>
          <w:szCs w:val="12"/>
          <w:lang w:val="el-GR"/>
        </w:rPr>
      </w:pPr>
    </w:p>
    <w:p w14:paraId="6D3333FB" w14:textId="77777777" w:rsidR="00AF5CC6" w:rsidRPr="003D3348" w:rsidRDefault="00AF5CC6" w:rsidP="00AF5CC6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proofErr w:type="spellStart"/>
      <w:r w:rsidRPr="003D3348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Τιμοληψία</w:t>
      </w:r>
      <w:proofErr w:type="spellEnd"/>
    </w:p>
    <w:p w14:paraId="605E0EF4" w14:textId="77777777" w:rsidR="00AF5CC6" w:rsidRPr="0092261A" w:rsidRDefault="00AF5CC6" w:rsidP="00AF5CC6">
      <w:pPr>
        <w:tabs>
          <w:tab w:val="left" w:pos="945"/>
        </w:tabs>
        <w:jc w:val="both"/>
        <w:rPr>
          <w:rFonts w:ascii="Verdana" w:eastAsia="Malgun Gothic" w:hAnsi="Verdana" w:cs="Arial"/>
          <w:color w:val="948A54"/>
          <w:sz w:val="10"/>
          <w:szCs w:val="10"/>
          <w:lang w:val="el-GR"/>
        </w:rPr>
      </w:pPr>
    </w:p>
    <w:p w14:paraId="1370A0B4" w14:textId="4199493B" w:rsidR="00AF5CC6" w:rsidRPr="003D3348" w:rsidRDefault="00AF5CC6" w:rsidP="00AF5CC6">
      <w:pPr>
        <w:tabs>
          <w:tab w:val="left" w:pos="945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3D3348">
        <w:rPr>
          <w:rFonts w:ascii="Verdana" w:eastAsia="Malgun Gothic" w:hAnsi="Verdana" w:cs="Arial"/>
          <w:sz w:val="18"/>
          <w:szCs w:val="18"/>
          <w:lang w:val="el-GR"/>
        </w:rPr>
        <w:t xml:space="preserve">Η </w:t>
      </w:r>
      <w:proofErr w:type="spellStart"/>
      <w:r w:rsidRPr="003D3348">
        <w:rPr>
          <w:rFonts w:ascii="Verdana" w:eastAsia="Malgun Gothic" w:hAnsi="Verdana" w:cs="Arial"/>
          <w:sz w:val="18"/>
          <w:szCs w:val="18"/>
          <w:lang w:val="el-GR"/>
        </w:rPr>
        <w:t>τιμοληψία</w:t>
      </w:r>
      <w:proofErr w:type="spellEnd"/>
      <w:r w:rsidRPr="003D3348">
        <w:rPr>
          <w:rFonts w:ascii="Verdana" w:eastAsia="Malgun Gothic" w:hAnsi="Verdana" w:cs="Arial"/>
          <w:sz w:val="18"/>
          <w:szCs w:val="18"/>
          <w:lang w:val="el-GR"/>
        </w:rPr>
        <w:t xml:space="preserve"> διενεργείται μόνο στις αστικές περιοχές των επαρχιών Λευκωσίας, Λάρνακας, Λεμεσού και Πάφου. Για κάθε πόλη</w:t>
      </w:r>
      <w:r w:rsidR="00D46830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Pr="003D3348">
        <w:rPr>
          <w:rFonts w:ascii="Verdana" w:eastAsia="Malgun Gothic" w:hAnsi="Verdana" w:cs="Arial"/>
          <w:sz w:val="18"/>
          <w:szCs w:val="18"/>
          <w:lang w:val="el-GR"/>
        </w:rPr>
        <w:t xml:space="preserve"> οι αυξομειώσεις των τιμών κατά προϊόν κάθε μήνα σταθμίζονται ανάλογα με τον πληθυσμό. Συγκεκριμένα</w:t>
      </w:r>
      <w:r w:rsidR="00D46830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Pr="003D3348">
        <w:rPr>
          <w:rFonts w:ascii="Verdana" w:eastAsia="Malgun Gothic" w:hAnsi="Verdana" w:cs="Arial"/>
          <w:sz w:val="18"/>
          <w:szCs w:val="18"/>
          <w:lang w:val="el-GR"/>
        </w:rPr>
        <w:t xml:space="preserve"> οι συντελεστές στάθμισης για τις τέσσερις επαρχίες είναι οι ακόλουθες: Λευκωσία 4</w:t>
      </w:r>
      <w:r w:rsidR="003B7C52" w:rsidRPr="003B7C52">
        <w:rPr>
          <w:rFonts w:ascii="Verdana" w:eastAsia="Malgun Gothic" w:hAnsi="Verdana" w:cs="Arial"/>
          <w:sz w:val="18"/>
          <w:szCs w:val="18"/>
          <w:lang w:val="el-GR"/>
        </w:rPr>
        <w:t>0</w:t>
      </w:r>
      <w:r w:rsidRPr="003D3348">
        <w:rPr>
          <w:rFonts w:ascii="Verdana" w:eastAsia="Malgun Gothic" w:hAnsi="Verdana" w:cs="Arial"/>
          <w:sz w:val="18"/>
          <w:szCs w:val="18"/>
          <w:lang w:val="el-GR"/>
        </w:rPr>
        <w:t>%, Λεμεσός 30%, Λάρνακα 18% και Πάφος 1</w:t>
      </w:r>
      <w:r w:rsidR="003B7C52" w:rsidRPr="003B7C52">
        <w:rPr>
          <w:rFonts w:ascii="Verdana" w:eastAsia="Malgun Gothic" w:hAnsi="Verdana" w:cs="Arial"/>
          <w:sz w:val="18"/>
          <w:szCs w:val="18"/>
          <w:lang w:val="el-GR"/>
        </w:rPr>
        <w:t>2</w:t>
      </w:r>
      <w:r w:rsidRPr="003D3348">
        <w:rPr>
          <w:rFonts w:ascii="Verdana" w:eastAsia="Malgun Gothic" w:hAnsi="Verdana" w:cs="Arial"/>
          <w:sz w:val="18"/>
          <w:szCs w:val="18"/>
          <w:lang w:val="el-GR"/>
        </w:rPr>
        <w:t xml:space="preserve">%. </w:t>
      </w:r>
    </w:p>
    <w:p w14:paraId="62D1C8BE" w14:textId="77777777" w:rsidR="00AF5CC6" w:rsidRPr="00C32462" w:rsidRDefault="00AF5CC6" w:rsidP="00AF5CC6">
      <w:pPr>
        <w:tabs>
          <w:tab w:val="left" w:pos="945"/>
        </w:tabs>
        <w:jc w:val="both"/>
        <w:rPr>
          <w:rFonts w:ascii="Verdana" w:eastAsia="Malgun Gothic" w:hAnsi="Verdana" w:cs="Arial"/>
          <w:color w:val="948A54"/>
          <w:sz w:val="12"/>
          <w:szCs w:val="12"/>
          <w:lang w:val="el-GR"/>
        </w:rPr>
      </w:pPr>
    </w:p>
    <w:p w14:paraId="250F196F" w14:textId="2C5C94E3" w:rsidR="00AF5CC6" w:rsidRDefault="00AF5CC6" w:rsidP="00AF5CC6">
      <w:pPr>
        <w:tabs>
          <w:tab w:val="left" w:pos="945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3D3348">
        <w:rPr>
          <w:rFonts w:ascii="Verdana" w:eastAsia="Malgun Gothic" w:hAnsi="Verdana" w:cs="Arial"/>
          <w:sz w:val="18"/>
          <w:szCs w:val="18"/>
          <w:lang w:val="el-GR"/>
        </w:rPr>
        <w:t xml:space="preserve">Οι τιμές των </w:t>
      </w:r>
      <w:r>
        <w:rPr>
          <w:rFonts w:ascii="Verdana" w:eastAsia="Malgun Gothic" w:hAnsi="Verdana" w:cs="Arial"/>
          <w:sz w:val="18"/>
          <w:szCs w:val="18"/>
          <w:lang w:val="el-GR"/>
        </w:rPr>
        <w:t>8</w:t>
      </w:r>
      <w:r w:rsidR="003B7C52" w:rsidRPr="003B7C52">
        <w:rPr>
          <w:rFonts w:ascii="Verdana" w:eastAsia="Malgun Gothic" w:hAnsi="Verdana" w:cs="Arial"/>
          <w:sz w:val="18"/>
          <w:szCs w:val="18"/>
          <w:lang w:val="el-GR"/>
        </w:rPr>
        <w:t>50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 ειδών (αγαθών και υπηρεσιών) </w:t>
      </w:r>
      <w:r w:rsidRPr="003D3348">
        <w:rPr>
          <w:rFonts w:ascii="Verdana" w:eastAsia="Malgun Gothic" w:hAnsi="Verdana" w:cs="Arial"/>
          <w:sz w:val="18"/>
          <w:szCs w:val="18"/>
          <w:lang w:val="el-GR"/>
        </w:rPr>
        <w:t>καταγράφονται μια φορά κάθε μήνα, εκτός από κάποια εποχικά προϊόντα (π.χ. λαχανικά και φρούτα), τα κρέατα και τα καύσιμα, των οποίων οι τιμές συλλέγονται κάθε βδομάδα (κάθε Πέμπτη).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4929C2">
        <w:rPr>
          <w:rFonts w:ascii="Verdana" w:eastAsia="Malgun Gothic" w:hAnsi="Verdana" w:cs="Arial"/>
          <w:sz w:val="18"/>
          <w:szCs w:val="18"/>
          <w:lang w:val="el-GR"/>
        </w:rPr>
        <w:t xml:space="preserve">Οι </w:t>
      </w:r>
      <w:r>
        <w:rPr>
          <w:rFonts w:ascii="Verdana" w:eastAsia="Malgun Gothic" w:hAnsi="Verdana" w:cs="Arial"/>
          <w:sz w:val="18"/>
          <w:szCs w:val="18"/>
          <w:lang w:val="el-GR"/>
        </w:rPr>
        <w:t>συλλεγόμενες τιμές είναι</w:t>
      </w:r>
      <w:r w:rsidR="00D46830">
        <w:rPr>
          <w:rFonts w:ascii="Verdana" w:eastAsia="Malgun Gothic" w:hAnsi="Verdana" w:cs="Arial"/>
          <w:sz w:val="18"/>
          <w:szCs w:val="18"/>
          <w:lang w:val="el-GR"/>
        </w:rPr>
        <w:t xml:space="preserve"> οι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 πραγματικά καταβαλλόμενες τιμές από τους καταναλωτές</w:t>
      </w:r>
      <w:r w:rsidR="00D46830">
        <w:rPr>
          <w:rFonts w:ascii="Verdana" w:eastAsia="Malgun Gothic" w:hAnsi="Verdana" w:cs="Arial"/>
          <w:sz w:val="18"/>
          <w:szCs w:val="18"/>
          <w:lang w:val="el-GR"/>
        </w:rPr>
        <w:t xml:space="preserve"> για την αγορά συγκεκριμένων προϊόντων και υπηρεσιών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, συμπεριλαμβανομένων και των διάφορων φόρων (ΦΠΑ, </w:t>
      </w:r>
      <w:r w:rsidRPr="004929C2">
        <w:rPr>
          <w:rFonts w:ascii="Verdana" w:eastAsia="Malgun Gothic" w:hAnsi="Verdana" w:cs="Arial"/>
          <w:sz w:val="18"/>
          <w:szCs w:val="18"/>
          <w:lang w:val="el-GR"/>
        </w:rPr>
        <w:t>φόρο</w:t>
      </w:r>
      <w:r>
        <w:rPr>
          <w:rFonts w:ascii="Verdana" w:eastAsia="Malgun Gothic" w:hAnsi="Verdana" w:cs="Arial"/>
          <w:sz w:val="18"/>
          <w:szCs w:val="18"/>
          <w:lang w:val="el-GR"/>
        </w:rPr>
        <w:t>ι</w:t>
      </w:r>
      <w:r w:rsidRPr="004929C2">
        <w:rPr>
          <w:rFonts w:ascii="Verdana" w:eastAsia="Malgun Gothic" w:hAnsi="Verdana" w:cs="Arial"/>
          <w:sz w:val="18"/>
          <w:szCs w:val="18"/>
          <w:lang w:val="el-GR"/>
        </w:rPr>
        <w:t xml:space="preserve"> κατανάλωσης</w:t>
      </w:r>
      <w:r>
        <w:rPr>
          <w:rFonts w:ascii="Verdana" w:eastAsia="Malgun Gothic" w:hAnsi="Verdana" w:cs="Arial"/>
          <w:sz w:val="18"/>
          <w:szCs w:val="18"/>
          <w:lang w:val="el-GR"/>
        </w:rPr>
        <w:t>)</w:t>
      </w:r>
      <w:r w:rsidRPr="004929C2">
        <w:rPr>
          <w:rFonts w:ascii="Verdana" w:eastAsia="Malgun Gothic" w:hAnsi="Verdana" w:cs="Arial"/>
          <w:sz w:val="18"/>
          <w:szCs w:val="18"/>
          <w:lang w:val="el-GR"/>
        </w:rPr>
        <w:t>. Λαμβάνονται υπόψη στον υπολογισμό του Δείκτη και οι τιμές των ξεπουλημάτων καθώς και οι τιμές άλλων προσφορών εφόσον ισχύουν γενικά και δεν υπόκεινται κάτω από όρους.</w:t>
      </w:r>
    </w:p>
    <w:p w14:paraId="4F4F8D31" w14:textId="77777777" w:rsidR="00AF5CC6" w:rsidRPr="00C32462" w:rsidRDefault="00AF5CC6" w:rsidP="00AF5CC6">
      <w:pPr>
        <w:tabs>
          <w:tab w:val="left" w:pos="945"/>
        </w:tabs>
        <w:jc w:val="both"/>
        <w:rPr>
          <w:rFonts w:ascii="Verdana" w:eastAsia="Malgun Gothic" w:hAnsi="Verdana" w:cs="Arial"/>
          <w:sz w:val="12"/>
          <w:szCs w:val="12"/>
          <w:lang w:val="el-GR"/>
        </w:rPr>
      </w:pPr>
    </w:p>
    <w:p w14:paraId="39E870C9" w14:textId="77777777" w:rsidR="00AF5CC6" w:rsidRPr="00B75AE5" w:rsidRDefault="00AF5CC6" w:rsidP="00AF5CC6">
      <w:pPr>
        <w:tabs>
          <w:tab w:val="left" w:pos="360"/>
          <w:tab w:val="left" w:pos="6840"/>
        </w:tabs>
        <w:ind w:right="-79"/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r w:rsidRPr="00B75AE5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 xml:space="preserve">Συντελεστές </w:t>
      </w:r>
      <w:r w:rsidR="007F5FBB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Σ</w:t>
      </w:r>
      <w:r w:rsidRPr="00B75AE5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 xml:space="preserve">τάθμισης των </w:t>
      </w:r>
      <w:r w:rsidR="007F5FBB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Ε</w:t>
      </w:r>
      <w:r w:rsidRPr="00B75AE5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 xml:space="preserve">ιδών </w:t>
      </w:r>
    </w:p>
    <w:p w14:paraId="253B9CA6" w14:textId="77777777" w:rsidR="00AF5CC6" w:rsidRPr="0092261A" w:rsidRDefault="00AF5CC6" w:rsidP="00AF5CC6">
      <w:pPr>
        <w:tabs>
          <w:tab w:val="left" w:pos="360"/>
          <w:tab w:val="left" w:pos="6840"/>
        </w:tabs>
        <w:ind w:right="-79"/>
        <w:jc w:val="both"/>
        <w:rPr>
          <w:rFonts w:ascii="Verdana" w:eastAsia="Malgun Gothic" w:hAnsi="Verdana" w:cs="Arial"/>
          <w:b/>
          <w:i/>
          <w:sz w:val="10"/>
          <w:szCs w:val="10"/>
          <w:lang w:val="el-GR"/>
        </w:rPr>
      </w:pPr>
    </w:p>
    <w:p w14:paraId="7AF546AC" w14:textId="2DBF7EFB" w:rsidR="00AF5CC6" w:rsidRDefault="00AF5CC6" w:rsidP="00AF5CC6">
      <w:pPr>
        <w:tabs>
          <w:tab w:val="left" w:pos="360"/>
          <w:tab w:val="left" w:pos="6840"/>
        </w:tabs>
        <w:ind w:right="-79"/>
        <w:jc w:val="both"/>
        <w:rPr>
          <w:rFonts w:ascii="Verdana" w:eastAsia="Malgun Gothic" w:hAnsi="Verdana" w:cs="Arial"/>
          <w:b/>
          <w:i/>
          <w:sz w:val="20"/>
          <w:szCs w:val="20"/>
          <w:lang w:val="el-GR"/>
        </w:rPr>
      </w:pPr>
      <w:r>
        <w:rPr>
          <w:rFonts w:ascii="Verdana" w:eastAsia="Malgun Gothic" w:hAnsi="Verdana" w:cs="Arial"/>
          <w:sz w:val="18"/>
          <w:szCs w:val="18"/>
          <w:lang w:val="el-GR"/>
        </w:rPr>
        <w:t>Οι συντελεστές στάθμισης των ειδών</w:t>
      </w:r>
      <w:r w:rsidR="00D46830">
        <w:rPr>
          <w:rFonts w:ascii="Verdana" w:eastAsia="Malgun Gothic" w:hAnsi="Verdana" w:cs="Arial"/>
          <w:sz w:val="18"/>
          <w:szCs w:val="18"/>
          <w:lang w:val="el-GR"/>
        </w:rPr>
        <w:t xml:space="preserve"> (προϊόντων και υπηρεσιών)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 του </w:t>
      </w:r>
      <w:proofErr w:type="spellStart"/>
      <w:r>
        <w:rPr>
          <w:rFonts w:ascii="Verdana" w:eastAsia="Malgun Gothic" w:hAnsi="Verdana" w:cs="Arial"/>
          <w:sz w:val="18"/>
          <w:szCs w:val="18"/>
          <w:lang w:val="el-GR"/>
        </w:rPr>
        <w:t>ΕνΔΤΚ</w:t>
      </w:r>
      <w:proofErr w:type="spellEnd"/>
      <w:r>
        <w:rPr>
          <w:rFonts w:ascii="Verdana" w:eastAsia="Malgun Gothic" w:hAnsi="Verdana" w:cs="Arial"/>
          <w:sz w:val="18"/>
          <w:szCs w:val="18"/>
          <w:lang w:val="el-GR"/>
        </w:rPr>
        <w:t xml:space="preserve"> υπολογίζονται βάσει των καταναλωτικών δαπανών (των νοικοκυριών και τουριστών), που πραγματοποιούνται στην οικονομική επικράτεια της χώρας. </w:t>
      </w:r>
      <w:r w:rsidRPr="00B75AE5">
        <w:rPr>
          <w:rFonts w:ascii="Verdana" w:eastAsia="Malgun Gothic" w:hAnsi="Verdana" w:cs="Arial"/>
          <w:sz w:val="18"/>
          <w:szCs w:val="18"/>
          <w:lang w:val="el-GR"/>
        </w:rPr>
        <w:t>Μέχρι το 2011</w:t>
      </w:r>
      <w:r w:rsidR="00D46830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Pr="00B75AE5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>
        <w:rPr>
          <w:rFonts w:ascii="Verdana" w:eastAsia="Malgun Gothic" w:hAnsi="Verdana" w:cs="Arial"/>
          <w:sz w:val="18"/>
          <w:szCs w:val="18"/>
          <w:lang w:val="el-GR"/>
        </w:rPr>
        <w:t>η κύρια πηγή</w:t>
      </w:r>
      <w:r w:rsidRPr="00B75AE5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για τις καταναλωτικές δαπάνες </w:t>
      </w:r>
      <w:r w:rsidR="00D46830">
        <w:rPr>
          <w:rFonts w:ascii="Verdana" w:eastAsia="Malgun Gothic" w:hAnsi="Verdana" w:cs="Arial"/>
          <w:sz w:val="18"/>
          <w:szCs w:val="18"/>
          <w:lang w:val="el-GR"/>
        </w:rPr>
        <w:t>ήταν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 η </w:t>
      </w:r>
      <w:r w:rsidRPr="00B75AE5">
        <w:rPr>
          <w:rFonts w:ascii="Verdana" w:eastAsia="Malgun Gothic" w:hAnsi="Verdana" w:cs="Arial"/>
          <w:sz w:val="18"/>
          <w:szCs w:val="18"/>
          <w:lang w:val="el-GR"/>
        </w:rPr>
        <w:t xml:space="preserve">Έρευνα Οικογενειακού Προϋπολογισμού, ενώ από το 2012 </w:t>
      </w:r>
      <w:r w:rsidR="00D46830">
        <w:rPr>
          <w:rFonts w:ascii="Verdana" w:eastAsia="Malgun Gothic" w:hAnsi="Verdana" w:cs="Arial"/>
          <w:sz w:val="18"/>
          <w:szCs w:val="18"/>
          <w:lang w:val="el-GR"/>
        </w:rPr>
        <w:t xml:space="preserve">και μετέπειτα </w:t>
      </w:r>
      <w:r w:rsidRPr="00B75AE5">
        <w:rPr>
          <w:rFonts w:ascii="Verdana" w:eastAsia="Malgun Gothic" w:hAnsi="Verdana" w:cs="Arial"/>
          <w:sz w:val="18"/>
          <w:szCs w:val="18"/>
          <w:lang w:val="el-GR"/>
        </w:rPr>
        <w:t>βάση κανονισμ</w:t>
      </w:r>
      <w:r w:rsidR="00D46830">
        <w:rPr>
          <w:rFonts w:ascii="Verdana" w:eastAsia="Malgun Gothic" w:hAnsi="Verdana" w:cs="Arial"/>
          <w:sz w:val="18"/>
          <w:szCs w:val="18"/>
          <w:lang w:val="el-GR"/>
        </w:rPr>
        <w:t>ού</w:t>
      </w:r>
      <w:r w:rsidRPr="00B75AE5">
        <w:rPr>
          <w:rFonts w:ascii="Verdana" w:eastAsia="Malgun Gothic" w:hAnsi="Verdana" w:cs="Arial"/>
          <w:sz w:val="18"/>
          <w:szCs w:val="18"/>
          <w:lang w:val="el-GR"/>
        </w:rPr>
        <w:t xml:space="preserve"> της </w:t>
      </w:r>
      <w:r w:rsidR="007D7083" w:rsidRPr="007D7083">
        <w:rPr>
          <w:rFonts w:ascii="Verdana" w:eastAsia="Malgun Gothic" w:hAnsi="Verdana" w:cs="Arial"/>
          <w:sz w:val="18"/>
          <w:szCs w:val="18"/>
          <w:lang w:val="el-GR"/>
        </w:rPr>
        <w:t>Ευρωπαϊκής Ένωσης,</w:t>
      </w:r>
      <w:r w:rsidRPr="00B75AE5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>
        <w:rPr>
          <w:rFonts w:ascii="Verdana" w:eastAsia="Malgun Gothic" w:hAnsi="Verdana" w:cs="Arial"/>
          <w:sz w:val="18"/>
          <w:szCs w:val="18"/>
          <w:lang w:val="el-GR"/>
        </w:rPr>
        <w:t>αξιοποιούνται κυρίως</w:t>
      </w:r>
      <w:r w:rsidRPr="00B75AE5">
        <w:rPr>
          <w:rFonts w:ascii="Verdana" w:eastAsia="Malgun Gothic" w:hAnsi="Verdana" w:cs="Arial"/>
          <w:sz w:val="18"/>
          <w:szCs w:val="18"/>
          <w:lang w:val="el-GR"/>
        </w:rPr>
        <w:t xml:space="preserve"> στοιχεία 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από τους </w:t>
      </w:r>
      <w:r w:rsidRPr="00B75AE5">
        <w:rPr>
          <w:rFonts w:ascii="Verdana" w:eastAsia="Malgun Gothic" w:hAnsi="Verdana" w:cs="Arial"/>
          <w:sz w:val="18"/>
          <w:szCs w:val="18"/>
          <w:lang w:val="el-GR"/>
        </w:rPr>
        <w:t>Εθνικ</w:t>
      </w:r>
      <w:r>
        <w:rPr>
          <w:rFonts w:ascii="Verdana" w:eastAsia="Malgun Gothic" w:hAnsi="Verdana" w:cs="Arial"/>
          <w:sz w:val="18"/>
          <w:szCs w:val="18"/>
          <w:lang w:val="el-GR"/>
        </w:rPr>
        <w:t>ούς</w:t>
      </w:r>
      <w:r w:rsidRPr="00B75AE5">
        <w:rPr>
          <w:rFonts w:ascii="Verdana" w:eastAsia="Malgun Gothic" w:hAnsi="Verdana" w:cs="Arial"/>
          <w:sz w:val="18"/>
          <w:szCs w:val="18"/>
          <w:lang w:val="el-GR"/>
        </w:rPr>
        <w:t xml:space="preserve"> Λογαριασμ</w:t>
      </w:r>
      <w:r>
        <w:rPr>
          <w:rFonts w:ascii="Verdana" w:eastAsia="Malgun Gothic" w:hAnsi="Verdana" w:cs="Arial"/>
          <w:sz w:val="18"/>
          <w:szCs w:val="18"/>
          <w:lang w:val="el-GR"/>
        </w:rPr>
        <w:t>ούς</w:t>
      </w:r>
      <w:r w:rsidRPr="00B75AE5">
        <w:rPr>
          <w:rFonts w:ascii="Verdana" w:eastAsia="Malgun Gothic" w:hAnsi="Verdana" w:cs="Arial"/>
          <w:sz w:val="18"/>
          <w:szCs w:val="18"/>
          <w:lang w:val="el-GR"/>
        </w:rPr>
        <w:t xml:space="preserve">. </w:t>
      </w:r>
    </w:p>
    <w:p w14:paraId="2EA5216E" w14:textId="77777777" w:rsidR="00AF5CC6" w:rsidRPr="00C32462" w:rsidRDefault="00AF5CC6" w:rsidP="00AF5CC6">
      <w:pPr>
        <w:tabs>
          <w:tab w:val="left" w:pos="945"/>
        </w:tabs>
        <w:jc w:val="both"/>
        <w:rPr>
          <w:rFonts w:ascii="Verdana" w:eastAsia="Malgun Gothic" w:hAnsi="Verdana" w:cs="Arial"/>
          <w:sz w:val="12"/>
          <w:szCs w:val="12"/>
          <w:lang w:val="el-GR"/>
        </w:rPr>
      </w:pPr>
    </w:p>
    <w:p w14:paraId="7C9EEB28" w14:textId="77777777" w:rsidR="00FA5FDC" w:rsidRPr="00E21D72" w:rsidRDefault="00FA5FDC" w:rsidP="00FA5FDC">
      <w:pPr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r w:rsidRP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 xml:space="preserve">Έτος </w:t>
      </w:r>
      <w:r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Β</w:t>
      </w:r>
      <w:r w:rsidRP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άσης</w:t>
      </w:r>
    </w:p>
    <w:p w14:paraId="77B06A78" w14:textId="77777777" w:rsidR="00FA5FDC" w:rsidRPr="00FA5FDC" w:rsidRDefault="00FA5FDC" w:rsidP="00FA5FDC">
      <w:pPr>
        <w:tabs>
          <w:tab w:val="left" w:pos="945"/>
        </w:tabs>
        <w:jc w:val="both"/>
        <w:rPr>
          <w:rFonts w:ascii="Verdana" w:eastAsia="Malgun Gothic" w:hAnsi="Verdana" w:cs="Arial"/>
          <w:sz w:val="10"/>
          <w:szCs w:val="10"/>
          <w:lang w:val="el-GR"/>
        </w:rPr>
      </w:pPr>
    </w:p>
    <w:p w14:paraId="45F1710F" w14:textId="77777777" w:rsidR="00FA5FDC" w:rsidRDefault="00FA5FDC" w:rsidP="00FA5FDC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BE22C2">
        <w:rPr>
          <w:rFonts w:ascii="Verdana" w:eastAsia="Malgun Gothic" w:hAnsi="Verdana" w:cs="Arial"/>
          <w:sz w:val="18"/>
          <w:szCs w:val="18"/>
          <w:lang w:val="el-GR"/>
        </w:rPr>
        <w:t>Από τον Ιανουάριο του 2026 και μετέπειτα υιοθετείται ως έτος αναφοράς το 2025=100.Το έτος βάσης από τον Ιανουάριο του 2016 μέχρι το Δεκέμβριο του 2025 ήταν το 2015=100.</w:t>
      </w:r>
    </w:p>
    <w:p w14:paraId="5A8B22D7" w14:textId="77777777" w:rsidR="00FA5FDC" w:rsidRPr="00E21D72" w:rsidRDefault="00FA5FDC" w:rsidP="00FA5FDC">
      <w:pPr>
        <w:jc w:val="both"/>
        <w:rPr>
          <w:rFonts w:ascii="Verdana" w:eastAsia="Malgun Gothic" w:hAnsi="Verdana" w:cs="Arial"/>
          <w:b/>
          <w:sz w:val="18"/>
          <w:szCs w:val="18"/>
          <w:lang w:val="el-GR"/>
        </w:rPr>
      </w:pPr>
    </w:p>
    <w:p w14:paraId="26C47C81" w14:textId="77777777" w:rsidR="00FA5FDC" w:rsidRPr="00E21D72" w:rsidRDefault="00FA5FDC" w:rsidP="00FA5FDC">
      <w:pPr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r w:rsidRP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 xml:space="preserve">Ταξινόμηση                                                                                                                  </w:t>
      </w:r>
    </w:p>
    <w:p w14:paraId="5AE93801" w14:textId="77777777" w:rsidR="00FA5FDC" w:rsidRPr="00FA5FDC" w:rsidRDefault="00FA5FDC" w:rsidP="00FA5FDC">
      <w:pPr>
        <w:tabs>
          <w:tab w:val="left" w:pos="360"/>
          <w:tab w:val="left" w:pos="6840"/>
        </w:tabs>
        <w:jc w:val="both"/>
        <w:rPr>
          <w:rFonts w:ascii="Verdana" w:eastAsia="Malgun Gothic" w:hAnsi="Verdana" w:cs="Arial"/>
          <w:sz w:val="10"/>
          <w:szCs w:val="10"/>
          <w:lang w:val="el-GR"/>
        </w:rPr>
      </w:pPr>
    </w:p>
    <w:p w14:paraId="401661B8" w14:textId="009B52CE" w:rsidR="00FA5FDC" w:rsidRDefault="00FA5FDC" w:rsidP="00FA5FDC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BE22C2">
        <w:rPr>
          <w:rFonts w:ascii="Verdana" w:eastAsia="Malgun Gothic" w:hAnsi="Verdana" w:cs="Arial"/>
          <w:sz w:val="18"/>
          <w:szCs w:val="18"/>
          <w:lang w:val="el-GR"/>
        </w:rPr>
        <w:t xml:space="preserve">Μέχρι τον Δεκέμβριο του 2025, ο </w:t>
      </w:r>
      <w:proofErr w:type="spellStart"/>
      <w:r w:rsidR="003D7DAE">
        <w:rPr>
          <w:rFonts w:ascii="Verdana" w:eastAsia="Malgun Gothic" w:hAnsi="Verdana" w:cs="Arial"/>
          <w:sz w:val="18"/>
          <w:szCs w:val="18"/>
          <w:lang w:val="el-GR"/>
        </w:rPr>
        <w:t>Εν</w:t>
      </w:r>
      <w:r w:rsidRPr="00BE22C2">
        <w:rPr>
          <w:rFonts w:ascii="Verdana" w:eastAsia="Malgun Gothic" w:hAnsi="Verdana" w:cs="Arial"/>
          <w:sz w:val="18"/>
          <w:szCs w:val="18"/>
          <w:lang w:val="el-GR"/>
        </w:rPr>
        <w:t>ΔΤΚ</w:t>
      </w:r>
      <w:proofErr w:type="spellEnd"/>
      <w:r w:rsidRPr="00BE22C2">
        <w:rPr>
          <w:rFonts w:ascii="Verdana" w:eastAsia="Malgun Gothic" w:hAnsi="Verdana" w:cs="Arial"/>
          <w:sz w:val="18"/>
          <w:szCs w:val="18"/>
          <w:lang w:val="el-GR"/>
        </w:rPr>
        <w:t xml:space="preserve"> υπολογιζόταν και δημοσιευόταν βάσει </w:t>
      </w:r>
      <w:r>
        <w:rPr>
          <w:rFonts w:ascii="Verdana" w:eastAsia="Malgun Gothic" w:hAnsi="Verdana" w:cs="Arial"/>
          <w:sz w:val="18"/>
          <w:szCs w:val="18"/>
          <w:lang w:val="el-GR"/>
        </w:rPr>
        <w:t>της</w:t>
      </w:r>
      <w:r w:rsidRPr="00BE22C2">
        <w:rPr>
          <w:rFonts w:ascii="Verdana" w:eastAsia="Malgun Gothic" w:hAnsi="Verdana" w:cs="Arial"/>
          <w:sz w:val="18"/>
          <w:szCs w:val="18"/>
          <w:lang w:val="el-GR"/>
        </w:rPr>
        <w:t xml:space="preserve"> ταξινόμησης ECOICOP. Από τον Ιανουάριο του 2026 και μετέπειτα, ο </w:t>
      </w:r>
      <w:proofErr w:type="spellStart"/>
      <w:r w:rsidR="003D7DAE">
        <w:rPr>
          <w:rFonts w:ascii="Verdana" w:eastAsia="Malgun Gothic" w:hAnsi="Verdana" w:cs="Arial"/>
          <w:sz w:val="18"/>
          <w:szCs w:val="18"/>
          <w:lang w:val="el-GR"/>
        </w:rPr>
        <w:t>Εν</w:t>
      </w:r>
      <w:r w:rsidRPr="00BE22C2">
        <w:rPr>
          <w:rFonts w:ascii="Verdana" w:eastAsia="Malgun Gothic" w:hAnsi="Verdana" w:cs="Arial"/>
          <w:sz w:val="18"/>
          <w:szCs w:val="18"/>
          <w:lang w:val="el-GR"/>
        </w:rPr>
        <w:t>ΔΤΚ</w:t>
      </w:r>
      <w:proofErr w:type="spellEnd"/>
      <w:r w:rsidRPr="00BE22C2">
        <w:rPr>
          <w:rFonts w:ascii="Verdana" w:eastAsia="Malgun Gothic" w:hAnsi="Verdana" w:cs="Arial"/>
          <w:sz w:val="18"/>
          <w:szCs w:val="18"/>
          <w:lang w:val="el-GR"/>
        </w:rPr>
        <w:t xml:space="preserve"> υπολογίζεται και δημοσιεύεται βάσει </w:t>
      </w:r>
      <w:r>
        <w:rPr>
          <w:rFonts w:ascii="Verdana" w:eastAsia="Malgun Gothic" w:hAnsi="Verdana" w:cs="Arial"/>
          <w:sz w:val="18"/>
          <w:szCs w:val="18"/>
          <w:lang w:val="el-GR"/>
        </w:rPr>
        <w:t>της</w:t>
      </w:r>
      <w:r w:rsidRPr="00BE22C2">
        <w:rPr>
          <w:rFonts w:ascii="Verdana" w:eastAsia="Malgun Gothic" w:hAnsi="Verdana" w:cs="Arial"/>
          <w:sz w:val="18"/>
          <w:szCs w:val="18"/>
          <w:lang w:val="el-GR"/>
        </w:rPr>
        <w:t xml:space="preserve"> ταξινόμησης ECOICOP ver.2.</w:t>
      </w:r>
      <w:r w:rsidR="003D7DAE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BE22C2">
        <w:rPr>
          <w:rFonts w:ascii="Verdana" w:eastAsia="Malgun Gothic" w:hAnsi="Verdana" w:cs="Arial"/>
          <w:sz w:val="18"/>
          <w:szCs w:val="18"/>
          <w:lang w:val="el-GR"/>
        </w:rPr>
        <w:t xml:space="preserve">Το χαμηλότερο επίπεδο λεπτομέρειας για την ταξινόμηση ECOICOP ver.2 που χρησιμοποιείται στον </w:t>
      </w:r>
      <w:proofErr w:type="spellStart"/>
      <w:r w:rsidR="003D7DAE">
        <w:rPr>
          <w:rFonts w:ascii="Verdana" w:eastAsia="Malgun Gothic" w:hAnsi="Verdana" w:cs="Arial"/>
          <w:sz w:val="18"/>
          <w:szCs w:val="18"/>
          <w:lang w:val="el-GR"/>
        </w:rPr>
        <w:t>Εν</w:t>
      </w:r>
      <w:r w:rsidRPr="00BE22C2">
        <w:rPr>
          <w:rFonts w:ascii="Verdana" w:eastAsia="Malgun Gothic" w:hAnsi="Verdana" w:cs="Arial"/>
          <w:sz w:val="18"/>
          <w:szCs w:val="18"/>
          <w:lang w:val="el-GR"/>
        </w:rPr>
        <w:t>ΔΤΚ</w:t>
      </w:r>
      <w:proofErr w:type="spellEnd"/>
      <w:r w:rsidRPr="00BE22C2">
        <w:rPr>
          <w:rFonts w:ascii="Verdana" w:eastAsia="Malgun Gothic" w:hAnsi="Verdana" w:cs="Arial"/>
          <w:sz w:val="18"/>
          <w:szCs w:val="18"/>
          <w:lang w:val="el-GR"/>
        </w:rPr>
        <w:t xml:space="preserve"> είναι τα πέντε ψηφία ανάλυσης.</w:t>
      </w:r>
    </w:p>
    <w:p w14:paraId="748D8D18" w14:textId="77777777" w:rsidR="008A2E77" w:rsidRDefault="008A2E77" w:rsidP="00AF5CC6">
      <w:pPr>
        <w:tabs>
          <w:tab w:val="left" w:pos="360"/>
          <w:tab w:val="left" w:pos="6840"/>
        </w:tabs>
        <w:ind w:right="-79"/>
        <w:jc w:val="both"/>
        <w:rPr>
          <w:rFonts w:ascii="Verdana" w:eastAsia="Malgun Gothic" w:hAnsi="Verdana" w:cs="Arial"/>
          <w:sz w:val="20"/>
          <w:szCs w:val="20"/>
          <w:lang w:val="el-GR"/>
        </w:rPr>
      </w:pPr>
    </w:p>
    <w:p w14:paraId="7B367AB9" w14:textId="77777777" w:rsidR="00B37A79" w:rsidRPr="00BE4A4D" w:rsidRDefault="00B37A79" w:rsidP="00AF5CC6">
      <w:pPr>
        <w:tabs>
          <w:tab w:val="left" w:pos="360"/>
          <w:tab w:val="left" w:pos="6840"/>
        </w:tabs>
        <w:ind w:right="-79"/>
        <w:jc w:val="both"/>
        <w:rPr>
          <w:rFonts w:ascii="Verdana" w:eastAsia="Malgun Gothic" w:hAnsi="Verdana" w:cs="Arial"/>
          <w:sz w:val="20"/>
          <w:szCs w:val="20"/>
          <w:lang w:val="el-GR"/>
        </w:rPr>
      </w:pPr>
    </w:p>
    <w:p w14:paraId="4E60FD43" w14:textId="77777777" w:rsidR="00AF5CC6" w:rsidRPr="004E3745" w:rsidRDefault="00AF5CC6" w:rsidP="00AF5CC6">
      <w:pPr>
        <w:tabs>
          <w:tab w:val="left" w:pos="360"/>
          <w:tab w:val="left" w:pos="6840"/>
        </w:tabs>
        <w:ind w:right="-79"/>
        <w:jc w:val="both"/>
        <w:rPr>
          <w:rFonts w:ascii="Verdana" w:eastAsia="Malgun Gothic" w:hAnsi="Verdana" w:cs="Arial"/>
          <w:b/>
          <w:i/>
          <w:sz w:val="18"/>
          <w:szCs w:val="18"/>
          <w:lang w:val="el-GR"/>
        </w:rPr>
      </w:pPr>
      <w:r w:rsidRPr="00780A62">
        <w:rPr>
          <w:rFonts w:ascii="Verdana" w:eastAsia="Malgun Gothic" w:hAnsi="Verdana" w:cs="Arial"/>
          <w:b/>
          <w:i/>
          <w:sz w:val="18"/>
          <w:szCs w:val="18"/>
          <w:lang w:val="el-GR"/>
        </w:rPr>
        <w:t>Για περισσότερες πληροφορίες</w:t>
      </w:r>
      <w:r w:rsidRPr="002D7D4A">
        <w:rPr>
          <w:rFonts w:ascii="Verdana" w:eastAsia="Malgun Gothic" w:hAnsi="Verdana" w:cs="Arial"/>
          <w:b/>
          <w:i/>
          <w:sz w:val="18"/>
          <w:szCs w:val="18"/>
          <w:lang w:val="el-GR"/>
        </w:rPr>
        <w:t>:</w:t>
      </w:r>
    </w:p>
    <w:p w14:paraId="79E0C169" w14:textId="77777777" w:rsidR="00AF5CC6" w:rsidRPr="0050785A" w:rsidRDefault="00AF5CC6" w:rsidP="00AF5CC6">
      <w:pPr>
        <w:rPr>
          <w:rFonts w:ascii="Verdana" w:hAnsi="Verdana"/>
          <w:sz w:val="18"/>
          <w:szCs w:val="18"/>
          <w:lang w:val="el-GR"/>
        </w:rPr>
      </w:pPr>
      <w:r w:rsidRPr="0050785A">
        <w:rPr>
          <w:rFonts w:ascii="Verdana" w:hAnsi="Verdana"/>
          <w:sz w:val="18"/>
          <w:szCs w:val="18"/>
          <w:lang w:val="el-GR"/>
        </w:rPr>
        <w:t xml:space="preserve">Πύλη Στατιστικής Υπηρεσίας, υπόθεμα </w:t>
      </w:r>
      <w:hyperlink r:id="rId9" w:history="1">
        <w:r w:rsidRPr="0050785A">
          <w:rPr>
            <w:rStyle w:val="Hyperlink"/>
            <w:rFonts w:ascii="Verdana" w:hAnsi="Verdana"/>
            <w:sz w:val="18"/>
            <w:szCs w:val="18"/>
            <w:lang w:val="el-GR"/>
          </w:rPr>
          <w:t>Δείκτες Τιμών</w:t>
        </w:r>
      </w:hyperlink>
    </w:p>
    <w:p w14:paraId="58F3AB3B" w14:textId="4D088801" w:rsidR="00AF5CC6" w:rsidRPr="008A2E77" w:rsidRDefault="00AF5CC6" w:rsidP="008A2E77">
      <w:pPr>
        <w:rPr>
          <w:rFonts w:ascii="Verdana" w:hAnsi="Verdana"/>
          <w:sz w:val="18"/>
          <w:szCs w:val="18"/>
          <w:lang w:val="el-GR"/>
        </w:rPr>
      </w:pPr>
      <w:hyperlink r:id="rId10" w:history="1">
        <w:r w:rsidRPr="00966C90">
          <w:rPr>
            <w:rStyle w:val="Hyperlink"/>
            <w:rFonts w:ascii="Verdana" w:hAnsi="Verdana"/>
            <w:sz w:val="18"/>
            <w:szCs w:val="18"/>
          </w:rPr>
          <w:t>CYSTAT</w:t>
        </w:r>
        <w:r w:rsidRPr="0050785A">
          <w:rPr>
            <w:rStyle w:val="Hyperlink"/>
            <w:rFonts w:ascii="Verdana" w:hAnsi="Verdana"/>
            <w:sz w:val="18"/>
            <w:szCs w:val="18"/>
            <w:lang w:val="el-GR"/>
          </w:rPr>
          <w:t>-</w:t>
        </w:r>
        <w:r w:rsidRPr="00966C90">
          <w:rPr>
            <w:rStyle w:val="Hyperlink"/>
            <w:rFonts w:ascii="Verdana" w:hAnsi="Verdana"/>
            <w:sz w:val="18"/>
            <w:szCs w:val="18"/>
          </w:rPr>
          <w:t>DB</w:t>
        </w:r>
      </w:hyperlink>
      <w:r w:rsidRPr="0050785A">
        <w:rPr>
          <w:rFonts w:ascii="Verdana" w:hAnsi="Verdana"/>
          <w:sz w:val="18"/>
          <w:szCs w:val="18"/>
          <w:lang w:val="el-GR"/>
        </w:rPr>
        <w:t xml:space="preserve"> (Βάση Δεδομένων)</w:t>
      </w:r>
    </w:p>
    <w:p w14:paraId="16FCDD8A" w14:textId="5E7AC5EF" w:rsidR="00B536D6" w:rsidRPr="00B536D6" w:rsidRDefault="00B536D6" w:rsidP="00B536D6">
      <w:pPr>
        <w:jc w:val="both"/>
        <w:rPr>
          <w:rStyle w:val="Hyperlink"/>
          <w:rFonts w:ascii="Verdana" w:hAnsi="Verdana"/>
          <w:sz w:val="18"/>
          <w:szCs w:val="18"/>
          <w:lang w:val="el-GR"/>
        </w:rPr>
      </w:pPr>
      <w:r>
        <w:rPr>
          <w:rFonts w:ascii="Verdana" w:hAnsi="Verdana"/>
          <w:sz w:val="18"/>
          <w:szCs w:val="18"/>
          <w:lang w:val="el-GR"/>
        </w:rPr>
        <w:fldChar w:fldCharType="begin"/>
      </w:r>
      <w:r>
        <w:rPr>
          <w:rFonts w:ascii="Verdana" w:hAnsi="Verdana"/>
          <w:sz w:val="18"/>
          <w:szCs w:val="18"/>
          <w:lang w:val="el-GR"/>
        </w:rPr>
        <w:instrText xml:space="preserve"> HYPERLINK "https://www.cystat.gov.cy/el/MethodologicalDetails?m=2091" \o "Μεθοδολογικές Πληροφορίες" </w:instrText>
      </w:r>
      <w:r>
        <w:rPr>
          <w:rFonts w:ascii="Verdana" w:hAnsi="Verdana"/>
          <w:sz w:val="18"/>
          <w:szCs w:val="18"/>
          <w:lang w:val="el-GR"/>
        </w:rPr>
      </w:r>
      <w:r>
        <w:rPr>
          <w:rFonts w:ascii="Verdana" w:hAnsi="Verdana"/>
          <w:sz w:val="18"/>
          <w:szCs w:val="18"/>
          <w:lang w:val="el-GR"/>
        </w:rPr>
        <w:fldChar w:fldCharType="separate"/>
      </w:r>
    </w:p>
    <w:p w14:paraId="1B9AF391" w14:textId="01801E19" w:rsidR="008A2E77" w:rsidRPr="003735F9" w:rsidRDefault="00B536D6" w:rsidP="00AF5CC6">
      <w:pPr>
        <w:ind w:right="-79"/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>
        <w:rPr>
          <w:rFonts w:ascii="Verdana" w:hAnsi="Verdana"/>
          <w:sz w:val="18"/>
          <w:szCs w:val="18"/>
          <w:lang w:val="el-GR"/>
        </w:rPr>
        <w:fldChar w:fldCharType="end"/>
      </w:r>
    </w:p>
    <w:p w14:paraId="0F314409" w14:textId="77777777" w:rsidR="00AF5CC6" w:rsidRDefault="00AF5CC6" w:rsidP="00AF5CC6">
      <w:pPr>
        <w:ind w:right="-79"/>
        <w:jc w:val="both"/>
        <w:rPr>
          <w:rFonts w:ascii="Verdana" w:hAnsi="Verdana"/>
          <w:sz w:val="18"/>
          <w:szCs w:val="18"/>
          <w:lang w:val="el-GR"/>
        </w:rPr>
      </w:pPr>
      <w:r>
        <w:rPr>
          <w:rFonts w:ascii="Verdana" w:hAnsi="Verdana"/>
          <w:i/>
          <w:sz w:val="18"/>
          <w:szCs w:val="18"/>
          <w:u w:val="single"/>
          <w:lang w:val="el-GR"/>
        </w:rPr>
        <w:t>Επικοινωνία</w:t>
      </w:r>
      <w:r>
        <w:rPr>
          <w:rFonts w:ascii="Verdana" w:hAnsi="Verdana"/>
          <w:sz w:val="18"/>
          <w:szCs w:val="18"/>
          <w:lang w:val="el-GR"/>
        </w:rPr>
        <w:t xml:space="preserve"> </w:t>
      </w:r>
    </w:p>
    <w:p w14:paraId="61425284" w14:textId="77777777" w:rsidR="00AF2BC9" w:rsidRPr="004C6ABF" w:rsidRDefault="00AF2BC9" w:rsidP="00AF2BC9">
      <w:pPr>
        <w:tabs>
          <w:tab w:val="left" w:pos="360"/>
          <w:tab w:val="left" w:pos="6840"/>
        </w:tabs>
        <w:ind w:right="-79"/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bookmarkStart w:id="4" w:name="_Hlk176173046"/>
      <w:proofErr w:type="spellStart"/>
      <w:r>
        <w:rPr>
          <w:rFonts w:ascii="Verdana" w:eastAsia="Malgun Gothic" w:hAnsi="Verdana" w:cs="Arial"/>
          <w:sz w:val="18"/>
          <w:szCs w:val="18"/>
          <w:lang w:val="el-GR"/>
        </w:rPr>
        <w:t>Σωφρόνης</w:t>
      </w:r>
      <w:proofErr w:type="spellEnd"/>
      <w:r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proofErr w:type="spellStart"/>
      <w:r>
        <w:rPr>
          <w:rFonts w:ascii="Verdana" w:eastAsia="Malgun Gothic" w:hAnsi="Verdana" w:cs="Arial"/>
          <w:sz w:val="18"/>
          <w:szCs w:val="18"/>
          <w:lang w:val="el-GR"/>
        </w:rPr>
        <w:t>Βίκης</w:t>
      </w:r>
      <w:proofErr w:type="spellEnd"/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: </w:t>
      </w:r>
      <w:proofErr w:type="spellStart"/>
      <w:r w:rsidRPr="00E21D72">
        <w:rPr>
          <w:rFonts w:ascii="Verdana" w:eastAsia="Malgun Gothic" w:hAnsi="Verdana" w:cs="Arial"/>
          <w:sz w:val="18"/>
          <w:szCs w:val="18"/>
          <w:lang w:val="el-GR"/>
        </w:rPr>
        <w:t>Τηλ</w:t>
      </w:r>
      <w:proofErr w:type="spellEnd"/>
      <w:r w:rsidRPr="00E21D72">
        <w:rPr>
          <w:rFonts w:ascii="Verdana" w:eastAsia="Malgun Gothic" w:hAnsi="Verdana" w:cs="Arial"/>
          <w:sz w:val="18"/>
          <w:szCs w:val="18"/>
          <w:lang w:val="el-GR"/>
        </w:rPr>
        <w:t>:+3572</w:t>
      </w:r>
      <w:r w:rsidRPr="004C6ABF">
        <w:rPr>
          <w:rFonts w:ascii="Verdana" w:eastAsia="Malgun Gothic" w:hAnsi="Verdana" w:cs="Arial"/>
          <w:sz w:val="18"/>
          <w:szCs w:val="18"/>
          <w:lang w:val="el-GR"/>
        </w:rPr>
        <w:t>2602206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, </w:t>
      </w:r>
      <w:proofErr w:type="spellStart"/>
      <w:r w:rsidRPr="00E21D72">
        <w:rPr>
          <w:rFonts w:ascii="Verdana" w:eastAsia="Malgun Gothic" w:hAnsi="Verdana" w:cs="Arial"/>
          <w:sz w:val="18"/>
          <w:szCs w:val="18"/>
          <w:lang w:val="el-GR"/>
        </w:rPr>
        <w:t>Ηλ</w:t>
      </w:r>
      <w:proofErr w:type="spellEnd"/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. </w:t>
      </w:r>
      <w:proofErr w:type="spellStart"/>
      <w:r w:rsidRPr="00E21D72">
        <w:rPr>
          <w:rFonts w:ascii="Verdana" w:eastAsia="Malgun Gothic" w:hAnsi="Verdana" w:cs="Arial"/>
          <w:sz w:val="18"/>
          <w:szCs w:val="18"/>
          <w:lang w:val="el-GR"/>
        </w:rPr>
        <w:t>Ταχ</w:t>
      </w:r>
      <w:proofErr w:type="spellEnd"/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.: </w:t>
      </w:r>
      <w:hyperlink r:id="rId11" w:history="1">
        <w:r w:rsidRPr="00442F24">
          <w:rPr>
            <w:rStyle w:val="Hyperlink"/>
            <w:rFonts w:ascii="Verdana" w:eastAsia="Malgun Gothic" w:hAnsi="Verdana" w:cs="Arial"/>
            <w:sz w:val="18"/>
            <w:szCs w:val="18"/>
          </w:rPr>
          <w:t>svikis</w:t>
        </w:r>
        <w:r w:rsidRPr="00442F24">
          <w:rPr>
            <w:rStyle w:val="Hyperlink"/>
            <w:rFonts w:ascii="Verdana" w:eastAsia="Malgun Gothic" w:hAnsi="Verdana" w:cs="Arial"/>
            <w:sz w:val="18"/>
            <w:szCs w:val="18"/>
            <w:lang w:val="el-GR"/>
          </w:rPr>
          <w:t>@cystat.mof.gov.cy</w:t>
        </w:r>
      </w:hyperlink>
    </w:p>
    <w:p w14:paraId="486488A4" w14:textId="77777777" w:rsidR="00AF2BC9" w:rsidRPr="00E21D72" w:rsidRDefault="00AF2BC9" w:rsidP="00AF2BC9">
      <w:pPr>
        <w:tabs>
          <w:tab w:val="left" w:pos="360"/>
          <w:tab w:val="left" w:pos="6840"/>
        </w:tabs>
        <w:ind w:right="-79"/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>
        <w:rPr>
          <w:rFonts w:ascii="Verdana" w:eastAsia="Malgun Gothic" w:hAnsi="Verdana" w:cs="Arial"/>
          <w:sz w:val="18"/>
          <w:szCs w:val="18"/>
          <w:lang w:val="el-GR"/>
        </w:rPr>
        <w:t xml:space="preserve">Κυριάκος </w:t>
      </w:r>
      <w:proofErr w:type="spellStart"/>
      <w:r>
        <w:rPr>
          <w:rFonts w:ascii="Verdana" w:eastAsia="Malgun Gothic" w:hAnsi="Verdana" w:cs="Arial"/>
          <w:sz w:val="18"/>
          <w:szCs w:val="18"/>
          <w:lang w:val="el-GR"/>
        </w:rPr>
        <w:t>Βουτουρής</w:t>
      </w:r>
      <w:proofErr w:type="spellEnd"/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: </w:t>
      </w:r>
      <w:proofErr w:type="spellStart"/>
      <w:r w:rsidRPr="00E21D72">
        <w:rPr>
          <w:rFonts w:ascii="Verdana" w:eastAsia="Malgun Gothic" w:hAnsi="Verdana" w:cs="Arial"/>
          <w:sz w:val="18"/>
          <w:szCs w:val="18"/>
          <w:lang w:val="el-GR"/>
        </w:rPr>
        <w:t>Τηλ</w:t>
      </w:r>
      <w:proofErr w:type="spellEnd"/>
      <w:r w:rsidRPr="00E21D72">
        <w:rPr>
          <w:rFonts w:ascii="Verdana" w:eastAsia="Malgun Gothic" w:hAnsi="Verdana" w:cs="Arial"/>
          <w:sz w:val="18"/>
          <w:szCs w:val="18"/>
          <w:lang w:val="el-GR"/>
        </w:rPr>
        <w:t>:+3572260</w:t>
      </w:r>
      <w:r>
        <w:rPr>
          <w:rFonts w:ascii="Verdana" w:eastAsia="Malgun Gothic" w:hAnsi="Verdana" w:cs="Arial"/>
          <w:sz w:val="18"/>
          <w:szCs w:val="18"/>
          <w:lang w:val="el-GR"/>
        </w:rPr>
        <w:t>5132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, </w:t>
      </w:r>
      <w:proofErr w:type="spellStart"/>
      <w:r w:rsidRPr="00E21D72">
        <w:rPr>
          <w:rFonts w:ascii="Verdana" w:eastAsia="Malgun Gothic" w:hAnsi="Verdana" w:cs="Arial"/>
          <w:sz w:val="18"/>
          <w:szCs w:val="18"/>
          <w:lang w:val="el-GR"/>
        </w:rPr>
        <w:t>Ηλ</w:t>
      </w:r>
      <w:proofErr w:type="spellEnd"/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. </w:t>
      </w:r>
      <w:proofErr w:type="spellStart"/>
      <w:r w:rsidRPr="00E21D72">
        <w:rPr>
          <w:rFonts w:ascii="Verdana" w:eastAsia="Malgun Gothic" w:hAnsi="Verdana" w:cs="Arial"/>
          <w:sz w:val="18"/>
          <w:szCs w:val="18"/>
          <w:lang w:val="el-GR"/>
        </w:rPr>
        <w:t>Ταχ</w:t>
      </w:r>
      <w:proofErr w:type="spellEnd"/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.: </w:t>
      </w:r>
      <w:hyperlink r:id="rId12" w:history="1">
        <w:r w:rsidRPr="00442F24">
          <w:rPr>
            <w:rStyle w:val="Hyperlink"/>
            <w:rFonts w:ascii="Verdana" w:eastAsia="Malgun Gothic" w:hAnsi="Verdana" w:cs="Arial"/>
            <w:sz w:val="18"/>
            <w:szCs w:val="18"/>
          </w:rPr>
          <w:t>kvoutouris</w:t>
        </w:r>
        <w:r w:rsidRPr="00442F24">
          <w:rPr>
            <w:rStyle w:val="Hyperlink"/>
            <w:rFonts w:ascii="Verdana" w:eastAsia="Malgun Gothic" w:hAnsi="Verdana" w:cs="Arial"/>
            <w:sz w:val="18"/>
            <w:szCs w:val="18"/>
            <w:lang w:val="el-GR"/>
          </w:rPr>
          <w:t>@cystat.mof.gov.cy</w:t>
        </w:r>
      </w:hyperlink>
    </w:p>
    <w:p w14:paraId="0529C785" w14:textId="3D736C83" w:rsidR="001712CF" w:rsidRPr="00AF2BC9" w:rsidRDefault="00AF2BC9" w:rsidP="00AF2BC9">
      <w:pPr>
        <w:tabs>
          <w:tab w:val="left" w:pos="360"/>
          <w:tab w:val="left" w:pos="6840"/>
        </w:tabs>
        <w:ind w:right="-79"/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>
        <w:rPr>
          <w:rFonts w:ascii="Verdana" w:eastAsia="Malgun Gothic" w:hAnsi="Verdana" w:cs="Arial"/>
          <w:sz w:val="18"/>
          <w:szCs w:val="18"/>
          <w:lang w:val="el-GR"/>
        </w:rPr>
        <w:t xml:space="preserve">Φίλιππος </w:t>
      </w:r>
      <w:proofErr w:type="spellStart"/>
      <w:r>
        <w:rPr>
          <w:rFonts w:ascii="Verdana" w:eastAsia="Malgun Gothic" w:hAnsi="Verdana" w:cs="Arial"/>
          <w:sz w:val="18"/>
          <w:szCs w:val="18"/>
          <w:lang w:val="el-GR"/>
        </w:rPr>
        <w:t>Κακούτσης</w:t>
      </w:r>
      <w:proofErr w:type="spellEnd"/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: </w:t>
      </w:r>
      <w:proofErr w:type="spellStart"/>
      <w:r w:rsidRPr="00E21D72">
        <w:rPr>
          <w:rFonts w:ascii="Verdana" w:eastAsia="Malgun Gothic" w:hAnsi="Verdana" w:cs="Arial"/>
          <w:sz w:val="18"/>
          <w:szCs w:val="18"/>
          <w:lang w:val="el-GR"/>
        </w:rPr>
        <w:t>Τηλ</w:t>
      </w:r>
      <w:proofErr w:type="spellEnd"/>
      <w:r w:rsidRPr="00E21D72">
        <w:rPr>
          <w:rFonts w:ascii="Verdana" w:eastAsia="Malgun Gothic" w:hAnsi="Verdana" w:cs="Arial"/>
          <w:sz w:val="18"/>
          <w:szCs w:val="18"/>
          <w:lang w:val="el-GR"/>
        </w:rPr>
        <w:t>:+3572260</w:t>
      </w:r>
      <w:r>
        <w:rPr>
          <w:rFonts w:ascii="Verdana" w:eastAsia="Malgun Gothic" w:hAnsi="Verdana" w:cs="Arial"/>
          <w:sz w:val="18"/>
          <w:szCs w:val="18"/>
          <w:lang w:val="el-GR"/>
        </w:rPr>
        <w:t>5149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, </w:t>
      </w:r>
      <w:proofErr w:type="spellStart"/>
      <w:r w:rsidRPr="00E21D72">
        <w:rPr>
          <w:rFonts w:ascii="Verdana" w:eastAsia="Malgun Gothic" w:hAnsi="Verdana" w:cs="Arial"/>
          <w:sz w:val="18"/>
          <w:szCs w:val="18"/>
          <w:lang w:val="el-GR"/>
        </w:rPr>
        <w:t>Ηλ</w:t>
      </w:r>
      <w:proofErr w:type="spellEnd"/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. </w:t>
      </w:r>
      <w:proofErr w:type="spellStart"/>
      <w:r w:rsidRPr="00E21D72">
        <w:rPr>
          <w:rFonts w:ascii="Verdana" w:eastAsia="Malgun Gothic" w:hAnsi="Verdana" w:cs="Arial"/>
          <w:sz w:val="18"/>
          <w:szCs w:val="18"/>
          <w:lang w:val="el-GR"/>
        </w:rPr>
        <w:t>Ταχ</w:t>
      </w:r>
      <w:proofErr w:type="spellEnd"/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.: </w:t>
      </w:r>
      <w:hyperlink r:id="rId13" w:history="1">
        <w:r w:rsidRPr="00442F24">
          <w:rPr>
            <w:rStyle w:val="Hyperlink"/>
            <w:rFonts w:ascii="Verdana" w:eastAsia="Malgun Gothic" w:hAnsi="Verdana" w:cs="Arial"/>
            <w:sz w:val="18"/>
            <w:szCs w:val="18"/>
          </w:rPr>
          <w:t>fkakoutsis</w:t>
        </w:r>
        <w:r w:rsidRPr="00442F24">
          <w:rPr>
            <w:rStyle w:val="Hyperlink"/>
            <w:rFonts w:ascii="Verdana" w:eastAsia="Malgun Gothic" w:hAnsi="Verdana" w:cs="Arial"/>
            <w:sz w:val="18"/>
            <w:szCs w:val="18"/>
            <w:lang w:val="el-GR"/>
          </w:rPr>
          <w:t>@cystat.mof.gov.cy</w:t>
        </w:r>
      </w:hyperlink>
      <w:bookmarkEnd w:id="4"/>
    </w:p>
    <w:sectPr w:rsidR="001712CF" w:rsidRPr="00AF2BC9" w:rsidSect="00104370">
      <w:headerReference w:type="default" r:id="rId14"/>
      <w:footerReference w:type="default" r:id="rId15"/>
      <w:headerReference w:type="first" r:id="rId16"/>
      <w:footerReference w:type="first" r:id="rId17"/>
      <w:pgSz w:w="11907" w:h="16840" w:code="9"/>
      <w:pgMar w:top="567" w:right="1185" w:bottom="1021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1E78A" w14:textId="77777777" w:rsidR="00825C96" w:rsidRDefault="00825C96" w:rsidP="00FB398F">
      <w:r>
        <w:separator/>
      </w:r>
    </w:p>
  </w:endnote>
  <w:endnote w:type="continuationSeparator" w:id="0">
    <w:p w14:paraId="08B3351D" w14:textId="77777777" w:rsidR="00825C96" w:rsidRDefault="00825C96" w:rsidP="00FB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47853" w14:textId="77777777" w:rsidR="004E4F42" w:rsidRPr="000A1A88" w:rsidRDefault="004E4F42" w:rsidP="00763722">
    <w:pPr>
      <w:pStyle w:val="Footer"/>
      <w:tabs>
        <w:tab w:val="left" w:pos="3375"/>
        <w:tab w:val="left" w:pos="4500"/>
        <w:tab w:val="center" w:pos="4723"/>
      </w:tabs>
    </w:pPr>
    <w:r>
      <w:tab/>
    </w:r>
    <w:r>
      <w:tab/>
    </w:r>
    <w:r>
      <w:tab/>
    </w:r>
    <w:r>
      <w:tab/>
      <w:t>-</w:t>
    </w:r>
    <w:r w:rsidR="00D14CDF">
      <w:fldChar w:fldCharType="begin"/>
    </w:r>
    <w:r w:rsidR="004D4950">
      <w:instrText xml:space="preserve"> PAGE   \* MERGEFORMAT </w:instrText>
    </w:r>
    <w:r w:rsidR="00D14CDF">
      <w:fldChar w:fldCharType="separate"/>
    </w:r>
    <w:r w:rsidR="00FD5B5F">
      <w:rPr>
        <w:noProof/>
      </w:rPr>
      <w:t>2</w:t>
    </w:r>
    <w:r w:rsidR="00D14CDF">
      <w:rPr>
        <w:noProof/>
      </w:rPr>
      <w:fldChar w:fldCharType="end"/>
    </w:r>
    <w: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8CF96" w14:textId="77777777" w:rsidR="004E4F42" w:rsidRPr="00555A0A" w:rsidRDefault="004E4F42" w:rsidP="000932CF">
    <w:pPr>
      <w:pStyle w:val="Footer"/>
      <w:pBdr>
        <w:top w:val="single" w:sz="4" w:space="0" w:color="auto"/>
      </w:pBdr>
      <w:tabs>
        <w:tab w:val="left" w:pos="4500"/>
      </w:tabs>
      <w:jc w:val="center"/>
      <w:rPr>
        <w:rFonts w:ascii="Verdana" w:hAnsi="Verdana" w:cs="Arial"/>
        <w:sz w:val="16"/>
        <w:szCs w:val="16"/>
        <w:lang w:val="el-GR"/>
      </w:rPr>
    </w:pPr>
    <w:r w:rsidRPr="00555A0A">
      <w:rPr>
        <w:rFonts w:ascii="Verdana" w:hAnsi="Verdana" w:cs="Arial"/>
        <w:sz w:val="16"/>
        <w:szCs w:val="16"/>
        <w:lang w:val="el-GR"/>
      </w:rPr>
      <w:t>Διεύθυνση: Μιχα</w:t>
    </w:r>
    <w:r w:rsidR="00FD5B5F" w:rsidRPr="00555A0A">
      <w:rPr>
        <w:rFonts w:ascii="Verdana" w:hAnsi="Verdana" w:cs="Arial"/>
        <w:sz w:val="16"/>
        <w:szCs w:val="16"/>
        <w:lang w:val="el-GR"/>
      </w:rPr>
      <w:t>ήλ</w:t>
    </w:r>
    <w:r w:rsidRPr="00555A0A">
      <w:rPr>
        <w:rFonts w:ascii="Verdana" w:hAnsi="Verdana" w:cs="Arial"/>
        <w:sz w:val="16"/>
        <w:szCs w:val="16"/>
        <w:lang w:val="el-GR"/>
      </w:rPr>
      <w:t xml:space="preserve"> </w:t>
    </w:r>
    <w:proofErr w:type="spellStart"/>
    <w:r w:rsidRPr="00555A0A">
      <w:rPr>
        <w:rFonts w:ascii="Verdana" w:hAnsi="Verdana" w:cs="Arial"/>
        <w:sz w:val="16"/>
        <w:szCs w:val="16"/>
        <w:lang w:val="el-GR"/>
      </w:rPr>
      <w:t>Καραολή</w:t>
    </w:r>
    <w:proofErr w:type="spellEnd"/>
    <w:r w:rsidRPr="00555A0A">
      <w:rPr>
        <w:rFonts w:ascii="Verdana" w:hAnsi="Verdana" w:cs="Arial"/>
        <w:sz w:val="16"/>
        <w:szCs w:val="16"/>
        <w:lang w:val="el-GR"/>
      </w:rPr>
      <w:t>, 1444 Λευκωσία, Κύπρος</w:t>
    </w:r>
  </w:p>
  <w:p w14:paraId="16E06551" w14:textId="098DCACE" w:rsidR="004E4F42" w:rsidRPr="00555A0A" w:rsidRDefault="004E4F42" w:rsidP="000932CF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de-DE"/>
      </w:rPr>
    </w:pPr>
    <w:proofErr w:type="spellStart"/>
    <w:r w:rsidRPr="00555A0A">
      <w:rPr>
        <w:rFonts w:ascii="Verdana" w:hAnsi="Verdana" w:cs="Arial"/>
        <w:sz w:val="16"/>
        <w:szCs w:val="16"/>
        <w:lang w:val="el-GR"/>
      </w:rPr>
      <w:t>Τηλ</w:t>
    </w:r>
    <w:proofErr w:type="spellEnd"/>
    <w:r w:rsidRPr="00FD2AF7">
      <w:rPr>
        <w:rFonts w:ascii="Verdana" w:hAnsi="Verdana" w:cs="Arial"/>
        <w:sz w:val="16"/>
        <w:szCs w:val="16"/>
        <w:lang w:val="el-GR"/>
      </w:rPr>
      <w:t>.: 22 602129,</w:t>
    </w:r>
    <w:r w:rsidRPr="00555A0A">
      <w:rPr>
        <w:rFonts w:ascii="Verdana" w:hAnsi="Verdana" w:cs="Arial"/>
        <w:sz w:val="16"/>
        <w:szCs w:val="16"/>
        <w:lang w:val="de-DE"/>
      </w:rPr>
      <w:t xml:space="preserve"> </w:t>
    </w:r>
    <w:r w:rsidR="00555A0A" w:rsidRPr="00555A0A">
      <w:rPr>
        <w:rFonts w:ascii="Verdana" w:hAnsi="Verdana" w:cs="Arial"/>
        <w:sz w:val="16"/>
        <w:szCs w:val="16"/>
        <w:lang w:val="de-DE"/>
      </w:rPr>
      <w:t>Ηλ. Ταχ.</w:t>
    </w:r>
    <w:r w:rsidRPr="00555A0A">
      <w:rPr>
        <w:rFonts w:ascii="Verdana" w:hAnsi="Verdana" w:cs="Arial"/>
        <w:sz w:val="16"/>
        <w:szCs w:val="16"/>
        <w:lang w:val="de-DE"/>
      </w:rPr>
      <w:t xml:space="preserve">: </w:t>
    </w:r>
    <w:hyperlink r:id="rId1" w:history="1">
      <w:r w:rsidRPr="00555A0A">
        <w:rPr>
          <w:rStyle w:val="Hyperlink"/>
          <w:rFonts w:ascii="Verdana" w:hAnsi="Verdana" w:cs="Arial"/>
          <w:sz w:val="16"/>
          <w:szCs w:val="16"/>
          <w:lang w:val="de-DE"/>
        </w:rPr>
        <w:t>enquiries@cystat.mof.gov.cy</w:t>
      </w:r>
    </w:hyperlink>
    <w:r w:rsidRPr="00555A0A">
      <w:rPr>
        <w:rFonts w:ascii="Verdana" w:hAnsi="Verdana" w:cs="Arial"/>
        <w:sz w:val="16"/>
        <w:szCs w:val="16"/>
        <w:lang w:val="de-DE"/>
      </w:rPr>
      <w:t xml:space="preserve">  </w:t>
    </w:r>
  </w:p>
  <w:p w14:paraId="399B9444" w14:textId="2FBA9DB0" w:rsidR="004E4F42" w:rsidRPr="00555A0A" w:rsidRDefault="00555A0A" w:rsidP="000932CF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de-DE"/>
      </w:rPr>
    </w:pPr>
    <w:r w:rsidRPr="00555A0A">
      <w:rPr>
        <w:rFonts w:ascii="Verdana" w:hAnsi="Verdana" w:cs="Arial"/>
        <w:sz w:val="16"/>
        <w:szCs w:val="16"/>
        <w:lang w:val="el-GR"/>
      </w:rPr>
      <w:t>Διαδικτυακή</w:t>
    </w:r>
    <w:r w:rsidRPr="00555A0A">
      <w:rPr>
        <w:rFonts w:ascii="Verdana" w:hAnsi="Verdana" w:cs="Arial"/>
        <w:sz w:val="16"/>
        <w:szCs w:val="16"/>
        <w:lang w:val="de-DE"/>
      </w:rPr>
      <w:t xml:space="preserve"> </w:t>
    </w:r>
    <w:r w:rsidRPr="00555A0A">
      <w:rPr>
        <w:rFonts w:ascii="Verdana" w:hAnsi="Verdana" w:cs="Arial"/>
        <w:sz w:val="16"/>
        <w:szCs w:val="16"/>
        <w:lang w:val="el-GR"/>
      </w:rPr>
      <w:t>Πύλη</w:t>
    </w:r>
    <w:r w:rsidR="004E4F42" w:rsidRPr="00555A0A">
      <w:rPr>
        <w:rFonts w:ascii="Verdana" w:hAnsi="Verdana" w:cs="Arial"/>
        <w:sz w:val="16"/>
        <w:szCs w:val="16"/>
        <w:lang w:val="de-DE"/>
      </w:rPr>
      <w:t xml:space="preserve">: </w:t>
    </w:r>
    <w:hyperlink r:id="rId2" w:history="1">
      <w:r w:rsidR="004E4F42" w:rsidRPr="00555A0A">
        <w:rPr>
          <w:rStyle w:val="Hyperlink"/>
          <w:rFonts w:ascii="Verdana" w:hAnsi="Verdana" w:cs="Arial"/>
          <w:sz w:val="16"/>
          <w:szCs w:val="16"/>
          <w:lang w:val="de-DE"/>
        </w:rPr>
        <w:t>http://www.cystat.gov.cy</w:t>
      </w:r>
    </w:hyperlink>
    <w:r w:rsidR="004E4F42" w:rsidRPr="00555A0A">
      <w:rPr>
        <w:rFonts w:ascii="Verdana" w:hAnsi="Verdana" w:cs="Arial"/>
        <w:sz w:val="16"/>
        <w:szCs w:val="16"/>
        <w:lang w:val="de-D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F94C1" w14:textId="77777777" w:rsidR="00825C96" w:rsidRDefault="00825C96" w:rsidP="00FB398F">
      <w:r>
        <w:separator/>
      </w:r>
    </w:p>
  </w:footnote>
  <w:footnote w:type="continuationSeparator" w:id="0">
    <w:p w14:paraId="34079527" w14:textId="77777777" w:rsidR="00825C96" w:rsidRDefault="00825C96" w:rsidP="00FB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3F4F3" w14:textId="77777777" w:rsidR="004E4F42" w:rsidRPr="00AC704B" w:rsidRDefault="004E4F42" w:rsidP="001C0681">
    <w:pPr>
      <w:pStyle w:val="Header"/>
      <w:tabs>
        <w:tab w:val="clear" w:pos="4153"/>
        <w:tab w:val="clear" w:pos="8306"/>
        <w:tab w:val="left" w:pos="274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Cs/>
        <w:sz w:val="20"/>
        <w:szCs w:val="20"/>
        <w:lang w:val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4C038" w14:textId="77777777" w:rsidR="004E4F42" w:rsidRDefault="003D05B3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left="-284"/>
      <w:rPr>
        <w:rFonts w:ascii="Arial" w:hAnsi="Arial" w:cs="Arial"/>
        <w:bCs/>
        <w:sz w:val="18"/>
        <w:szCs w:val="18"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6FF80C91" wp14:editId="1A07032D">
          <wp:simplePos x="0" y="0"/>
          <wp:positionH relativeFrom="column">
            <wp:posOffset>523875</wp:posOffset>
          </wp:positionH>
          <wp:positionV relativeFrom="paragraph">
            <wp:posOffset>168910</wp:posOffset>
          </wp:positionV>
          <wp:extent cx="676275" cy="676275"/>
          <wp:effectExtent l="0" t="0" r="0" b="0"/>
          <wp:wrapNone/>
          <wp:docPr id="4" name="Picture 4" descr="£Àƒ∂√™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£Àƒ∂√™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A11896D" wp14:editId="2DD1D74A">
              <wp:simplePos x="0" y="0"/>
              <wp:positionH relativeFrom="column">
                <wp:posOffset>4772660</wp:posOffset>
              </wp:positionH>
              <wp:positionV relativeFrom="paragraph">
                <wp:posOffset>-69215</wp:posOffset>
              </wp:positionV>
              <wp:extent cx="1287780" cy="1047750"/>
              <wp:effectExtent l="0" t="0" r="8255" b="0"/>
              <wp:wrapNone/>
              <wp:docPr id="8369201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778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F9D63D" w14:textId="77777777" w:rsidR="004E4F42" w:rsidRDefault="003D05B3" w:rsidP="000932CF">
                          <w:r w:rsidRPr="00FA55C3">
                            <w:rPr>
                              <w:noProof/>
                            </w:rPr>
                            <w:drawing>
                              <wp:inline distT="0" distB="0" distL="0" distR="0" wp14:anchorId="57302CEC" wp14:editId="6E3830E0">
                                <wp:extent cx="1095375" cy="790575"/>
                                <wp:effectExtent l="0" t="0" r="0" b="0"/>
                                <wp:docPr id="2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5375" cy="790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11896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75.8pt;margin-top:-5.45pt;width:101.4pt;height:82.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" strokecolor="white">
              <v:textbox>
                <w:txbxContent>
                  <w:p w14:paraId="08F9D63D" w14:textId="77777777" w:rsidR="004E4F42" w:rsidRDefault="003D05B3" w:rsidP="000932CF">
                    <w:r w:rsidRPr="00FA55C3">
                      <w:rPr>
                        <w:noProof/>
                      </w:rPr>
                      <w:drawing>
                        <wp:inline distT="0" distB="0" distL="0" distR="0" wp14:anchorId="57302CEC" wp14:editId="6E3830E0">
                          <wp:extent cx="1095375" cy="790575"/>
                          <wp:effectExtent l="0" t="0" r="0" b="0"/>
                          <wp:docPr id="2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5375" cy="790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63D10AA" wp14:editId="4FB54158">
              <wp:simplePos x="0" y="0"/>
              <wp:positionH relativeFrom="column">
                <wp:posOffset>3439160</wp:posOffset>
              </wp:positionH>
              <wp:positionV relativeFrom="paragraph">
                <wp:posOffset>-221615</wp:posOffset>
              </wp:positionV>
              <wp:extent cx="1468755" cy="1200150"/>
              <wp:effectExtent l="0" t="0" r="0" b="0"/>
              <wp:wrapNone/>
              <wp:docPr id="113424524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875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52DB49" w14:textId="77777777" w:rsidR="004E4F42" w:rsidRDefault="003D05B3" w:rsidP="000932CF">
                          <w:r w:rsidRPr="00FA55C3">
                            <w:rPr>
                              <w:noProof/>
                            </w:rPr>
                            <w:drawing>
                              <wp:inline distT="0" distB="0" distL="0" distR="0" wp14:anchorId="7CB7E4BA" wp14:editId="35CEAE61">
                                <wp:extent cx="1276350" cy="1009650"/>
                                <wp:effectExtent l="0" t="0" r="0" b="0"/>
                                <wp:docPr id="3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6350" cy="1009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3D10AA" id="Text Box 2" o:spid="_x0000_s1027" type="#_x0000_t202" style="position:absolute;left:0;text-align:left;margin-left:270.8pt;margin-top:-17.45pt;width:115.65pt;height:94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" strokecolor="white">
              <v:textbox>
                <w:txbxContent>
                  <w:p w14:paraId="5C52DB49" w14:textId="77777777" w:rsidR="004E4F42" w:rsidRDefault="003D05B3" w:rsidP="000932CF">
                    <w:r w:rsidRPr="00FA55C3">
                      <w:rPr>
                        <w:noProof/>
                      </w:rPr>
                      <w:drawing>
                        <wp:inline distT="0" distB="0" distL="0" distR="0" wp14:anchorId="7CB7E4BA" wp14:editId="35CEAE61">
                          <wp:extent cx="1276350" cy="1009650"/>
                          <wp:effectExtent l="0" t="0" r="0" b="0"/>
                          <wp:docPr id="3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6350" cy="1009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099F2047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left" w:pos="6315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</w:p>
  <w:p w14:paraId="38A6080E" w14:textId="77777777" w:rsidR="004E4F42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right="-716"/>
      <w:rPr>
        <w:rFonts w:ascii="Arial" w:hAnsi="Arial" w:cs="Arial"/>
        <w:bCs/>
        <w:sz w:val="18"/>
        <w:szCs w:val="18"/>
      </w:rPr>
    </w:pPr>
  </w:p>
  <w:p w14:paraId="548FC6C5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center" w:pos="4581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  <w:r>
      <w:rPr>
        <w:rFonts w:ascii="Arial" w:hAnsi="Arial" w:cs="Arial"/>
        <w:bCs/>
        <w:sz w:val="18"/>
        <w:szCs w:val="18"/>
      </w:rPr>
      <w:tab/>
    </w:r>
  </w:p>
  <w:p w14:paraId="2AC94A8F" w14:textId="77777777" w:rsidR="004E4F42" w:rsidRDefault="003D05B3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98A2E9" wp14:editId="567B5651">
              <wp:simplePos x="0" y="0"/>
              <wp:positionH relativeFrom="column">
                <wp:posOffset>3985260</wp:posOffset>
              </wp:positionH>
              <wp:positionV relativeFrom="paragraph">
                <wp:posOffset>102870</wp:posOffset>
              </wp:positionV>
              <wp:extent cx="2000250" cy="419100"/>
              <wp:effectExtent l="0" t="0" r="0" b="0"/>
              <wp:wrapNone/>
              <wp:docPr id="205454485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0250" cy="419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BDC090A" w14:textId="77777777" w:rsidR="004E4F42" w:rsidRPr="00555A0A" w:rsidRDefault="004E4F42" w:rsidP="00555A0A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555A0A">
                            <w:rPr>
                              <w:rFonts w:ascii="Verdana" w:hAnsi="Verdana" w:cs="Arial"/>
                              <w:b/>
                              <w:bCs/>
                              <w:sz w:val="20"/>
                              <w:szCs w:val="20"/>
                            </w:rPr>
                            <w:t>ΣΤΑΤΙΣΤΙΚΗ ΥΠΗΡΕΣΙΑ</w:t>
                          </w:r>
                          <w:r w:rsidRPr="00555A0A"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  <w:t xml:space="preserve">  </w:t>
                          </w:r>
                        </w:p>
                        <w:p w14:paraId="13538D17" w14:textId="77777777" w:rsidR="004E4F42" w:rsidRPr="00555A0A" w:rsidRDefault="004E4F42" w:rsidP="00555A0A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555A0A">
                            <w:rPr>
                              <w:rFonts w:ascii="Verdana" w:hAnsi="Verdana" w:cs="Arial"/>
                              <w:bCs/>
                              <w:sz w:val="20"/>
                              <w:szCs w:val="20"/>
                            </w:rPr>
                            <w:t>1444 ΛΕΥΚΩΣΙΑ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98A2E9" id="Text Box 1" o:spid="_x0000_s1028" type="#_x0000_t202" style="position:absolute;margin-left:313.8pt;margin-top:8.1pt;width:157.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" stroked="f">
              <v:textbox>
                <w:txbxContent>
                  <w:p w14:paraId="0BDC090A" w14:textId="77777777" w:rsidR="004E4F42" w:rsidRPr="00555A0A" w:rsidRDefault="004E4F42" w:rsidP="00555A0A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555A0A">
                      <w:rPr>
                        <w:rFonts w:ascii="Verdana" w:hAnsi="Verdana" w:cs="Arial"/>
                        <w:b/>
                        <w:bCs/>
                        <w:sz w:val="20"/>
                        <w:szCs w:val="20"/>
                      </w:rPr>
                      <w:t>ΣΤΑΤΙΣΤΙΚΗ ΥΠΗΡΕΣΙΑ</w:t>
                    </w:r>
                    <w:r w:rsidRPr="00555A0A"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  <w:t xml:space="preserve">  </w:t>
                    </w:r>
                  </w:p>
                  <w:p w14:paraId="13538D17" w14:textId="77777777" w:rsidR="004E4F42" w:rsidRPr="00555A0A" w:rsidRDefault="004E4F42" w:rsidP="00555A0A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555A0A">
                      <w:rPr>
                        <w:rFonts w:ascii="Verdana" w:hAnsi="Verdana" w:cs="Arial"/>
                        <w:bCs/>
                        <w:sz w:val="20"/>
                        <w:szCs w:val="20"/>
                      </w:rPr>
                      <w:t>1444 ΛΕΥΚΩΣΙΑ</w:t>
                    </w:r>
                  </w:p>
                </w:txbxContent>
              </v:textbox>
            </v:shape>
          </w:pict>
        </mc:Fallback>
      </mc:AlternateContent>
    </w:r>
  </w:p>
  <w:p w14:paraId="073E255F" w14:textId="33194769" w:rsidR="004E4F42" w:rsidRPr="00555A0A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Verdana" w:hAnsi="Verdana" w:cs="Arial"/>
        <w:bCs/>
        <w:sz w:val="20"/>
        <w:szCs w:val="20"/>
        <w:lang w:val="en-US"/>
      </w:rPr>
    </w:pPr>
    <w:r w:rsidRPr="00AC704B">
      <w:rPr>
        <w:rFonts w:ascii="Arial" w:hAnsi="Arial" w:cs="Arial"/>
        <w:bCs/>
        <w:sz w:val="18"/>
        <w:szCs w:val="18"/>
        <w:lang w:val="en-US"/>
      </w:rPr>
      <w:t xml:space="preserve">    </w:t>
    </w:r>
    <w:r w:rsidRPr="00555A0A">
      <w:rPr>
        <w:rFonts w:ascii="Verdana" w:hAnsi="Verdana" w:cs="Arial"/>
        <w:bCs/>
        <w:sz w:val="20"/>
        <w:szCs w:val="20"/>
      </w:rPr>
      <w:t>ΚΥΠΡΙΑΚΗ ΔΗΜΟΚΡΑΤΙΑ</w:t>
    </w:r>
    <w:r w:rsidRPr="00555A0A">
      <w:rPr>
        <w:rFonts w:ascii="Verdana" w:hAnsi="Verdana"/>
        <w:b/>
        <w:bCs/>
        <w:sz w:val="20"/>
        <w:szCs w:val="20"/>
        <w:lang w:val="en-US"/>
      </w:rPr>
      <w:t xml:space="preserve"> </w:t>
    </w:r>
    <w:r w:rsidRPr="00555A0A">
      <w:rPr>
        <w:rFonts w:ascii="Verdana" w:hAnsi="Verdana"/>
        <w:b/>
        <w:bCs/>
        <w:sz w:val="20"/>
        <w:szCs w:val="20"/>
        <w:lang w:val="en-US"/>
      </w:rPr>
      <w:tab/>
    </w:r>
  </w:p>
  <w:p w14:paraId="762C63AF" w14:textId="77777777" w:rsidR="004E4F42" w:rsidRPr="00AC704B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 w:rsidRPr="00AC704B">
      <w:rPr>
        <w:rFonts w:ascii="Arial" w:hAnsi="Arial" w:cs="Arial"/>
        <w:b/>
        <w:bCs/>
        <w:sz w:val="22"/>
        <w:szCs w:val="22"/>
        <w:lang w:val="en-US"/>
      </w:rPr>
      <w:tab/>
    </w:r>
    <w:r w:rsidRPr="00AC704B">
      <w:rPr>
        <w:b/>
        <w:bCs/>
        <w:sz w:val="22"/>
        <w:szCs w:val="22"/>
        <w:lang w:val="en-US"/>
      </w:rPr>
      <w:tab/>
    </w:r>
  </w:p>
  <w:p w14:paraId="1FF916EE" w14:textId="77777777" w:rsidR="004E4F42" w:rsidRDefault="004E4F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06B1A"/>
    <w:multiLevelType w:val="hybridMultilevel"/>
    <w:tmpl w:val="2478907C"/>
    <w:lvl w:ilvl="0" w:tplc="FFFFFFFF">
      <w:start w:val="1"/>
      <w:numFmt w:val="bullet"/>
      <w:lvlText w:val=""/>
      <w:lvlJc w:val="left"/>
      <w:pPr>
        <w:tabs>
          <w:tab w:val="num" w:pos="1154"/>
        </w:tabs>
        <w:ind w:left="1134" w:hanging="34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E2C00"/>
    <w:multiLevelType w:val="hybridMultilevel"/>
    <w:tmpl w:val="88B86D20"/>
    <w:lvl w:ilvl="0" w:tplc="73D06E4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446E9"/>
    <w:multiLevelType w:val="hybridMultilevel"/>
    <w:tmpl w:val="5C92E50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E0A0ACC"/>
    <w:multiLevelType w:val="hybridMultilevel"/>
    <w:tmpl w:val="CC22B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E93858"/>
    <w:multiLevelType w:val="hybridMultilevel"/>
    <w:tmpl w:val="5FE65C88"/>
    <w:lvl w:ilvl="0" w:tplc="D786DBF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4D102E"/>
    <w:multiLevelType w:val="hybridMultilevel"/>
    <w:tmpl w:val="9C747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78391563">
    <w:abstractNumId w:val="4"/>
  </w:num>
  <w:num w:numId="2" w16cid:durableId="1074477141">
    <w:abstractNumId w:val="1"/>
  </w:num>
  <w:num w:numId="3" w16cid:durableId="1361249385">
    <w:abstractNumId w:val="2"/>
  </w:num>
  <w:num w:numId="4" w16cid:durableId="1440567803">
    <w:abstractNumId w:val="3"/>
  </w:num>
  <w:num w:numId="5" w16cid:durableId="1455489493">
    <w:abstractNumId w:val="0"/>
  </w:num>
  <w:num w:numId="6" w16cid:durableId="17104459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98F"/>
    <w:rsid w:val="00002458"/>
    <w:rsid w:val="000039A3"/>
    <w:rsid w:val="0000542E"/>
    <w:rsid w:val="00007254"/>
    <w:rsid w:val="00013E40"/>
    <w:rsid w:val="000161B1"/>
    <w:rsid w:val="0002032F"/>
    <w:rsid w:val="000241BB"/>
    <w:rsid w:val="00025A39"/>
    <w:rsid w:val="00027853"/>
    <w:rsid w:val="00027D7D"/>
    <w:rsid w:val="000304A1"/>
    <w:rsid w:val="00030B4D"/>
    <w:rsid w:val="00030E18"/>
    <w:rsid w:val="00031D32"/>
    <w:rsid w:val="00034C72"/>
    <w:rsid w:val="0003603D"/>
    <w:rsid w:val="00043B1E"/>
    <w:rsid w:val="00045088"/>
    <w:rsid w:val="00045A06"/>
    <w:rsid w:val="00047520"/>
    <w:rsid w:val="00047BA7"/>
    <w:rsid w:val="00050391"/>
    <w:rsid w:val="00051C7D"/>
    <w:rsid w:val="00054D3C"/>
    <w:rsid w:val="00055291"/>
    <w:rsid w:val="00055734"/>
    <w:rsid w:val="0005631A"/>
    <w:rsid w:val="000563D3"/>
    <w:rsid w:val="00057B87"/>
    <w:rsid w:val="00057E44"/>
    <w:rsid w:val="00061299"/>
    <w:rsid w:val="00070576"/>
    <w:rsid w:val="000723AD"/>
    <w:rsid w:val="00074798"/>
    <w:rsid w:val="000752BB"/>
    <w:rsid w:val="00081ADF"/>
    <w:rsid w:val="00084A02"/>
    <w:rsid w:val="00084BF7"/>
    <w:rsid w:val="0008561E"/>
    <w:rsid w:val="000870E9"/>
    <w:rsid w:val="00090717"/>
    <w:rsid w:val="000916C7"/>
    <w:rsid w:val="000932CF"/>
    <w:rsid w:val="00096ED8"/>
    <w:rsid w:val="000A1A88"/>
    <w:rsid w:val="000A2B5C"/>
    <w:rsid w:val="000A3601"/>
    <w:rsid w:val="000A47D3"/>
    <w:rsid w:val="000A615B"/>
    <w:rsid w:val="000A6FA8"/>
    <w:rsid w:val="000B37AC"/>
    <w:rsid w:val="000C1070"/>
    <w:rsid w:val="000C4E72"/>
    <w:rsid w:val="000C6DCC"/>
    <w:rsid w:val="000C73E0"/>
    <w:rsid w:val="000D1E7A"/>
    <w:rsid w:val="000D314F"/>
    <w:rsid w:val="000D33FB"/>
    <w:rsid w:val="000D3914"/>
    <w:rsid w:val="000E1C04"/>
    <w:rsid w:val="000E24B1"/>
    <w:rsid w:val="000E2735"/>
    <w:rsid w:val="000E32D6"/>
    <w:rsid w:val="000E3759"/>
    <w:rsid w:val="000E4CB0"/>
    <w:rsid w:val="000E57F2"/>
    <w:rsid w:val="000E7206"/>
    <w:rsid w:val="000E72A7"/>
    <w:rsid w:val="000E7FF2"/>
    <w:rsid w:val="000F1162"/>
    <w:rsid w:val="000F1F6D"/>
    <w:rsid w:val="000F2415"/>
    <w:rsid w:val="000F3467"/>
    <w:rsid w:val="000F38DE"/>
    <w:rsid w:val="000F532A"/>
    <w:rsid w:val="000F5D6C"/>
    <w:rsid w:val="000F756B"/>
    <w:rsid w:val="00103851"/>
    <w:rsid w:val="00104370"/>
    <w:rsid w:val="00106852"/>
    <w:rsid w:val="00110F9D"/>
    <w:rsid w:val="0011161B"/>
    <w:rsid w:val="001116EA"/>
    <w:rsid w:val="00114A67"/>
    <w:rsid w:val="00114DB4"/>
    <w:rsid w:val="00121E69"/>
    <w:rsid w:val="001253B6"/>
    <w:rsid w:val="00125E06"/>
    <w:rsid w:val="001262AC"/>
    <w:rsid w:val="001262C3"/>
    <w:rsid w:val="00127320"/>
    <w:rsid w:val="00127456"/>
    <w:rsid w:val="001312D8"/>
    <w:rsid w:val="0013137B"/>
    <w:rsid w:val="00137F0E"/>
    <w:rsid w:val="0015118B"/>
    <w:rsid w:val="001519CE"/>
    <w:rsid w:val="0015494E"/>
    <w:rsid w:val="00160B48"/>
    <w:rsid w:val="00161CF3"/>
    <w:rsid w:val="00162C00"/>
    <w:rsid w:val="001639EF"/>
    <w:rsid w:val="00163D60"/>
    <w:rsid w:val="00164C83"/>
    <w:rsid w:val="0016589F"/>
    <w:rsid w:val="001712CF"/>
    <w:rsid w:val="00171AFE"/>
    <w:rsid w:val="0017769A"/>
    <w:rsid w:val="00183C7C"/>
    <w:rsid w:val="00183DFC"/>
    <w:rsid w:val="00184384"/>
    <w:rsid w:val="00186717"/>
    <w:rsid w:val="00187FFC"/>
    <w:rsid w:val="001916AD"/>
    <w:rsid w:val="00192F2F"/>
    <w:rsid w:val="0019391C"/>
    <w:rsid w:val="00194C5D"/>
    <w:rsid w:val="001A2018"/>
    <w:rsid w:val="001A34BF"/>
    <w:rsid w:val="001A3EE4"/>
    <w:rsid w:val="001B25A4"/>
    <w:rsid w:val="001B2C39"/>
    <w:rsid w:val="001B3675"/>
    <w:rsid w:val="001B5E10"/>
    <w:rsid w:val="001B6AB3"/>
    <w:rsid w:val="001B73D5"/>
    <w:rsid w:val="001C0681"/>
    <w:rsid w:val="001C62B3"/>
    <w:rsid w:val="001C7C8C"/>
    <w:rsid w:val="001D0D6A"/>
    <w:rsid w:val="001D20A4"/>
    <w:rsid w:val="001E00D1"/>
    <w:rsid w:val="001E0E26"/>
    <w:rsid w:val="001E0E58"/>
    <w:rsid w:val="001E14F3"/>
    <w:rsid w:val="001E15ED"/>
    <w:rsid w:val="001E35EF"/>
    <w:rsid w:val="001E61AA"/>
    <w:rsid w:val="001E7F26"/>
    <w:rsid w:val="001F3FAD"/>
    <w:rsid w:val="001F72BF"/>
    <w:rsid w:val="00200657"/>
    <w:rsid w:val="002024AD"/>
    <w:rsid w:val="0020309E"/>
    <w:rsid w:val="00205641"/>
    <w:rsid w:val="002063AE"/>
    <w:rsid w:val="0020684A"/>
    <w:rsid w:val="00210B58"/>
    <w:rsid w:val="00216F9E"/>
    <w:rsid w:val="00222423"/>
    <w:rsid w:val="00225B28"/>
    <w:rsid w:val="00226891"/>
    <w:rsid w:val="00230D9B"/>
    <w:rsid w:val="002313AC"/>
    <w:rsid w:val="00235FB2"/>
    <w:rsid w:val="00237B98"/>
    <w:rsid w:val="00237BC1"/>
    <w:rsid w:val="0024027B"/>
    <w:rsid w:val="002430B4"/>
    <w:rsid w:val="002443EB"/>
    <w:rsid w:val="002447D0"/>
    <w:rsid w:val="002454C5"/>
    <w:rsid w:val="00245E19"/>
    <w:rsid w:val="0024658B"/>
    <w:rsid w:val="00246AEB"/>
    <w:rsid w:val="00250005"/>
    <w:rsid w:val="0025254F"/>
    <w:rsid w:val="0025566D"/>
    <w:rsid w:val="0025595C"/>
    <w:rsid w:val="00257149"/>
    <w:rsid w:val="002573AA"/>
    <w:rsid w:val="002576E7"/>
    <w:rsid w:val="00260357"/>
    <w:rsid w:val="00264F04"/>
    <w:rsid w:val="002658FA"/>
    <w:rsid w:val="00267554"/>
    <w:rsid w:val="002819EF"/>
    <w:rsid w:val="0028275A"/>
    <w:rsid w:val="0028338F"/>
    <w:rsid w:val="002915C4"/>
    <w:rsid w:val="00297E6B"/>
    <w:rsid w:val="002A1D1C"/>
    <w:rsid w:val="002A4D64"/>
    <w:rsid w:val="002B3BC7"/>
    <w:rsid w:val="002B4969"/>
    <w:rsid w:val="002B6500"/>
    <w:rsid w:val="002B6554"/>
    <w:rsid w:val="002B7A07"/>
    <w:rsid w:val="002C21CB"/>
    <w:rsid w:val="002D05F0"/>
    <w:rsid w:val="002D2829"/>
    <w:rsid w:val="002D3EE7"/>
    <w:rsid w:val="002D49AE"/>
    <w:rsid w:val="002D59F0"/>
    <w:rsid w:val="002D71B3"/>
    <w:rsid w:val="002D7D4A"/>
    <w:rsid w:val="002E3846"/>
    <w:rsid w:val="002E3F78"/>
    <w:rsid w:val="002F400C"/>
    <w:rsid w:val="002F4D76"/>
    <w:rsid w:val="002F6D26"/>
    <w:rsid w:val="002F72E9"/>
    <w:rsid w:val="0030231E"/>
    <w:rsid w:val="003042C4"/>
    <w:rsid w:val="00304CB4"/>
    <w:rsid w:val="00307F8E"/>
    <w:rsid w:val="003104F0"/>
    <w:rsid w:val="00311522"/>
    <w:rsid w:val="00311704"/>
    <w:rsid w:val="00313F37"/>
    <w:rsid w:val="003141D0"/>
    <w:rsid w:val="003168C1"/>
    <w:rsid w:val="00317625"/>
    <w:rsid w:val="003204B7"/>
    <w:rsid w:val="00322FBE"/>
    <w:rsid w:val="00325632"/>
    <w:rsid w:val="00327549"/>
    <w:rsid w:val="003342A5"/>
    <w:rsid w:val="00334616"/>
    <w:rsid w:val="00336C36"/>
    <w:rsid w:val="00343815"/>
    <w:rsid w:val="003439A8"/>
    <w:rsid w:val="00351BEC"/>
    <w:rsid w:val="003522BB"/>
    <w:rsid w:val="00352F6C"/>
    <w:rsid w:val="00354B70"/>
    <w:rsid w:val="003556EA"/>
    <w:rsid w:val="003578FC"/>
    <w:rsid w:val="00360B86"/>
    <w:rsid w:val="00361290"/>
    <w:rsid w:val="003613BF"/>
    <w:rsid w:val="00370333"/>
    <w:rsid w:val="00386FC7"/>
    <w:rsid w:val="00390A32"/>
    <w:rsid w:val="003A1359"/>
    <w:rsid w:val="003A1E91"/>
    <w:rsid w:val="003A40F2"/>
    <w:rsid w:val="003A50D1"/>
    <w:rsid w:val="003B196D"/>
    <w:rsid w:val="003B2710"/>
    <w:rsid w:val="003B4608"/>
    <w:rsid w:val="003B6FD8"/>
    <w:rsid w:val="003B7C52"/>
    <w:rsid w:val="003C2392"/>
    <w:rsid w:val="003C31EF"/>
    <w:rsid w:val="003C5174"/>
    <w:rsid w:val="003C5240"/>
    <w:rsid w:val="003C64E8"/>
    <w:rsid w:val="003C76E6"/>
    <w:rsid w:val="003D05B3"/>
    <w:rsid w:val="003D14E0"/>
    <w:rsid w:val="003D17AA"/>
    <w:rsid w:val="003D1EA5"/>
    <w:rsid w:val="003D2DCC"/>
    <w:rsid w:val="003D3348"/>
    <w:rsid w:val="003D4E63"/>
    <w:rsid w:val="003D6822"/>
    <w:rsid w:val="003D724C"/>
    <w:rsid w:val="003D7DAE"/>
    <w:rsid w:val="003E0CE2"/>
    <w:rsid w:val="003E0CEB"/>
    <w:rsid w:val="003E26AD"/>
    <w:rsid w:val="003E5657"/>
    <w:rsid w:val="003E6210"/>
    <w:rsid w:val="003F49E4"/>
    <w:rsid w:val="003F4D2F"/>
    <w:rsid w:val="003F5E32"/>
    <w:rsid w:val="003F66A1"/>
    <w:rsid w:val="003F6F93"/>
    <w:rsid w:val="003F75F6"/>
    <w:rsid w:val="00404670"/>
    <w:rsid w:val="00414CA0"/>
    <w:rsid w:val="004164CC"/>
    <w:rsid w:val="00422F54"/>
    <w:rsid w:val="00431516"/>
    <w:rsid w:val="004361B3"/>
    <w:rsid w:val="0044249D"/>
    <w:rsid w:val="0044379F"/>
    <w:rsid w:val="00444FCC"/>
    <w:rsid w:val="00446FB1"/>
    <w:rsid w:val="004472D6"/>
    <w:rsid w:val="00452753"/>
    <w:rsid w:val="0046078F"/>
    <w:rsid w:val="00463214"/>
    <w:rsid w:val="00463269"/>
    <w:rsid w:val="00463461"/>
    <w:rsid w:val="00463551"/>
    <w:rsid w:val="0046434D"/>
    <w:rsid w:val="004656FA"/>
    <w:rsid w:val="00465D5F"/>
    <w:rsid w:val="00470FF1"/>
    <w:rsid w:val="00471D77"/>
    <w:rsid w:val="00475587"/>
    <w:rsid w:val="00476CB0"/>
    <w:rsid w:val="00480BC2"/>
    <w:rsid w:val="00482EDC"/>
    <w:rsid w:val="004845C3"/>
    <w:rsid w:val="004929C2"/>
    <w:rsid w:val="00493FDD"/>
    <w:rsid w:val="0049586B"/>
    <w:rsid w:val="004962BF"/>
    <w:rsid w:val="004966BA"/>
    <w:rsid w:val="004A3E44"/>
    <w:rsid w:val="004B2018"/>
    <w:rsid w:val="004B2896"/>
    <w:rsid w:val="004B326A"/>
    <w:rsid w:val="004B38E9"/>
    <w:rsid w:val="004B3FBA"/>
    <w:rsid w:val="004B6599"/>
    <w:rsid w:val="004C2B79"/>
    <w:rsid w:val="004C5A97"/>
    <w:rsid w:val="004C6CA7"/>
    <w:rsid w:val="004D133A"/>
    <w:rsid w:val="004D30FD"/>
    <w:rsid w:val="004D4357"/>
    <w:rsid w:val="004D4950"/>
    <w:rsid w:val="004D6F6C"/>
    <w:rsid w:val="004D7614"/>
    <w:rsid w:val="004E0E32"/>
    <w:rsid w:val="004E2393"/>
    <w:rsid w:val="004E258E"/>
    <w:rsid w:val="004E3630"/>
    <w:rsid w:val="004E3745"/>
    <w:rsid w:val="004E42BE"/>
    <w:rsid w:val="004E4F42"/>
    <w:rsid w:val="004E63D5"/>
    <w:rsid w:val="004F03FD"/>
    <w:rsid w:val="004F172C"/>
    <w:rsid w:val="004F52F0"/>
    <w:rsid w:val="004F5E3B"/>
    <w:rsid w:val="004F6250"/>
    <w:rsid w:val="004F677C"/>
    <w:rsid w:val="004F6D8F"/>
    <w:rsid w:val="00505503"/>
    <w:rsid w:val="0051107B"/>
    <w:rsid w:val="00512F9C"/>
    <w:rsid w:val="00513EA9"/>
    <w:rsid w:val="00526BFC"/>
    <w:rsid w:val="00527CDB"/>
    <w:rsid w:val="005341C9"/>
    <w:rsid w:val="00534CD1"/>
    <w:rsid w:val="00535D01"/>
    <w:rsid w:val="005369CA"/>
    <w:rsid w:val="00536DE9"/>
    <w:rsid w:val="00541E08"/>
    <w:rsid w:val="005425F7"/>
    <w:rsid w:val="00550824"/>
    <w:rsid w:val="00551328"/>
    <w:rsid w:val="005544D8"/>
    <w:rsid w:val="00554FE0"/>
    <w:rsid w:val="00555A0A"/>
    <w:rsid w:val="00556564"/>
    <w:rsid w:val="0055789A"/>
    <w:rsid w:val="00560952"/>
    <w:rsid w:val="00565109"/>
    <w:rsid w:val="005652D1"/>
    <w:rsid w:val="005653F5"/>
    <w:rsid w:val="005660A0"/>
    <w:rsid w:val="00566A4F"/>
    <w:rsid w:val="00566ACF"/>
    <w:rsid w:val="00567D64"/>
    <w:rsid w:val="00590727"/>
    <w:rsid w:val="005923C4"/>
    <w:rsid w:val="005947E1"/>
    <w:rsid w:val="00594A83"/>
    <w:rsid w:val="0059552E"/>
    <w:rsid w:val="005978D4"/>
    <w:rsid w:val="005A0A20"/>
    <w:rsid w:val="005A23FA"/>
    <w:rsid w:val="005A27EE"/>
    <w:rsid w:val="005A55DC"/>
    <w:rsid w:val="005A587B"/>
    <w:rsid w:val="005B2A67"/>
    <w:rsid w:val="005B3DCD"/>
    <w:rsid w:val="005B4AD4"/>
    <w:rsid w:val="005C2798"/>
    <w:rsid w:val="005C2ECE"/>
    <w:rsid w:val="005C36C3"/>
    <w:rsid w:val="005C380F"/>
    <w:rsid w:val="005C4C32"/>
    <w:rsid w:val="005C56EE"/>
    <w:rsid w:val="005C6EC7"/>
    <w:rsid w:val="005D11D5"/>
    <w:rsid w:val="005D1714"/>
    <w:rsid w:val="005D4AD8"/>
    <w:rsid w:val="005D7638"/>
    <w:rsid w:val="005E7DDA"/>
    <w:rsid w:val="005F0361"/>
    <w:rsid w:val="005F12F5"/>
    <w:rsid w:val="005F3056"/>
    <w:rsid w:val="005F486D"/>
    <w:rsid w:val="005F7C7D"/>
    <w:rsid w:val="00601542"/>
    <w:rsid w:val="00601870"/>
    <w:rsid w:val="006044B7"/>
    <w:rsid w:val="00604A62"/>
    <w:rsid w:val="00606644"/>
    <w:rsid w:val="006071CE"/>
    <w:rsid w:val="006075B5"/>
    <w:rsid w:val="0061018C"/>
    <w:rsid w:val="0061094E"/>
    <w:rsid w:val="006127C1"/>
    <w:rsid w:val="00613440"/>
    <w:rsid w:val="00613BE3"/>
    <w:rsid w:val="00617316"/>
    <w:rsid w:val="0062327B"/>
    <w:rsid w:val="00632777"/>
    <w:rsid w:val="00633750"/>
    <w:rsid w:val="00634491"/>
    <w:rsid w:val="00634639"/>
    <w:rsid w:val="0063546B"/>
    <w:rsid w:val="0063679C"/>
    <w:rsid w:val="00637055"/>
    <w:rsid w:val="006418B6"/>
    <w:rsid w:val="00641D59"/>
    <w:rsid w:val="00644507"/>
    <w:rsid w:val="00646880"/>
    <w:rsid w:val="00647D2A"/>
    <w:rsid w:val="0065263A"/>
    <w:rsid w:val="006537BB"/>
    <w:rsid w:val="0065643E"/>
    <w:rsid w:val="0066103D"/>
    <w:rsid w:val="006625B2"/>
    <w:rsid w:val="00663CA9"/>
    <w:rsid w:val="00667E07"/>
    <w:rsid w:val="006706E8"/>
    <w:rsid w:val="00671785"/>
    <w:rsid w:val="00672BA9"/>
    <w:rsid w:val="00673005"/>
    <w:rsid w:val="00674681"/>
    <w:rsid w:val="006804BE"/>
    <w:rsid w:val="006813A4"/>
    <w:rsid w:val="0068434A"/>
    <w:rsid w:val="0069008E"/>
    <w:rsid w:val="0069087E"/>
    <w:rsid w:val="006925C4"/>
    <w:rsid w:val="006A02B7"/>
    <w:rsid w:val="006A46B9"/>
    <w:rsid w:val="006A7019"/>
    <w:rsid w:val="006B2083"/>
    <w:rsid w:val="006B46D5"/>
    <w:rsid w:val="006B46F4"/>
    <w:rsid w:val="006C11F9"/>
    <w:rsid w:val="006C3D86"/>
    <w:rsid w:val="006C7AF3"/>
    <w:rsid w:val="006D0B9D"/>
    <w:rsid w:val="006D6548"/>
    <w:rsid w:val="006E0E20"/>
    <w:rsid w:val="006E4256"/>
    <w:rsid w:val="006E4BBA"/>
    <w:rsid w:val="006E5F43"/>
    <w:rsid w:val="006E60A6"/>
    <w:rsid w:val="006F0F69"/>
    <w:rsid w:val="006F116B"/>
    <w:rsid w:val="006F117F"/>
    <w:rsid w:val="006F13DF"/>
    <w:rsid w:val="006F2780"/>
    <w:rsid w:val="006F3E09"/>
    <w:rsid w:val="006F5486"/>
    <w:rsid w:val="006F64F6"/>
    <w:rsid w:val="007012C2"/>
    <w:rsid w:val="00702F26"/>
    <w:rsid w:val="0070313E"/>
    <w:rsid w:val="00703799"/>
    <w:rsid w:val="00704AF7"/>
    <w:rsid w:val="00705C5C"/>
    <w:rsid w:val="007108E9"/>
    <w:rsid w:val="00711475"/>
    <w:rsid w:val="00712F06"/>
    <w:rsid w:val="00714E22"/>
    <w:rsid w:val="00716DC7"/>
    <w:rsid w:val="00721C1B"/>
    <w:rsid w:val="0072548A"/>
    <w:rsid w:val="00726473"/>
    <w:rsid w:val="007273B3"/>
    <w:rsid w:val="007277A6"/>
    <w:rsid w:val="0074243C"/>
    <w:rsid w:val="007437AB"/>
    <w:rsid w:val="00745425"/>
    <w:rsid w:val="007534F8"/>
    <w:rsid w:val="007545AD"/>
    <w:rsid w:val="00762DA1"/>
    <w:rsid w:val="00763722"/>
    <w:rsid w:val="007645E4"/>
    <w:rsid w:val="00764BC1"/>
    <w:rsid w:val="00770869"/>
    <w:rsid w:val="007738AA"/>
    <w:rsid w:val="007776A8"/>
    <w:rsid w:val="00780A62"/>
    <w:rsid w:val="00783241"/>
    <w:rsid w:val="007840E5"/>
    <w:rsid w:val="00784BDC"/>
    <w:rsid w:val="007863D6"/>
    <w:rsid w:val="007903FF"/>
    <w:rsid w:val="007909F8"/>
    <w:rsid w:val="00791479"/>
    <w:rsid w:val="00792F28"/>
    <w:rsid w:val="007935CA"/>
    <w:rsid w:val="0079543F"/>
    <w:rsid w:val="00795880"/>
    <w:rsid w:val="00796ABC"/>
    <w:rsid w:val="0079784F"/>
    <w:rsid w:val="007A3035"/>
    <w:rsid w:val="007A4367"/>
    <w:rsid w:val="007A722C"/>
    <w:rsid w:val="007A78CD"/>
    <w:rsid w:val="007B0867"/>
    <w:rsid w:val="007B1AC1"/>
    <w:rsid w:val="007B20DD"/>
    <w:rsid w:val="007B24C1"/>
    <w:rsid w:val="007B2DD9"/>
    <w:rsid w:val="007B536B"/>
    <w:rsid w:val="007B5424"/>
    <w:rsid w:val="007B5A08"/>
    <w:rsid w:val="007B693D"/>
    <w:rsid w:val="007B7C1B"/>
    <w:rsid w:val="007C4CDC"/>
    <w:rsid w:val="007C70C9"/>
    <w:rsid w:val="007D7083"/>
    <w:rsid w:val="007E041B"/>
    <w:rsid w:val="007E189D"/>
    <w:rsid w:val="007E199A"/>
    <w:rsid w:val="007E1AED"/>
    <w:rsid w:val="007E2415"/>
    <w:rsid w:val="007E39F3"/>
    <w:rsid w:val="007E3B04"/>
    <w:rsid w:val="007E405E"/>
    <w:rsid w:val="007E68F4"/>
    <w:rsid w:val="007E6DE2"/>
    <w:rsid w:val="007F0964"/>
    <w:rsid w:val="007F1828"/>
    <w:rsid w:val="007F31BA"/>
    <w:rsid w:val="007F4078"/>
    <w:rsid w:val="007F5FBB"/>
    <w:rsid w:val="007F68DD"/>
    <w:rsid w:val="0080014B"/>
    <w:rsid w:val="008013F2"/>
    <w:rsid w:val="00801793"/>
    <w:rsid w:val="00803642"/>
    <w:rsid w:val="00803D1C"/>
    <w:rsid w:val="00806EA2"/>
    <w:rsid w:val="00810419"/>
    <w:rsid w:val="00812A2B"/>
    <w:rsid w:val="00813A56"/>
    <w:rsid w:val="00814A4C"/>
    <w:rsid w:val="00822B64"/>
    <w:rsid w:val="00825C96"/>
    <w:rsid w:val="00825D66"/>
    <w:rsid w:val="00831AAB"/>
    <w:rsid w:val="00832B42"/>
    <w:rsid w:val="00833BCD"/>
    <w:rsid w:val="00834B82"/>
    <w:rsid w:val="0083574E"/>
    <w:rsid w:val="0083640C"/>
    <w:rsid w:val="008374B7"/>
    <w:rsid w:val="008374E3"/>
    <w:rsid w:val="008402B0"/>
    <w:rsid w:val="0084090A"/>
    <w:rsid w:val="0084157B"/>
    <w:rsid w:val="00842BFB"/>
    <w:rsid w:val="008432B2"/>
    <w:rsid w:val="00846B85"/>
    <w:rsid w:val="00847DC3"/>
    <w:rsid w:val="00847F49"/>
    <w:rsid w:val="00850F43"/>
    <w:rsid w:val="0085234C"/>
    <w:rsid w:val="008535C5"/>
    <w:rsid w:val="00853765"/>
    <w:rsid w:val="0085516F"/>
    <w:rsid w:val="00856A74"/>
    <w:rsid w:val="008629A4"/>
    <w:rsid w:val="008634D3"/>
    <w:rsid w:val="00864F80"/>
    <w:rsid w:val="008652AD"/>
    <w:rsid w:val="00867186"/>
    <w:rsid w:val="00870AF6"/>
    <w:rsid w:val="00871E9E"/>
    <w:rsid w:val="00875215"/>
    <w:rsid w:val="0087652F"/>
    <w:rsid w:val="00877452"/>
    <w:rsid w:val="008774AA"/>
    <w:rsid w:val="00881268"/>
    <w:rsid w:val="00881779"/>
    <w:rsid w:val="0088394A"/>
    <w:rsid w:val="00884DBA"/>
    <w:rsid w:val="008860BD"/>
    <w:rsid w:val="00887399"/>
    <w:rsid w:val="0088779E"/>
    <w:rsid w:val="008912AF"/>
    <w:rsid w:val="00892114"/>
    <w:rsid w:val="00892CB9"/>
    <w:rsid w:val="008935CB"/>
    <w:rsid w:val="00895B41"/>
    <w:rsid w:val="008A0596"/>
    <w:rsid w:val="008A2050"/>
    <w:rsid w:val="008A2E77"/>
    <w:rsid w:val="008B0E7E"/>
    <w:rsid w:val="008B1B73"/>
    <w:rsid w:val="008B65BD"/>
    <w:rsid w:val="008B75DE"/>
    <w:rsid w:val="008B7900"/>
    <w:rsid w:val="008C03B7"/>
    <w:rsid w:val="008C71BF"/>
    <w:rsid w:val="008C7FE0"/>
    <w:rsid w:val="008D37BC"/>
    <w:rsid w:val="008D4005"/>
    <w:rsid w:val="008D5717"/>
    <w:rsid w:val="008D5DDD"/>
    <w:rsid w:val="008E44A9"/>
    <w:rsid w:val="008E5324"/>
    <w:rsid w:val="008E6B4D"/>
    <w:rsid w:val="008E6BFF"/>
    <w:rsid w:val="008F21AF"/>
    <w:rsid w:val="008F2400"/>
    <w:rsid w:val="008F61BA"/>
    <w:rsid w:val="008F6E3C"/>
    <w:rsid w:val="008F7C55"/>
    <w:rsid w:val="0090115E"/>
    <w:rsid w:val="009014B1"/>
    <w:rsid w:val="00914A23"/>
    <w:rsid w:val="00917621"/>
    <w:rsid w:val="009177FE"/>
    <w:rsid w:val="00922253"/>
    <w:rsid w:val="0092261A"/>
    <w:rsid w:val="0092530F"/>
    <w:rsid w:val="00930754"/>
    <w:rsid w:val="0093325D"/>
    <w:rsid w:val="00934F68"/>
    <w:rsid w:val="009355AC"/>
    <w:rsid w:val="00935F38"/>
    <w:rsid w:val="00937586"/>
    <w:rsid w:val="009375B8"/>
    <w:rsid w:val="0094203D"/>
    <w:rsid w:val="00947889"/>
    <w:rsid w:val="009478BD"/>
    <w:rsid w:val="00954469"/>
    <w:rsid w:val="00957563"/>
    <w:rsid w:val="00960E98"/>
    <w:rsid w:val="00961BFB"/>
    <w:rsid w:val="00963A82"/>
    <w:rsid w:val="00966AC3"/>
    <w:rsid w:val="00970822"/>
    <w:rsid w:val="00972912"/>
    <w:rsid w:val="00974090"/>
    <w:rsid w:val="00976D1F"/>
    <w:rsid w:val="00981C81"/>
    <w:rsid w:val="00984322"/>
    <w:rsid w:val="00997147"/>
    <w:rsid w:val="009A2D24"/>
    <w:rsid w:val="009A456C"/>
    <w:rsid w:val="009A459F"/>
    <w:rsid w:val="009B00E0"/>
    <w:rsid w:val="009B292A"/>
    <w:rsid w:val="009B76D5"/>
    <w:rsid w:val="009C165D"/>
    <w:rsid w:val="009C3CEA"/>
    <w:rsid w:val="009C583D"/>
    <w:rsid w:val="009D2611"/>
    <w:rsid w:val="009D79D2"/>
    <w:rsid w:val="009E247C"/>
    <w:rsid w:val="009E31BA"/>
    <w:rsid w:val="009E502E"/>
    <w:rsid w:val="009F0528"/>
    <w:rsid w:val="009F06C6"/>
    <w:rsid w:val="009F0806"/>
    <w:rsid w:val="009F1B07"/>
    <w:rsid w:val="009F233B"/>
    <w:rsid w:val="00A05D16"/>
    <w:rsid w:val="00A0659F"/>
    <w:rsid w:val="00A079BA"/>
    <w:rsid w:val="00A10486"/>
    <w:rsid w:val="00A10B0D"/>
    <w:rsid w:val="00A14E8C"/>
    <w:rsid w:val="00A20C70"/>
    <w:rsid w:val="00A33875"/>
    <w:rsid w:val="00A360A1"/>
    <w:rsid w:val="00A402B3"/>
    <w:rsid w:val="00A40C14"/>
    <w:rsid w:val="00A5268A"/>
    <w:rsid w:val="00A53845"/>
    <w:rsid w:val="00A544B7"/>
    <w:rsid w:val="00A5497B"/>
    <w:rsid w:val="00A5508D"/>
    <w:rsid w:val="00A618CF"/>
    <w:rsid w:val="00A62770"/>
    <w:rsid w:val="00A62EEB"/>
    <w:rsid w:val="00A660FF"/>
    <w:rsid w:val="00A6685F"/>
    <w:rsid w:val="00A73395"/>
    <w:rsid w:val="00A771E3"/>
    <w:rsid w:val="00A77C83"/>
    <w:rsid w:val="00A81C4F"/>
    <w:rsid w:val="00A823EA"/>
    <w:rsid w:val="00A82B4C"/>
    <w:rsid w:val="00A863B5"/>
    <w:rsid w:val="00A86D38"/>
    <w:rsid w:val="00A877A7"/>
    <w:rsid w:val="00A92E04"/>
    <w:rsid w:val="00A93A4C"/>
    <w:rsid w:val="00A94D5D"/>
    <w:rsid w:val="00A95C76"/>
    <w:rsid w:val="00AA1D9B"/>
    <w:rsid w:val="00AA2543"/>
    <w:rsid w:val="00AA3804"/>
    <w:rsid w:val="00AA5052"/>
    <w:rsid w:val="00AA53EE"/>
    <w:rsid w:val="00AA55C2"/>
    <w:rsid w:val="00AA6BCB"/>
    <w:rsid w:val="00AB0ACA"/>
    <w:rsid w:val="00AB1D41"/>
    <w:rsid w:val="00AB58B3"/>
    <w:rsid w:val="00AB60B5"/>
    <w:rsid w:val="00AC27A7"/>
    <w:rsid w:val="00AC5E9A"/>
    <w:rsid w:val="00AC704B"/>
    <w:rsid w:val="00AD553E"/>
    <w:rsid w:val="00AD5848"/>
    <w:rsid w:val="00AD77F9"/>
    <w:rsid w:val="00AD7FDB"/>
    <w:rsid w:val="00AE5ADA"/>
    <w:rsid w:val="00AF2BC9"/>
    <w:rsid w:val="00AF53F2"/>
    <w:rsid w:val="00AF5CC6"/>
    <w:rsid w:val="00AF6145"/>
    <w:rsid w:val="00AF7168"/>
    <w:rsid w:val="00AF71CF"/>
    <w:rsid w:val="00B01386"/>
    <w:rsid w:val="00B016F3"/>
    <w:rsid w:val="00B01915"/>
    <w:rsid w:val="00B01BB5"/>
    <w:rsid w:val="00B026CC"/>
    <w:rsid w:val="00B032BE"/>
    <w:rsid w:val="00B04AF4"/>
    <w:rsid w:val="00B05214"/>
    <w:rsid w:val="00B12E20"/>
    <w:rsid w:val="00B14E17"/>
    <w:rsid w:val="00B233A8"/>
    <w:rsid w:val="00B30D97"/>
    <w:rsid w:val="00B31074"/>
    <w:rsid w:val="00B3181A"/>
    <w:rsid w:val="00B33515"/>
    <w:rsid w:val="00B35A7C"/>
    <w:rsid w:val="00B37A79"/>
    <w:rsid w:val="00B446E0"/>
    <w:rsid w:val="00B44ECD"/>
    <w:rsid w:val="00B450D1"/>
    <w:rsid w:val="00B5213F"/>
    <w:rsid w:val="00B526A7"/>
    <w:rsid w:val="00B536D6"/>
    <w:rsid w:val="00B53D47"/>
    <w:rsid w:val="00B54A25"/>
    <w:rsid w:val="00B54B8E"/>
    <w:rsid w:val="00B552F8"/>
    <w:rsid w:val="00B60326"/>
    <w:rsid w:val="00B6077B"/>
    <w:rsid w:val="00B618C3"/>
    <w:rsid w:val="00B622B2"/>
    <w:rsid w:val="00B63652"/>
    <w:rsid w:val="00B668B0"/>
    <w:rsid w:val="00B70F5C"/>
    <w:rsid w:val="00B71873"/>
    <w:rsid w:val="00B736B8"/>
    <w:rsid w:val="00B75AE5"/>
    <w:rsid w:val="00B800C0"/>
    <w:rsid w:val="00B8132B"/>
    <w:rsid w:val="00B8295C"/>
    <w:rsid w:val="00B84C5A"/>
    <w:rsid w:val="00B858F5"/>
    <w:rsid w:val="00B876BD"/>
    <w:rsid w:val="00B93668"/>
    <w:rsid w:val="00B94428"/>
    <w:rsid w:val="00B94A8F"/>
    <w:rsid w:val="00B9580C"/>
    <w:rsid w:val="00B97650"/>
    <w:rsid w:val="00BA68C6"/>
    <w:rsid w:val="00BB12F1"/>
    <w:rsid w:val="00BB15BC"/>
    <w:rsid w:val="00BB276E"/>
    <w:rsid w:val="00BB3FEE"/>
    <w:rsid w:val="00BB5EB0"/>
    <w:rsid w:val="00BC08F1"/>
    <w:rsid w:val="00BC245A"/>
    <w:rsid w:val="00BD16FA"/>
    <w:rsid w:val="00BD41C3"/>
    <w:rsid w:val="00BD488B"/>
    <w:rsid w:val="00BD5F9B"/>
    <w:rsid w:val="00BD654A"/>
    <w:rsid w:val="00BD7CCC"/>
    <w:rsid w:val="00BE002A"/>
    <w:rsid w:val="00BE0283"/>
    <w:rsid w:val="00BE1BC9"/>
    <w:rsid w:val="00BE5CDA"/>
    <w:rsid w:val="00BE608F"/>
    <w:rsid w:val="00BF23BB"/>
    <w:rsid w:val="00BF33DD"/>
    <w:rsid w:val="00BF5755"/>
    <w:rsid w:val="00BF684B"/>
    <w:rsid w:val="00C016F3"/>
    <w:rsid w:val="00C07136"/>
    <w:rsid w:val="00C10683"/>
    <w:rsid w:val="00C15193"/>
    <w:rsid w:val="00C15609"/>
    <w:rsid w:val="00C15F6A"/>
    <w:rsid w:val="00C217A7"/>
    <w:rsid w:val="00C23EA7"/>
    <w:rsid w:val="00C256F3"/>
    <w:rsid w:val="00C270A2"/>
    <w:rsid w:val="00C276D0"/>
    <w:rsid w:val="00C315B5"/>
    <w:rsid w:val="00C316ED"/>
    <w:rsid w:val="00C32462"/>
    <w:rsid w:val="00C35E28"/>
    <w:rsid w:val="00C426AF"/>
    <w:rsid w:val="00C469C1"/>
    <w:rsid w:val="00C47973"/>
    <w:rsid w:val="00C50659"/>
    <w:rsid w:val="00C51B39"/>
    <w:rsid w:val="00C52963"/>
    <w:rsid w:val="00C5338A"/>
    <w:rsid w:val="00C54EF9"/>
    <w:rsid w:val="00C55087"/>
    <w:rsid w:val="00C56BBF"/>
    <w:rsid w:val="00C572AA"/>
    <w:rsid w:val="00C575E6"/>
    <w:rsid w:val="00C57A9A"/>
    <w:rsid w:val="00C6016A"/>
    <w:rsid w:val="00C60B3F"/>
    <w:rsid w:val="00C61711"/>
    <w:rsid w:val="00C623EB"/>
    <w:rsid w:val="00C63D0D"/>
    <w:rsid w:val="00C64C6B"/>
    <w:rsid w:val="00C6588D"/>
    <w:rsid w:val="00C66F2E"/>
    <w:rsid w:val="00C6785C"/>
    <w:rsid w:val="00C7028B"/>
    <w:rsid w:val="00C70FD1"/>
    <w:rsid w:val="00C72B76"/>
    <w:rsid w:val="00C733AA"/>
    <w:rsid w:val="00C7637F"/>
    <w:rsid w:val="00C83027"/>
    <w:rsid w:val="00C84B8A"/>
    <w:rsid w:val="00C85E65"/>
    <w:rsid w:val="00C87CA1"/>
    <w:rsid w:val="00C911B4"/>
    <w:rsid w:val="00C91A44"/>
    <w:rsid w:val="00C91B3B"/>
    <w:rsid w:val="00C94262"/>
    <w:rsid w:val="00C9461D"/>
    <w:rsid w:val="00C95A92"/>
    <w:rsid w:val="00C976E1"/>
    <w:rsid w:val="00CA148E"/>
    <w:rsid w:val="00CA3A9A"/>
    <w:rsid w:val="00CA61C5"/>
    <w:rsid w:val="00CA78FA"/>
    <w:rsid w:val="00CB1CFC"/>
    <w:rsid w:val="00CB6855"/>
    <w:rsid w:val="00CB6BC1"/>
    <w:rsid w:val="00CB7021"/>
    <w:rsid w:val="00CD0FA3"/>
    <w:rsid w:val="00CD2498"/>
    <w:rsid w:val="00CD305D"/>
    <w:rsid w:val="00CD3294"/>
    <w:rsid w:val="00CD3630"/>
    <w:rsid w:val="00CD4524"/>
    <w:rsid w:val="00CD784D"/>
    <w:rsid w:val="00CF3A1C"/>
    <w:rsid w:val="00CF40F8"/>
    <w:rsid w:val="00CF544B"/>
    <w:rsid w:val="00CF608C"/>
    <w:rsid w:val="00CF6799"/>
    <w:rsid w:val="00D008DA"/>
    <w:rsid w:val="00D019EE"/>
    <w:rsid w:val="00D0416F"/>
    <w:rsid w:val="00D05517"/>
    <w:rsid w:val="00D055D6"/>
    <w:rsid w:val="00D05851"/>
    <w:rsid w:val="00D0644C"/>
    <w:rsid w:val="00D10FED"/>
    <w:rsid w:val="00D11736"/>
    <w:rsid w:val="00D12EE8"/>
    <w:rsid w:val="00D14CDF"/>
    <w:rsid w:val="00D15FF1"/>
    <w:rsid w:val="00D167F4"/>
    <w:rsid w:val="00D2092A"/>
    <w:rsid w:val="00D2216D"/>
    <w:rsid w:val="00D23079"/>
    <w:rsid w:val="00D25352"/>
    <w:rsid w:val="00D3063B"/>
    <w:rsid w:val="00D31A6F"/>
    <w:rsid w:val="00D35328"/>
    <w:rsid w:val="00D353D1"/>
    <w:rsid w:val="00D367DB"/>
    <w:rsid w:val="00D36E05"/>
    <w:rsid w:val="00D408F4"/>
    <w:rsid w:val="00D413D6"/>
    <w:rsid w:val="00D43977"/>
    <w:rsid w:val="00D44AC9"/>
    <w:rsid w:val="00D44F27"/>
    <w:rsid w:val="00D45304"/>
    <w:rsid w:val="00D46165"/>
    <w:rsid w:val="00D461C7"/>
    <w:rsid w:val="00D46830"/>
    <w:rsid w:val="00D50424"/>
    <w:rsid w:val="00D5081E"/>
    <w:rsid w:val="00D525C9"/>
    <w:rsid w:val="00D53105"/>
    <w:rsid w:val="00D57C9A"/>
    <w:rsid w:val="00D57D3E"/>
    <w:rsid w:val="00D633F7"/>
    <w:rsid w:val="00D67F50"/>
    <w:rsid w:val="00D76249"/>
    <w:rsid w:val="00D849D4"/>
    <w:rsid w:val="00D8737C"/>
    <w:rsid w:val="00D90284"/>
    <w:rsid w:val="00D95D17"/>
    <w:rsid w:val="00D977FD"/>
    <w:rsid w:val="00DA1633"/>
    <w:rsid w:val="00DA1B90"/>
    <w:rsid w:val="00DA38A7"/>
    <w:rsid w:val="00DA7D12"/>
    <w:rsid w:val="00DB1B7A"/>
    <w:rsid w:val="00DB23ED"/>
    <w:rsid w:val="00DB51F3"/>
    <w:rsid w:val="00DB7BEB"/>
    <w:rsid w:val="00DC23CF"/>
    <w:rsid w:val="00DC3E25"/>
    <w:rsid w:val="00DC6562"/>
    <w:rsid w:val="00DD40E1"/>
    <w:rsid w:val="00DD6455"/>
    <w:rsid w:val="00DE1263"/>
    <w:rsid w:val="00DE130D"/>
    <w:rsid w:val="00DE24CF"/>
    <w:rsid w:val="00DE407C"/>
    <w:rsid w:val="00DE7C7D"/>
    <w:rsid w:val="00DF2992"/>
    <w:rsid w:val="00DF2D0C"/>
    <w:rsid w:val="00DF7F99"/>
    <w:rsid w:val="00E00058"/>
    <w:rsid w:val="00E01B9D"/>
    <w:rsid w:val="00E0468F"/>
    <w:rsid w:val="00E04F5E"/>
    <w:rsid w:val="00E050AF"/>
    <w:rsid w:val="00E0522E"/>
    <w:rsid w:val="00E114B9"/>
    <w:rsid w:val="00E120F4"/>
    <w:rsid w:val="00E17172"/>
    <w:rsid w:val="00E24491"/>
    <w:rsid w:val="00E2525D"/>
    <w:rsid w:val="00E3181C"/>
    <w:rsid w:val="00E32603"/>
    <w:rsid w:val="00E3280A"/>
    <w:rsid w:val="00E372AF"/>
    <w:rsid w:val="00E37D68"/>
    <w:rsid w:val="00E40EAE"/>
    <w:rsid w:val="00E41C80"/>
    <w:rsid w:val="00E436AC"/>
    <w:rsid w:val="00E44F7A"/>
    <w:rsid w:val="00E44FF8"/>
    <w:rsid w:val="00E470FA"/>
    <w:rsid w:val="00E5066A"/>
    <w:rsid w:val="00E52CF9"/>
    <w:rsid w:val="00E63F34"/>
    <w:rsid w:val="00E63FEA"/>
    <w:rsid w:val="00E6644A"/>
    <w:rsid w:val="00E66F21"/>
    <w:rsid w:val="00E6715A"/>
    <w:rsid w:val="00E70ABE"/>
    <w:rsid w:val="00E749E5"/>
    <w:rsid w:val="00E74ACD"/>
    <w:rsid w:val="00E75DC9"/>
    <w:rsid w:val="00E7685F"/>
    <w:rsid w:val="00E81610"/>
    <w:rsid w:val="00E83B6C"/>
    <w:rsid w:val="00E84910"/>
    <w:rsid w:val="00E85B28"/>
    <w:rsid w:val="00E91976"/>
    <w:rsid w:val="00E93D88"/>
    <w:rsid w:val="00E947A6"/>
    <w:rsid w:val="00E94F43"/>
    <w:rsid w:val="00E95616"/>
    <w:rsid w:val="00E9640C"/>
    <w:rsid w:val="00E97A4A"/>
    <w:rsid w:val="00E97FC7"/>
    <w:rsid w:val="00EA0690"/>
    <w:rsid w:val="00EA38A7"/>
    <w:rsid w:val="00EA3956"/>
    <w:rsid w:val="00EA7136"/>
    <w:rsid w:val="00EB0D30"/>
    <w:rsid w:val="00EB2259"/>
    <w:rsid w:val="00EB28BF"/>
    <w:rsid w:val="00EB3000"/>
    <w:rsid w:val="00EB325A"/>
    <w:rsid w:val="00EB5A3F"/>
    <w:rsid w:val="00EC02A5"/>
    <w:rsid w:val="00EC176B"/>
    <w:rsid w:val="00EC2793"/>
    <w:rsid w:val="00EC33CD"/>
    <w:rsid w:val="00EC5BE5"/>
    <w:rsid w:val="00EC6904"/>
    <w:rsid w:val="00ED1261"/>
    <w:rsid w:val="00ED2650"/>
    <w:rsid w:val="00ED396A"/>
    <w:rsid w:val="00ED6DF8"/>
    <w:rsid w:val="00ED721A"/>
    <w:rsid w:val="00EE393D"/>
    <w:rsid w:val="00EF01CF"/>
    <w:rsid w:val="00EF5E63"/>
    <w:rsid w:val="00EF65D3"/>
    <w:rsid w:val="00EF6A47"/>
    <w:rsid w:val="00EF7AF9"/>
    <w:rsid w:val="00F00952"/>
    <w:rsid w:val="00F01495"/>
    <w:rsid w:val="00F06956"/>
    <w:rsid w:val="00F06D07"/>
    <w:rsid w:val="00F10138"/>
    <w:rsid w:val="00F10E2C"/>
    <w:rsid w:val="00F13F92"/>
    <w:rsid w:val="00F21EA5"/>
    <w:rsid w:val="00F22ECA"/>
    <w:rsid w:val="00F240E8"/>
    <w:rsid w:val="00F244FA"/>
    <w:rsid w:val="00F247BF"/>
    <w:rsid w:val="00F31593"/>
    <w:rsid w:val="00F338E7"/>
    <w:rsid w:val="00F366A2"/>
    <w:rsid w:val="00F37418"/>
    <w:rsid w:val="00F44F43"/>
    <w:rsid w:val="00F450E1"/>
    <w:rsid w:val="00F50DF4"/>
    <w:rsid w:val="00F555BC"/>
    <w:rsid w:val="00F57AFE"/>
    <w:rsid w:val="00F6278E"/>
    <w:rsid w:val="00F63C41"/>
    <w:rsid w:val="00F63CD1"/>
    <w:rsid w:val="00F63E96"/>
    <w:rsid w:val="00F64CC8"/>
    <w:rsid w:val="00F65DEC"/>
    <w:rsid w:val="00F701E3"/>
    <w:rsid w:val="00F71008"/>
    <w:rsid w:val="00F71F8C"/>
    <w:rsid w:val="00F763E3"/>
    <w:rsid w:val="00F80821"/>
    <w:rsid w:val="00F82FA6"/>
    <w:rsid w:val="00F86AD4"/>
    <w:rsid w:val="00F935CA"/>
    <w:rsid w:val="00FA0113"/>
    <w:rsid w:val="00FA02B6"/>
    <w:rsid w:val="00FA12B2"/>
    <w:rsid w:val="00FA25D8"/>
    <w:rsid w:val="00FA5F4A"/>
    <w:rsid w:val="00FA5FDC"/>
    <w:rsid w:val="00FA7610"/>
    <w:rsid w:val="00FB02BD"/>
    <w:rsid w:val="00FB398F"/>
    <w:rsid w:val="00FB4EF8"/>
    <w:rsid w:val="00FB54AE"/>
    <w:rsid w:val="00FB56EB"/>
    <w:rsid w:val="00FB709A"/>
    <w:rsid w:val="00FB78DD"/>
    <w:rsid w:val="00FC3EF3"/>
    <w:rsid w:val="00FC5D35"/>
    <w:rsid w:val="00FD09CB"/>
    <w:rsid w:val="00FD2049"/>
    <w:rsid w:val="00FD2140"/>
    <w:rsid w:val="00FD2AF7"/>
    <w:rsid w:val="00FD4869"/>
    <w:rsid w:val="00FD5B5F"/>
    <w:rsid w:val="00FD5BDE"/>
    <w:rsid w:val="00FD68EC"/>
    <w:rsid w:val="00FE24A5"/>
    <w:rsid w:val="00FE2B32"/>
    <w:rsid w:val="00FE3076"/>
    <w:rsid w:val="00FE31E5"/>
    <w:rsid w:val="00FE412B"/>
    <w:rsid w:val="00FE5DDC"/>
    <w:rsid w:val="00FE6C7B"/>
    <w:rsid w:val="00FF19AD"/>
    <w:rsid w:val="00FF1EB5"/>
    <w:rsid w:val="00FF292D"/>
    <w:rsid w:val="00FF298D"/>
    <w:rsid w:val="00FF34A1"/>
    <w:rsid w:val="00FF4B55"/>
    <w:rsid w:val="00FF6287"/>
    <w:rsid w:val="00FF6A74"/>
    <w:rsid w:val="00FF73A3"/>
    <w:rsid w:val="00FF73FB"/>
    <w:rsid w:val="00FF7578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Y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C7F914"/>
  <w15:chartTrackingRefBased/>
  <w15:docId w15:val="{23F8D366-2F20-47CE-A254-0C17E6DDC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CY" w:eastAsia="en-C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85C"/>
    <w:rPr>
      <w:sz w:val="22"/>
      <w:szCs w:val="22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463214"/>
    <w:pPr>
      <w:keepNext/>
      <w:tabs>
        <w:tab w:val="left" w:pos="6840"/>
      </w:tabs>
      <w:jc w:val="center"/>
      <w:outlineLvl w:val="5"/>
    </w:pPr>
    <w:rPr>
      <w:rFonts w:ascii="Times New Roman" w:eastAsia="Times New Roman" w:hAnsi="Times New Roman"/>
      <w:b/>
      <w:bCs/>
      <w:szCs w:val="24"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39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B398F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customStyle="1" w:styleId="HeaderChar">
    <w:name w:val="Header Char"/>
    <w:link w:val="Header"/>
    <w:rsid w:val="00FB398F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nhideWhenUsed/>
    <w:rsid w:val="00FB3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398F"/>
  </w:style>
  <w:style w:type="character" w:styleId="Hyperlink">
    <w:name w:val="Hyperlink"/>
    <w:rsid w:val="00B53D47"/>
    <w:rPr>
      <w:color w:val="0000FF"/>
      <w:u w:val="single"/>
    </w:rPr>
  </w:style>
  <w:style w:type="character" w:customStyle="1" w:styleId="Heading6Char">
    <w:name w:val="Heading 6 Char"/>
    <w:link w:val="Heading6"/>
    <w:rsid w:val="00463214"/>
    <w:rPr>
      <w:rFonts w:ascii="Times New Roman" w:eastAsia="Times New Roman" w:hAnsi="Times New Roman"/>
      <w:b/>
      <w:bCs/>
      <w:sz w:val="22"/>
      <w:szCs w:val="24"/>
      <w:u w:val="single"/>
      <w:lang w:eastAsia="en-US"/>
    </w:rPr>
  </w:style>
  <w:style w:type="paragraph" w:customStyle="1" w:styleId="xl35">
    <w:name w:val="xl35"/>
    <w:basedOn w:val="Normal"/>
    <w:rsid w:val="00463214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Default">
    <w:name w:val="Default"/>
    <w:rsid w:val="005341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l-GR" w:eastAsia="el-GR"/>
    </w:rPr>
  </w:style>
  <w:style w:type="paragraph" w:customStyle="1" w:styleId="Normal13pt">
    <w:name w:val="Normal + 13 pt"/>
    <w:aliases w:val="Justified,Left:  0,95 cm"/>
    <w:basedOn w:val="Normal"/>
    <w:rsid w:val="00B30D97"/>
    <w:pPr>
      <w:spacing w:line="264" w:lineRule="auto"/>
      <w:ind w:left="540"/>
      <w:jc w:val="both"/>
    </w:pPr>
    <w:rPr>
      <w:rFonts w:ascii="Times New Roman" w:eastAsia="Times New Roman" w:hAnsi="Times New Roman"/>
      <w:b/>
      <w:sz w:val="26"/>
      <w:szCs w:val="26"/>
      <w:u w:val="single"/>
      <w:lang w:val="el-GR"/>
    </w:rPr>
  </w:style>
  <w:style w:type="character" w:styleId="CommentReference">
    <w:name w:val="annotation reference"/>
    <w:uiPriority w:val="99"/>
    <w:semiHidden/>
    <w:unhideWhenUsed/>
    <w:rsid w:val="00892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1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1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1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2114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4B8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4B8A"/>
  </w:style>
  <w:style w:type="character" w:styleId="EndnoteReference">
    <w:name w:val="endnote reference"/>
    <w:uiPriority w:val="99"/>
    <w:semiHidden/>
    <w:unhideWhenUsed/>
    <w:rsid w:val="00C84B8A"/>
    <w:rPr>
      <w:vertAlign w:val="superscript"/>
    </w:rPr>
  </w:style>
  <w:style w:type="table" w:styleId="TableGrid">
    <w:name w:val="Table Grid"/>
    <w:basedOn w:val="TableNormal"/>
    <w:uiPriority w:val="59"/>
    <w:rsid w:val="00E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8CF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D76249"/>
  </w:style>
  <w:style w:type="character" w:styleId="FollowedHyperlink">
    <w:name w:val="FollowedHyperlink"/>
    <w:uiPriority w:val="99"/>
    <w:semiHidden/>
    <w:unhideWhenUsed/>
    <w:rsid w:val="00B536D6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B536D6"/>
    <w:rPr>
      <w:color w:val="605E5C"/>
      <w:shd w:val="clear" w:color="auto" w:fill="E1DFDD"/>
    </w:rPr>
  </w:style>
  <w:style w:type="table" w:styleId="GridTable1Light-Accent1">
    <w:name w:val="Grid Table 1 Light Accent 1"/>
    <w:basedOn w:val="TableNormal"/>
    <w:uiPriority w:val="46"/>
    <w:rsid w:val="00A92E04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sion">
    <w:name w:val="Revision"/>
    <w:hidden/>
    <w:uiPriority w:val="99"/>
    <w:semiHidden/>
    <w:rsid w:val="003D7DAE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fkakoutsis@cystat.mof.gov.cy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voutouris@cystat.mof.gov.cy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vikis@cystat.mof.gov.cy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cystatdb.cystat.gov.cy/pxweb/el/8.CYSTAT-DB/8.CYSTAT-DB__Price%20Indices__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cystat.gov.cy/el/SubthemeStatistics?s=47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ystat.gov.cy" TargetMode="External"/><Relationship Id="rId1" Type="http://schemas.openxmlformats.org/officeDocument/2006/relationships/hyperlink" Target="mailto:enquiries@cystat.mof.gov.cy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FECDD-D329-4CE8-8FD4-82080B2E0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979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6547</CharactersWithSpaces>
  <SharedDoc>false</SharedDoc>
  <HLinks>
    <vt:vector size="42" baseType="variant">
      <vt:variant>
        <vt:i4>2883594</vt:i4>
      </vt:variant>
      <vt:variant>
        <vt:i4>15</vt:i4>
      </vt:variant>
      <vt:variant>
        <vt:i4>0</vt:i4>
      </vt:variant>
      <vt:variant>
        <vt:i4>5</vt:i4>
      </vt:variant>
      <vt:variant>
        <vt:lpwstr>mailto:cpapageorgiou@cystat.mof.gov.cy</vt:lpwstr>
      </vt:variant>
      <vt:variant>
        <vt:lpwstr/>
      </vt:variant>
      <vt:variant>
        <vt:i4>1179738</vt:i4>
      </vt:variant>
      <vt:variant>
        <vt:i4>12</vt:i4>
      </vt:variant>
      <vt:variant>
        <vt:i4>0</vt:i4>
      </vt:variant>
      <vt:variant>
        <vt:i4>5</vt:i4>
      </vt:variant>
      <vt:variant>
        <vt:lpwstr>https://www.cystat.gov.cy/el/MethodologicalDetails?m=2091</vt:lpwstr>
      </vt:variant>
      <vt:variant>
        <vt:lpwstr/>
      </vt:variant>
      <vt:variant>
        <vt:i4>4259922</vt:i4>
      </vt:variant>
      <vt:variant>
        <vt:i4>9</vt:i4>
      </vt:variant>
      <vt:variant>
        <vt:i4>0</vt:i4>
      </vt:variant>
      <vt:variant>
        <vt:i4>5</vt:i4>
      </vt:variant>
      <vt:variant>
        <vt:lpwstr>https://www.cystat.gov.cy/el/KeyFiguresList?s=47</vt:lpwstr>
      </vt:variant>
      <vt:variant>
        <vt:lpwstr/>
      </vt:variant>
      <vt:variant>
        <vt:i4>786514</vt:i4>
      </vt:variant>
      <vt:variant>
        <vt:i4>6</vt:i4>
      </vt:variant>
      <vt:variant>
        <vt:i4>0</vt:i4>
      </vt:variant>
      <vt:variant>
        <vt:i4>5</vt:i4>
      </vt:variant>
      <vt:variant>
        <vt:lpwstr>https://cystatdb.cystat.gov.cy/pxweb/el/8.CYSTAT-DB/8.CYSTAT-DB__Price Indices__</vt:lpwstr>
      </vt:variant>
      <vt:variant>
        <vt:lpwstr/>
      </vt:variant>
      <vt:variant>
        <vt:i4>5046338</vt:i4>
      </vt:variant>
      <vt:variant>
        <vt:i4>3</vt:i4>
      </vt:variant>
      <vt:variant>
        <vt:i4>0</vt:i4>
      </vt:variant>
      <vt:variant>
        <vt:i4>5</vt:i4>
      </vt:variant>
      <vt:variant>
        <vt:lpwstr>https://www.cystat.gov.cy/el/SubthemeStatistics?s=47</vt:lpwstr>
      </vt:variant>
      <vt:variant>
        <vt:lpwstr/>
      </vt:variant>
      <vt:variant>
        <vt:i4>4980827</vt:i4>
      </vt:variant>
      <vt:variant>
        <vt:i4>6</vt:i4>
      </vt:variant>
      <vt:variant>
        <vt:i4>0</vt:i4>
      </vt:variant>
      <vt:variant>
        <vt:i4>5</vt:i4>
      </vt:variant>
      <vt:variant>
        <vt:lpwstr>http://www.cystat.gov.cy/</vt:lpwstr>
      </vt:variant>
      <vt:variant>
        <vt:lpwstr/>
      </vt:variant>
      <vt:variant>
        <vt:i4>2293766</vt:i4>
      </vt:variant>
      <vt:variant>
        <vt:i4>3</vt:i4>
      </vt:variant>
      <vt:variant>
        <vt:i4>0</vt:i4>
      </vt:variant>
      <vt:variant>
        <vt:i4>5</vt:i4>
      </vt:variant>
      <vt:variant>
        <vt:lpwstr>mailto:enquiries@cystat.mof.gov.cy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George Theodoulou</cp:lastModifiedBy>
  <cp:revision>12</cp:revision>
  <cp:lastPrinted>2026-02-25T09:50:00Z</cp:lastPrinted>
  <dcterms:created xsi:type="dcterms:W3CDTF">2026-02-25T08:24:00Z</dcterms:created>
  <dcterms:modified xsi:type="dcterms:W3CDTF">2026-02-25T14:21:00Z</dcterms:modified>
</cp:coreProperties>
</file>