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437AB" w:rsidRDefault="007437AB" w:rsidP="00B42898">
      <w:pPr>
        <w:jc w:val="right"/>
        <w:rPr>
          <w:rFonts w:ascii="Verdana" w:hAnsi="Verdana" w:cs="Arial"/>
          <w:sz w:val="18"/>
          <w:szCs w:val="18"/>
        </w:rPr>
      </w:pPr>
    </w:p>
    <w:p w:rsidR="00B42898" w:rsidRPr="00B42898" w:rsidRDefault="00B42898" w:rsidP="005E4F33">
      <w:pPr>
        <w:jc w:val="right"/>
        <w:rPr>
          <w:rFonts w:ascii="Verdana" w:hAnsi="Verdana" w:cs="Arial"/>
          <w:sz w:val="18"/>
          <w:szCs w:val="18"/>
        </w:rPr>
      </w:pPr>
    </w:p>
    <w:p w:rsidR="00463214" w:rsidRPr="00AE10C8" w:rsidRDefault="00463214" w:rsidP="005E4F33">
      <w:pPr>
        <w:jc w:val="right"/>
        <w:rPr>
          <w:rFonts w:ascii="Arial" w:hAnsi="Arial" w:cs="Arial"/>
          <w:sz w:val="18"/>
          <w:szCs w:val="18"/>
          <w:lang w:val="el-GR"/>
        </w:rPr>
      </w:pPr>
      <w:r w:rsidRPr="004F03FD">
        <w:rPr>
          <w:rFonts w:ascii="Arial" w:hAnsi="Arial" w:cs="Arial"/>
          <w:sz w:val="20"/>
          <w:szCs w:val="20"/>
          <w:lang w:val="el-GR"/>
        </w:rPr>
        <w:tab/>
      </w:r>
      <w:r w:rsidRPr="005C56EE">
        <w:rPr>
          <w:rFonts w:ascii="Arial" w:hAnsi="Arial" w:cs="Arial"/>
          <w:sz w:val="18"/>
          <w:szCs w:val="18"/>
          <w:lang w:val="el-GR"/>
        </w:rPr>
        <w:tab/>
      </w:r>
      <w:r w:rsidR="00A962A4">
        <w:rPr>
          <w:rFonts w:ascii="Arial" w:hAnsi="Arial" w:cs="Arial"/>
          <w:sz w:val="18"/>
          <w:szCs w:val="18"/>
          <w:lang w:val="el-GR"/>
        </w:rPr>
        <w:t>30</w:t>
      </w:r>
      <w:r w:rsidR="00883788" w:rsidRPr="00AE10C8">
        <w:rPr>
          <w:rFonts w:ascii="Verdana" w:hAnsi="Verdana" w:cs="Arial"/>
          <w:sz w:val="18"/>
          <w:szCs w:val="18"/>
          <w:lang w:val="el-GR"/>
        </w:rPr>
        <w:t xml:space="preserve"> </w:t>
      </w:r>
      <w:r w:rsidR="00A962A4">
        <w:rPr>
          <w:rFonts w:ascii="Verdana" w:hAnsi="Verdana" w:cs="Arial"/>
          <w:sz w:val="18"/>
          <w:szCs w:val="18"/>
          <w:lang w:val="el-GR"/>
        </w:rPr>
        <w:t>Μαΐου</w:t>
      </w:r>
      <w:r w:rsidRPr="00AE10C8">
        <w:rPr>
          <w:rFonts w:ascii="Verdana" w:hAnsi="Verdana" w:cs="Arial"/>
          <w:sz w:val="18"/>
          <w:szCs w:val="18"/>
          <w:lang w:val="el-GR"/>
        </w:rPr>
        <w:t>, 20</w:t>
      </w:r>
      <w:r w:rsidR="00B13FA3" w:rsidRPr="00AE10C8">
        <w:rPr>
          <w:rFonts w:ascii="Verdana" w:hAnsi="Verdana" w:cs="Arial"/>
          <w:sz w:val="18"/>
          <w:szCs w:val="18"/>
          <w:lang w:val="el-GR"/>
        </w:rPr>
        <w:t>2</w:t>
      </w:r>
      <w:r w:rsidR="006E45F7">
        <w:rPr>
          <w:rFonts w:ascii="Verdana" w:hAnsi="Verdana" w:cs="Arial"/>
          <w:sz w:val="18"/>
          <w:szCs w:val="18"/>
          <w:lang w:val="el-GR"/>
        </w:rPr>
        <w:t>4</w:t>
      </w:r>
    </w:p>
    <w:p w:rsidR="007437AB" w:rsidRDefault="007437AB" w:rsidP="005E4F33">
      <w:pPr>
        <w:jc w:val="center"/>
        <w:rPr>
          <w:rFonts w:ascii="Verdana" w:eastAsia="Malgun Gothic" w:hAnsi="Verdana" w:cs="Arial"/>
          <w:b/>
          <w:sz w:val="18"/>
          <w:szCs w:val="18"/>
          <w:lang w:val="el-GR"/>
        </w:rPr>
      </w:pPr>
    </w:p>
    <w:p w:rsidR="00B42898" w:rsidRPr="00007C56" w:rsidRDefault="00B42898" w:rsidP="005E4F33">
      <w:pPr>
        <w:jc w:val="center"/>
        <w:rPr>
          <w:rFonts w:ascii="Verdana" w:eastAsia="Malgun Gothic" w:hAnsi="Verdana" w:cs="Arial"/>
          <w:b/>
          <w:sz w:val="18"/>
          <w:szCs w:val="18"/>
          <w:lang w:val="el-GR"/>
        </w:rPr>
      </w:pPr>
    </w:p>
    <w:p w:rsidR="00AA2543" w:rsidRPr="00CF40F8" w:rsidRDefault="00AA2543" w:rsidP="005E4F33">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rsidR="00FF4B55" w:rsidRPr="005C36C3" w:rsidRDefault="00FF4B55" w:rsidP="005E4F33">
      <w:pPr>
        <w:rPr>
          <w:rFonts w:ascii="Verdana" w:eastAsia="Malgun Gothic" w:hAnsi="Verdana" w:cs="Arial"/>
          <w:lang w:val="el-GR"/>
        </w:rPr>
      </w:pPr>
    </w:p>
    <w:p w:rsidR="00463214" w:rsidRPr="00900FA5" w:rsidRDefault="00E371D7" w:rsidP="005E4F33">
      <w:pPr>
        <w:pStyle w:val="Heading6"/>
        <w:tabs>
          <w:tab w:val="clear" w:pos="6840"/>
        </w:tabs>
        <w:rPr>
          <w:rFonts w:ascii="Verdana" w:eastAsia="Malgun Gothic" w:hAnsi="Verdana" w:cs="Arial"/>
          <w:bCs w:val="0"/>
          <w:szCs w:val="22"/>
          <w:lang w:val="el-GR"/>
        </w:rPr>
      </w:pPr>
      <w:r w:rsidRPr="00900FA5">
        <w:rPr>
          <w:rFonts w:ascii="Verdana" w:eastAsia="Malgun Gothic" w:hAnsi="Verdana" w:cs="Arial"/>
          <w:bCs w:val="0"/>
          <w:szCs w:val="22"/>
        </w:rPr>
        <w:t>ΣΤΑΤΙΣΤΙΚΕΣ ΥΓΕΙΑΣ ΚΑΙ ΝΟΣΟΚΟΜΕΙΩΝ</w:t>
      </w:r>
      <w:r w:rsidR="00463214" w:rsidRPr="00900FA5">
        <w:rPr>
          <w:rFonts w:ascii="Verdana" w:eastAsia="Malgun Gothic" w:hAnsi="Verdana" w:cs="Arial"/>
          <w:bCs w:val="0"/>
          <w:szCs w:val="22"/>
        </w:rPr>
        <w:t xml:space="preserve"> 20</w:t>
      </w:r>
      <w:r w:rsidR="00B16DC6" w:rsidRPr="00900FA5">
        <w:rPr>
          <w:rFonts w:ascii="Verdana" w:eastAsia="Malgun Gothic" w:hAnsi="Verdana" w:cs="Arial"/>
          <w:bCs w:val="0"/>
          <w:szCs w:val="22"/>
          <w:lang w:val="el-GR"/>
        </w:rPr>
        <w:t>2</w:t>
      </w:r>
      <w:r w:rsidR="006E45F7">
        <w:rPr>
          <w:rFonts w:ascii="Verdana" w:eastAsia="Malgun Gothic" w:hAnsi="Verdana" w:cs="Arial"/>
          <w:bCs w:val="0"/>
          <w:szCs w:val="22"/>
          <w:lang w:val="el-GR"/>
        </w:rPr>
        <w:t>2</w:t>
      </w:r>
    </w:p>
    <w:p w:rsidR="00C70FD1" w:rsidRPr="004F03FD" w:rsidRDefault="00C70FD1" w:rsidP="005E4F33">
      <w:pPr>
        <w:rPr>
          <w:rFonts w:ascii="Verdana" w:eastAsia="Malgun Gothic" w:hAnsi="Verdana" w:cs="Arial"/>
          <w:lang w:val="el-GR"/>
        </w:rPr>
      </w:pPr>
    </w:p>
    <w:p w:rsidR="00D167F4" w:rsidRPr="00A20C70" w:rsidRDefault="00D167F4" w:rsidP="005E4F33">
      <w:pPr>
        <w:jc w:val="both"/>
        <w:rPr>
          <w:rFonts w:ascii="Verdana" w:hAnsi="Verdana" w:cs="Arial"/>
          <w:sz w:val="18"/>
          <w:szCs w:val="18"/>
          <w:lang w:val="el-GR"/>
        </w:rPr>
      </w:pPr>
    </w:p>
    <w:p w:rsidR="00210B58" w:rsidRDefault="00636880" w:rsidP="005E4F33">
      <w:pPr>
        <w:jc w:val="both"/>
        <w:rPr>
          <w:rFonts w:ascii="Verdana" w:eastAsia="Malgun Gothic" w:hAnsi="Verdana" w:cs="Arial"/>
          <w:b/>
          <w:sz w:val="18"/>
          <w:szCs w:val="18"/>
          <w:u w:val="single"/>
          <w:lang w:val="el-GR"/>
        </w:rPr>
      </w:pPr>
      <w:r>
        <w:rPr>
          <w:rFonts w:ascii="Verdana" w:eastAsia="Malgun Gothic" w:hAnsi="Verdana" w:cs="Arial"/>
          <w:b/>
          <w:sz w:val="18"/>
          <w:szCs w:val="18"/>
          <w:u w:val="single"/>
          <w:lang w:val="el-GR"/>
        </w:rPr>
        <w:t xml:space="preserve">Εξιτήρια </w:t>
      </w:r>
      <w:r w:rsidR="00E371D7">
        <w:rPr>
          <w:rFonts w:ascii="Verdana" w:eastAsia="Malgun Gothic" w:hAnsi="Verdana" w:cs="Arial"/>
          <w:b/>
          <w:sz w:val="18"/>
          <w:szCs w:val="18"/>
          <w:u w:val="single"/>
          <w:lang w:val="el-GR"/>
        </w:rPr>
        <w:t xml:space="preserve">Εσωτερικών Ασθενών </w:t>
      </w:r>
      <w:r w:rsidR="00733186">
        <w:rPr>
          <w:rFonts w:ascii="Verdana" w:eastAsia="Malgun Gothic" w:hAnsi="Verdana" w:cs="Arial"/>
          <w:b/>
          <w:sz w:val="18"/>
          <w:szCs w:val="18"/>
          <w:u w:val="single"/>
          <w:lang w:val="el-GR"/>
        </w:rPr>
        <w:t xml:space="preserve">από </w:t>
      </w:r>
      <w:r w:rsidR="007005CB">
        <w:rPr>
          <w:rFonts w:ascii="Verdana" w:eastAsia="Malgun Gothic" w:hAnsi="Verdana" w:cs="Arial"/>
          <w:b/>
          <w:sz w:val="18"/>
          <w:szCs w:val="18"/>
          <w:u w:val="single"/>
          <w:lang w:val="el-GR"/>
        </w:rPr>
        <w:t>Νοσηλευτήρια</w:t>
      </w:r>
      <w:r w:rsidR="00C12CA2">
        <w:rPr>
          <w:rFonts w:ascii="Verdana" w:eastAsia="Malgun Gothic" w:hAnsi="Verdana" w:cs="Arial"/>
          <w:b/>
          <w:sz w:val="18"/>
          <w:szCs w:val="18"/>
          <w:u w:val="single"/>
          <w:lang w:val="el-GR"/>
        </w:rPr>
        <w:t xml:space="preserve"> </w:t>
      </w:r>
      <w:r w:rsidR="0075580A">
        <w:rPr>
          <w:rFonts w:ascii="Verdana" w:eastAsia="Malgun Gothic" w:hAnsi="Verdana" w:cs="Arial"/>
          <w:b/>
          <w:sz w:val="18"/>
          <w:szCs w:val="18"/>
          <w:u w:val="single"/>
          <w:lang w:val="el-GR"/>
        </w:rPr>
        <w:t>Σ</w:t>
      </w:r>
      <w:r w:rsidR="009240D2">
        <w:rPr>
          <w:rFonts w:ascii="Verdana" w:eastAsia="Malgun Gothic" w:hAnsi="Verdana" w:cs="Arial"/>
          <w:b/>
          <w:sz w:val="18"/>
          <w:szCs w:val="18"/>
          <w:u w:val="single"/>
          <w:lang w:val="el-GR"/>
        </w:rPr>
        <w:t xml:space="preserve">υμβεβλημένα </w:t>
      </w:r>
      <w:r w:rsidR="00733186">
        <w:rPr>
          <w:rFonts w:ascii="Verdana" w:eastAsia="Malgun Gothic" w:hAnsi="Verdana" w:cs="Arial"/>
          <w:b/>
          <w:sz w:val="18"/>
          <w:szCs w:val="18"/>
          <w:u w:val="single"/>
          <w:lang w:val="el-GR"/>
        </w:rPr>
        <w:t xml:space="preserve">με το Γενικό </w:t>
      </w:r>
      <w:r w:rsidR="00C8154B">
        <w:rPr>
          <w:rFonts w:ascii="Verdana" w:eastAsia="Malgun Gothic" w:hAnsi="Verdana" w:cs="Arial"/>
          <w:b/>
          <w:sz w:val="18"/>
          <w:szCs w:val="18"/>
          <w:u w:val="single"/>
          <w:lang w:val="el-GR"/>
        </w:rPr>
        <w:t>Σύστημα</w:t>
      </w:r>
      <w:r w:rsidR="00733186">
        <w:rPr>
          <w:rFonts w:ascii="Verdana" w:eastAsia="Malgun Gothic" w:hAnsi="Verdana" w:cs="Arial"/>
          <w:b/>
          <w:sz w:val="18"/>
          <w:szCs w:val="18"/>
          <w:u w:val="single"/>
          <w:lang w:val="el-GR"/>
        </w:rPr>
        <w:t xml:space="preserve"> Υγείας (</w:t>
      </w:r>
      <w:proofErr w:type="spellStart"/>
      <w:r w:rsidR="00733186">
        <w:rPr>
          <w:rFonts w:ascii="Verdana" w:eastAsia="Malgun Gothic" w:hAnsi="Verdana" w:cs="Arial"/>
          <w:b/>
          <w:sz w:val="18"/>
          <w:szCs w:val="18"/>
          <w:u w:val="single"/>
          <w:lang w:val="el-GR"/>
        </w:rPr>
        <w:t>ΓεΣΥ</w:t>
      </w:r>
      <w:proofErr w:type="spellEnd"/>
      <w:r w:rsidR="00733186">
        <w:rPr>
          <w:rFonts w:ascii="Verdana" w:eastAsia="Malgun Gothic" w:hAnsi="Verdana" w:cs="Arial"/>
          <w:b/>
          <w:sz w:val="18"/>
          <w:szCs w:val="18"/>
          <w:u w:val="single"/>
          <w:lang w:val="el-GR"/>
        </w:rPr>
        <w:t>)</w:t>
      </w:r>
    </w:p>
    <w:p w:rsidR="008A3593" w:rsidRDefault="008A3593" w:rsidP="005E4F33">
      <w:pPr>
        <w:jc w:val="both"/>
        <w:rPr>
          <w:rFonts w:ascii="Verdana" w:eastAsia="Malgun Gothic" w:hAnsi="Verdana" w:cs="Arial"/>
          <w:b/>
          <w:sz w:val="18"/>
          <w:szCs w:val="18"/>
          <w:u w:val="single"/>
          <w:lang w:val="el-GR"/>
        </w:rPr>
      </w:pPr>
    </w:p>
    <w:p w:rsidR="008A3593" w:rsidRPr="003221A7" w:rsidRDefault="008A3593" w:rsidP="005E4F33">
      <w:pPr>
        <w:jc w:val="both"/>
        <w:rPr>
          <w:rFonts w:ascii="Verdana" w:eastAsia="Malgun Gothic" w:hAnsi="Verdana" w:cs="Arial"/>
          <w:bCs/>
          <w:sz w:val="18"/>
          <w:szCs w:val="18"/>
          <w:lang w:val="el-GR"/>
        </w:rPr>
      </w:pPr>
      <w:r w:rsidRPr="008A3593">
        <w:rPr>
          <w:rFonts w:ascii="Verdana" w:eastAsia="Malgun Gothic" w:hAnsi="Verdana" w:cs="Arial"/>
          <w:bCs/>
          <w:sz w:val="18"/>
          <w:szCs w:val="18"/>
          <w:lang w:val="el-GR"/>
        </w:rPr>
        <w:t>Κατά το 202</w:t>
      </w:r>
      <w:r w:rsidR="00861B6C" w:rsidRPr="00861B6C">
        <w:rPr>
          <w:rFonts w:ascii="Verdana" w:eastAsia="Malgun Gothic" w:hAnsi="Verdana" w:cs="Arial"/>
          <w:bCs/>
          <w:sz w:val="18"/>
          <w:szCs w:val="18"/>
          <w:lang w:val="el-GR"/>
        </w:rPr>
        <w:t>2</w:t>
      </w:r>
      <w:r w:rsidRPr="008A3593">
        <w:rPr>
          <w:rFonts w:ascii="Verdana" w:eastAsia="Malgun Gothic" w:hAnsi="Verdana" w:cs="Arial"/>
          <w:bCs/>
          <w:sz w:val="18"/>
          <w:szCs w:val="18"/>
          <w:lang w:val="el-GR"/>
        </w:rPr>
        <w:t xml:space="preserve"> δόθηκαν </w:t>
      </w:r>
      <w:r w:rsidR="00861B6C" w:rsidRPr="00861B6C">
        <w:rPr>
          <w:rFonts w:ascii="Verdana" w:eastAsia="Malgun Gothic" w:hAnsi="Verdana" w:cs="Arial"/>
          <w:bCs/>
          <w:sz w:val="18"/>
          <w:szCs w:val="18"/>
          <w:lang w:val="el-GR"/>
        </w:rPr>
        <w:t>94</w:t>
      </w:r>
      <w:r w:rsidRPr="008A3593">
        <w:rPr>
          <w:rFonts w:ascii="Verdana" w:eastAsia="Malgun Gothic" w:hAnsi="Verdana" w:cs="Arial"/>
          <w:bCs/>
          <w:sz w:val="18"/>
          <w:szCs w:val="18"/>
          <w:lang w:val="el-GR"/>
        </w:rPr>
        <w:t>.</w:t>
      </w:r>
      <w:r w:rsidR="00861B6C" w:rsidRPr="00861B6C">
        <w:rPr>
          <w:rFonts w:ascii="Verdana" w:eastAsia="Malgun Gothic" w:hAnsi="Verdana" w:cs="Arial"/>
          <w:bCs/>
          <w:sz w:val="18"/>
          <w:szCs w:val="18"/>
          <w:lang w:val="el-GR"/>
        </w:rPr>
        <w:t>654</w:t>
      </w:r>
      <w:r w:rsidRPr="008A3593">
        <w:rPr>
          <w:rFonts w:ascii="Verdana" w:eastAsia="Malgun Gothic" w:hAnsi="Verdana" w:cs="Arial"/>
          <w:bCs/>
          <w:sz w:val="18"/>
          <w:szCs w:val="18"/>
          <w:lang w:val="el-GR"/>
        </w:rPr>
        <w:t xml:space="preserve"> εξιτήρια σε εσωτερικούς ασθενείς, δηλαδή σε ασθενείς που παρέμειναν σε </w:t>
      </w:r>
      <w:r w:rsidR="00BE2DEF">
        <w:rPr>
          <w:rFonts w:ascii="Verdana" w:eastAsia="Malgun Gothic" w:hAnsi="Verdana" w:cs="Arial"/>
          <w:bCs/>
          <w:sz w:val="18"/>
          <w:szCs w:val="18"/>
          <w:lang w:val="el-GR"/>
        </w:rPr>
        <w:t>νοσηλευτήριο</w:t>
      </w:r>
      <w:r w:rsidRPr="008A3593">
        <w:rPr>
          <w:rFonts w:ascii="Verdana" w:eastAsia="Malgun Gothic" w:hAnsi="Verdana" w:cs="Arial"/>
          <w:bCs/>
          <w:sz w:val="18"/>
          <w:szCs w:val="18"/>
          <w:lang w:val="el-GR"/>
        </w:rPr>
        <w:t xml:space="preserve"> για τουλάχιστον ένα βράδυ</w:t>
      </w:r>
      <w:r w:rsidR="00555168" w:rsidRPr="00555168">
        <w:rPr>
          <w:rFonts w:ascii="Verdana" w:eastAsia="Malgun Gothic" w:hAnsi="Verdana" w:cs="Arial"/>
          <w:bCs/>
          <w:sz w:val="18"/>
          <w:szCs w:val="18"/>
          <w:lang w:val="el-GR"/>
        </w:rPr>
        <w:t xml:space="preserve">, </w:t>
      </w:r>
      <w:r w:rsidR="00555168">
        <w:rPr>
          <w:rFonts w:ascii="Verdana" w:eastAsia="Malgun Gothic" w:hAnsi="Verdana" w:cs="Arial"/>
          <w:bCs/>
          <w:sz w:val="18"/>
          <w:szCs w:val="18"/>
          <w:lang w:val="el-GR"/>
        </w:rPr>
        <w:t>σημειώνοντας αύξηση 5,9%, σε σύγκριση με το 2021 που δόθηκαν 89.357 εξιτήρια</w:t>
      </w:r>
      <w:r w:rsidRPr="008A3593">
        <w:rPr>
          <w:rFonts w:ascii="Verdana" w:eastAsia="Malgun Gothic" w:hAnsi="Verdana" w:cs="Arial"/>
          <w:bCs/>
          <w:sz w:val="18"/>
          <w:szCs w:val="18"/>
          <w:lang w:val="el-GR"/>
        </w:rPr>
        <w:t xml:space="preserve">. </w:t>
      </w:r>
      <w:r w:rsidR="00374C49">
        <w:rPr>
          <w:rFonts w:ascii="Verdana" w:eastAsia="Malgun Gothic" w:hAnsi="Verdana" w:cs="Arial"/>
          <w:bCs/>
          <w:sz w:val="18"/>
          <w:szCs w:val="18"/>
          <w:lang w:val="el-GR"/>
        </w:rPr>
        <w:t xml:space="preserve">Μέρος της αύξησης που παρατηρείται οφείλεται στη σταδιακή ένταξη νέων νοσηλευτηρίων στο </w:t>
      </w:r>
      <w:proofErr w:type="spellStart"/>
      <w:r w:rsidR="00374C49">
        <w:rPr>
          <w:rFonts w:ascii="Verdana" w:eastAsia="Malgun Gothic" w:hAnsi="Verdana" w:cs="Arial"/>
          <w:bCs/>
          <w:sz w:val="18"/>
          <w:szCs w:val="18"/>
          <w:lang w:val="el-GR"/>
        </w:rPr>
        <w:t>ΓεΣΥ</w:t>
      </w:r>
      <w:proofErr w:type="spellEnd"/>
      <w:r w:rsidR="00374C49">
        <w:rPr>
          <w:rFonts w:ascii="Verdana" w:eastAsia="Malgun Gothic" w:hAnsi="Verdana" w:cs="Arial"/>
          <w:bCs/>
          <w:sz w:val="18"/>
          <w:szCs w:val="18"/>
          <w:lang w:val="el-GR"/>
        </w:rPr>
        <w:t xml:space="preserve">. </w:t>
      </w:r>
      <w:r w:rsidRPr="008A3593">
        <w:rPr>
          <w:rFonts w:ascii="Verdana" w:eastAsia="Malgun Gothic" w:hAnsi="Verdana" w:cs="Arial"/>
          <w:bCs/>
          <w:sz w:val="18"/>
          <w:szCs w:val="18"/>
          <w:lang w:val="el-GR"/>
        </w:rPr>
        <w:t xml:space="preserve">Από τα εξιτήρια </w:t>
      </w:r>
      <w:r w:rsidR="00374C49">
        <w:rPr>
          <w:rFonts w:ascii="Verdana" w:eastAsia="Malgun Gothic" w:hAnsi="Verdana" w:cs="Arial"/>
          <w:bCs/>
          <w:sz w:val="18"/>
          <w:szCs w:val="18"/>
          <w:lang w:val="el-GR"/>
        </w:rPr>
        <w:t>που δόθηκαν το 2022</w:t>
      </w:r>
      <w:r w:rsidRPr="008A3593">
        <w:rPr>
          <w:rFonts w:ascii="Verdana" w:eastAsia="Malgun Gothic" w:hAnsi="Verdana" w:cs="Arial"/>
          <w:bCs/>
          <w:sz w:val="18"/>
          <w:szCs w:val="18"/>
          <w:lang w:val="el-GR"/>
        </w:rPr>
        <w:t>, ποσοστό 4</w:t>
      </w:r>
      <w:r w:rsidR="00861B6C" w:rsidRPr="00861B6C">
        <w:rPr>
          <w:rFonts w:ascii="Verdana" w:eastAsia="Malgun Gothic" w:hAnsi="Verdana" w:cs="Arial"/>
          <w:bCs/>
          <w:sz w:val="18"/>
          <w:szCs w:val="18"/>
          <w:lang w:val="el-GR"/>
        </w:rPr>
        <w:t>5</w:t>
      </w:r>
      <w:r w:rsidRPr="008A3593">
        <w:rPr>
          <w:rFonts w:ascii="Verdana" w:eastAsia="Malgun Gothic" w:hAnsi="Verdana" w:cs="Arial"/>
          <w:bCs/>
          <w:sz w:val="18"/>
          <w:szCs w:val="18"/>
          <w:lang w:val="el-GR"/>
        </w:rPr>
        <w:t>,</w:t>
      </w:r>
      <w:r w:rsidR="00861B6C" w:rsidRPr="00861B6C">
        <w:rPr>
          <w:rFonts w:ascii="Verdana" w:eastAsia="Malgun Gothic" w:hAnsi="Verdana" w:cs="Arial"/>
          <w:bCs/>
          <w:sz w:val="18"/>
          <w:szCs w:val="18"/>
          <w:lang w:val="el-GR"/>
        </w:rPr>
        <w:t>9</w:t>
      </w:r>
      <w:r w:rsidRPr="008A3593">
        <w:rPr>
          <w:rFonts w:ascii="Verdana" w:eastAsia="Malgun Gothic" w:hAnsi="Verdana" w:cs="Arial"/>
          <w:bCs/>
          <w:sz w:val="18"/>
          <w:szCs w:val="18"/>
          <w:lang w:val="el-GR"/>
        </w:rPr>
        <w:t xml:space="preserve">% αφορούσε τα νοσηλευτήρια του </w:t>
      </w:r>
      <w:r w:rsidR="009D57BD">
        <w:rPr>
          <w:rFonts w:ascii="Verdana" w:eastAsia="Malgun Gothic" w:hAnsi="Verdana" w:cs="Arial"/>
          <w:bCs/>
          <w:sz w:val="18"/>
          <w:szCs w:val="18"/>
          <w:lang w:val="el-GR"/>
        </w:rPr>
        <w:t>Οργανισμού Κρατικών Υπηρεσιών Υγείας (</w:t>
      </w:r>
      <w:proofErr w:type="spellStart"/>
      <w:r w:rsidRPr="008A3593">
        <w:rPr>
          <w:rFonts w:ascii="Verdana" w:eastAsia="Malgun Gothic" w:hAnsi="Verdana" w:cs="Arial"/>
          <w:bCs/>
          <w:sz w:val="18"/>
          <w:szCs w:val="18"/>
          <w:lang w:val="el-GR"/>
        </w:rPr>
        <w:t>ΟΚΥπΥ</w:t>
      </w:r>
      <w:proofErr w:type="spellEnd"/>
      <w:r w:rsidR="009D57BD">
        <w:rPr>
          <w:rFonts w:ascii="Verdana" w:eastAsia="Malgun Gothic" w:hAnsi="Verdana" w:cs="Arial"/>
          <w:bCs/>
          <w:sz w:val="18"/>
          <w:szCs w:val="18"/>
          <w:lang w:val="el-GR"/>
        </w:rPr>
        <w:t>)</w:t>
      </w:r>
      <w:r w:rsidRPr="008A3593">
        <w:rPr>
          <w:rFonts w:ascii="Verdana" w:eastAsia="Malgun Gothic" w:hAnsi="Verdana" w:cs="Arial"/>
          <w:bCs/>
          <w:sz w:val="18"/>
          <w:szCs w:val="18"/>
          <w:lang w:val="el-GR"/>
        </w:rPr>
        <w:t>, ενώ ποσοστό 54,</w:t>
      </w:r>
      <w:r w:rsidR="00861B6C" w:rsidRPr="00861B6C">
        <w:rPr>
          <w:rFonts w:ascii="Verdana" w:eastAsia="Malgun Gothic" w:hAnsi="Verdana" w:cs="Arial"/>
          <w:bCs/>
          <w:sz w:val="18"/>
          <w:szCs w:val="18"/>
          <w:lang w:val="el-GR"/>
        </w:rPr>
        <w:t>1</w:t>
      </w:r>
      <w:r w:rsidRPr="008A3593">
        <w:rPr>
          <w:rFonts w:ascii="Verdana" w:eastAsia="Malgun Gothic" w:hAnsi="Verdana" w:cs="Arial"/>
          <w:bCs/>
          <w:sz w:val="18"/>
          <w:szCs w:val="18"/>
          <w:lang w:val="el-GR"/>
        </w:rPr>
        <w:t xml:space="preserve">% αφορούσε </w:t>
      </w:r>
      <w:r w:rsidR="004948D7">
        <w:rPr>
          <w:rFonts w:ascii="Verdana" w:eastAsia="Malgun Gothic" w:hAnsi="Verdana" w:cs="Arial"/>
          <w:bCs/>
          <w:sz w:val="18"/>
          <w:szCs w:val="18"/>
          <w:lang w:val="el-GR"/>
        </w:rPr>
        <w:t xml:space="preserve">ιδιωτικά </w:t>
      </w:r>
      <w:r w:rsidRPr="008A3593">
        <w:rPr>
          <w:rFonts w:ascii="Verdana" w:eastAsia="Malgun Gothic" w:hAnsi="Verdana" w:cs="Arial"/>
          <w:bCs/>
          <w:sz w:val="18"/>
          <w:szCs w:val="18"/>
          <w:lang w:val="el-GR"/>
        </w:rPr>
        <w:t xml:space="preserve">νοσηλευτήρια </w:t>
      </w:r>
      <w:r w:rsidR="004948D7">
        <w:rPr>
          <w:rFonts w:ascii="Verdana" w:eastAsia="Malgun Gothic" w:hAnsi="Verdana" w:cs="Arial"/>
          <w:bCs/>
          <w:sz w:val="18"/>
          <w:szCs w:val="18"/>
          <w:lang w:val="el-GR"/>
        </w:rPr>
        <w:t>συμβεβλημένα</w:t>
      </w:r>
      <w:r w:rsidRPr="008A3593">
        <w:rPr>
          <w:rFonts w:ascii="Verdana" w:eastAsia="Malgun Gothic" w:hAnsi="Verdana" w:cs="Arial"/>
          <w:bCs/>
          <w:sz w:val="18"/>
          <w:szCs w:val="18"/>
          <w:lang w:val="el-GR"/>
        </w:rPr>
        <w:t xml:space="preserve"> με το </w:t>
      </w:r>
      <w:proofErr w:type="spellStart"/>
      <w:r w:rsidRPr="008A3593">
        <w:rPr>
          <w:rFonts w:ascii="Verdana" w:eastAsia="Malgun Gothic" w:hAnsi="Verdana" w:cs="Arial"/>
          <w:bCs/>
          <w:sz w:val="18"/>
          <w:szCs w:val="18"/>
          <w:lang w:val="el-GR"/>
        </w:rPr>
        <w:t>ΓεΣΥ</w:t>
      </w:r>
      <w:proofErr w:type="spellEnd"/>
      <w:r w:rsidRPr="008A3593">
        <w:rPr>
          <w:rFonts w:ascii="Verdana" w:eastAsia="Malgun Gothic" w:hAnsi="Verdana" w:cs="Arial"/>
          <w:bCs/>
          <w:sz w:val="18"/>
          <w:szCs w:val="18"/>
          <w:lang w:val="el-GR"/>
        </w:rPr>
        <w:t>.</w:t>
      </w:r>
      <w:r w:rsidR="003221A7" w:rsidRPr="003221A7">
        <w:rPr>
          <w:rFonts w:ascii="Verdana" w:eastAsia="Malgun Gothic" w:hAnsi="Verdana" w:cs="Arial"/>
          <w:bCs/>
          <w:sz w:val="18"/>
          <w:szCs w:val="18"/>
          <w:lang w:val="el-GR"/>
        </w:rPr>
        <w:t xml:space="preserve"> </w:t>
      </w:r>
      <w:r w:rsidR="003221A7">
        <w:rPr>
          <w:rFonts w:ascii="Verdana" w:hAnsi="Verdana" w:cs="Arial"/>
          <w:bCs/>
          <w:sz w:val="18"/>
          <w:szCs w:val="18"/>
          <w:lang w:val="el-GR"/>
        </w:rPr>
        <w:t xml:space="preserve">Τα αντίστοιχα ποσοστά για το 2021 ήταν </w:t>
      </w:r>
      <w:r w:rsidR="003221A7" w:rsidRPr="00374C49">
        <w:rPr>
          <w:rFonts w:ascii="Verdana" w:hAnsi="Verdana" w:cs="Arial"/>
          <w:bCs/>
          <w:sz w:val="18"/>
          <w:szCs w:val="18"/>
          <w:lang w:val="el-GR"/>
        </w:rPr>
        <w:t>46</w:t>
      </w:r>
      <w:r w:rsidR="003221A7">
        <w:rPr>
          <w:rFonts w:ascii="Verdana" w:hAnsi="Verdana" w:cs="Arial"/>
          <w:bCs/>
          <w:sz w:val="18"/>
          <w:szCs w:val="18"/>
          <w:lang w:val="el-GR"/>
        </w:rPr>
        <w:t>,</w:t>
      </w:r>
      <w:r w:rsidR="003221A7" w:rsidRPr="00374C49">
        <w:rPr>
          <w:rFonts w:ascii="Verdana" w:hAnsi="Verdana" w:cs="Arial"/>
          <w:bCs/>
          <w:sz w:val="18"/>
          <w:szCs w:val="18"/>
          <w:lang w:val="el-GR"/>
        </w:rPr>
        <w:t>0</w:t>
      </w:r>
      <w:r w:rsidR="003221A7">
        <w:rPr>
          <w:rFonts w:ascii="Verdana" w:hAnsi="Verdana" w:cs="Arial"/>
          <w:bCs/>
          <w:sz w:val="18"/>
          <w:szCs w:val="18"/>
          <w:lang w:val="el-GR"/>
        </w:rPr>
        <w:t xml:space="preserve">% και </w:t>
      </w:r>
      <w:r w:rsidR="003221A7" w:rsidRPr="00374C49">
        <w:rPr>
          <w:rFonts w:ascii="Verdana" w:hAnsi="Verdana" w:cs="Arial"/>
          <w:bCs/>
          <w:sz w:val="18"/>
          <w:szCs w:val="18"/>
          <w:lang w:val="el-GR"/>
        </w:rPr>
        <w:t>54</w:t>
      </w:r>
      <w:r w:rsidR="003221A7">
        <w:rPr>
          <w:rFonts w:ascii="Verdana" w:hAnsi="Verdana" w:cs="Arial"/>
          <w:bCs/>
          <w:sz w:val="18"/>
          <w:szCs w:val="18"/>
          <w:lang w:val="el-GR"/>
        </w:rPr>
        <w:t>,</w:t>
      </w:r>
      <w:r w:rsidR="003221A7" w:rsidRPr="00374C49">
        <w:rPr>
          <w:rFonts w:ascii="Verdana" w:hAnsi="Verdana" w:cs="Arial"/>
          <w:bCs/>
          <w:sz w:val="18"/>
          <w:szCs w:val="18"/>
          <w:lang w:val="el-GR"/>
        </w:rPr>
        <w:t>0</w:t>
      </w:r>
      <w:r w:rsidR="003221A7">
        <w:rPr>
          <w:rFonts w:ascii="Verdana" w:hAnsi="Verdana" w:cs="Arial"/>
          <w:bCs/>
          <w:sz w:val="18"/>
          <w:szCs w:val="18"/>
          <w:lang w:val="el-GR"/>
        </w:rPr>
        <w:t>%.</w:t>
      </w:r>
    </w:p>
    <w:p w:rsidR="0010553F" w:rsidRDefault="0010553F" w:rsidP="005E4F33">
      <w:pPr>
        <w:jc w:val="both"/>
        <w:rPr>
          <w:rFonts w:ascii="Verdana" w:eastAsia="Malgun Gothic" w:hAnsi="Verdana" w:cs="Arial"/>
          <w:bCs/>
          <w:sz w:val="18"/>
          <w:szCs w:val="18"/>
          <w:lang w:val="el-GR"/>
        </w:rPr>
      </w:pPr>
    </w:p>
    <w:p w:rsidR="00B17BEE" w:rsidRDefault="00B17BEE" w:rsidP="005E4F33">
      <w:pPr>
        <w:jc w:val="both"/>
        <w:rPr>
          <w:rFonts w:ascii="Verdana" w:eastAsia="Malgun Gothic" w:hAnsi="Verdana" w:cs="Arial"/>
          <w:bCs/>
          <w:sz w:val="18"/>
          <w:szCs w:val="18"/>
          <w:lang w:val="el-GR"/>
        </w:rPr>
      </w:pPr>
    </w:p>
    <w:p w:rsidR="00520184" w:rsidRDefault="00007C56" w:rsidP="007F6C34">
      <w:pPr>
        <w:jc w:val="center"/>
        <w:rPr>
          <w:rFonts w:ascii="Verdana" w:eastAsia="Malgun Gothic" w:hAnsi="Verdana" w:cs="Arial"/>
          <w:bCs/>
          <w:sz w:val="18"/>
          <w:szCs w:val="18"/>
          <w:lang w:val="el-GR"/>
        </w:rPr>
      </w:pPr>
      <w:r>
        <w:rPr>
          <w:rFonts w:ascii="Verdana" w:eastAsia="Malgun Gothic" w:hAnsi="Verdana" w:cs="Arial"/>
          <w:bCs/>
          <w:noProof/>
          <w:sz w:val="18"/>
          <w:szCs w:val="18"/>
          <w:lang w:val="el-GR"/>
        </w:rPr>
        <w:drawing>
          <wp:inline distT="0" distB="0" distL="0" distR="0" wp14:anchorId="45DCE73D">
            <wp:extent cx="6066155" cy="2536190"/>
            <wp:effectExtent l="0" t="0" r="0" b="0"/>
            <wp:docPr id="179270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6155" cy="2536190"/>
                    </a:xfrm>
                    <a:prstGeom prst="rect">
                      <a:avLst/>
                    </a:prstGeom>
                    <a:noFill/>
                  </pic:spPr>
                </pic:pic>
              </a:graphicData>
            </a:graphic>
          </wp:inline>
        </w:drawing>
      </w:r>
    </w:p>
    <w:p w:rsidR="00472840" w:rsidRDefault="00472840" w:rsidP="005E4F33">
      <w:pPr>
        <w:jc w:val="both"/>
        <w:rPr>
          <w:rFonts w:ascii="Verdana" w:eastAsia="Malgun Gothic" w:hAnsi="Verdana" w:cs="Arial"/>
          <w:bCs/>
          <w:sz w:val="18"/>
          <w:szCs w:val="18"/>
          <w:lang w:val="el-GR"/>
        </w:rPr>
      </w:pPr>
    </w:p>
    <w:p w:rsidR="00520184" w:rsidRDefault="00520184" w:rsidP="005E4F33">
      <w:pPr>
        <w:jc w:val="both"/>
        <w:rPr>
          <w:rFonts w:ascii="Verdana" w:eastAsia="Malgun Gothic" w:hAnsi="Verdana" w:cs="Arial"/>
          <w:bCs/>
          <w:sz w:val="18"/>
          <w:szCs w:val="18"/>
          <w:lang w:val="el-GR"/>
        </w:rPr>
      </w:pPr>
    </w:p>
    <w:p w:rsidR="009240D2" w:rsidRPr="00520184" w:rsidRDefault="00733186" w:rsidP="005E4F33">
      <w:pPr>
        <w:jc w:val="both"/>
        <w:rPr>
          <w:rFonts w:ascii="Verdana" w:eastAsia="Malgun Gothic" w:hAnsi="Verdana" w:cs="Arial"/>
          <w:bCs/>
          <w:sz w:val="18"/>
          <w:szCs w:val="18"/>
          <w:lang w:val="el-GR"/>
        </w:rPr>
      </w:pPr>
      <w:r>
        <w:rPr>
          <w:rFonts w:ascii="Verdana" w:eastAsia="Malgun Gothic" w:hAnsi="Verdana" w:cs="Arial"/>
          <w:bCs/>
          <w:sz w:val="18"/>
          <w:szCs w:val="18"/>
          <w:lang w:val="el-GR"/>
        </w:rPr>
        <w:t>Ο</w:t>
      </w:r>
      <w:r w:rsidR="00444544">
        <w:rPr>
          <w:rFonts w:ascii="Verdana" w:eastAsia="Malgun Gothic" w:hAnsi="Verdana" w:cs="Arial"/>
          <w:bCs/>
          <w:sz w:val="18"/>
          <w:szCs w:val="18"/>
          <w:lang w:val="el-GR"/>
        </w:rPr>
        <w:t xml:space="preserve"> μεγαλύτερο</w:t>
      </w:r>
      <w:r>
        <w:rPr>
          <w:rFonts w:ascii="Verdana" w:eastAsia="Malgun Gothic" w:hAnsi="Verdana" w:cs="Arial"/>
          <w:bCs/>
          <w:sz w:val="18"/>
          <w:szCs w:val="18"/>
          <w:lang w:val="el-GR"/>
        </w:rPr>
        <w:t>ς</w:t>
      </w:r>
      <w:r w:rsidR="00444544">
        <w:rPr>
          <w:rFonts w:ascii="Verdana" w:eastAsia="Malgun Gothic" w:hAnsi="Verdana" w:cs="Arial"/>
          <w:bCs/>
          <w:sz w:val="18"/>
          <w:szCs w:val="18"/>
          <w:lang w:val="el-GR"/>
        </w:rPr>
        <w:t xml:space="preserve"> αριθμό</w:t>
      </w:r>
      <w:r>
        <w:rPr>
          <w:rFonts w:ascii="Verdana" w:eastAsia="Malgun Gothic" w:hAnsi="Verdana" w:cs="Arial"/>
          <w:bCs/>
          <w:sz w:val="18"/>
          <w:szCs w:val="18"/>
          <w:lang w:val="el-GR"/>
        </w:rPr>
        <w:t>ς</w:t>
      </w:r>
      <w:r w:rsidR="00444544">
        <w:rPr>
          <w:rFonts w:ascii="Verdana" w:eastAsia="Malgun Gothic" w:hAnsi="Verdana" w:cs="Arial"/>
          <w:bCs/>
          <w:sz w:val="18"/>
          <w:szCs w:val="18"/>
          <w:lang w:val="el-GR"/>
        </w:rPr>
        <w:t xml:space="preserve"> </w:t>
      </w:r>
      <w:r w:rsidR="00CA2BA8" w:rsidRPr="00520184">
        <w:rPr>
          <w:rFonts w:ascii="Verdana" w:eastAsia="Malgun Gothic" w:hAnsi="Verdana" w:cs="Arial"/>
          <w:bCs/>
          <w:sz w:val="18"/>
          <w:szCs w:val="18"/>
          <w:lang w:val="el-GR"/>
        </w:rPr>
        <w:t>εξιτηρίων εσωτερικ</w:t>
      </w:r>
      <w:r w:rsidR="00444544">
        <w:rPr>
          <w:rFonts w:ascii="Verdana" w:eastAsia="Malgun Gothic" w:hAnsi="Verdana" w:cs="Arial"/>
          <w:bCs/>
          <w:sz w:val="18"/>
          <w:szCs w:val="18"/>
          <w:lang w:val="el-GR"/>
        </w:rPr>
        <w:t>ών</w:t>
      </w:r>
      <w:r w:rsidR="00CA2BA8" w:rsidRPr="00520184">
        <w:rPr>
          <w:rFonts w:ascii="Verdana" w:eastAsia="Malgun Gothic" w:hAnsi="Verdana" w:cs="Arial"/>
          <w:bCs/>
          <w:sz w:val="18"/>
          <w:szCs w:val="18"/>
          <w:lang w:val="el-GR"/>
        </w:rPr>
        <w:t xml:space="preserve"> ασθεν</w:t>
      </w:r>
      <w:r w:rsidR="00444544">
        <w:rPr>
          <w:rFonts w:ascii="Verdana" w:eastAsia="Malgun Gothic" w:hAnsi="Verdana" w:cs="Arial"/>
          <w:bCs/>
          <w:sz w:val="18"/>
          <w:szCs w:val="18"/>
          <w:lang w:val="el-GR"/>
        </w:rPr>
        <w:t>ών</w:t>
      </w:r>
      <w:r w:rsidR="00944ED9">
        <w:rPr>
          <w:rFonts w:ascii="Verdana" w:eastAsia="Malgun Gothic" w:hAnsi="Verdana" w:cs="Arial"/>
          <w:bCs/>
          <w:sz w:val="18"/>
          <w:szCs w:val="18"/>
          <w:lang w:val="el-GR"/>
        </w:rPr>
        <w:t xml:space="preserve">, </w:t>
      </w:r>
      <w:r w:rsidR="00471C6D">
        <w:rPr>
          <w:rFonts w:ascii="Verdana" w:eastAsia="Malgun Gothic" w:hAnsi="Verdana" w:cs="Arial"/>
          <w:bCs/>
          <w:sz w:val="18"/>
          <w:szCs w:val="18"/>
          <w:lang w:val="el-GR"/>
        </w:rPr>
        <w:t xml:space="preserve">δόθηκε από την </w:t>
      </w:r>
      <w:r w:rsidR="00DE3D5B" w:rsidRPr="00520184">
        <w:rPr>
          <w:rFonts w:ascii="Verdana" w:eastAsia="Malgun Gothic" w:hAnsi="Verdana" w:cs="Arial"/>
          <w:bCs/>
          <w:sz w:val="18"/>
          <w:szCs w:val="18"/>
          <w:lang w:val="el-GR"/>
        </w:rPr>
        <w:t xml:space="preserve"> ειδικότητα της Μαιευτικής – Γυναικολογίας </w:t>
      </w:r>
      <w:r w:rsidR="00944ED9">
        <w:rPr>
          <w:rFonts w:ascii="Verdana" w:eastAsia="Malgun Gothic" w:hAnsi="Verdana" w:cs="Arial"/>
          <w:bCs/>
          <w:sz w:val="18"/>
          <w:szCs w:val="18"/>
          <w:lang w:val="el-GR"/>
        </w:rPr>
        <w:t xml:space="preserve">με </w:t>
      </w:r>
      <w:r w:rsidR="00444544">
        <w:rPr>
          <w:rFonts w:ascii="Verdana" w:eastAsia="Malgun Gothic" w:hAnsi="Verdana" w:cs="Arial"/>
          <w:bCs/>
          <w:sz w:val="18"/>
          <w:szCs w:val="18"/>
          <w:lang w:val="el-GR"/>
        </w:rPr>
        <w:t>ποσοστό 15,</w:t>
      </w:r>
      <w:r w:rsidR="00861B6C" w:rsidRPr="00861B6C">
        <w:rPr>
          <w:rFonts w:ascii="Verdana" w:eastAsia="Malgun Gothic" w:hAnsi="Verdana" w:cs="Arial"/>
          <w:bCs/>
          <w:sz w:val="18"/>
          <w:szCs w:val="18"/>
          <w:lang w:val="el-GR"/>
        </w:rPr>
        <w:t>0</w:t>
      </w:r>
      <w:r w:rsidR="00444544">
        <w:rPr>
          <w:rFonts w:ascii="Verdana" w:eastAsia="Malgun Gothic" w:hAnsi="Verdana" w:cs="Arial"/>
          <w:bCs/>
          <w:sz w:val="18"/>
          <w:szCs w:val="18"/>
          <w:lang w:val="el-GR"/>
        </w:rPr>
        <w:t>%</w:t>
      </w:r>
      <w:r w:rsidR="00944ED9">
        <w:rPr>
          <w:rFonts w:ascii="Verdana" w:eastAsia="Malgun Gothic" w:hAnsi="Verdana" w:cs="Arial"/>
          <w:bCs/>
          <w:sz w:val="18"/>
          <w:szCs w:val="18"/>
          <w:lang w:val="el-GR"/>
        </w:rPr>
        <w:t>,</w:t>
      </w:r>
      <w:r w:rsidR="00DE3D5B" w:rsidRPr="00520184">
        <w:rPr>
          <w:rFonts w:ascii="Verdana" w:eastAsia="Malgun Gothic" w:hAnsi="Verdana" w:cs="Arial"/>
          <w:bCs/>
          <w:sz w:val="18"/>
          <w:szCs w:val="18"/>
          <w:lang w:val="el-GR"/>
        </w:rPr>
        <w:t xml:space="preserve"> ακολουθ</w:t>
      </w:r>
      <w:r w:rsidR="009240D2">
        <w:rPr>
          <w:rFonts w:ascii="Verdana" w:eastAsia="Malgun Gothic" w:hAnsi="Verdana" w:cs="Arial"/>
          <w:bCs/>
          <w:sz w:val="18"/>
          <w:szCs w:val="18"/>
          <w:lang w:val="el-GR"/>
        </w:rPr>
        <w:t>ούν οι</w:t>
      </w:r>
      <w:r w:rsidR="00DE3D5B" w:rsidRPr="00520184">
        <w:rPr>
          <w:rFonts w:ascii="Verdana" w:eastAsia="Malgun Gothic" w:hAnsi="Verdana" w:cs="Arial"/>
          <w:bCs/>
          <w:sz w:val="18"/>
          <w:szCs w:val="18"/>
          <w:lang w:val="el-GR"/>
        </w:rPr>
        <w:t xml:space="preserve"> </w:t>
      </w:r>
      <w:r w:rsidR="009240D2">
        <w:rPr>
          <w:rFonts w:ascii="Verdana" w:eastAsia="Malgun Gothic" w:hAnsi="Verdana" w:cs="Arial"/>
          <w:bCs/>
          <w:sz w:val="18"/>
          <w:szCs w:val="18"/>
          <w:lang w:val="el-GR"/>
        </w:rPr>
        <w:t xml:space="preserve">ειδικότητες της </w:t>
      </w:r>
      <w:r w:rsidR="00DE3D5B" w:rsidRPr="00520184">
        <w:rPr>
          <w:rFonts w:ascii="Verdana" w:eastAsia="Malgun Gothic" w:hAnsi="Verdana" w:cs="Arial"/>
          <w:bCs/>
          <w:sz w:val="18"/>
          <w:szCs w:val="18"/>
          <w:lang w:val="el-GR"/>
        </w:rPr>
        <w:t>Γενική</w:t>
      </w:r>
      <w:r w:rsidR="009240D2">
        <w:rPr>
          <w:rFonts w:ascii="Verdana" w:eastAsia="Malgun Gothic" w:hAnsi="Verdana" w:cs="Arial"/>
          <w:bCs/>
          <w:sz w:val="18"/>
          <w:szCs w:val="18"/>
          <w:lang w:val="el-GR"/>
        </w:rPr>
        <w:t>ς</w:t>
      </w:r>
      <w:r w:rsidR="00DE3D5B" w:rsidRPr="00520184">
        <w:rPr>
          <w:rFonts w:ascii="Verdana" w:eastAsia="Malgun Gothic" w:hAnsi="Verdana" w:cs="Arial"/>
          <w:bCs/>
          <w:sz w:val="18"/>
          <w:szCs w:val="18"/>
          <w:lang w:val="el-GR"/>
        </w:rPr>
        <w:t xml:space="preserve"> Χειρουργική</w:t>
      </w:r>
      <w:r w:rsidR="009240D2">
        <w:rPr>
          <w:rFonts w:ascii="Verdana" w:eastAsia="Malgun Gothic" w:hAnsi="Verdana" w:cs="Arial"/>
          <w:bCs/>
          <w:sz w:val="18"/>
          <w:szCs w:val="18"/>
          <w:lang w:val="el-GR"/>
        </w:rPr>
        <w:t>ς</w:t>
      </w:r>
      <w:r w:rsidR="00DE3D5B" w:rsidRPr="00520184">
        <w:rPr>
          <w:rFonts w:ascii="Verdana" w:eastAsia="Malgun Gothic" w:hAnsi="Verdana" w:cs="Arial"/>
          <w:bCs/>
          <w:sz w:val="18"/>
          <w:szCs w:val="18"/>
          <w:lang w:val="el-GR"/>
        </w:rPr>
        <w:t xml:space="preserve"> με ποσοστό 14,</w:t>
      </w:r>
      <w:r w:rsidR="00861B6C" w:rsidRPr="00861B6C">
        <w:rPr>
          <w:rFonts w:ascii="Verdana" w:eastAsia="Malgun Gothic" w:hAnsi="Verdana" w:cs="Arial"/>
          <w:bCs/>
          <w:sz w:val="18"/>
          <w:szCs w:val="18"/>
          <w:lang w:val="el-GR"/>
        </w:rPr>
        <w:t>7</w:t>
      </w:r>
      <w:r w:rsidR="00DE3D5B" w:rsidRPr="00520184">
        <w:rPr>
          <w:rFonts w:ascii="Verdana" w:eastAsia="Malgun Gothic" w:hAnsi="Verdana" w:cs="Arial"/>
          <w:bCs/>
          <w:sz w:val="18"/>
          <w:szCs w:val="18"/>
          <w:lang w:val="el-GR"/>
        </w:rPr>
        <w:t xml:space="preserve">%, </w:t>
      </w:r>
      <w:r w:rsidR="009240D2">
        <w:rPr>
          <w:rFonts w:ascii="Verdana" w:eastAsia="Malgun Gothic" w:hAnsi="Verdana" w:cs="Arial"/>
          <w:bCs/>
          <w:sz w:val="18"/>
          <w:szCs w:val="18"/>
          <w:lang w:val="el-GR"/>
        </w:rPr>
        <w:t>τ</w:t>
      </w:r>
      <w:r w:rsidR="00DE3D5B" w:rsidRPr="00520184">
        <w:rPr>
          <w:rFonts w:ascii="Verdana" w:eastAsia="Malgun Gothic" w:hAnsi="Verdana" w:cs="Arial"/>
          <w:bCs/>
          <w:sz w:val="18"/>
          <w:szCs w:val="18"/>
          <w:lang w:val="el-GR"/>
        </w:rPr>
        <w:t>η</w:t>
      </w:r>
      <w:r w:rsidR="009240D2">
        <w:rPr>
          <w:rFonts w:ascii="Verdana" w:eastAsia="Malgun Gothic" w:hAnsi="Verdana" w:cs="Arial"/>
          <w:bCs/>
          <w:sz w:val="18"/>
          <w:szCs w:val="18"/>
          <w:lang w:val="el-GR"/>
        </w:rPr>
        <w:t>ς</w:t>
      </w:r>
      <w:r w:rsidR="00DE3D5B" w:rsidRPr="00520184">
        <w:rPr>
          <w:rFonts w:ascii="Verdana" w:eastAsia="Malgun Gothic" w:hAnsi="Verdana" w:cs="Arial"/>
          <w:bCs/>
          <w:sz w:val="18"/>
          <w:szCs w:val="18"/>
          <w:lang w:val="el-GR"/>
        </w:rPr>
        <w:t xml:space="preserve"> Παθολογία</w:t>
      </w:r>
      <w:r w:rsidR="009240D2">
        <w:rPr>
          <w:rFonts w:ascii="Verdana" w:eastAsia="Malgun Gothic" w:hAnsi="Verdana" w:cs="Arial"/>
          <w:bCs/>
          <w:sz w:val="18"/>
          <w:szCs w:val="18"/>
          <w:lang w:val="el-GR"/>
        </w:rPr>
        <w:t>ς</w:t>
      </w:r>
      <w:r w:rsidR="00DE3D5B" w:rsidRPr="00520184">
        <w:rPr>
          <w:rFonts w:ascii="Verdana" w:eastAsia="Malgun Gothic" w:hAnsi="Verdana" w:cs="Arial"/>
          <w:bCs/>
          <w:sz w:val="18"/>
          <w:szCs w:val="18"/>
          <w:lang w:val="el-GR"/>
        </w:rPr>
        <w:t xml:space="preserve"> με 12,</w:t>
      </w:r>
      <w:r w:rsidR="00861B6C" w:rsidRPr="00861B6C">
        <w:rPr>
          <w:rFonts w:ascii="Verdana" w:eastAsia="Malgun Gothic" w:hAnsi="Verdana" w:cs="Arial"/>
          <w:bCs/>
          <w:sz w:val="18"/>
          <w:szCs w:val="18"/>
          <w:lang w:val="el-GR"/>
        </w:rPr>
        <w:t>0</w:t>
      </w:r>
      <w:r w:rsidR="00DE3D5B" w:rsidRPr="00520184">
        <w:rPr>
          <w:rFonts w:ascii="Verdana" w:eastAsia="Malgun Gothic" w:hAnsi="Verdana" w:cs="Arial"/>
          <w:bCs/>
          <w:sz w:val="18"/>
          <w:szCs w:val="18"/>
          <w:lang w:val="el-GR"/>
        </w:rPr>
        <w:t xml:space="preserve">%, </w:t>
      </w:r>
      <w:r w:rsidR="009240D2">
        <w:rPr>
          <w:rFonts w:ascii="Verdana" w:eastAsia="Malgun Gothic" w:hAnsi="Verdana" w:cs="Arial"/>
          <w:bCs/>
          <w:sz w:val="18"/>
          <w:szCs w:val="18"/>
          <w:lang w:val="el-GR"/>
        </w:rPr>
        <w:t>τ</w:t>
      </w:r>
      <w:r w:rsidR="00DE3D5B" w:rsidRPr="00520184">
        <w:rPr>
          <w:rFonts w:ascii="Verdana" w:eastAsia="Malgun Gothic" w:hAnsi="Verdana" w:cs="Arial"/>
          <w:bCs/>
          <w:sz w:val="18"/>
          <w:szCs w:val="18"/>
          <w:lang w:val="el-GR"/>
        </w:rPr>
        <w:t>η</w:t>
      </w:r>
      <w:r w:rsidR="009240D2">
        <w:rPr>
          <w:rFonts w:ascii="Verdana" w:eastAsia="Malgun Gothic" w:hAnsi="Verdana" w:cs="Arial"/>
          <w:bCs/>
          <w:sz w:val="18"/>
          <w:szCs w:val="18"/>
          <w:lang w:val="el-GR"/>
        </w:rPr>
        <w:t>ς</w:t>
      </w:r>
      <w:r w:rsidR="00DE3D5B" w:rsidRPr="00520184">
        <w:rPr>
          <w:rFonts w:ascii="Verdana" w:eastAsia="Malgun Gothic" w:hAnsi="Verdana" w:cs="Arial"/>
          <w:bCs/>
          <w:sz w:val="18"/>
          <w:szCs w:val="18"/>
          <w:lang w:val="el-GR"/>
        </w:rPr>
        <w:t xml:space="preserve"> Καρδιολογία</w:t>
      </w:r>
      <w:r w:rsidR="009240D2">
        <w:rPr>
          <w:rFonts w:ascii="Verdana" w:eastAsia="Malgun Gothic" w:hAnsi="Verdana" w:cs="Arial"/>
          <w:bCs/>
          <w:sz w:val="18"/>
          <w:szCs w:val="18"/>
          <w:lang w:val="el-GR"/>
        </w:rPr>
        <w:t>ς</w:t>
      </w:r>
      <w:r w:rsidR="00DE3D5B" w:rsidRPr="00520184">
        <w:rPr>
          <w:rFonts w:ascii="Verdana" w:eastAsia="Malgun Gothic" w:hAnsi="Verdana" w:cs="Arial"/>
          <w:bCs/>
          <w:sz w:val="18"/>
          <w:szCs w:val="18"/>
          <w:lang w:val="el-GR"/>
        </w:rPr>
        <w:t xml:space="preserve"> με 1</w:t>
      </w:r>
      <w:r w:rsidR="00861B6C" w:rsidRPr="00861B6C">
        <w:rPr>
          <w:rFonts w:ascii="Verdana" w:eastAsia="Malgun Gothic" w:hAnsi="Verdana" w:cs="Arial"/>
          <w:bCs/>
          <w:sz w:val="18"/>
          <w:szCs w:val="18"/>
          <w:lang w:val="el-GR"/>
        </w:rPr>
        <w:t>0</w:t>
      </w:r>
      <w:r w:rsidR="00DE3D5B" w:rsidRPr="00520184">
        <w:rPr>
          <w:rFonts w:ascii="Verdana" w:eastAsia="Malgun Gothic" w:hAnsi="Verdana" w:cs="Arial"/>
          <w:bCs/>
          <w:sz w:val="18"/>
          <w:szCs w:val="18"/>
          <w:lang w:val="el-GR"/>
        </w:rPr>
        <w:t>,</w:t>
      </w:r>
      <w:r w:rsidR="00861B6C" w:rsidRPr="00861B6C">
        <w:rPr>
          <w:rFonts w:ascii="Verdana" w:eastAsia="Malgun Gothic" w:hAnsi="Verdana" w:cs="Arial"/>
          <w:bCs/>
          <w:sz w:val="18"/>
          <w:szCs w:val="18"/>
          <w:lang w:val="el-GR"/>
        </w:rPr>
        <w:t>9</w:t>
      </w:r>
      <w:r w:rsidR="00DE3D5B" w:rsidRPr="00520184">
        <w:rPr>
          <w:rFonts w:ascii="Verdana" w:eastAsia="Malgun Gothic" w:hAnsi="Verdana" w:cs="Arial"/>
          <w:bCs/>
          <w:sz w:val="18"/>
          <w:szCs w:val="18"/>
          <w:lang w:val="el-GR"/>
        </w:rPr>
        <w:t xml:space="preserve">% και </w:t>
      </w:r>
      <w:r w:rsidR="009240D2">
        <w:rPr>
          <w:rFonts w:ascii="Verdana" w:eastAsia="Malgun Gothic" w:hAnsi="Verdana" w:cs="Arial"/>
          <w:bCs/>
          <w:sz w:val="18"/>
          <w:szCs w:val="18"/>
          <w:lang w:val="el-GR"/>
        </w:rPr>
        <w:t>τ</w:t>
      </w:r>
      <w:r w:rsidR="00DE3D5B" w:rsidRPr="00520184">
        <w:rPr>
          <w:rFonts w:ascii="Verdana" w:eastAsia="Malgun Gothic" w:hAnsi="Verdana" w:cs="Arial"/>
          <w:bCs/>
          <w:sz w:val="18"/>
          <w:szCs w:val="18"/>
          <w:lang w:val="el-GR"/>
        </w:rPr>
        <w:t>η</w:t>
      </w:r>
      <w:r w:rsidR="009240D2">
        <w:rPr>
          <w:rFonts w:ascii="Verdana" w:eastAsia="Malgun Gothic" w:hAnsi="Verdana" w:cs="Arial"/>
          <w:bCs/>
          <w:sz w:val="18"/>
          <w:szCs w:val="18"/>
          <w:lang w:val="el-GR"/>
        </w:rPr>
        <w:t>ς</w:t>
      </w:r>
      <w:r w:rsidR="00DE3D5B" w:rsidRPr="00520184">
        <w:rPr>
          <w:rFonts w:ascii="Verdana" w:eastAsia="Malgun Gothic" w:hAnsi="Verdana" w:cs="Arial"/>
          <w:bCs/>
          <w:sz w:val="18"/>
          <w:szCs w:val="18"/>
          <w:lang w:val="el-GR"/>
        </w:rPr>
        <w:t xml:space="preserve"> Ορθοπεδική</w:t>
      </w:r>
      <w:r w:rsidR="009240D2">
        <w:rPr>
          <w:rFonts w:ascii="Verdana" w:eastAsia="Malgun Gothic" w:hAnsi="Verdana" w:cs="Arial"/>
          <w:bCs/>
          <w:sz w:val="18"/>
          <w:szCs w:val="18"/>
          <w:lang w:val="el-GR"/>
        </w:rPr>
        <w:t>ς</w:t>
      </w:r>
      <w:r w:rsidR="00DE3D5B" w:rsidRPr="00520184">
        <w:rPr>
          <w:rFonts w:ascii="Verdana" w:eastAsia="Malgun Gothic" w:hAnsi="Verdana" w:cs="Arial"/>
          <w:bCs/>
          <w:sz w:val="18"/>
          <w:szCs w:val="18"/>
          <w:lang w:val="el-GR"/>
        </w:rPr>
        <w:t xml:space="preserve"> με 9,</w:t>
      </w:r>
      <w:r w:rsidR="00861B6C" w:rsidRPr="00861B6C">
        <w:rPr>
          <w:rFonts w:ascii="Verdana" w:eastAsia="Malgun Gothic" w:hAnsi="Verdana" w:cs="Arial"/>
          <w:bCs/>
          <w:sz w:val="18"/>
          <w:szCs w:val="18"/>
          <w:lang w:val="el-GR"/>
        </w:rPr>
        <w:t>8</w:t>
      </w:r>
      <w:r w:rsidR="00DE3D5B" w:rsidRPr="00520184">
        <w:rPr>
          <w:rFonts w:ascii="Verdana" w:eastAsia="Malgun Gothic" w:hAnsi="Verdana" w:cs="Arial"/>
          <w:bCs/>
          <w:sz w:val="18"/>
          <w:szCs w:val="18"/>
          <w:lang w:val="el-GR"/>
        </w:rPr>
        <w:t xml:space="preserve">%. </w:t>
      </w:r>
      <w:r w:rsidR="009240D2">
        <w:rPr>
          <w:rFonts w:ascii="Verdana" w:eastAsia="Malgun Gothic" w:hAnsi="Verdana" w:cs="Arial"/>
          <w:bCs/>
          <w:sz w:val="18"/>
          <w:szCs w:val="18"/>
          <w:lang w:val="el-GR"/>
        </w:rPr>
        <w:t xml:space="preserve">Ο όρος  ειδικότητα </w:t>
      </w:r>
      <w:r w:rsidR="00A00606">
        <w:rPr>
          <w:rFonts w:ascii="Verdana" w:eastAsia="Malgun Gothic" w:hAnsi="Verdana" w:cs="Arial"/>
          <w:bCs/>
          <w:sz w:val="18"/>
          <w:szCs w:val="18"/>
          <w:lang w:val="el-GR"/>
        </w:rPr>
        <w:t>αναφέρεται</w:t>
      </w:r>
      <w:r w:rsidR="009240D2">
        <w:rPr>
          <w:rFonts w:ascii="Verdana" w:eastAsia="Malgun Gothic" w:hAnsi="Verdana" w:cs="Arial"/>
          <w:bCs/>
          <w:sz w:val="18"/>
          <w:szCs w:val="18"/>
          <w:lang w:val="el-GR"/>
        </w:rPr>
        <w:t xml:space="preserve"> στην ειδικότητα του ιατρού που υπέβαλε απαίτηση για το περιστατικό. </w:t>
      </w:r>
      <w:r w:rsidR="009240D2" w:rsidRPr="00520184">
        <w:rPr>
          <w:rFonts w:ascii="Verdana" w:eastAsia="Malgun Gothic" w:hAnsi="Verdana" w:cs="Arial"/>
          <w:bCs/>
          <w:sz w:val="18"/>
          <w:szCs w:val="18"/>
          <w:lang w:val="el-GR"/>
        </w:rPr>
        <w:t xml:space="preserve">Θα πρέπει να σημειωθεί ότι </w:t>
      </w:r>
      <w:bookmarkStart w:id="0" w:name="_Hlk144974112"/>
      <w:r w:rsidR="009240D2" w:rsidRPr="00520184">
        <w:rPr>
          <w:rFonts w:ascii="Verdana" w:eastAsia="Malgun Gothic" w:hAnsi="Verdana" w:cs="Arial"/>
          <w:bCs/>
          <w:sz w:val="18"/>
          <w:szCs w:val="18"/>
          <w:lang w:val="el-GR"/>
        </w:rPr>
        <w:t>για κάθε εξιτήριο είναι δυνατό να υποβληθεί</w:t>
      </w:r>
      <w:r w:rsidR="00E72AF7">
        <w:rPr>
          <w:rFonts w:ascii="Verdana" w:eastAsia="Malgun Gothic" w:hAnsi="Verdana" w:cs="Arial"/>
          <w:bCs/>
          <w:sz w:val="18"/>
          <w:szCs w:val="18"/>
          <w:lang w:val="el-GR"/>
        </w:rPr>
        <w:t xml:space="preserve"> μόνο</w:t>
      </w:r>
      <w:r w:rsidR="009240D2" w:rsidRPr="00520184">
        <w:rPr>
          <w:rFonts w:ascii="Verdana" w:eastAsia="Malgun Gothic" w:hAnsi="Verdana" w:cs="Arial"/>
          <w:bCs/>
          <w:sz w:val="18"/>
          <w:szCs w:val="18"/>
          <w:lang w:val="el-GR"/>
        </w:rPr>
        <w:t xml:space="preserve"> μία απαίτηση </w:t>
      </w:r>
      <w:r w:rsidR="00E72AF7">
        <w:rPr>
          <w:rFonts w:ascii="Verdana" w:eastAsia="Malgun Gothic" w:hAnsi="Verdana" w:cs="Arial"/>
          <w:bCs/>
          <w:sz w:val="18"/>
          <w:szCs w:val="18"/>
          <w:lang w:val="el-GR"/>
        </w:rPr>
        <w:t xml:space="preserve">αποκλειστικά </w:t>
      </w:r>
      <w:r w:rsidR="009240D2" w:rsidRPr="00520184">
        <w:rPr>
          <w:rFonts w:ascii="Verdana" w:eastAsia="Malgun Gothic" w:hAnsi="Verdana" w:cs="Arial"/>
          <w:bCs/>
          <w:sz w:val="18"/>
          <w:szCs w:val="18"/>
          <w:lang w:val="el-GR"/>
        </w:rPr>
        <w:t>από τον</w:t>
      </w:r>
      <w:r w:rsidR="00E72AF7">
        <w:rPr>
          <w:rFonts w:ascii="Verdana" w:eastAsia="Malgun Gothic" w:hAnsi="Verdana" w:cs="Arial"/>
          <w:bCs/>
          <w:sz w:val="18"/>
          <w:szCs w:val="18"/>
          <w:lang w:val="el-GR"/>
        </w:rPr>
        <w:t xml:space="preserve"> </w:t>
      </w:r>
      <w:r w:rsidR="009240D2" w:rsidRPr="00520184">
        <w:rPr>
          <w:rFonts w:ascii="Verdana" w:eastAsia="Malgun Gothic" w:hAnsi="Verdana" w:cs="Arial"/>
          <w:bCs/>
          <w:sz w:val="18"/>
          <w:szCs w:val="18"/>
          <w:lang w:val="el-GR"/>
        </w:rPr>
        <w:t>ιατρό στον οποίο έχει ανατεθεί το περιστατικό</w:t>
      </w:r>
      <w:r w:rsidR="00E72AF7">
        <w:rPr>
          <w:rFonts w:ascii="Verdana" w:eastAsia="Malgun Gothic" w:hAnsi="Verdana" w:cs="Arial"/>
          <w:bCs/>
          <w:sz w:val="18"/>
          <w:szCs w:val="18"/>
          <w:lang w:val="el-GR"/>
        </w:rPr>
        <w:t xml:space="preserve">, ανεξαρτήτως αν κατά τη διάρκεια της νοσηλείας ο ασθενής δέχτηκε υπηρεσίες </w:t>
      </w:r>
      <w:r w:rsidR="000D4896">
        <w:rPr>
          <w:rFonts w:ascii="Verdana" w:eastAsia="Malgun Gothic" w:hAnsi="Verdana" w:cs="Arial"/>
          <w:bCs/>
          <w:sz w:val="18"/>
          <w:szCs w:val="18"/>
          <w:lang w:val="el-GR"/>
        </w:rPr>
        <w:t xml:space="preserve">υγείας </w:t>
      </w:r>
      <w:r w:rsidR="00E72AF7">
        <w:rPr>
          <w:rFonts w:ascii="Verdana" w:eastAsia="Malgun Gothic" w:hAnsi="Verdana" w:cs="Arial"/>
          <w:bCs/>
          <w:sz w:val="18"/>
          <w:szCs w:val="18"/>
          <w:lang w:val="el-GR"/>
        </w:rPr>
        <w:t>και από ιατρούς άλλων ειδικοτήτων</w:t>
      </w:r>
      <w:bookmarkEnd w:id="0"/>
      <w:r w:rsidR="009240D2" w:rsidRPr="00520184">
        <w:rPr>
          <w:rFonts w:ascii="Verdana" w:eastAsia="Malgun Gothic" w:hAnsi="Verdana" w:cs="Arial"/>
          <w:bCs/>
          <w:sz w:val="18"/>
          <w:szCs w:val="18"/>
          <w:lang w:val="el-GR"/>
        </w:rPr>
        <w:t xml:space="preserve">. </w:t>
      </w:r>
    </w:p>
    <w:p w:rsidR="00DE3D5B" w:rsidRPr="008A3593" w:rsidRDefault="00DE3D5B" w:rsidP="005E4F33">
      <w:pPr>
        <w:jc w:val="both"/>
        <w:rPr>
          <w:rFonts w:ascii="Verdana" w:eastAsia="Malgun Gothic" w:hAnsi="Verdana" w:cs="Arial"/>
          <w:bCs/>
          <w:sz w:val="18"/>
          <w:szCs w:val="18"/>
          <w:lang w:val="el-GR"/>
        </w:rPr>
      </w:pPr>
    </w:p>
    <w:p w:rsidR="00DE3D5B" w:rsidRDefault="00B17BEE" w:rsidP="005E4F33">
      <w:pPr>
        <w:jc w:val="both"/>
        <w:rPr>
          <w:rFonts w:ascii="Verdana" w:eastAsia="Malgun Gothic" w:hAnsi="Verdana" w:cs="Arial"/>
          <w:bCs/>
          <w:sz w:val="18"/>
          <w:szCs w:val="18"/>
          <w:lang w:val="el-GR"/>
        </w:rPr>
      </w:pPr>
      <w:r>
        <w:rPr>
          <w:rFonts w:ascii="Verdana" w:eastAsia="Malgun Gothic" w:hAnsi="Verdana" w:cs="Arial"/>
          <w:bCs/>
          <w:sz w:val="18"/>
          <w:szCs w:val="18"/>
          <w:lang w:val="el-GR"/>
        </w:rPr>
        <w:br w:type="page"/>
      </w:r>
    </w:p>
    <w:p w:rsidR="00472840" w:rsidRDefault="007F6C34" w:rsidP="005E4F33">
      <w:pPr>
        <w:jc w:val="center"/>
        <w:rPr>
          <w:rFonts w:ascii="Verdana" w:eastAsia="Malgun Gothic" w:hAnsi="Verdana" w:cs="Arial"/>
          <w:bCs/>
          <w:sz w:val="18"/>
          <w:szCs w:val="18"/>
          <w:lang w:val="el-GR"/>
        </w:rPr>
      </w:pPr>
      <w:r>
        <w:rPr>
          <w:rFonts w:ascii="Verdana" w:eastAsia="Malgun Gothic" w:hAnsi="Verdana" w:cs="Arial"/>
          <w:bCs/>
          <w:noProof/>
          <w:sz w:val="18"/>
          <w:szCs w:val="18"/>
          <w:lang w:val="el-GR"/>
        </w:rPr>
        <w:lastRenderedPageBreak/>
        <w:drawing>
          <wp:inline distT="0" distB="0" distL="0" distR="0" wp14:anchorId="571EBAD9">
            <wp:extent cx="6066155" cy="3274060"/>
            <wp:effectExtent l="0" t="0" r="0" b="2540"/>
            <wp:docPr id="16447022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6155" cy="3274060"/>
                    </a:xfrm>
                    <a:prstGeom prst="rect">
                      <a:avLst/>
                    </a:prstGeom>
                    <a:noFill/>
                  </pic:spPr>
                </pic:pic>
              </a:graphicData>
            </a:graphic>
          </wp:inline>
        </w:drawing>
      </w:r>
    </w:p>
    <w:p w:rsidR="00B17BEE" w:rsidRPr="007467BD" w:rsidRDefault="00B17BEE" w:rsidP="005E4F33">
      <w:pPr>
        <w:jc w:val="both"/>
        <w:rPr>
          <w:rFonts w:ascii="Verdana" w:eastAsia="Malgun Gothic" w:hAnsi="Verdana" w:cs="Arial"/>
          <w:bCs/>
          <w:sz w:val="18"/>
          <w:szCs w:val="18"/>
        </w:rPr>
      </w:pPr>
    </w:p>
    <w:p w:rsidR="00520184" w:rsidRDefault="00DE3D5B" w:rsidP="005E4F33">
      <w:pPr>
        <w:jc w:val="both"/>
        <w:rPr>
          <w:rFonts w:ascii="Verdana" w:eastAsia="Malgun Gothic" w:hAnsi="Verdana" w:cs="Arial"/>
          <w:bCs/>
          <w:sz w:val="18"/>
          <w:szCs w:val="18"/>
          <w:lang w:val="el-GR"/>
        </w:rPr>
      </w:pPr>
      <w:r w:rsidRPr="00DE3D5B">
        <w:rPr>
          <w:rFonts w:ascii="Verdana" w:eastAsia="Malgun Gothic" w:hAnsi="Verdana" w:cs="Arial"/>
          <w:bCs/>
          <w:sz w:val="18"/>
          <w:szCs w:val="18"/>
          <w:lang w:val="el-GR"/>
        </w:rPr>
        <w:t xml:space="preserve">Σύμφωνα με </w:t>
      </w:r>
      <w:r w:rsidR="00DC6C0C">
        <w:rPr>
          <w:rFonts w:ascii="Verdana" w:eastAsia="Malgun Gothic" w:hAnsi="Verdana" w:cs="Arial"/>
          <w:bCs/>
          <w:sz w:val="18"/>
          <w:szCs w:val="18"/>
          <w:lang w:val="el-GR"/>
        </w:rPr>
        <w:t xml:space="preserve">τη διάγνωση κατά </w:t>
      </w:r>
      <w:r w:rsidR="009240D2">
        <w:rPr>
          <w:rFonts w:ascii="Verdana" w:eastAsia="Malgun Gothic" w:hAnsi="Verdana" w:cs="Arial"/>
          <w:bCs/>
          <w:sz w:val="18"/>
          <w:szCs w:val="18"/>
          <w:lang w:val="el-GR"/>
        </w:rPr>
        <w:t xml:space="preserve">το εξιτήριο, </w:t>
      </w:r>
      <w:r w:rsidRPr="00DE3D5B">
        <w:rPr>
          <w:rFonts w:ascii="Verdana" w:eastAsia="Malgun Gothic" w:hAnsi="Verdana" w:cs="Arial"/>
          <w:bCs/>
          <w:sz w:val="18"/>
          <w:szCs w:val="18"/>
          <w:lang w:val="el-GR"/>
        </w:rPr>
        <w:t xml:space="preserve">οι ασθένειες του </w:t>
      </w:r>
      <w:r w:rsidR="00861B6C">
        <w:rPr>
          <w:rFonts w:ascii="Verdana" w:eastAsia="Malgun Gothic" w:hAnsi="Verdana" w:cs="Arial"/>
          <w:bCs/>
          <w:sz w:val="18"/>
          <w:szCs w:val="18"/>
          <w:lang w:val="el-GR"/>
        </w:rPr>
        <w:t>κυκλοφορικού</w:t>
      </w:r>
      <w:r w:rsidRPr="00DE3D5B">
        <w:rPr>
          <w:rFonts w:ascii="Verdana" w:eastAsia="Malgun Gothic" w:hAnsi="Verdana" w:cs="Arial"/>
          <w:bCs/>
          <w:sz w:val="18"/>
          <w:szCs w:val="18"/>
          <w:lang w:val="el-GR"/>
        </w:rPr>
        <w:t xml:space="preserve"> συστήματος</w:t>
      </w:r>
      <w:r w:rsidR="00620D73">
        <w:rPr>
          <w:rFonts w:ascii="Verdana" w:eastAsia="Malgun Gothic" w:hAnsi="Verdana" w:cs="Arial"/>
          <w:bCs/>
          <w:sz w:val="18"/>
          <w:szCs w:val="18"/>
          <w:lang w:val="el-GR"/>
        </w:rPr>
        <w:t xml:space="preserve"> </w:t>
      </w:r>
      <w:r w:rsidR="00861B6C">
        <w:rPr>
          <w:rFonts w:ascii="Verdana" w:eastAsia="Malgun Gothic" w:hAnsi="Verdana" w:cs="Arial"/>
          <w:bCs/>
          <w:sz w:val="18"/>
          <w:szCs w:val="18"/>
          <w:lang w:val="el-GR"/>
        </w:rPr>
        <w:t xml:space="preserve">κατέγραψαν ποσοστό της τάξης του 12,4%, ακολουθούν οι ασθένειες του πεπτικού συστήματος με ποσοστό 12,3%, τα νεοπλάσματα με 11,4%, οι ασθένειες του αναπνευστικού συστήματος με 10,6%, </w:t>
      </w:r>
      <w:r w:rsidRPr="00DE3D5B">
        <w:rPr>
          <w:rFonts w:ascii="Verdana" w:eastAsia="Malgun Gothic" w:hAnsi="Verdana" w:cs="Arial"/>
          <w:bCs/>
          <w:sz w:val="18"/>
          <w:szCs w:val="18"/>
          <w:lang w:val="el-GR"/>
        </w:rPr>
        <w:t xml:space="preserve">η κύηση, τοκετός και λοχεία με 10,5%, </w:t>
      </w:r>
      <w:r w:rsidR="00861B6C" w:rsidRPr="00DE3D5B">
        <w:rPr>
          <w:rFonts w:ascii="Verdana" w:eastAsia="Malgun Gothic" w:hAnsi="Verdana" w:cs="Arial"/>
          <w:bCs/>
          <w:sz w:val="18"/>
          <w:szCs w:val="18"/>
          <w:lang w:val="el-GR"/>
        </w:rPr>
        <w:t>τα τραύματα, δηλητηριάσεις και συγκεκριμένα άλλα επακόλουθα από εξωτερικές αιτίες με 9,</w:t>
      </w:r>
      <w:r w:rsidR="00861B6C">
        <w:rPr>
          <w:rFonts w:ascii="Verdana" w:eastAsia="Malgun Gothic" w:hAnsi="Verdana" w:cs="Arial"/>
          <w:bCs/>
          <w:sz w:val="18"/>
          <w:szCs w:val="18"/>
          <w:lang w:val="el-GR"/>
        </w:rPr>
        <w:t>3</w:t>
      </w:r>
      <w:r w:rsidR="00861B6C" w:rsidRPr="00DE3D5B">
        <w:rPr>
          <w:rFonts w:ascii="Verdana" w:eastAsia="Malgun Gothic" w:hAnsi="Verdana" w:cs="Arial"/>
          <w:bCs/>
          <w:sz w:val="18"/>
          <w:szCs w:val="18"/>
          <w:lang w:val="el-GR"/>
        </w:rPr>
        <w:t>%</w:t>
      </w:r>
      <w:r w:rsidR="00861B6C">
        <w:rPr>
          <w:rFonts w:ascii="Verdana" w:eastAsia="Malgun Gothic" w:hAnsi="Verdana" w:cs="Arial"/>
          <w:bCs/>
          <w:sz w:val="18"/>
          <w:szCs w:val="18"/>
          <w:lang w:val="el-GR"/>
        </w:rPr>
        <w:t xml:space="preserve"> και </w:t>
      </w:r>
      <w:r w:rsidRPr="00DE3D5B">
        <w:rPr>
          <w:rFonts w:ascii="Verdana" w:eastAsia="Malgun Gothic" w:hAnsi="Verdana" w:cs="Arial"/>
          <w:bCs/>
          <w:sz w:val="18"/>
          <w:szCs w:val="18"/>
          <w:lang w:val="el-GR"/>
        </w:rPr>
        <w:t>οι ασθένειες του ουροποιογεννητικού συστήματος με 9,</w:t>
      </w:r>
      <w:r w:rsidR="00861B6C">
        <w:rPr>
          <w:rFonts w:ascii="Verdana" w:eastAsia="Malgun Gothic" w:hAnsi="Verdana" w:cs="Arial"/>
          <w:bCs/>
          <w:sz w:val="18"/>
          <w:szCs w:val="18"/>
          <w:lang w:val="el-GR"/>
        </w:rPr>
        <w:t>1</w:t>
      </w:r>
      <w:r w:rsidRPr="00DE3D5B">
        <w:rPr>
          <w:rFonts w:ascii="Verdana" w:eastAsia="Malgun Gothic" w:hAnsi="Verdana" w:cs="Arial"/>
          <w:bCs/>
          <w:sz w:val="18"/>
          <w:szCs w:val="18"/>
          <w:lang w:val="el-GR"/>
        </w:rPr>
        <w:t xml:space="preserve">%. </w:t>
      </w:r>
    </w:p>
    <w:p w:rsidR="0010553F" w:rsidRDefault="0010553F" w:rsidP="005E4F33">
      <w:pPr>
        <w:jc w:val="both"/>
        <w:rPr>
          <w:rFonts w:ascii="Verdana" w:eastAsia="Malgun Gothic" w:hAnsi="Verdana" w:cs="Arial"/>
          <w:bCs/>
          <w:sz w:val="18"/>
          <w:szCs w:val="18"/>
          <w:lang w:val="el-GR"/>
        </w:rPr>
      </w:pPr>
    </w:p>
    <w:p w:rsidR="00DE3D5B" w:rsidRDefault="00DE3D5B" w:rsidP="005E4F33">
      <w:pPr>
        <w:jc w:val="both"/>
        <w:rPr>
          <w:rFonts w:ascii="Verdana" w:eastAsia="Malgun Gothic" w:hAnsi="Verdana" w:cs="Arial"/>
          <w:bCs/>
          <w:sz w:val="18"/>
          <w:szCs w:val="18"/>
          <w:lang w:val="el-GR"/>
        </w:rPr>
      </w:pPr>
    </w:p>
    <w:p w:rsidR="00DE3D5B" w:rsidRPr="00DE3D5B" w:rsidRDefault="007F6C34" w:rsidP="005E4F33">
      <w:pPr>
        <w:jc w:val="center"/>
        <w:rPr>
          <w:rFonts w:ascii="Verdana" w:eastAsia="Malgun Gothic" w:hAnsi="Verdana" w:cs="Arial"/>
          <w:bCs/>
          <w:sz w:val="18"/>
          <w:szCs w:val="18"/>
          <w:lang w:val="el-GR"/>
        </w:rPr>
      </w:pPr>
      <w:r>
        <w:rPr>
          <w:rFonts w:ascii="Verdana" w:eastAsia="Malgun Gothic" w:hAnsi="Verdana" w:cs="Arial"/>
          <w:bCs/>
          <w:noProof/>
          <w:sz w:val="18"/>
          <w:szCs w:val="18"/>
          <w:lang w:val="el-GR"/>
        </w:rPr>
        <w:drawing>
          <wp:inline distT="0" distB="0" distL="0" distR="0" wp14:anchorId="2E815C32">
            <wp:extent cx="6066155" cy="3267710"/>
            <wp:effectExtent l="0" t="0" r="0" b="8890"/>
            <wp:docPr id="4412226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6155" cy="3267710"/>
                    </a:xfrm>
                    <a:prstGeom prst="rect">
                      <a:avLst/>
                    </a:prstGeom>
                    <a:noFill/>
                  </pic:spPr>
                </pic:pic>
              </a:graphicData>
            </a:graphic>
          </wp:inline>
        </w:drawing>
      </w:r>
    </w:p>
    <w:p w:rsidR="00520184" w:rsidRDefault="00520184" w:rsidP="005E4F33">
      <w:pPr>
        <w:jc w:val="both"/>
        <w:rPr>
          <w:rFonts w:ascii="Verdana" w:eastAsia="Malgun Gothic" w:hAnsi="Verdana" w:cs="Arial"/>
          <w:b/>
          <w:sz w:val="18"/>
          <w:szCs w:val="18"/>
          <w:u w:val="single"/>
          <w:lang w:val="el-GR"/>
        </w:rPr>
      </w:pPr>
    </w:p>
    <w:p w:rsidR="00DE3D5B" w:rsidRDefault="00DE3D5B" w:rsidP="005E4F33">
      <w:pPr>
        <w:jc w:val="both"/>
        <w:rPr>
          <w:rFonts w:ascii="Verdana" w:eastAsia="Malgun Gothic" w:hAnsi="Verdana" w:cs="Arial"/>
          <w:b/>
          <w:sz w:val="18"/>
          <w:szCs w:val="18"/>
          <w:u w:val="single"/>
          <w:lang w:val="el-GR"/>
        </w:rPr>
      </w:pPr>
    </w:p>
    <w:p w:rsidR="0010553F" w:rsidRDefault="0010553F" w:rsidP="005E4F33">
      <w:pPr>
        <w:jc w:val="both"/>
        <w:rPr>
          <w:rFonts w:ascii="Verdana" w:eastAsia="Malgun Gothic" w:hAnsi="Verdana" w:cs="Arial"/>
          <w:b/>
          <w:sz w:val="18"/>
          <w:szCs w:val="18"/>
          <w:u w:val="single"/>
          <w:lang w:val="el-GR"/>
        </w:rPr>
      </w:pPr>
    </w:p>
    <w:p w:rsidR="0010553F" w:rsidRDefault="0010553F" w:rsidP="005E4F33">
      <w:pPr>
        <w:jc w:val="both"/>
        <w:rPr>
          <w:rFonts w:ascii="Verdana" w:eastAsia="Malgun Gothic" w:hAnsi="Verdana" w:cs="Arial"/>
          <w:b/>
          <w:sz w:val="18"/>
          <w:szCs w:val="18"/>
          <w:u w:val="single"/>
          <w:lang w:val="el-GR"/>
        </w:rPr>
      </w:pPr>
    </w:p>
    <w:p w:rsidR="0010553F" w:rsidRDefault="0010553F" w:rsidP="005E4F33">
      <w:pPr>
        <w:jc w:val="both"/>
        <w:rPr>
          <w:rFonts w:ascii="Verdana" w:eastAsia="Malgun Gothic" w:hAnsi="Verdana" w:cs="Arial"/>
          <w:b/>
          <w:sz w:val="18"/>
          <w:szCs w:val="18"/>
          <w:u w:val="single"/>
          <w:lang w:val="el-GR"/>
        </w:rPr>
      </w:pPr>
    </w:p>
    <w:p w:rsidR="0010553F" w:rsidRDefault="0010553F" w:rsidP="005E4F33">
      <w:pPr>
        <w:jc w:val="both"/>
        <w:rPr>
          <w:rFonts w:ascii="Verdana" w:eastAsia="Malgun Gothic" w:hAnsi="Verdana" w:cs="Arial"/>
          <w:b/>
          <w:sz w:val="18"/>
          <w:szCs w:val="18"/>
          <w:u w:val="single"/>
          <w:lang w:val="el-GR"/>
        </w:rPr>
      </w:pPr>
    </w:p>
    <w:p w:rsidR="0010553F" w:rsidRDefault="0010553F" w:rsidP="005E4F33">
      <w:pPr>
        <w:jc w:val="both"/>
        <w:rPr>
          <w:rFonts w:ascii="Verdana" w:eastAsia="Malgun Gothic" w:hAnsi="Verdana" w:cs="Arial"/>
          <w:b/>
          <w:sz w:val="18"/>
          <w:szCs w:val="18"/>
          <w:u w:val="single"/>
          <w:lang w:val="el-GR"/>
        </w:rPr>
      </w:pPr>
    </w:p>
    <w:p w:rsidR="0010553F" w:rsidRDefault="0010553F" w:rsidP="005E4F33">
      <w:pPr>
        <w:jc w:val="both"/>
        <w:rPr>
          <w:rFonts w:ascii="Verdana" w:eastAsia="Malgun Gothic" w:hAnsi="Verdana" w:cs="Arial"/>
          <w:b/>
          <w:sz w:val="18"/>
          <w:szCs w:val="18"/>
          <w:u w:val="single"/>
          <w:lang w:val="el-GR"/>
        </w:rPr>
      </w:pPr>
    </w:p>
    <w:p w:rsidR="008A3593" w:rsidRDefault="00240550" w:rsidP="005E4F33">
      <w:pPr>
        <w:jc w:val="both"/>
        <w:rPr>
          <w:rFonts w:ascii="Verdana" w:eastAsia="Malgun Gothic" w:hAnsi="Verdana" w:cs="Arial"/>
          <w:b/>
          <w:sz w:val="18"/>
          <w:szCs w:val="18"/>
          <w:u w:val="single"/>
          <w:lang w:val="el-GR"/>
        </w:rPr>
      </w:pPr>
      <w:r>
        <w:rPr>
          <w:rFonts w:ascii="Verdana" w:eastAsia="Malgun Gothic" w:hAnsi="Verdana" w:cs="Arial"/>
          <w:b/>
          <w:sz w:val="18"/>
          <w:szCs w:val="18"/>
          <w:u w:val="single"/>
          <w:lang w:val="el-GR"/>
        </w:rPr>
        <w:br w:type="page"/>
      </w:r>
      <w:r w:rsidR="008A3593">
        <w:rPr>
          <w:rFonts w:ascii="Verdana" w:eastAsia="Malgun Gothic" w:hAnsi="Verdana" w:cs="Arial"/>
          <w:b/>
          <w:sz w:val="18"/>
          <w:szCs w:val="18"/>
          <w:u w:val="single"/>
          <w:lang w:val="el-GR"/>
        </w:rPr>
        <w:lastRenderedPageBreak/>
        <w:t>Εξιτήρια Ημερήσιων Ασθενών</w:t>
      </w:r>
      <w:r w:rsidR="00C12CA2">
        <w:rPr>
          <w:rFonts w:ascii="Verdana" w:eastAsia="Malgun Gothic" w:hAnsi="Verdana" w:cs="Arial"/>
          <w:b/>
          <w:sz w:val="18"/>
          <w:szCs w:val="18"/>
          <w:u w:val="single"/>
          <w:lang w:val="el-GR"/>
        </w:rPr>
        <w:t xml:space="preserve"> από </w:t>
      </w:r>
      <w:r w:rsidR="009240D2">
        <w:rPr>
          <w:rFonts w:ascii="Verdana" w:eastAsia="Malgun Gothic" w:hAnsi="Verdana" w:cs="Arial"/>
          <w:b/>
          <w:sz w:val="18"/>
          <w:szCs w:val="18"/>
          <w:u w:val="single"/>
          <w:lang w:val="el-GR"/>
        </w:rPr>
        <w:t>Νοσηλευτήρια</w:t>
      </w:r>
      <w:r w:rsidR="00C12CA2">
        <w:rPr>
          <w:rFonts w:ascii="Verdana" w:eastAsia="Malgun Gothic" w:hAnsi="Verdana" w:cs="Arial"/>
          <w:b/>
          <w:sz w:val="18"/>
          <w:szCs w:val="18"/>
          <w:u w:val="single"/>
          <w:lang w:val="el-GR"/>
        </w:rPr>
        <w:t xml:space="preserve"> </w:t>
      </w:r>
      <w:r w:rsidR="0075580A">
        <w:rPr>
          <w:rFonts w:ascii="Verdana" w:eastAsia="Malgun Gothic" w:hAnsi="Verdana" w:cs="Arial"/>
          <w:b/>
          <w:sz w:val="18"/>
          <w:szCs w:val="18"/>
          <w:u w:val="single"/>
          <w:lang w:val="el-GR"/>
        </w:rPr>
        <w:t>Σ</w:t>
      </w:r>
      <w:r w:rsidR="009240D2">
        <w:rPr>
          <w:rFonts w:ascii="Verdana" w:eastAsia="Malgun Gothic" w:hAnsi="Verdana" w:cs="Arial"/>
          <w:b/>
          <w:sz w:val="18"/>
          <w:szCs w:val="18"/>
          <w:u w:val="single"/>
          <w:lang w:val="el-GR"/>
        </w:rPr>
        <w:t xml:space="preserve">υμβεβλημένα </w:t>
      </w:r>
      <w:r w:rsidR="00C12CA2">
        <w:rPr>
          <w:rFonts w:ascii="Verdana" w:eastAsia="Malgun Gothic" w:hAnsi="Verdana" w:cs="Arial"/>
          <w:b/>
          <w:sz w:val="18"/>
          <w:szCs w:val="18"/>
          <w:u w:val="single"/>
          <w:lang w:val="el-GR"/>
        </w:rPr>
        <w:t xml:space="preserve">με το Γενικό </w:t>
      </w:r>
      <w:r w:rsidR="009240D2">
        <w:rPr>
          <w:rFonts w:ascii="Verdana" w:eastAsia="Malgun Gothic" w:hAnsi="Verdana" w:cs="Arial"/>
          <w:b/>
          <w:sz w:val="18"/>
          <w:szCs w:val="18"/>
          <w:u w:val="single"/>
          <w:lang w:val="el-GR"/>
        </w:rPr>
        <w:t>Σύστημα</w:t>
      </w:r>
      <w:r w:rsidR="00C12CA2">
        <w:rPr>
          <w:rFonts w:ascii="Verdana" w:eastAsia="Malgun Gothic" w:hAnsi="Verdana" w:cs="Arial"/>
          <w:b/>
          <w:sz w:val="18"/>
          <w:szCs w:val="18"/>
          <w:u w:val="single"/>
          <w:lang w:val="el-GR"/>
        </w:rPr>
        <w:t xml:space="preserve"> Υγείας (</w:t>
      </w:r>
      <w:proofErr w:type="spellStart"/>
      <w:r w:rsidR="00C12CA2">
        <w:rPr>
          <w:rFonts w:ascii="Verdana" w:eastAsia="Malgun Gothic" w:hAnsi="Verdana" w:cs="Arial"/>
          <w:b/>
          <w:sz w:val="18"/>
          <w:szCs w:val="18"/>
          <w:u w:val="single"/>
          <w:lang w:val="el-GR"/>
        </w:rPr>
        <w:t>ΓεΣΥ</w:t>
      </w:r>
      <w:proofErr w:type="spellEnd"/>
      <w:r w:rsidR="00C12CA2">
        <w:rPr>
          <w:rFonts w:ascii="Verdana" w:eastAsia="Malgun Gothic" w:hAnsi="Verdana" w:cs="Arial"/>
          <w:b/>
          <w:sz w:val="18"/>
          <w:szCs w:val="18"/>
          <w:u w:val="single"/>
          <w:lang w:val="el-GR"/>
        </w:rPr>
        <w:t>)</w:t>
      </w:r>
    </w:p>
    <w:p w:rsidR="00A00606" w:rsidRDefault="00A00606" w:rsidP="005E4F33">
      <w:pPr>
        <w:jc w:val="both"/>
        <w:rPr>
          <w:rFonts w:ascii="Verdana" w:hAnsi="Verdana" w:cs="Arial"/>
          <w:bCs/>
          <w:sz w:val="18"/>
          <w:szCs w:val="18"/>
          <w:lang w:val="el-GR"/>
        </w:rPr>
      </w:pPr>
    </w:p>
    <w:p w:rsidR="009D57BD" w:rsidRPr="009D57BD" w:rsidRDefault="009D57BD" w:rsidP="005E4F33">
      <w:pPr>
        <w:jc w:val="both"/>
        <w:rPr>
          <w:rFonts w:ascii="Verdana" w:hAnsi="Verdana" w:cs="Arial"/>
          <w:bCs/>
          <w:sz w:val="18"/>
          <w:szCs w:val="18"/>
          <w:lang w:val="el-GR"/>
        </w:rPr>
      </w:pPr>
      <w:r w:rsidRPr="009D57BD">
        <w:rPr>
          <w:rFonts w:ascii="Verdana" w:hAnsi="Verdana" w:cs="Arial"/>
          <w:bCs/>
          <w:sz w:val="18"/>
          <w:szCs w:val="18"/>
          <w:lang w:val="el-GR"/>
        </w:rPr>
        <w:t>Κατά το 202</w:t>
      </w:r>
      <w:r w:rsidR="00861B6C">
        <w:rPr>
          <w:rFonts w:ascii="Verdana" w:hAnsi="Verdana" w:cs="Arial"/>
          <w:bCs/>
          <w:sz w:val="18"/>
          <w:szCs w:val="18"/>
          <w:lang w:val="el-GR"/>
        </w:rPr>
        <w:t>2</w:t>
      </w:r>
      <w:r w:rsidRPr="009D57BD">
        <w:rPr>
          <w:rFonts w:ascii="Verdana" w:hAnsi="Verdana" w:cs="Arial"/>
          <w:bCs/>
          <w:sz w:val="18"/>
          <w:szCs w:val="18"/>
          <w:lang w:val="el-GR"/>
        </w:rPr>
        <w:t xml:space="preserve"> δόθηκαν 2</w:t>
      </w:r>
      <w:r w:rsidR="00861B6C">
        <w:rPr>
          <w:rFonts w:ascii="Verdana" w:hAnsi="Verdana" w:cs="Arial"/>
          <w:bCs/>
          <w:sz w:val="18"/>
          <w:szCs w:val="18"/>
          <w:lang w:val="el-GR"/>
        </w:rPr>
        <w:t>78</w:t>
      </w:r>
      <w:r w:rsidRPr="009D57BD">
        <w:rPr>
          <w:rFonts w:ascii="Verdana" w:hAnsi="Verdana" w:cs="Arial"/>
          <w:bCs/>
          <w:sz w:val="18"/>
          <w:szCs w:val="18"/>
          <w:lang w:val="el-GR"/>
        </w:rPr>
        <w:t>.</w:t>
      </w:r>
      <w:r w:rsidR="00861B6C">
        <w:rPr>
          <w:rFonts w:ascii="Verdana" w:hAnsi="Verdana" w:cs="Arial"/>
          <w:bCs/>
          <w:sz w:val="18"/>
          <w:szCs w:val="18"/>
          <w:lang w:val="el-GR"/>
        </w:rPr>
        <w:t>059</w:t>
      </w:r>
      <w:r w:rsidRPr="009D57BD">
        <w:rPr>
          <w:rFonts w:ascii="Verdana" w:hAnsi="Verdana" w:cs="Arial"/>
          <w:bCs/>
          <w:sz w:val="18"/>
          <w:szCs w:val="18"/>
          <w:lang w:val="el-GR"/>
        </w:rPr>
        <w:t xml:space="preserve"> εξιτήρια σε ημερήσιους ασθενείς, δηλαδή σε ασθενείς που εισήχθησαν σε </w:t>
      </w:r>
      <w:r w:rsidR="009240D2">
        <w:rPr>
          <w:rFonts w:ascii="Verdana" w:hAnsi="Verdana" w:cs="Arial"/>
          <w:bCs/>
          <w:sz w:val="18"/>
          <w:szCs w:val="18"/>
          <w:lang w:val="el-GR"/>
        </w:rPr>
        <w:t>νοσηλευτήριο</w:t>
      </w:r>
      <w:r w:rsidRPr="009D57BD">
        <w:rPr>
          <w:rFonts w:ascii="Verdana" w:hAnsi="Verdana" w:cs="Arial"/>
          <w:bCs/>
          <w:sz w:val="18"/>
          <w:szCs w:val="18"/>
          <w:lang w:val="el-GR"/>
        </w:rPr>
        <w:t>, έκαναν θεραπεία και απολύθηκαν την ίδια μέρα</w:t>
      </w:r>
      <w:r w:rsidR="00555168">
        <w:rPr>
          <w:rFonts w:ascii="Verdana" w:hAnsi="Verdana" w:cs="Arial"/>
          <w:bCs/>
          <w:sz w:val="18"/>
          <w:szCs w:val="18"/>
          <w:lang w:val="el-GR"/>
        </w:rPr>
        <w:t xml:space="preserve">, σημειώνοντας αύξηση 20,3%, </w:t>
      </w:r>
      <w:r w:rsidR="00CE35A2">
        <w:rPr>
          <w:rFonts w:ascii="Verdana" w:hAnsi="Verdana" w:cs="Arial"/>
          <w:bCs/>
          <w:sz w:val="18"/>
          <w:szCs w:val="18"/>
          <w:lang w:val="el-GR"/>
        </w:rPr>
        <w:t xml:space="preserve">σε σύγκριση με το 2021 </w:t>
      </w:r>
      <w:r w:rsidR="00555168">
        <w:rPr>
          <w:rFonts w:ascii="Verdana" w:hAnsi="Verdana" w:cs="Arial"/>
          <w:bCs/>
          <w:sz w:val="18"/>
          <w:szCs w:val="18"/>
          <w:lang w:val="el-GR"/>
        </w:rPr>
        <w:t>που είχαν δοθεί 231.109 εξιτήρια</w:t>
      </w:r>
      <w:r w:rsidR="00CE35A2">
        <w:rPr>
          <w:rFonts w:ascii="Verdana" w:hAnsi="Verdana" w:cs="Arial"/>
          <w:bCs/>
          <w:sz w:val="18"/>
          <w:szCs w:val="18"/>
          <w:lang w:val="el-GR"/>
        </w:rPr>
        <w:t xml:space="preserve"> σε ημερήσιους ασθενείς</w:t>
      </w:r>
      <w:r w:rsidR="00555168">
        <w:rPr>
          <w:rFonts w:ascii="Verdana" w:hAnsi="Verdana" w:cs="Arial"/>
          <w:bCs/>
          <w:sz w:val="18"/>
          <w:szCs w:val="18"/>
          <w:lang w:val="el-GR"/>
        </w:rPr>
        <w:t>.</w:t>
      </w:r>
      <w:r w:rsidRPr="009D57BD">
        <w:rPr>
          <w:rFonts w:ascii="Verdana" w:hAnsi="Verdana" w:cs="Arial"/>
          <w:bCs/>
          <w:sz w:val="18"/>
          <w:szCs w:val="18"/>
          <w:lang w:val="el-GR"/>
        </w:rPr>
        <w:t xml:space="preserve"> </w:t>
      </w:r>
      <w:r w:rsidR="00374C49">
        <w:rPr>
          <w:rFonts w:ascii="Verdana" w:hAnsi="Verdana" w:cs="Arial"/>
          <w:bCs/>
          <w:sz w:val="18"/>
          <w:szCs w:val="18"/>
          <w:lang w:val="el-GR"/>
        </w:rPr>
        <w:t xml:space="preserve">Η αύξηση αυτή οφείλεται εν μέρει στην ένταξη νέων ιδιωτικών νοσηλευτηρίων ημερήσιας φροντίδας στο </w:t>
      </w:r>
      <w:proofErr w:type="spellStart"/>
      <w:r w:rsidR="00374C49">
        <w:rPr>
          <w:rFonts w:ascii="Verdana" w:hAnsi="Verdana" w:cs="Arial"/>
          <w:bCs/>
          <w:sz w:val="18"/>
          <w:szCs w:val="18"/>
          <w:lang w:val="el-GR"/>
        </w:rPr>
        <w:t>ΓεΣΥ</w:t>
      </w:r>
      <w:proofErr w:type="spellEnd"/>
      <w:r w:rsidR="00374C49">
        <w:rPr>
          <w:rFonts w:ascii="Verdana" w:hAnsi="Verdana" w:cs="Arial"/>
          <w:bCs/>
          <w:sz w:val="18"/>
          <w:szCs w:val="18"/>
          <w:lang w:val="el-GR"/>
        </w:rPr>
        <w:t xml:space="preserve"> το 2022. </w:t>
      </w:r>
      <w:r w:rsidRPr="009D57BD">
        <w:rPr>
          <w:rFonts w:ascii="Verdana" w:hAnsi="Verdana" w:cs="Arial"/>
          <w:bCs/>
          <w:sz w:val="18"/>
          <w:szCs w:val="18"/>
          <w:lang w:val="el-GR"/>
        </w:rPr>
        <w:t xml:space="preserve">Από </w:t>
      </w:r>
      <w:r w:rsidR="009240D2">
        <w:rPr>
          <w:rFonts w:ascii="Verdana" w:hAnsi="Verdana" w:cs="Arial"/>
          <w:bCs/>
          <w:sz w:val="18"/>
          <w:szCs w:val="18"/>
          <w:lang w:val="el-GR"/>
        </w:rPr>
        <w:t xml:space="preserve">τα </w:t>
      </w:r>
      <w:r w:rsidRPr="009D57BD">
        <w:rPr>
          <w:rFonts w:ascii="Verdana" w:hAnsi="Verdana" w:cs="Arial"/>
          <w:bCs/>
          <w:sz w:val="18"/>
          <w:szCs w:val="18"/>
          <w:lang w:val="el-GR"/>
        </w:rPr>
        <w:t>εξιτήρια</w:t>
      </w:r>
      <w:r w:rsidR="00374C49">
        <w:rPr>
          <w:rFonts w:ascii="Verdana" w:hAnsi="Verdana" w:cs="Arial"/>
          <w:bCs/>
          <w:sz w:val="18"/>
          <w:szCs w:val="18"/>
          <w:lang w:val="el-GR"/>
        </w:rPr>
        <w:t xml:space="preserve"> που δόθηκαν το 2022</w:t>
      </w:r>
      <w:r w:rsidRPr="009D57BD">
        <w:rPr>
          <w:rFonts w:ascii="Verdana" w:hAnsi="Verdana" w:cs="Arial"/>
          <w:bCs/>
          <w:sz w:val="18"/>
          <w:szCs w:val="18"/>
          <w:lang w:val="el-GR"/>
        </w:rPr>
        <w:t xml:space="preserve">, ποσοστό </w:t>
      </w:r>
      <w:r w:rsidR="00861B6C">
        <w:rPr>
          <w:rFonts w:ascii="Verdana" w:hAnsi="Verdana" w:cs="Arial"/>
          <w:bCs/>
          <w:sz w:val="18"/>
          <w:szCs w:val="18"/>
          <w:lang w:val="el-GR"/>
        </w:rPr>
        <w:t>56</w:t>
      </w:r>
      <w:r w:rsidRPr="009D57BD">
        <w:rPr>
          <w:rFonts w:ascii="Verdana" w:hAnsi="Verdana" w:cs="Arial"/>
          <w:bCs/>
          <w:sz w:val="18"/>
          <w:szCs w:val="18"/>
          <w:lang w:val="el-GR"/>
        </w:rPr>
        <w:t>,</w:t>
      </w:r>
      <w:r w:rsidR="00861B6C">
        <w:rPr>
          <w:rFonts w:ascii="Verdana" w:hAnsi="Verdana" w:cs="Arial"/>
          <w:bCs/>
          <w:sz w:val="18"/>
          <w:szCs w:val="18"/>
          <w:lang w:val="el-GR"/>
        </w:rPr>
        <w:t>2</w:t>
      </w:r>
      <w:r w:rsidRPr="009D57BD">
        <w:rPr>
          <w:rFonts w:ascii="Verdana" w:hAnsi="Verdana" w:cs="Arial"/>
          <w:bCs/>
          <w:sz w:val="18"/>
          <w:szCs w:val="18"/>
          <w:lang w:val="el-GR"/>
        </w:rPr>
        <w:t xml:space="preserve">% αφορούσε τα νοσηλευτήρια του </w:t>
      </w:r>
      <w:proofErr w:type="spellStart"/>
      <w:r w:rsidRPr="009D57BD">
        <w:rPr>
          <w:rFonts w:ascii="Verdana" w:hAnsi="Verdana" w:cs="Arial"/>
          <w:bCs/>
          <w:sz w:val="18"/>
          <w:szCs w:val="18"/>
          <w:lang w:val="el-GR"/>
        </w:rPr>
        <w:t>ΟΚΥπΥ</w:t>
      </w:r>
      <w:proofErr w:type="spellEnd"/>
      <w:r w:rsidRPr="009D57BD">
        <w:rPr>
          <w:rFonts w:ascii="Verdana" w:hAnsi="Verdana" w:cs="Arial"/>
          <w:bCs/>
          <w:sz w:val="18"/>
          <w:szCs w:val="18"/>
          <w:lang w:val="el-GR"/>
        </w:rPr>
        <w:t xml:space="preserve">, ενώ ποσοστό </w:t>
      </w:r>
      <w:r w:rsidR="00861B6C">
        <w:rPr>
          <w:rFonts w:ascii="Verdana" w:hAnsi="Verdana" w:cs="Arial"/>
          <w:bCs/>
          <w:sz w:val="18"/>
          <w:szCs w:val="18"/>
          <w:lang w:val="el-GR"/>
        </w:rPr>
        <w:t>43</w:t>
      </w:r>
      <w:r w:rsidRPr="009D57BD">
        <w:rPr>
          <w:rFonts w:ascii="Verdana" w:hAnsi="Verdana" w:cs="Arial"/>
          <w:bCs/>
          <w:sz w:val="18"/>
          <w:szCs w:val="18"/>
          <w:lang w:val="el-GR"/>
        </w:rPr>
        <w:t>,</w:t>
      </w:r>
      <w:r w:rsidR="00861B6C">
        <w:rPr>
          <w:rFonts w:ascii="Verdana" w:hAnsi="Verdana" w:cs="Arial"/>
          <w:bCs/>
          <w:sz w:val="18"/>
          <w:szCs w:val="18"/>
          <w:lang w:val="el-GR"/>
        </w:rPr>
        <w:t>8</w:t>
      </w:r>
      <w:r w:rsidRPr="009D57BD">
        <w:rPr>
          <w:rFonts w:ascii="Verdana" w:hAnsi="Verdana" w:cs="Arial"/>
          <w:bCs/>
          <w:sz w:val="18"/>
          <w:szCs w:val="18"/>
          <w:lang w:val="el-GR"/>
        </w:rPr>
        <w:t xml:space="preserve">% αφορούσε </w:t>
      </w:r>
      <w:r w:rsidR="009240D2">
        <w:rPr>
          <w:rFonts w:ascii="Verdana" w:hAnsi="Verdana" w:cs="Arial"/>
          <w:bCs/>
          <w:sz w:val="18"/>
          <w:szCs w:val="18"/>
          <w:lang w:val="el-GR"/>
        </w:rPr>
        <w:t xml:space="preserve">ιδιωτικά </w:t>
      </w:r>
      <w:r w:rsidRPr="009D57BD">
        <w:rPr>
          <w:rFonts w:ascii="Verdana" w:hAnsi="Verdana" w:cs="Arial"/>
          <w:bCs/>
          <w:sz w:val="18"/>
          <w:szCs w:val="18"/>
          <w:lang w:val="el-GR"/>
        </w:rPr>
        <w:t xml:space="preserve">νοσηλευτήρια </w:t>
      </w:r>
      <w:r w:rsidR="009240D2">
        <w:rPr>
          <w:rFonts w:ascii="Verdana" w:hAnsi="Verdana" w:cs="Arial"/>
          <w:bCs/>
          <w:sz w:val="18"/>
          <w:szCs w:val="18"/>
          <w:lang w:val="el-GR"/>
        </w:rPr>
        <w:t xml:space="preserve">συμβεβλημένα </w:t>
      </w:r>
      <w:r w:rsidRPr="009D57BD">
        <w:rPr>
          <w:rFonts w:ascii="Verdana" w:hAnsi="Verdana" w:cs="Arial"/>
          <w:bCs/>
          <w:sz w:val="18"/>
          <w:szCs w:val="18"/>
          <w:lang w:val="el-GR"/>
        </w:rPr>
        <w:t xml:space="preserve">με το </w:t>
      </w:r>
      <w:proofErr w:type="spellStart"/>
      <w:r w:rsidRPr="009D57BD">
        <w:rPr>
          <w:rFonts w:ascii="Verdana" w:hAnsi="Verdana" w:cs="Arial"/>
          <w:bCs/>
          <w:sz w:val="18"/>
          <w:szCs w:val="18"/>
          <w:lang w:val="el-GR"/>
        </w:rPr>
        <w:t>ΓεΣΥ</w:t>
      </w:r>
      <w:proofErr w:type="spellEnd"/>
      <w:r w:rsidRPr="009D57BD">
        <w:rPr>
          <w:rFonts w:ascii="Verdana" w:hAnsi="Verdana" w:cs="Arial"/>
          <w:bCs/>
          <w:sz w:val="18"/>
          <w:szCs w:val="18"/>
          <w:lang w:val="el-GR"/>
        </w:rPr>
        <w:t>.</w:t>
      </w:r>
      <w:r w:rsidR="00861B6C">
        <w:rPr>
          <w:rFonts w:ascii="Verdana" w:hAnsi="Verdana" w:cs="Arial"/>
          <w:bCs/>
          <w:sz w:val="18"/>
          <w:szCs w:val="18"/>
          <w:lang w:val="el-GR"/>
        </w:rPr>
        <w:t xml:space="preserve"> Τα αντίστοιχα ποσοστά για το 2021 ήταν 62,7% και 37,3%.</w:t>
      </w:r>
    </w:p>
    <w:p w:rsidR="006435C1" w:rsidRDefault="006435C1" w:rsidP="005E4F33">
      <w:pPr>
        <w:jc w:val="both"/>
        <w:rPr>
          <w:rFonts w:ascii="Verdana" w:hAnsi="Verdana" w:cs="Arial"/>
          <w:sz w:val="18"/>
          <w:szCs w:val="18"/>
          <w:lang w:val="el-GR"/>
        </w:rPr>
      </w:pPr>
    </w:p>
    <w:p w:rsidR="00240550" w:rsidRDefault="00240550" w:rsidP="005E4F33">
      <w:pPr>
        <w:jc w:val="both"/>
        <w:rPr>
          <w:rFonts w:ascii="Verdana" w:hAnsi="Verdana" w:cs="Arial"/>
          <w:sz w:val="18"/>
          <w:szCs w:val="18"/>
          <w:lang w:val="el-GR"/>
        </w:rPr>
      </w:pPr>
    </w:p>
    <w:p w:rsidR="00240550" w:rsidRPr="00240550" w:rsidRDefault="00007C56" w:rsidP="005E4F33">
      <w:pPr>
        <w:jc w:val="center"/>
        <w:rPr>
          <w:rFonts w:ascii="Verdana" w:hAnsi="Verdana" w:cs="Arial"/>
          <w:sz w:val="18"/>
          <w:szCs w:val="18"/>
        </w:rPr>
      </w:pPr>
      <w:r>
        <w:rPr>
          <w:rFonts w:ascii="Verdana" w:hAnsi="Verdana" w:cs="Arial"/>
          <w:noProof/>
          <w:sz w:val="18"/>
          <w:szCs w:val="18"/>
        </w:rPr>
        <w:drawing>
          <wp:inline distT="0" distB="0" distL="0" distR="0" wp14:anchorId="0C38BBE6">
            <wp:extent cx="6071870" cy="2395855"/>
            <wp:effectExtent l="0" t="0" r="5080" b="4445"/>
            <wp:docPr id="3379823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1870" cy="2395855"/>
                    </a:xfrm>
                    <a:prstGeom prst="rect">
                      <a:avLst/>
                    </a:prstGeom>
                    <a:noFill/>
                  </pic:spPr>
                </pic:pic>
              </a:graphicData>
            </a:graphic>
          </wp:inline>
        </w:drawing>
      </w:r>
    </w:p>
    <w:p w:rsidR="004E724E" w:rsidRDefault="004E724E" w:rsidP="005E4F33">
      <w:pPr>
        <w:jc w:val="both"/>
        <w:rPr>
          <w:rFonts w:ascii="Verdana" w:hAnsi="Verdana" w:cs="Arial"/>
          <w:sz w:val="18"/>
          <w:szCs w:val="18"/>
          <w:lang w:val="el-GR"/>
        </w:rPr>
      </w:pPr>
    </w:p>
    <w:p w:rsidR="00985210" w:rsidRDefault="00985210" w:rsidP="005E4F33">
      <w:pPr>
        <w:jc w:val="both"/>
        <w:rPr>
          <w:rFonts w:ascii="Verdana" w:hAnsi="Verdana" w:cs="Arial"/>
          <w:sz w:val="18"/>
          <w:szCs w:val="18"/>
          <w:lang w:val="el-GR"/>
        </w:rPr>
      </w:pPr>
    </w:p>
    <w:p w:rsidR="004E724E" w:rsidRDefault="00DE3D5B" w:rsidP="005E4F33">
      <w:pPr>
        <w:jc w:val="both"/>
        <w:rPr>
          <w:rFonts w:ascii="Verdana" w:hAnsi="Verdana" w:cs="Arial"/>
          <w:sz w:val="18"/>
          <w:szCs w:val="18"/>
          <w:lang w:val="el-GR"/>
        </w:rPr>
      </w:pPr>
      <w:r w:rsidRPr="00DE3D5B">
        <w:rPr>
          <w:rFonts w:ascii="Verdana" w:hAnsi="Verdana" w:cs="Arial"/>
          <w:sz w:val="18"/>
          <w:szCs w:val="18"/>
          <w:lang w:val="el-GR"/>
        </w:rPr>
        <w:t>Όσον αφορά στα εξιτήρια κατά ειδικότητα ιατρού</w:t>
      </w:r>
      <w:r w:rsidR="009240D2">
        <w:rPr>
          <w:rFonts w:ascii="Verdana" w:hAnsi="Verdana" w:cs="Arial"/>
          <w:sz w:val="18"/>
          <w:szCs w:val="18"/>
          <w:lang w:val="el-GR"/>
        </w:rPr>
        <w:t>,</w:t>
      </w:r>
      <w:r w:rsidRPr="00DE3D5B">
        <w:rPr>
          <w:rFonts w:ascii="Verdana" w:hAnsi="Verdana" w:cs="Arial"/>
          <w:sz w:val="18"/>
          <w:szCs w:val="18"/>
          <w:lang w:val="el-GR"/>
        </w:rPr>
        <w:t xml:space="preserve"> </w:t>
      </w:r>
      <w:r w:rsidR="003726B6">
        <w:rPr>
          <w:rFonts w:ascii="Verdana" w:hAnsi="Verdana" w:cs="Arial"/>
          <w:sz w:val="18"/>
          <w:szCs w:val="18"/>
          <w:lang w:val="el-GR"/>
        </w:rPr>
        <w:t xml:space="preserve">το </w:t>
      </w:r>
      <w:r w:rsidRPr="00DE3D5B">
        <w:rPr>
          <w:rFonts w:ascii="Verdana" w:hAnsi="Verdana" w:cs="Arial"/>
          <w:sz w:val="18"/>
          <w:szCs w:val="18"/>
          <w:lang w:val="el-GR"/>
        </w:rPr>
        <w:t xml:space="preserve">μεγαλύτερο ποσοστό </w:t>
      </w:r>
      <w:r w:rsidR="00E20E4E">
        <w:rPr>
          <w:rFonts w:ascii="Verdana" w:hAnsi="Verdana" w:cs="Arial"/>
          <w:sz w:val="18"/>
          <w:szCs w:val="18"/>
          <w:lang w:val="el-GR"/>
        </w:rPr>
        <w:t>46</w:t>
      </w:r>
      <w:r w:rsidRPr="00DE3D5B">
        <w:rPr>
          <w:rFonts w:ascii="Verdana" w:hAnsi="Verdana" w:cs="Arial"/>
          <w:sz w:val="18"/>
          <w:szCs w:val="18"/>
          <w:lang w:val="el-GR"/>
        </w:rPr>
        <w:t>,</w:t>
      </w:r>
      <w:r w:rsidR="00E20E4E">
        <w:rPr>
          <w:rFonts w:ascii="Verdana" w:hAnsi="Verdana" w:cs="Arial"/>
          <w:sz w:val="18"/>
          <w:szCs w:val="18"/>
          <w:lang w:val="el-GR"/>
        </w:rPr>
        <w:t>3</w:t>
      </w:r>
      <w:r w:rsidRPr="00DE3D5B">
        <w:rPr>
          <w:rFonts w:ascii="Verdana" w:hAnsi="Verdana" w:cs="Arial"/>
          <w:sz w:val="18"/>
          <w:szCs w:val="18"/>
          <w:lang w:val="el-GR"/>
        </w:rPr>
        <w:t>% παρουσιάζει η ειδικότητα της Νεφρολογίας, ακολουθεί η Παθολογική Ογκολογία με ποσοστό 1</w:t>
      </w:r>
      <w:r w:rsidR="00E20E4E">
        <w:rPr>
          <w:rFonts w:ascii="Verdana" w:hAnsi="Verdana" w:cs="Arial"/>
          <w:sz w:val="18"/>
          <w:szCs w:val="18"/>
          <w:lang w:val="el-GR"/>
        </w:rPr>
        <w:t>6</w:t>
      </w:r>
      <w:r w:rsidRPr="00DE3D5B">
        <w:rPr>
          <w:rFonts w:ascii="Verdana" w:hAnsi="Verdana" w:cs="Arial"/>
          <w:sz w:val="18"/>
          <w:szCs w:val="18"/>
          <w:lang w:val="el-GR"/>
        </w:rPr>
        <w:t>,</w:t>
      </w:r>
      <w:r w:rsidR="00E20E4E">
        <w:rPr>
          <w:rFonts w:ascii="Verdana" w:hAnsi="Verdana" w:cs="Arial"/>
          <w:sz w:val="18"/>
          <w:szCs w:val="18"/>
          <w:lang w:val="el-GR"/>
        </w:rPr>
        <w:t>3</w:t>
      </w:r>
      <w:r w:rsidRPr="00DE3D5B">
        <w:rPr>
          <w:rFonts w:ascii="Verdana" w:hAnsi="Verdana" w:cs="Arial"/>
          <w:sz w:val="18"/>
          <w:szCs w:val="18"/>
          <w:lang w:val="el-GR"/>
        </w:rPr>
        <w:t xml:space="preserve">% και η Αιματολογία με </w:t>
      </w:r>
      <w:r w:rsidR="00E20E4E">
        <w:rPr>
          <w:rFonts w:ascii="Verdana" w:hAnsi="Verdana" w:cs="Arial"/>
          <w:sz w:val="18"/>
          <w:szCs w:val="18"/>
          <w:lang w:val="el-GR"/>
        </w:rPr>
        <w:t>8</w:t>
      </w:r>
      <w:r w:rsidRPr="00DE3D5B">
        <w:rPr>
          <w:rFonts w:ascii="Verdana" w:hAnsi="Verdana" w:cs="Arial"/>
          <w:sz w:val="18"/>
          <w:szCs w:val="18"/>
          <w:lang w:val="el-GR"/>
        </w:rPr>
        <w:t>,</w:t>
      </w:r>
      <w:r w:rsidR="00E20E4E">
        <w:rPr>
          <w:rFonts w:ascii="Verdana" w:hAnsi="Verdana" w:cs="Arial"/>
          <w:sz w:val="18"/>
          <w:szCs w:val="18"/>
          <w:lang w:val="el-GR"/>
        </w:rPr>
        <w:t>0</w:t>
      </w:r>
      <w:r w:rsidRPr="00DE3D5B">
        <w:rPr>
          <w:rFonts w:ascii="Verdana" w:hAnsi="Verdana" w:cs="Arial"/>
          <w:sz w:val="18"/>
          <w:szCs w:val="18"/>
          <w:lang w:val="el-GR"/>
        </w:rPr>
        <w:t xml:space="preserve">%. </w:t>
      </w:r>
    </w:p>
    <w:p w:rsidR="0010553F" w:rsidRDefault="0010553F" w:rsidP="005E4F33">
      <w:pPr>
        <w:jc w:val="both"/>
        <w:rPr>
          <w:rFonts w:ascii="Verdana" w:hAnsi="Verdana" w:cs="Arial"/>
          <w:sz w:val="18"/>
          <w:szCs w:val="18"/>
          <w:lang w:val="el-GR"/>
        </w:rPr>
      </w:pPr>
    </w:p>
    <w:p w:rsidR="00DE3D5B" w:rsidRDefault="00DE3D5B" w:rsidP="005E4F33">
      <w:pPr>
        <w:jc w:val="both"/>
        <w:rPr>
          <w:rFonts w:ascii="Verdana" w:hAnsi="Verdana" w:cs="Arial"/>
          <w:sz w:val="18"/>
          <w:szCs w:val="18"/>
          <w:lang w:val="el-GR"/>
        </w:rPr>
      </w:pPr>
    </w:p>
    <w:p w:rsidR="00603D7A" w:rsidRDefault="007F6C34" w:rsidP="005E4F33">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53188819">
            <wp:extent cx="6066155" cy="3267710"/>
            <wp:effectExtent l="0" t="0" r="0" b="8890"/>
            <wp:docPr id="183394843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6155" cy="3267710"/>
                    </a:xfrm>
                    <a:prstGeom prst="rect">
                      <a:avLst/>
                    </a:prstGeom>
                    <a:noFill/>
                  </pic:spPr>
                </pic:pic>
              </a:graphicData>
            </a:graphic>
          </wp:inline>
        </w:drawing>
      </w:r>
    </w:p>
    <w:p w:rsidR="00A61FC1" w:rsidRDefault="00A61FC1" w:rsidP="005E4F33">
      <w:pPr>
        <w:jc w:val="both"/>
        <w:rPr>
          <w:rFonts w:ascii="Verdana" w:hAnsi="Verdana" w:cs="Arial"/>
          <w:sz w:val="18"/>
          <w:szCs w:val="18"/>
          <w:lang w:val="el-GR"/>
        </w:rPr>
      </w:pPr>
    </w:p>
    <w:p w:rsidR="003A2BBF" w:rsidRDefault="003A2BBF" w:rsidP="005E4F33">
      <w:pPr>
        <w:jc w:val="both"/>
        <w:rPr>
          <w:rFonts w:ascii="Verdana" w:eastAsia="Malgun Gothic" w:hAnsi="Verdana" w:cs="Arial"/>
          <w:sz w:val="18"/>
          <w:szCs w:val="18"/>
          <w:lang w:val="el-GR"/>
        </w:rPr>
      </w:pPr>
    </w:p>
    <w:p w:rsidR="0010553F" w:rsidRDefault="0010553F" w:rsidP="005E4F33">
      <w:pPr>
        <w:jc w:val="both"/>
        <w:rPr>
          <w:rFonts w:ascii="Verdana" w:eastAsia="Malgun Gothic" w:hAnsi="Verdana" w:cs="Arial"/>
          <w:sz w:val="18"/>
          <w:szCs w:val="18"/>
          <w:lang w:val="el-GR"/>
        </w:rPr>
      </w:pPr>
    </w:p>
    <w:p w:rsidR="00E371D7" w:rsidRPr="00181A29" w:rsidRDefault="00A76B0D" w:rsidP="005E4F33">
      <w:pPr>
        <w:rPr>
          <w:rFonts w:ascii="Verdana" w:eastAsia="Malgun Gothic" w:hAnsi="Verdana" w:cs="Arial"/>
          <w:noProof/>
          <w:sz w:val="18"/>
          <w:szCs w:val="18"/>
          <w:lang w:val="el-GR" w:eastAsia="el-GR"/>
        </w:rPr>
      </w:pPr>
      <w:r>
        <w:rPr>
          <w:rFonts w:ascii="Verdana" w:eastAsia="Malgun Gothic" w:hAnsi="Verdana" w:cs="Arial"/>
          <w:sz w:val="18"/>
          <w:szCs w:val="18"/>
          <w:lang w:val="el-GR"/>
        </w:rPr>
        <w:br w:type="page"/>
      </w:r>
      <w:r w:rsidR="00E371D7">
        <w:rPr>
          <w:rFonts w:ascii="Verdana" w:eastAsia="Malgun Gothic" w:hAnsi="Verdana" w:cs="Arial"/>
          <w:b/>
          <w:sz w:val="18"/>
          <w:szCs w:val="18"/>
          <w:u w:val="single"/>
          <w:lang w:val="el-GR"/>
        </w:rPr>
        <w:lastRenderedPageBreak/>
        <w:t xml:space="preserve">Επισκέψεις Εξωτερικών Ασθενών </w:t>
      </w:r>
    </w:p>
    <w:p w:rsidR="00596FA5" w:rsidRDefault="00596FA5" w:rsidP="005E4F33">
      <w:pPr>
        <w:jc w:val="both"/>
        <w:rPr>
          <w:rFonts w:ascii="Verdana" w:eastAsia="Malgun Gothic" w:hAnsi="Verdana" w:cs="Arial"/>
          <w:sz w:val="18"/>
          <w:szCs w:val="18"/>
          <w:lang w:val="el-GR"/>
        </w:rPr>
      </w:pPr>
    </w:p>
    <w:p w:rsidR="00F4134B" w:rsidRDefault="00AD02FD" w:rsidP="005E4F33">
      <w:pPr>
        <w:jc w:val="both"/>
        <w:rPr>
          <w:rFonts w:ascii="Verdana" w:eastAsia="Malgun Gothic" w:hAnsi="Verdana" w:cs="Arial"/>
          <w:sz w:val="18"/>
          <w:szCs w:val="18"/>
          <w:lang w:val="el-GR"/>
        </w:rPr>
      </w:pPr>
      <w:r w:rsidRPr="00AD02FD">
        <w:rPr>
          <w:rFonts w:ascii="Verdana" w:eastAsia="Malgun Gothic" w:hAnsi="Verdana" w:cs="Arial"/>
          <w:sz w:val="18"/>
          <w:szCs w:val="18"/>
          <w:lang w:val="el-GR"/>
        </w:rPr>
        <w:t>Κατά το 202</w:t>
      </w:r>
      <w:r w:rsidR="00E20E4E">
        <w:rPr>
          <w:rFonts w:ascii="Verdana" w:eastAsia="Malgun Gothic" w:hAnsi="Verdana" w:cs="Arial"/>
          <w:sz w:val="18"/>
          <w:szCs w:val="18"/>
          <w:lang w:val="el-GR"/>
        </w:rPr>
        <w:t>2</w:t>
      </w:r>
      <w:r w:rsidRPr="00AD02FD">
        <w:rPr>
          <w:rFonts w:ascii="Verdana" w:eastAsia="Malgun Gothic" w:hAnsi="Verdana" w:cs="Arial"/>
          <w:sz w:val="18"/>
          <w:szCs w:val="18"/>
          <w:lang w:val="el-GR"/>
        </w:rPr>
        <w:t>, πραγματοποιήθηκαν 7.</w:t>
      </w:r>
      <w:r w:rsidR="00E20E4E">
        <w:rPr>
          <w:rFonts w:ascii="Verdana" w:eastAsia="Malgun Gothic" w:hAnsi="Verdana" w:cs="Arial"/>
          <w:sz w:val="18"/>
          <w:szCs w:val="18"/>
          <w:lang w:val="el-GR"/>
        </w:rPr>
        <w:t>669</w:t>
      </w:r>
      <w:r w:rsidRPr="00AD02FD">
        <w:rPr>
          <w:rFonts w:ascii="Verdana" w:eastAsia="Malgun Gothic" w:hAnsi="Verdana" w:cs="Arial"/>
          <w:sz w:val="18"/>
          <w:szCs w:val="18"/>
          <w:lang w:val="el-GR"/>
        </w:rPr>
        <w:t>.5</w:t>
      </w:r>
      <w:r w:rsidR="00E20E4E">
        <w:rPr>
          <w:rFonts w:ascii="Verdana" w:eastAsia="Malgun Gothic" w:hAnsi="Verdana" w:cs="Arial"/>
          <w:sz w:val="18"/>
          <w:szCs w:val="18"/>
          <w:lang w:val="el-GR"/>
        </w:rPr>
        <w:t>35</w:t>
      </w:r>
      <w:r w:rsidRPr="00AD02FD">
        <w:rPr>
          <w:rFonts w:ascii="Verdana" w:eastAsia="Malgun Gothic" w:hAnsi="Verdana" w:cs="Arial"/>
          <w:sz w:val="18"/>
          <w:szCs w:val="18"/>
          <w:lang w:val="el-GR"/>
        </w:rPr>
        <w:t xml:space="preserve"> επισκέψεις εξωτερικών ασθενών, σε σχέση με </w:t>
      </w:r>
      <w:r w:rsidR="00E20E4E">
        <w:rPr>
          <w:rFonts w:ascii="Verdana" w:eastAsia="Malgun Gothic" w:hAnsi="Verdana" w:cs="Arial"/>
          <w:sz w:val="18"/>
          <w:szCs w:val="18"/>
          <w:lang w:val="el-GR"/>
        </w:rPr>
        <w:t>7</w:t>
      </w:r>
      <w:r w:rsidRPr="00AD02FD">
        <w:rPr>
          <w:rFonts w:ascii="Verdana" w:eastAsia="Malgun Gothic" w:hAnsi="Verdana" w:cs="Arial"/>
          <w:sz w:val="18"/>
          <w:szCs w:val="18"/>
          <w:lang w:val="el-GR"/>
        </w:rPr>
        <w:t>.</w:t>
      </w:r>
      <w:r w:rsidR="00E20E4E">
        <w:rPr>
          <w:rFonts w:ascii="Verdana" w:eastAsia="Malgun Gothic" w:hAnsi="Verdana" w:cs="Arial"/>
          <w:sz w:val="18"/>
          <w:szCs w:val="18"/>
          <w:lang w:val="el-GR"/>
        </w:rPr>
        <w:t>202</w:t>
      </w:r>
      <w:r w:rsidRPr="00AD02FD">
        <w:rPr>
          <w:rFonts w:ascii="Verdana" w:eastAsia="Malgun Gothic" w:hAnsi="Verdana" w:cs="Arial"/>
          <w:sz w:val="18"/>
          <w:szCs w:val="18"/>
          <w:lang w:val="el-GR"/>
        </w:rPr>
        <w:t>.</w:t>
      </w:r>
      <w:r w:rsidR="00E20E4E">
        <w:rPr>
          <w:rFonts w:ascii="Verdana" w:eastAsia="Malgun Gothic" w:hAnsi="Verdana" w:cs="Arial"/>
          <w:sz w:val="18"/>
          <w:szCs w:val="18"/>
          <w:lang w:val="el-GR"/>
        </w:rPr>
        <w:t>579</w:t>
      </w:r>
      <w:r w:rsidRPr="00AD02FD">
        <w:rPr>
          <w:rFonts w:ascii="Verdana" w:eastAsia="Malgun Gothic" w:hAnsi="Verdana" w:cs="Arial"/>
          <w:sz w:val="18"/>
          <w:szCs w:val="18"/>
          <w:lang w:val="el-GR"/>
        </w:rPr>
        <w:t xml:space="preserve"> το 202</w:t>
      </w:r>
      <w:r w:rsidR="00E20E4E">
        <w:rPr>
          <w:rFonts w:ascii="Verdana" w:eastAsia="Malgun Gothic" w:hAnsi="Verdana" w:cs="Arial"/>
          <w:sz w:val="18"/>
          <w:szCs w:val="18"/>
          <w:lang w:val="el-GR"/>
        </w:rPr>
        <w:t>1</w:t>
      </w:r>
      <w:r w:rsidRPr="00AD02FD">
        <w:rPr>
          <w:rFonts w:ascii="Verdana" w:eastAsia="Malgun Gothic" w:hAnsi="Verdana" w:cs="Arial"/>
          <w:sz w:val="18"/>
          <w:szCs w:val="18"/>
          <w:lang w:val="el-GR"/>
        </w:rPr>
        <w:t xml:space="preserve">, σημειώνοντας αύξηση της τάξης του </w:t>
      </w:r>
      <w:r w:rsidR="00E20E4E">
        <w:rPr>
          <w:rFonts w:ascii="Verdana" w:eastAsia="Malgun Gothic" w:hAnsi="Verdana" w:cs="Arial"/>
          <w:sz w:val="18"/>
          <w:szCs w:val="18"/>
          <w:lang w:val="el-GR"/>
        </w:rPr>
        <w:t>6</w:t>
      </w:r>
      <w:r w:rsidRPr="00AD02FD">
        <w:rPr>
          <w:rFonts w:ascii="Verdana" w:eastAsia="Malgun Gothic" w:hAnsi="Verdana" w:cs="Arial"/>
          <w:sz w:val="18"/>
          <w:szCs w:val="18"/>
          <w:lang w:val="el-GR"/>
        </w:rPr>
        <w:t>,</w:t>
      </w:r>
      <w:r w:rsidR="00E20E4E">
        <w:rPr>
          <w:rFonts w:ascii="Verdana" w:eastAsia="Malgun Gothic" w:hAnsi="Verdana" w:cs="Arial"/>
          <w:sz w:val="18"/>
          <w:szCs w:val="18"/>
          <w:lang w:val="el-GR"/>
        </w:rPr>
        <w:t>5</w:t>
      </w:r>
      <w:r w:rsidRPr="00AD02FD">
        <w:rPr>
          <w:rFonts w:ascii="Verdana" w:eastAsia="Malgun Gothic" w:hAnsi="Verdana" w:cs="Arial"/>
          <w:sz w:val="18"/>
          <w:szCs w:val="18"/>
          <w:lang w:val="el-GR"/>
        </w:rPr>
        <w:t>%.</w:t>
      </w:r>
    </w:p>
    <w:p w:rsidR="00E371D7" w:rsidRDefault="00E371D7" w:rsidP="005E4F33">
      <w:pPr>
        <w:jc w:val="both"/>
        <w:rPr>
          <w:rFonts w:ascii="Verdana" w:eastAsia="Malgun Gothic" w:hAnsi="Verdana" w:cs="Arial"/>
          <w:sz w:val="18"/>
          <w:szCs w:val="18"/>
          <w:lang w:val="el-GR"/>
        </w:rPr>
      </w:pPr>
    </w:p>
    <w:p w:rsidR="008D0EF0" w:rsidRDefault="008F5C2D" w:rsidP="005E4F33">
      <w:pPr>
        <w:jc w:val="both"/>
        <w:rPr>
          <w:rFonts w:ascii="Verdana" w:eastAsia="Malgun Gothic" w:hAnsi="Verdana" w:cs="Arial"/>
          <w:sz w:val="18"/>
          <w:szCs w:val="18"/>
          <w:lang w:val="el-GR"/>
        </w:rPr>
      </w:pPr>
      <w:r w:rsidRPr="008F5C2D">
        <w:rPr>
          <w:rFonts w:ascii="Verdana" w:eastAsia="Malgun Gothic" w:hAnsi="Verdana" w:cs="Arial"/>
          <w:sz w:val="18"/>
          <w:szCs w:val="18"/>
          <w:lang w:val="el-GR"/>
        </w:rPr>
        <w:t>Από το σύνολο των επισκέψεων</w:t>
      </w:r>
      <w:r w:rsidR="00B75550">
        <w:rPr>
          <w:rFonts w:ascii="Verdana" w:eastAsia="Malgun Gothic" w:hAnsi="Verdana" w:cs="Arial"/>
          <w:sz w:val="18"/>
          <w:szCs w:val="18"/>
          <w:lang w:val="el-GR"/>
        </w:rPr>
        <w:t xml:space="preserve"> που έγιναν το 202</w:t>
      </w:r>
      <w:r w:rsidR="00E20E4E">
        <w:rPr>
          <w:rFonts w:ascii="Verdana" w:eastAsia="Malgun Gothic" w:hAnsi="Verdana" w:cs="Arial"/>
          <w:sz w:val="18"/>
          <w:szCs w:val="18"/>
          <w:lang w:val="el-GR"/>
        </w:rPr>
        <w:t>2</w:t>
      </w:r>
      <w:r w:rsidRPr="008F5C2D">
        <w:rPr>
          <w:rFonts w:ascii="Verdana" w:eastAsia="Malgun Gothic" w:hAnsi="Verdana" w:cs="Arial"/>
          <w:sz w:val="18"/>
          <w:szCs w:val="18"/>
          <w:lang w:val="el-GR"/>
        </w:rPr>
        <w:t xml:space="preserve">, </w:t>
      </w:r>
      <w:r w:rsidR="00E20E4E">
        <w:rPr>
          <w:rFonts w:ascii="Verdana" w:eastAsia="Malgun Gothic" w:hAnsi="Verdana" w:cs="Arial"/>
          <w:sz w:val="18"/>
          <w:szCs w:val="18"/>
          <w:lang w:val="el-GR"/>
        </w:rPr>
        <w:t>879</w:t>
      </w:r>
      <w:r w:rsidRPr="008F5C2D">
        <w:rPr>
          <w:rFonts w:ascii="Verdana" w:eastAsia="Malgun Gothic" w:hAnsi="Verdana" w:cs="Arial"/>
          <w:sz w:val="18"/>
          <w:szCs w:val="18"/>
          <w:lang w:val="el-GR"/>
        </w:rPr>
        <w:t>.</w:t>
      </w:r>
      <w:r w:rsidR="00E20E4E">
        <w:rPr>
          <w:rFonts w:ascii="Verdana" w:eastAsia="Malgun Gothic" w:hAnsi="Verdana" w:cs="Arial"/>
          <w:sz w:val="18"/>
          <w:szCs w:val="18"/>
          <w:lang w:val="el-GR"/>
        </w:rPr>
        <w:t>584</w:t>
      </w:r>
      <w:r w:rsidRPr="008F5C2D">
        <w:rPr>
          <w:rFonts w:ascii="Verdana" w:eastAsia="Malgun Gothic" w:hAnsi="Verdana" w:cs="Arial"/>
          <w:sz w:val="18"/>
          <w:szCs w:val="18"/>
          <w:lang w:val="el-GR"/>
        </w:rPr>
        <w:t xml:space="preserve"> (ποσοστό 1</w:t>
      </w:r>
      <w:r w:rsidR="00E20E4E">
        <w:rPr>
          <w:rFonts w:ascii="Verdana" w:eastAsia="Malgun Gothic" w:hAnsi="Verdana" w:cs="Arial"/>
          <w:sz w:val="18"/>
          <w:szCs w:val="18"/>
          <w:lang w:val="el-GR"/>
        </w:rPr>
        <w:t>1</w:t>
      </w:r>
      <w:r w:rsidRPr="008F5C2D">
        <w:rPr>
          <w:rFonts w:ascii="Verdana" w:eastAsia="Malgun Gothic" w:hAnsi="Verdana" w:cs="Arial"/>
          <w:sz w:val="18"/>
          <w:szCs w:val="18"/>
          <w:lang w:val="el-GR"/>
        </w:rPr>
        <w:t>,</w:t>
      </w:r>
      <w:r w:rsidR="00E20E4E">
        <w:rPr>
          <w:rFonts w:ascii="Verdana" w:eastAsia="Malgun Gothic" w:hAnsi="Verdana" w:cs="Arial"/>
          <w:sz w:val="18"/>
          <w:szCs w:val="18"/>
          <w:lang w:val="el-GR"/>
        </w:rPr>
        <w:t>5</w:t>
      </w:r>
      <w:r w:rsidRPr="008F5C2D">
        <w:rPr>
          <w:rFonts w:ascii="Verdana" w:eastAsia="Malgun Gothic" w:hAnsi="Verdana" w:cs="Arial"/>
          <w:sz w:val="18"/>
          <w:szCs w:val="18"/>
          <w:lang w:val="el-GR"/>
        </w:rPr>
        <w:t xml:space="preserve">%) έγιναν στα εξωτερικά ιατρεία των νοσοκομείων και κέντρων υγείας που υπάγονται στον </w:t>
      </w:r>
      <w:proofErr w:type="spellStart"/>
      <w:r w:rsidRPr="008F5C2D">
        <w:rPr>
          <w:rFonts w:ascii="Verdana" w:eastAsia="Malgun Gothic" w:hAnsi="Verdana" w:cs="Arial"/>
          <w:sz w:val="18"/>
          <w:szCs w:val="18"/>
          <w:lang w:val="el-GR"/>
        </w:rPr>
        <w:t>ΟΚΥπΥ</w:t>
      </w:r>
      <w:proofErr w:type="spellEnd"/>
      <w:r w:rsidRPr="008F5C2D">
        <w:rPr>
          <w:rFonts w:ascii="Verdana" w:eastAsia="Malgun Gothic" w:hAnsi="Verdana" w:cs="Arial"/>
          <w:sz w:val="18"/>
          <w:szCs w:val="18"/>
          <w:lang w:val="el-GR"/>
        </w:rPr>
        <w:t xml:space="preserve"> και 6.</w:t>
      </w:r>
      <w:r w:rsidR="00E20E4E">
        <w:rPr>
          <w:rFonts w:ascii="Verdana" w:eastAsia="Malgun Gothic" w:hAnsi="Verdana" w:cs="Arial"/>
          <w:sz w:val="18"/>
          <w:szCs w:val="18"/>
          <w:lang w:val="el-GR"/>
        </w:rPr>
        <w:t>789</w:t>
      </w:r>
      <w:r w:rsidRPr="008F5C2D">
        <w:rPr>
          <w:rFonts w:ascii="Verdana" w:eastAsia="Malgun Gothic" w:hAnsi="Verdana" w:cs="Arial"/>
          <w:sz w:val="18"/>
          <w:szCs w:val="18"/>
          <w:lang w:val="el-GR"/>
        </w:rPr>
        <w:t>.</w:t>
      </w:r>
      <w:r w:rsidR="00E20E4E">
        <w:rPr>
          <w:rFonts w:ascii="Verdana" w:eastAsia="Malgun Gothic" w:hAnsi="Verdana" w:cs="Arial"/>
          <w:sz w:val="18"/>
          <w:szCs w:val="18"/>
          <w:lang w:val="el-GR"/>
        </w:rPr>
        <w:t>951</w:t>
      </w:r>
      <w:r w:rsidRPr="008F5C2D">
        <w:rPr>
          <w:rFonts w:ascii="Verdana" w:eastAsia="Malgun Gothic" w:hAnsi="Verdana" w:cs="Arial"/>
          <w:sz w:val="18"/>
          <w:szCs w:val="18"/>
          <w:lang w:val="el-GR"/>
        </w:rPr>
        <w:t xml:space="preserve"> (ποσοστό 8</w:t>
      </w:r>
      <w:r w:rsidR="00E20E4E">
        <w:rPr>
          <w:rFonts w:ascii="Verdana" w:eastAsia="Malgun Gothic" w:hAnsi="Verdana" w:cs="Arial"/>
          <w:sz w:val="18"/>
          <w:szCs w:val="18"/>
          <w:lang w:val="el-GR"/>
        </w:rPr>
        <w:t>8</w:t>
      </w:r>
      <w:r w:rsidRPr="008F5C2D">
        <w:rPr>
          <w:rFonts w:ascii="Verdana" w:eastAsia="Malgun Gothic" w:hAnsi="Verdana" w:cs="Arial"/>
          <w:sz w:val="18"/>
          <w:szCs w:val="18"/>
          <w:lang w:val="el-GR"/>
        </w:rPr>
        <w:t>,</w:t>
      </w:r>
      <w:r w:rsidR="00E20E4E">
        <w:rPr>
          <w:rFonts w:ascii="Verdana" w:eastAsia="Malgun Gothic" w:hAnsi="Verdana" w:cs="Arial"/>
          <w:sz w:val="18"/>
          <w:szCs w:val="18"/>
          <w:lang w:val="el-GR"/>
        </w:rPr>
        <w:t>5</w:t>
      </w:r>
      <w:r w:rsidRPr="008F5C2D">
        <w:rPr>
          <w:rFonts w:ascii="Verdana" w:eastAsia="Malgun Gothic" w:hAnsi="Verdana" w:cs="Arial"/>
          <w:sz w:val="18"/>
          <w:szCs w:val="18"/>
          <w:lang w:val="el-GR"/>
        </w:rPr>
        <w:t xml:space="preserve">%) σε  ιατρούς του ιδιωτικού τομέα που έχουν συμβληθεί με το </w:t>
      </w:r>
      <w:proofErr w:type="spellStart"/>
      <w:r w:rsidRPr="008F5C2D">
        <w:rPr>
          <w:rFonts w:ascii="Verdana" w:eastAsia="Malgun Gothic" w:hAnsi="Verdana" w:cs="Arial"/>
          <w:sz w:val="18"/>
          <w:szCs w:val="18"/>
          <w:lang w:val="el-GR"/>
        </w:rPr>
        <w:t>ΓεΣΥ</w:t>
      </w:r>
      <w:proofErr w:type="spellEnd"/>
      <w:r w:rsidRPr="008F5C2D">
        <w:rPr>
          <w:rFonts w:ascii="Verdana" w:eastAsia="Malgun Gothic" w:hAnsi="Verdana" w:cs="Arial"/>
          <w:sz w:val="18"/>
          <w:szCs w:val="18"/>
          <w:lang w:val="el-GR"/>
        </w:rPr>
        <w:t xml:space="preserve">. </w:t>
      </w:r>
      <w:r w:rsidR="008D0EF0">
        <w:rPr>
          <w:rFonts w:ascii="Verdana" w:eastAsia="Malgun Gothic" w:hAnsi="Verdana" w:cs="Arial"/>
          <w:sz w:val="18"/>
          <w:szCs w:val="18"/>
          <w:lang w:val="el-GR"/>
        </w:rPr>
        <w:t>Τα αντίστοιχα ποσοστά για το 202</w:t>
      </w:r>
      <w:r w:rsidR="00E20E4E">
        <w:rPr>
          <w:rFonts w:ascii="Verdana" w:eastAsia="Malgun Gothic" w:hAnsi="Verdana" w:cs="Arial"/>
          <w:sz w:val="18"/>
          <w:szCs w:val="18"/>
          <w:lang w:val="el-GR"/>
        </w:rPr>
        <w:t>1</w:t>
      </w:r>
      <w:r w:rsidR="008D0EF0">
        <w:rPr>
          <w:rFonts w:ascii="Verdana" w:eastAsia="Malgun Gothic" w:hAnsi="Verdana" w:cs="Arial"/>
          <w:sz w:val="18"/>
          <w:szCs w:val="18"/>
          <w:lang w:val="el-GR"/>
        </w:rPr>
        <w:t xml:space="preserve"> ήταν 1</w:t>
      </w:r>
      <w:r w:rsidR="00E20E4E">
        <w:rPr>
          <w:rFonts w:ascii="Verdana" w:eastAsia="Malgun Gothic" w:hAnsi="Verdana" w:cs="Arial"/>
          <w:sz w:val="18"/>
          <w:szCs w:val="18"/>
          <w:lang w:val="el-GR"/>
        </w:rPr>
        <w:t>3</w:t>
      </w:r>
      <w:r w:rsidR="008D0EF0">
        <w:rPr>
          <w:rFonts w:ascii="Verdana" w:eastAsia="Malgun Gothic" w:hAnsi="Verdana" w:cs="Arial"/>
          <w:sz w:val="18"/>
          <w:szCs w:val="18"/>
          <w:lang w:val="el-GR"/>
        </w:rPr>
        <w:t>,</w:t>
      </w:r>
      <w:r w:rsidR="00E20E4E">
        <w:rPr>
          <w:rFonts w:ascii="Verdana" w:eastAsia="Malgun Gothic" w:hAnsi="Verdana" w:cs="Arial"/>
          <w:sz w:val="18"/>
          <w:szCs w:val="18"/>
          <w:lang w:val="el-GR"/>
        </w:rPr>
        <w:t>2</w:t>
      </w:r>
      <w:r w:rsidR="008D0EF0">
        <w:rPr>
          <w:rFonts w:ascii="Verdana" w:eastAsia="Malgun Gothic" w:hAnsi="Verdana" w:cs="Arial"/>
          <w:sz w:val="18"/>
          <w:szCs w:val="18"/>
          <w:lang w:val="el-GR"/>
        </w:rPr>
        <w:t>% και 8</w:t>
      </w:r>
      <w:r w:rsidR="00E20E4E">
        <w:rPr>
          <w:rFonts w:ascii="Verdana" w:eastAsia="Malgun Gothic" w:hAnsi="Verdana" w:cs="Arial"/>
          <w:sz w:val="18"/>
          <w:szCs w:val="18"/>
          <w:lang w:val="el-GR"/>
        </w:rPr>
        <w:t>6</w:t>
      </w:r>
      <w:r w:rsidR="008D0EF0">
        <w:rPr>
          <w:rFonts w:ascii="Verdana" w:eastAsia="Malgun Gothic" w:hAnsi="Verdana" w:cs="Arial"/>
          <w:sz w:val="18"/>
          <w:szCs w:val="18"/>
          <w:lang w:val="el-GR"/>
        </w:rPr>
        <w:t>,</w:t>
      </w:r>
      <w:r w:rsidR="00E20E4E">
        <w:rPr>
          <w:rFonts w:ascii="Verdana" w:eastAsia="Malgun Gothic" w:hAnsi="Verdana" w:cs="Arial"/>
          <w:sz w:val="18"/>
          <w:szCs w:val="18"/>
          <w:lang w:val="el-GR"/>
        </w:rPr>
        <w:t>8</w:t>
      </w:r>
      <w:r w:rsidR="008D0EF0">
        <w:rPr>
          <w:rFonts w:ascii="Verdana" w:eastAsia="Malgun Gothic" w:hAnsi="Verdana" w:cs="Arial"/>
          <w:sz w:val="18"/>
          <w:szCs w:val="18"/>
          <w:lang w:val="el-GR"/>
        </w:rPr>
        <w:t xml:space="preserve">%. </w:t>
      </w:r>
    </w:p>
    <w:p w:rsidR="008D0EF0" w:rsidRDefault="008D0EF0" w:rsidP="005E4F33">
      <w:pPr>
        <w:jc w:val="both"/>
        <w:rPr>
          <w:rFonts w:ascii="Verdana" w:eastAsia="Malgun Gothic" w:hAnsi="Verdana" w:cs="Arial"/>
          <w:sz w:val="18"/>
          <w:szCs w:val="18"/>
          <w:lang w:val="el-GR"/>
        </w:rPr>
      </w:pPr>
    </w:p>
    <w:p w:rsidR="008D0EF0" w:rsidRDefault="008F5C2D" w:rsidP="005E4F33">
      <w:pPr>
        <w:jc w:val="both"/>
        <w:rPr>
          <w:rFonts w:ascii="Verdana" w:eastAsia="Malgun Gothic" w:hAnsi="Verdana" w:cs="Arial"/>
          <w:sz w:val="18"/>
          <w:szCs w:val="18"/>
          <w:lang w:val="el-GR"/>
        </w:rPr>
      </w:pPr>
      <w:r w:rsidRPr="008F5C2D">
        <w:rPr>
          <w:rFonts w:ascii="Verdana" w:eastAsia="Malgun Gothic" w:hAnsi="Verdana" w:cs="Arial"/>
          <w:sz w:val="18"/>
          <w:szCs w:val="18"/>
          <w:lang w:val="el-GR"/>
        </w:rPr>
        <w:t xml:space="preserve">Όσον αφορά στον </w:t>
      </w:r>
      <w:proofErr w:type="spellStart"/>
      <w:r w:rsidRPr="008F5C2D">
        <w:rPr>
          <w:rFonts w:ascii="Verdana" w:eastAsia="Malgun Gothic" w:hAnsi="Verdana" w:cs="Arial"/>
          <w:sz w:val="18"/>
          <w:szCs w:val="18"/>
          <w:lang w:val="el-GR"/>
        </w:rPr>
        <w:t>πάροχο</w:t>
      </w:r>
      <w:proofErr w:type="spellEnd"/>
      <w:r w:rsidRPr="008F5C2D">
        <w:rPr>
          <w:rFonts w:ascii="Verdana" w:eastAsia="Malgun Gothic" w:hAnsi="Verdana" w:cs="Arial"/>
          <w:sz w:val="18"/>
          <w:szCs w:val="18"/>
          <w:lang w:val="el-GR"/>
        </w:rPr>
        <w:t xml:space="preserve"> ιατρικής φροντίδας, από τις επισκέψεις των εξωτερικών ασθενών σε προσωπικούς ιατρούς, ποσοστό 1</w:t>
      </w:r>
      <w:r w:rsidR="00E20E4E">
        <w:rPr>
          <w:rFonts w:ascii="Verdana" w:eastAsia="Malgun Gothic" w:hAnsi="Verdana" w:cs="Arial"/>
          <w:sz w:val="18"/>
          <w:szCs w:val="18"/>
          <w:lang w:val="el-GR"/>
        </w:rPr>
        <w:t>1</w:t>
      </w:r>
      <w:r w:rsidRPr="008F5C2D">
        <w:rPr>
          <w:rFonts w:ascii="Verdana" w:eastAsia="Malgun Gothic" w:hAnsi="Verdana" w:cs="Arial"/>
          <w:sz w:val="18"/>
          <w:szCs w:val="18"/>
          <w:lang w:val="el-GR"/>
        </w:rPr>
        <w:t>,</w:t>
      </w:r>
      <w:r w:rsidR="00E20E4E">
        <w:rPr>
          <w:rFonts w:ascii="Verdana" w:eastAsia="Malgun Gothic" w:hAnsi="Verdana" w:cs="Arial"/>
          <w:sz w:val="18"/>
          <w:szCs w:val="18"/>
          <w:lang w:val="el-GR"/>
        </w:rPr>
        <w:t>8</w:t>
      </w:r>
      <w:r w:rsidRPr="008F5C2D">
        <w:rPr>
          <w:rFonts w:ascii="Verdana" w:eastAsia="Malgun Gothic" w:hAnsi="Verdana" w:cs="Arial"/>
          <w:sz w:val="18"/>
          <w:szCs w:val="18"/>
          <w:lang w:val="el-GR"/>
        </w:rPr>
        <w:t xml:space="preserve">% αφορούσε επισκέψεις που έγιναν σε νοσοκομεία και κέντρα υγείας του </w:t>
      </w:r>
      <w:proofErr w:type="spellStart"/>
      <w:r w:rsidRPr="008F5C2D">
        <w:rPr>
          <w:rFonts w:ascii="Verdana" w:eastAsia="Malgun Gothic" w:hAnsi="Verdana" w:cs="Arial"/>
          <w:sz w:val="18"/>
          <w:szCs w:val="18"/>
          <w:lang w:val="el-GR"/>
        </w:rPr>
        <w:t>ΟΚΥπΥ</w:t>
      </w:r>
      <w:proofErr w:type="spellEnd"/>
      <w:r w:rsidRPr="008F5C2D">
        <w:rPr>
          <w:rFonts w:ascii="Verdana" w:eastAsia="Malgun Gothic" w:hAnsi="Verdana" w:cs="Arial"/>
          <w:sz w:val="18"/>
          <w:szCs w:val="18"/>
          <w:lang w:val="el-GR"/>
        </w:rPr>
        <w:t>, ενώ το υπόλοιπο 8</w:t>
      </w:r>
      <w:r w:rsidR="00E20E4E">
        <w:rPr>
          <w:rFonts w:ascii="Verdana" w:eastAsia="Malgun Gothic" w:hAnsi="Verdana" w:cs="Arial"/>
          <w:sz w:val="18"/>
          <w:szCs w:val="18"/>
          <w:lang w:val="el-GR"/>
        </w:rPr>
        <w:t>8</w:t>
      </w:r>
      <w:r w:rsidRPr="008F5C2D">
        <w:rPr>
          <w:rFonts w:ascii="Verdana" w:eastAsia="Malgun Gothic" w:hAnsi="Verdana" w:cs="Arial"/>
          <w:sz w:val="18"/>
          <w:szCs w:val="18"/>
          <w:lang w:val="el-GR"/>
        </w:rPr>
        <w:t>,</w:t>
      </w:r>
      <w:r w:rsidR="00E20E4E">
        <w:rPr>
          <w:rFonts w:ascii="Verdana" w:eastAsia="Malgun Gothic" w:hAnsi="Verdana" w:cs="Arial"/>
          <w:sz w:val="18"/>
          <w:szCs w:val="18"/>
          <w:lang w:val="el-GR"/>
        </w:rPr>
        <w:t>2</w:t>
      </w:r>
      <w:r w:rsidRPr="008F5C2D">
        <w:rPr>
          <w:rFonts w:ascii="Verdana" w:eastAsia="Malgun Gothic" w:hAnsi="Verdana" w:cs="Arial"/>
          <w:sz w:val="18"/>
          <w:szCs w:val="18"/>
          <w:lang w:val="el-GR"/>
        </w:rPr>
        <w:t xml:space="preserve">% σε ιδιώτες ιατρούς που είναι συμβεβλημένοι με το </w:t>
      </w:r>
      <w:proofErr w:type="spellStart"/>
      <w:r w:rsidRPr="008F5C2D">
        <w:rPr>
          <w:rFonts w:ascii="Verdana" w:eastAsia="Malgun Gothic" w:hAnsi="Verdana" w:cs="Arial"/>
          <w:sz w:val="18"/>
          <w:szCs w:val="18"/>
          <w:lang w:val="el-GR"/>
        </w:rPr>
        <w:t>ΓεΣΥ</w:t>
      </w:r>
      <w:proofErr w:type="spellEnd"/>
      <w:r w:rsidRPr="008F5C2D">
        <w:rPr>
          <w:rFonts w:ascii="Verdana" w:eastAsia="Malgun Gothic" w:hAnsi="Verdana" w:cs="Arial"/>
          <w:sz w:val="18"/>
          <w:szCs w:val="18"/>
          <w:lang w:val="el-GR"/>
        </w:rPr>
        <w:t>.</w:t>
      </w:r>
      <w:r w:rsidR="008D0EF0">
        <w:rPr>
          <w:rFonts w:ascii="Verdana" w:eastAsia="Malgun Gothic" w:hAnsi="Verdana" w:cs="Arial"/>
          <w:sz w:val="18"/>
          <w:szCs w:val="18"/>
          <w:lang w:val="el-GR"/>
        </w:rPr>
        <w:t xml:space="preserve"> Τα αντίστοιχα ποσοστά για το 202</w:t>
      </w:r>
      <w:r w:rsidR="00E20E4E">
        <w:rPr>
          <w:rFonts w:ascii="Verdana" w:eastAsia="Malgun Gothic" w:hAnsi="Verdana" w:cs="Arial"/>
          <w:sz w:val="18"/>
          <w:szCs w:val="18"/>
          <w:lang w:val="el-GR"/>
        </w:rPr>
        <w:t>1</w:t>
      </w:r>
      <w:r w:rsidR="008D0EF0">
        <w:rPr>
          <w:rFonts w:ascii="Verdana" w:eastAsia="Malgun Gothic" w:hAnsi="Verdana" w:cs="Arial"/>
          <w:sz w:val="18"/>
          <w:szCs w:val="18"/>
          <w:lang w:val="el-GR"/>
        </w:rPr>
        <w:t xml:space="preserve"> ήταν 1</w:t>
      </w:r>
      <w:r w:rsidR="00E20E4E">
        <w:rPr>
          <w:rFonts w:ascii="Verdana" w:eastAsia="Malgun Gothic" w:hAnsi="Verdana" w:cs="Arial"/>
          <w:sz w:val="18"/>
          <w:szCs w:val="18"/>
          <w:lang w:val="el-GR"/>
        </w:rPr>
        <w:t>4</w:t>
      </w:r>
      <w:r w:rsidR="008D0EF0">
        <w:rPr>
          <w:rFonts w:ascii="Verdana" w:eastAsia="Malgun Gothic" w:hAnsi="Verdana" w:cs="Arial"/>
          <w:sz w:val="18"/>
          <w:szCs w:val="18"/>
          <w:lang w:val="el-GR"/>
        </w:rPr>
        <w:t>,</w:t>
      </w:r>
      <w:r w:rsidR="00E20E4E">
        <w:rPr>
          <w:rFonts w:ascii="Verdana" w:eastAsia="Malgun Gothic" w:hAnsi="Verdana" w:cs="Arial"/>
          <w:sz w:val="18"/>
          <w:szCs w:val="18"/>
          <w:lang w:val="el-GR"/>
        </w:rPr>
        <w:t>3</w:t>
      </w:r>
      <w:r w:rsidR="008D0EF0">
        <w:rPr>
          <w:rFonts w:ascii="Verdana" w:eastAsia="Malgun Gothic" w:hAnsi="Verdana" w:cs="Arial"/>
          <w:sz w:val="18"/>
          <w:szCs w:val="18"/>
          <w:lang w:val="el-GR"/>
        </w:rPr>
        <w:t>% και 8</w:t>
      </w:r>
      <w:r w:rsidR="00E20E4E">
        <w:rPr>
          <w:rFonts w:ascii="Verdana" w:eastAsia="Malgun Gothic" w:hAnsi="Verdana" w:cs="Arial"/>
          <w:sz w:val="18"/>
          <w:szCs w:val="18"/>
          <w:lang w:val="el-GR"/>
        </w:rPr>
        <w:t>5</w:t>
      </w:r>
      <w:r w:rsidR="008D0EF0">
        <w:rPr>
          <w:rFonts w:ascii="Verdana" w:eastAsia="Malgun Gothic" w:hAnsi="Verdana" w:cs="Arial"/>
          <w:sz w:val="18"/>
          <w:szCs w:val="18"/>
          <w:lang w:val="el-GR"/>
        </w:rPr>
        <w:t>,</w:t>
      </w:r>
      <w:r w:rsidR="00E20E4E">
        <w:rPr>
          <w:rFonts w:ascii="Verdana" w:eastAsia="Malgun Gothic" w:hAnsi="Verdana" w:cs="Arial"/>
          <w:sz w:val="18"/>
          <w:szCs w:val="18"/>
          <w:lang w:val="el-GR"/>
        </w:rPr>
        <w:t>7</w:t>
      </w:r>
      <w:r w:rsidR="008D0EF0">
        <w:rPr>
          <w:rFonts w:ascii="Verdana" w:eastAsia="Malgun Gothic" w:hAnsi="Verdana" w:cs="Arial"/>
          <w:sz w:val="18"/>
          <w:szCs w:val="18"/>
          <w:lang w:val="el-GR"/>
        </w:rPr>
        <w:t>%.</w:t>
      </w:r>
      <w:r w:rsidRPr="008F5C2D">
        <w:rPr>
          <w:rFonts w:ascii="Verdana" w:eastAsia="Malgun Gothic" w:hAnsi="Verdana" w:cs="Arial"/>
          <w:sz w:val="18"/>
          <w:szCs w:val="18"/>
          <w:lang w:val="el-GR"/>
        </w:rPr>
        <w:t xml:space="preserve"> </w:t>
      </w:r>
    </w:p>
    <w:p w:rsidR="008D0EF0" w:rsidRDefault="008D0EF0" w:rsidP="005E4F33">
      <w:pPr>
        <w:jc w:val="both"/>
        <w:rPr>
          <w:rFonts w:ascii="Verdana" w:eastAsia="Malgun Gothic" w:hAnsi="Verdana" w:cs="Arial"/>
          <w:sz w:val="18"/>
          <w:szCs w:val="18"/>
          <w:lang w:val="el-GR"/>
        </w:rPr>
      </w:pPr>
    </w:p>
    <w:p w:rsidR="00B03AA8" w:rsidRPr="00A55F6B" w:rsidRDefault="008D0EF0" w:rsidP="005E4F33">
      <w:pPr>
        <w:jc w:val="both"/>
        <w:rPr>
          <w:rFonts w:ascii="Verdana" w:eastAsia="Malgun Gothic" w:hAnsi="Verdana" w:cs="Arial"/>
          <w:sz w:val="18"/>
          <w:szCs w:val="18"/>
          <w:lang w:val="el-GR"/>
        </w:rPr>
      </w:pPr>
      <w:r>
        <w:rPr>
          <w:rFonts w:ascii="Verdana" w:eastAsia="Malgun Gothic" w:hAnsi="Verdana" w:cs="Arial"/>
          <w:sz w:val="18"/>
          <w:szCs w:val="18"/>
          <w:lang w:val="el-GR"/>
        </w:rPr>
        <w:t>Α</w:t>
      </w:r>
      <w:r w:rsidR="008F5C2D" w:rsidRPr="008F5C2D">
        <w:rPr>
          <w:rFonts w:ascii="Verdana" w:eastAsia="Malgun Gothic" w:hAnsi="Verdana" w:cs="Arial"/>
          <w:sz w:val="18"/>
          <w:szCs w:val="18"/>
          <w:lang w:val="el-GR"/>
        </w:rPr>
        <w:t>πό τις επισκέψεις των εξωτερικών ασθενών σε ειδικούς ιατρούς, ποσοστό 1</w:t>
      </w:r>
      <w:r w:rsidR="00E20E4E">
        <w:rPr>
          <w:rFonts w:ascii="Verdana" w:eastAsia="Malgun Gothic" w:hAnsi="Verdana" w:cs="Arial"/>
          <w:sz w:val="18"/>
          <w:szCs w:val="18"/>
          <w:lang w:val="el-GR"/>
        </w:rPr>
        <w:t>1</w:t>
      </w:r>
      <w:r w:rsidR="008F5C2D" w:rsidRPr="008F5C2D">
        <w:rPr>
          <w:rFonts w:ascii="Verdana" w:eastAsia="Malgun Gothic" w:hAnsi="Verdana" w:cs="Arial"/>
          <w:sz w:val="18"/>
          <w:szCs w:val="18"/>
          <w:lang w:val="el-GR"/>
        </w:rPr>
        <w:t>,</w:t>
      </w:r>
      <w:r w:rsidR="00E20E4E">
        <w:rPr>
          <w:rFonts w:ascii="Verdana" w:eastAsia="Malgun Gothic" w:hAnsi="Verdana" w:cs="Arial"/>
          <w:sz w:val="18"/>
          <w:szCs w:val="18"/>
          <w:lang w:val="el-GR"/>
        </w:rPr>
        <w:t>1</w:t>
      </w:r>
      <w:r w:rsidR="008F5C2D" w:rsidRPr="008F5C2D">
        <w:rPr>
          <w:rFonts w:ascii="Verdana" w:eastAsia="Malgun Gothic" w:hAnsi="Verdana" w:cs="Arial"/>
          <w:sz w:val="18"/>
          <w:szCs w:val="18"/>
          <w:lang w:val="el-GR"/>
        </w:rPr>
        <w:t xml:space="preserve">% αφορούσε επισκέψεις που έγιναν σε νοσοκομεία και κέντρα υγείας του </w:t>
      </w:r>
      <w:proofErr w:type="spellStart"/>
      <w:r w:rsidR="008F5C2D" w:rsidRPr="008F5C2D">
        <w:rPr>
          <w:rFonts w:ascii="Verdana" w:eastAsia="Malgun Gothic" w:hAnsi="Verdana" w:cs="Arial"/>
          <w:sz w:val="18"/>
          <w:szCs w:val="18"/>
          <w:lang w:val="el-GR"/>
        </w:rPr>
        <w:t>ΟΚΥπΥ</w:t>
      </w:r>
      <w:proofErr w:type="spellEnd"/>
      <w:r w:rsidR="008F5C2D" w:rsidRPr="008F5C2D">
        <w:rPr>
          <w:rFonts w:ascii="Verdana" w:eastAsia="Malgun Gothic" w:hAnsi="Verdana" w:cs="Arial"/>
          <w:sz w:val="18"/>
          <w:szCs w:val="18"/>
          <w:lang w:val="el-GR"/>
        </w:rPr>
        <w:t>, ενώ το υπόλοιπο 8</w:t>
      </w:r>
      <w:r w:rsidR="00E20E4E">
        <w:rPr>
          <w:rFonts w:ascii="Verdana" w:eastAsia="Malgun Gothic" w:hAnsi="Verdana" w:cs="Arial"/>
          <w:sz w:val="18"/>
          <w:szCs w:val="18"/>
          <w:lang w:val="el-GR"/>
        </w:rPr>
        <w:t>8</w:t>
      </w:r>
      <w:r w:rsidR="008F5C2D" w:rsidRPr="008F5C2D">
        <w:rPr>
          <w:rFonts w:ascii="Verdana" w:eastAsia="Malgun Gothic" w:hAnsi="Verdana" w:cs="Arial"/>
          <w:sz w:val="18"/>
          <w:szCs w:val="18"/>
          <w:lang w:val="el-GR"/>
        </w:rPr>
        <w:t>,</w:t>
      </w:r>
      <w:r w:rsidR="00E20E4E">
        <w:rPr>
          <w:rFonts w:ascii="Verdana" w:eastAsia="Malgun Gothic" w:hAnsi="Verdana" w:cs="Arial"/>
          <w:sz w:val="18"/>
          <w:szCs w:val="18"/>
          <w:lang w:val="el-GR"/>
        </w:rPr>
        <w:t>9</w:t>
      </w:r>
      <w:r w:rsidR="008F5C2D" w:rsidRPr="008F5C2D">
        <w:rPr>
          <w:rFonts w:ascii="Verdana" w:eastAsia="Malgun Gothic" w:hAnsi="Verdana" w:cs="Arial"/>
          <w:sz w:val="18"/>
          <w:szCs w:val="18"/>
          <w:lang w:val="el-GR"/>
        </w:rPr>
        <w:t xml:space="preserve">% σε ιδιώτες ιατρούς που είναι συμβεβλημένοι με το </w:t>
      </w:r>
      <w:proofErr w:type="spellStart"/>
      <w:r w:rsidR="008F5C2D" w:rsidRPr="008F5C2D">
        <w:rPr>
          <w:rFonts w:ascii="Verdana" w:eastAsia="Malgun Gothic" w:hAnsi="Verdana" w:cs="Arial"/>
          <w:sz w:val="18"/>
          <w:szCs w:val="18"/>
          <w:lang w:val="el-GR"/>
        </w:rPr>
        <w:t>ΓεΣΥ</w:t>
      </w:r>
      <w:proofErr w:type="spellEnd"/>
      <w:r w:rsidR="008F5C2D" w:rsidRPr="008F5C2D">
        <w:rPr>
          <w:rFonts w:ascii="Verdana" w:eastAsia="Malgun Gothic" w:hAnsi="Verdana" w:cs="Arial"/>
          <w:sz w:val="18"/>
          <w:szCs w:val="18"/>
          <w:lang w:val="el-GR"/>
        </w:rPr>
        <w:t>.</w:t>
      </w:r>
      <w:r>
        <w:rPr>
          <w:rFonts w:ascii="Verdana" w:eastAsia="Malgun Gothic" w:hAnsi="Verdana" w:cs="Arial"/>
          <w:sz w:val="18"/>
          <w:szCs w:val="18"/>
          <w:lang w:val="el-GR"/>
        </w:rPr>
        <w:t xml:space="preserve"> Τα αντίστοιχα ποσοστά για το 202</w:t>
      </w:r>
      <w:r w:rsidR="00E20E4E">
        <w:rPr>
          <w:rFonts w:ascii="Verdana" w:eastAsia="Malgun Gothic" w:hAnsi="Verdana" w:cs="Arial"/>
          <w:sz w:val="18"/>
          <w:szCs w:val="18"/>
          <w:lang w:val="el-GR"/>
        </w:rPr>
        <w:t>1</w:t>
      </w:r>
      <w:r>
        <w:rPr>
          <w:rFonts w:ascii="Verdana" w:eastAsia="Malgun Gothic" w:hAnsi="Verdana" w:cs="Arial"/>
          <w:sz w:val="18"/>
          <w:szCs w:val="18"/>
          <w:lang w:val="el-GR"/>
        </w:rPr>
        <w:t xml:space="preserve"> ήταν 1</w:t>
      </w:r>
      <w:r w:rsidR="00E20E4E">
        <w:rPr>
          <w:rFonts w:ascii="Verdana" w:eastAsia="Malgun Gothic" w:hAnsi="Verdana" w:cs="Arial"/>
          <w:sz w:val="18"/>
          <w:szCs w:val="18"/>
          <w:lang w:val="el-GR"/>
        </w:rPr>
        <w:t>2</w:t>
      </w:r>
      <w:r>
        <w:rPr>
          <w:rFonts w:ascii="Verdana" w:eastAsia="Malgun Gothic" w:hAnsi="Verdana" w:cs="Arial"/>
          <w:sz w:val="18"/>
          <w:szCs w:val="18"/>
          <w:lang w:val="el-GR"/>
        </w:rPr>
        <w:t>,</w:t>
      </w:r>
      <w:r w:rsidR="00E20E4E">
        <w:rPr>
          <w:rFonts w:ascii="Verdana" w:eastAsia="Malgun Gothic" w:hAnsi="Verdana" w:cs="Arial"/>
          <w:sz w:val="18"/>
          <w:szCs w:val="18"/>
          <w:lang w:val="el-GR"/>
        </w:rPr>
        <w:t>3</w:t>
      </w:r>
      <w:r>
        <w:rPr>
          <w:rFonts w:ascii="Verdana" w:eastAsia="Malgun Gothic" w:hAnsi="Verdana" w:cs="Arial"/>
          <w:sz w:val="18"/>
          <w:szCs w:val="18"/>
          <w:lang w:val="el-GR"/>
        </w:rPr>
        <w:t>% και 8</w:t>
      </w:r>
      <w:r w:rsidR="00E20E4E">
        <w:rPr>
          <w:rFonts w:ascii="Verdana" w:eastAsia="Malgun Gothic" w:hAnsi="Verdana" w:cs="Arial"/>
          <w:sz w:val="18"/>
          <w:szCs w:val="18"/>
          <w:lang w:val="el-GR"/>
        </w:rPr>
        <w:t>7</w:t>
      </w:r>
      <w:r>
        <w:rPr>
          <w:rFonts w:ascii="Verdana" w:eastAsia="Malgun Gothic" w:hAnsi="Verdana" w:cs="Arial"/>
          <w:sz w:val="18"/>
          <w:szCs w:val="18"/>
          <w:lang w:val="el-GR"/>
        </w:rPr>
        <w:t>,</w:t>
      </w:r>
      <w:r w:rsidR="00E20E4E">
        <w:rPr>
          <w:rFonts w:ascii="Verdana" w:eastAsia="Malgun Gothic" w:hAnsi="Verdana" w:cs="Arial"/>
          <w:sz w:val="18"/>
          <w:szCs w:val="18"/>
          <w:lang w:val="el-GR"/>
        </w:rPr>
        <w:t>7</w:t>
      </w:r>
      <w:r>
        <w:rPr>
          <w:rFonts w:ascii="Verdana" w:eastAsia="Malgun Gothic" w:hAnsi="Verdana" w:cs="Arial"/>
          <w:sz w:val="18"/>
          <w:szCs w:val="18"/>
          <w:lang w:val="el-GR"/>
        </w:rPr>
        <w:t>%.</w:t>
      </w:r>
    </w:p>
    <w:p w:rsidR="00B03AA8" w:rsidRDefault="00B03AA8" w:rsidP="005E4F33">
      <w:pPr>
        <w:jc w:val="both"/>
        <w:rPr>
          <w:rFonts w:ascii="Verdana" w:eastAsia="Malgun Gothic" w:hAnsi="Verdana" w:cs="Arial"/>
          <w:sz w:val="18"/>
          <w:szCs w:val="18"/>
          <w:lang w:val="el-GR"/>
        </w:rPr>
      </w:pPr>
    </w:p>
    <w:p w:rsidR="00011A39" w:rsidRPr="007F6C34" w:rsidRDefault="00011A39" w:rsidP="007F6C34">
      <w:pPr>
        <w:ind w:firstLineChars="100" w:firstLine="180"/>
        <w:rPr>
          <w:rFonts w:ascii="Verdana" w:eastAsia="Times New Roman" w:hAnsi="Verdana" w:cs="Calibri"/>
          <w:color w:val="365F91"/>
          <w:sz w:val="18"/>
          <w:szCs w:val="18"/>
          <w:lang w:val="en-CY" w:eastAsia="en-CY" w:bidi="he-IL"/>
        </w:rPr>
      </w:pPr>
    </w:p>
    <w:tbl>
      <w:tblPr>
        <w:tblW w:w="9620" w:type="dxa"/>
        <w:jc w:val="center"/>
        <w:tblLook w:val="04A0" w:firstRow="1" w:lastRow="0" w:firstColumn="1" w:lastColumn="0" w:noHBand="0" w:noVBand="1"/>
      </w:tblPr>
      <w:tblGrid>
        <w:gridCol w:w="2470"/>
        <w:gridCol w:w="1242"/>
        <w:gridCol w:w="1168"/>
        <w:gridCol w:w="1180"/>
        <w:gridCol w:w="1159"/>
        <w:gridCol w:w="1242"/>
        <w:gridCol w:w="1159"/>
      </w:tblGrid>
      <w:tr w:rsidR="007F6C34" w:rsidRPr="00F01DB5" w:rsidTr="007F6C34">
        <w:trPr>
          <w:trHeight w:val="284"/>
          <w:jc w:val="center"/>
        </w:trPr>
        <w:tc>
          <w:tcPr>
            <w:tcW w:w="2540" w:type="dxa"/>
            <w:tcBorders>
              <w:left w:val="nil"/>
              <w:bottom w:val="single" w:sz="8" w:space="0" w:color="1F497D"/>
              <w:right w:val="nil"/>
            </w:tcBorders>
            <w:shd w:val="clear" w:color="000000" w:fill="FFFFFF"/>
            <w:vAlign w:val="center"/>
          </w:tcPr>
          <w:p w:rsidR="007F6C34" w:rsidRPr="007F6C34" w:rsidRDefault="007F6C34" w:rsidP="005E4F33">
            <w:pPr>
              <w:rPr>
                <w:rFonts w:ascii="Verdana" w:eastAsia="Times New Roman" w:hAnsi="Verdana" w:cs="Calibri"/>
                <w:b/>
                <w:bCs/>
                <w:color w:val="365F91"/>
                <w:sz w:val="18"/>
                <w:szCs w:val="18"/>
                <w:lang w:val="el-GR" w:eastAsia="en-CY" w:bidi="he-IL"/>
              </w:rPr>
            </w:pPr>
            <w:r>
              <w:rPr>
                <w:rFonts w:ascii="Verdana" w:eastAsia="Times New Roman" w:hAnsi="Verdana" w:cs="Calibri"/>
                <w:b/>
                <w:bCs/>
                <w:color w:val="365F91"/>
                <w:sz w:val="18"/>
                <w:szCs w:val="18"/>
                <w:lang w:val="el-GR" w:eastAsia="en-CY" w:bidi="he-IL"/>
              </w:rPr>
              <w:t>Πίνακας</w:t>
            </w:r>
          </w:p>
        </w:tc>
        <w:tc>
          <w:tcPr>
            <w:tcW w:w="2360" w:type="dxa"/>
            <w:gridSpan w:val="2"/>
            <w:tcBorders>
              <w:left w:val="nil"/>
              <w:bottom w:val="single" w:sz="8" w:space="0" w:color="1F497D"/>
              <w:right w:val="nil"/>
            </w:tcBorders>
            <w:shd w:val="clear" w:color="000000" w:fill="FFFFFF"/>
            <w:vAlign w:val="center"/>
          </w:tcPr>
          <w:p w:rsidR="007F6C34" w:rsidRPr="00F01DB5" w:rsidRDefault="007F6C34" w:rsidP="005E4F33">
            <w:pPr>
              <w:jc w:val="center"/>
              <w:rPr>
                <w:rFonts w:ascii="Verdana" w:eastAsia="Times New Roman" w:hAnsi="Verdana" w:cs="Calibri"/>
                <w:b/>
                <w:bCs/>
                <w:color w:val="365F91"/>
                <w:sz w:val="18"/>
                <w:szCs w:val="18"/>
                <w:lang w:val="en-CY" w:eastAsia="en-CY" w:bidi="he-IL"/>
              </w:rPr>
            </w:pPr>
          </w:p>
        </w:tc>
        <w:tc>
          <w:tcPr>
            <w:tcW w:w="2360" w:type="dxa"/>
            <w:gridSpan w:val="2"/>
            <w:tcBorders>
              <w:left w:val="nil"/>
              <w:bottom w:val="single" w:sz="8" w:space="0" w:color="1F497D"/>
              <w:right w:val="nil"/>
            </w:tcBorders>
            <w:shd w:val="clear" w:color="000000" w:fill="FFFFFF"/>
            <w:vAlign w:val="center"/>
          </w:tcPr>
          <w:p w:rsidR="007F6C34" w:rsidRPr="00F01DB5" w:rsidRDefault="007F6C34" w:rsidP="005E4F33">
            <w:pPr>
              <w:jc w:val="center"/>
              <w:rPr>
                <w:rFonts w:ascii="Verdana" w:eastAsia="Times New Roman" w:hAnsi="Verdana" w:cs="Calibri"/>
                <w:b/>
                <w:bCs/>
                <w:color w:val="365F91"/>
                <w:sz w:val="18"/>
                <w:szCs w:val="18"/>
                <w:lang w:val="en-CY" w:eastAsia="en-CY" w:bidi="he-IL"/>
              </w:rPr>
            </w:pPr>
          </w:p>
        </w:tc>
        <w:tc>
          <w:tcPr>
            <w:tcW w:w="2360" w:type="dxa"/>
            <w:gridSpan w:val="2"/>
            <w:tcBorders>
              <w:left w:val="nil"/>
              <w:bottom w:val="single" w:sz="8" w:space="0" w:color="1F497D"/>
              <w:right w:val="nil"/>
            </w:tcBorders>
            <w:shd w:val="clear" w:color="000000" w:fill="FFFFFF"/>
            <w:vAlign w:val="center"/>
          </w:tcPr>
          <w:p w:rsidR="007F6C34" w:rsidRPr="00F01DB5" w:rsidRDefault="007F6C34" w:rsidP="005E4F33">
            <w:pPr>
              <w:jc w:val="center"/>
              <w:rPr>
                <w:rFonts w:ascii="Verdana" w:eastAsia="Times New Roman" w:hAnsi="Verdana" w:cs="Calibri"/>
                <w:b/>
                <w:bCs/>
                <w:color w:val="365F91"/>
                <w:sz w:val="18"/>
                <w:szCs w:val="18"/>
                <w:lang w:val="en-CY" w:eastAsia="en-CY" w:bidi="he-IL"/>
              </w:rPr>
            </w:pPr>
          </w:p>
        </w:tc>
      </w:tr>
      <w:tr w:rsidR="00F01DB5" w:rsidRPr="00F01DB5" w:rsidTr="007F6C34">
        <w:trPr>
          <w:trHeight w:val="720"/>
          <w:jc w:val="center"/>
        </w:trPr>
        <w:tc>
          <w:tcPr>
            <w:tcW w:w="2540" w:type="dxa"/>
            <w:vMerge w:val="restart"/>
            <w:tcBorders>
              <w:top w:val="single" w:sz="8" w:space="0" w:color="1F497D"/>
              <w:left w:val="nil"/>
              <w:bottom w:val="single" w:sz="8" w:space="0" w:color="1F497D"/>
              <w:right w:val="nil"/>
            </w:tcBorders>
            <w:shd w:val="clear" w:color="000000" w:fill="FFFFFF"/>
            <w:vAlign w:val="center"/>
            <w:hideMark/>
          </w:tcPr>
          <w:p w:rsidR="00F01DB5" w:rsidRPr="00F01DB5" w:rsidRDefault="00F01DB5" w:rsidP="005E4F33">
            <w:pPr>
              <w:rPr>
                <w:rFonts w:ascii="Verdana" w:eastAsia="Times New Roman" w:hAnsi="Verdana" w:cs="Calibri"/>
                <w:b/>
                <w:bCs/>
                <w:color w:val="365F91"/>
                <w:sz w:val="18"/>
                <w:szCs w:val="18"/>
                <w:lang w:val="en-CY" w:eastAsia="en-CY" w:bidi="he-IL"/>
              </w:rPr>
            </w:pPr>
            <w:r w:rsidRPr="00F01DB5">
              <w:rPr>
                <w:rFonts w:ascii="Verdana" w:eastAsia="Times New Roman" w:hAnsi="Verdana" w:cs="Calibri"/>
                <w:b/>
                <w:bCs/>
                <w:color w:val="365F91"/>
                <w:sz w:val="18"/>
                <w:szCs w:val="18"/>
                <w:lang w:val="en-CY" w:eastAsia="en-CY" w:bidi="he-IL"/>
              </w:rPr>
              <w:t>Επ</w:t>
            </w:r>
            <w:proofErr w:type="spellStart"/>
            <w:r w:rsidRPr="00F01DB5">
              <w:rPr>
                <w:rFonts w:ascii="Verdana" w:eastAsia="Times New Roman" w:hAnsi="Verdana" w:cs="Calibri"/>
                <w:b/>
                <w:bCs/>
                <w:color w:val="365F91"/>
                <w:sz w:val="18"/>
                <w:szCs w:val="18"/>
                <w:lang w:val="en-CY" w:eastAsia="en-CY" w:bidi="he-IL"/>
              </w:rPr>
              <w:t>ισκέψεις</w:t>
            </w:r>
            <w:proofErr w:type="spellEnd"/>
            <w:r w:rsidRPr="00F01DB5">
              <w:rPr>
                <w:rFonts w:ascii="Verdana" w:eastAsia="Times New Roman" w:hAnsi="Verdana" w:cs="Calibri"/>
                <w:b/>
                <w:bCs/>
                <w:color w:val="365F91"/>
                <w:sz w:val="18"/>
                <w:szCs w:val="18"/>
                <w:lang w:val="en-CY" w:eastAsia="en-CY" w:bidi="he-IL"/>
              </w:rPr>
              <w:t xml:space="preserve"> </w:t>
            </w:r>
            <w:proofErr w:type="spellStart"/>
            <w:r w:rsidRPr="00F01DB5">
              <w:rPr>
                <w:rFonts w:ascii="Verdana" w:eastAsia="Times New Roman" w:hAnsi="Verdana" w:cs="Calibri"/>
                <w:b/>
                <w:bCs/>
                <w:color w:val="365F91"/>
                <w:sz w:val="18"/>
                <w:szCs w:val="18"/>
                <w:lang w:val="en-CY" w:eastAsia="en-CY" w:bidi="he-IL"/>
              </w:rPr>
              <w:t>σε</w:t>
            </w:r>
            <w:proofErr w:type="spellEnd"/>
          </w:p>
        </w:tc>
        <w:tc>
          <w:tcPr>
            <w:tcW w:w="2360" w:type="dxa"/>
            <w:gridSpan w:val="2"/>
            <w:tcBorders>
              <w:top w:val="single" w:sz="8" w:space="0" w:color="1F497D"/>
              <w:left w:val="nil"/>
              <w:bottom w:val="nil"/>
              <w:right w:val="nil"/>
            </w:tcBorders>
            <w:shd w:val="clear" w:color="000000" w:fill="FFFFFF"/>
            <w:vAlign w:val="center"/>
            <w:hideMark/>
          </w:tcPr>
          <w:p w:rsidR="00F01DB5" w:rsidRPr="00F01DB5" w:rsidRDefault="00F01DB5" w:rsidP="005E4F33">
            <w:pPr>
              <w:jc w:val="center"/>
              <w:rPr>
                <w:rFonts w:ascii="Verdana" w:eastAsia="Times New Roman" w:hAnsi="Verdana" w:cs="Calibri"/>
                <w:b/>
                <w:bCs/>
                <w:color w:val="365F91"/>
                <w:sz w:val="18"/>
                <w:szCs w:val="18"/>
                <w:lang w:val="en-CY" w:eastAsia="en-CY" w:bidi="he-IL"/>
              </w:rPr>
            </w:pPr>
            <w:r w:rsidRPr="00F01DB5">
              <w:rPr>
                <w:rFonts w:ascii="Verdana" w:eastAsia="Times New Roman" w:hAnsi="Verdana" w:cs="Calibri"/>
                <w:b/>
                <w:bCs/>
                <w:color w:val="365F91"/>
                <w:sz w:val="18"/>
                <w:szCs w:val="18"/>
                <w:lang w:val="en-CY" w:eastAsia="en-CY" w:bidi="he-IL"/>
              </w:rPr>
              <w:t>Σύνολο</w:t>
            </w:r>
          </w:p>
        </w:tc>
        <w:tc>
          <w:tcPr>
            <w:tcW w:w="2360" w:type="dxa"/>
            <w:gridSpan w:val="2"/>
            <w:tcBorders>
              <w:top w:val="single" w:sz="8" w:space="0" w:color="1F497D"/>
              <w:left w:val="nil"/>
              <w:bottom w:val="nil"/>
              <w:right w:val="nil"/>
            </w:tcBorders>
            <w:shd w:val="clear" w:color="000000" w:fill="FFFFFF"/>
            <w:vAlign w:val="center"/>
            <w:hideMark/>
          </w:tcPr>
          <w:p w:rsidR="00F01DB5" w:rsidRPr="00F01DB5" w:rsidRDefault="00F01DB5" w:rsidP="005E4F33">
            <w:pPr>
              <w:jc w:val="center"/>
              <w:rPr>
                <w:rFonts w:ascii="Verdana" w:eastAsia="Times New Roman" w:hAnsi="Verdana" w:cs="Calibri"/>
                <w:b/>
                <w:bCs/>
                <w:color w:val="365F91"/>
                <w:sz w:val="18"/>
                <w:szCs w:val="18"/>
                <w:lang w:val="en-CY" w:eastAsia="en-CY" w:bidi="he-IL"/>
              </w:rPr>
            </w:pPr>
            <w:r w:rsidRPr="00F01DB5">
              <w:rPr>
                <w:rFonts w:ascii="Verdana" w:eastAsia="Times New Roman" w:hAnsi="Verdana" w:cs="Calibri"/>
                <w:b/>
                <w:bCs/>
                <w:color w:val="365F91"/>
                <w:sz w:val="18"/>
                <w:szCs w:val="18"/>
                <w:lang w:val="en-CY" w:eastAsia="en-CY" w:bidi="he-IL"/>
              </w:rPr>
              <w:t>Νοσοκομεία και Κέντρα Υγείας ΟΚΥπΥ</w:t>
            </w:r>
          </w:p>
        </w:tc>
        <w:tc>
          <w:tcPr>
            <w:tcW w:w="2360" w:type="dxa"/>
            <w:gridSpan w:val="2"/>
            <w:tcBorders>
              <w:top w:val="single" w:sz="8" w:space="0" w:color="1F497D"/>
              <w:left w:val="nil"/>
              <w:bottom w:val="nil"/>
              <w:right w:val="nil"/>
            </w:tcBorders>
            <w:shd w:val="clear" w:color="000000" w:fill="FFFFFF"/>
            <w:vAlign w:val="center"/>
            <w:hideMark/>
          </w:tcPr>
          <w:p w:rsidR="00F01DB5" w:rsidRPr="00F01DB5" w:rsidRDefault="00F01DB5" w:rsidP="005E4F33">
            <w:pPr>
              <w:jc w:val="center"/>
              <w:rPr>
                <w:rFonts w:ascii="Verdana" w:eastAsia="Times New Roman" w:hAnsi="Verdana" w:cs="Calibri"/>
                <w:b/>
                <w:bCs/>
                <w:color w:val="365F91"/>
                <w:sz w:val="18"/>
                <w:szCs w:val="18"/>
                <w:lang w:val="en-CY" w:eastAsia="en-CY" w:bidi="he-IL"/>
              </w:rPr>
            </w:pPr>
            <w:r w:rsidRPr="00F01DB5">
              <w:rPr>
                <w:rFonts w:ascii="Verdana" w:eastAsia="Times New Roman" w:hAnsi="Verdana" w:cs="Calibri"/>
                <w:b/>
                <w:bCs/>
                <w:color w:val="365F91"/>
                <w:sz w:val="18"/>
                <w:szCs w:val="18"/>
                <w:lang w:val="en-CY" w:eastAsia="en-CY" w:bidi="he-IL"/>
              </w:rPr>
              <w:t>Ιδιώτες Ιατροί ΓεΣΥ</w:t>
            </w:r>
          </w:p>
        </w:tc>
      </w:tr>
      <w:tr w:rsidR="00F01DB5" w:rsidRPr="00F01DB5" w:rsidTr="0075580A">
        <w:trPr>
          <w:trHeight w:val="315"/>
          <w:jc w:val="center"/>
        </w:trPr>
        <w:tc>
          <w:tcPr>
            <w:tcW w:w="2540" w:type="dxa"/>
            <w:vMerge/>
            <w:tcBorders>
              <w:top w:val="single" w:sz="8" w:space="0" w:color="1F497D"/>
              <w:left w:val="nil"/>
              <w:bottom w:val="single" w:sz="8" w:space="0" w:color="1F497D"/>
              <w:right w:val="nil"/>
            </w:tcBorders>
            <w:vAlign w:val="center"/>
            <w:hideMark/>
          </w:tcPr>
          <w:p w:rsidR="00F01DB5" w:rsidRPr="00F01DB5" w:rsidRDefault="00F01DB5" w:rsidP="005E4F33">
            <w:pPr>
              <w:rPr>
                <w:rFonts w:ascii="Verdana" w:eastAsia="Times New Roman" w:hAnsi="Verdana" w:cs="Calibri"/>
                <w:b/>
                <w:bCs/>
                <w:color w:val="365F91"/>
                <w:sz w:val="18"/>
                <w:szCs w:val="18"/>
                <w:lang w:val="en-CY" w:eastAsia="en-CY" w:bidi="he-IL"/>
              </w:rPr>
            </w:pPr>
          </w:p>
        </w:tc>
        <w:tc>
          <w:tcPr>
            <w:tcW w:w="1180" w:type="dxa"/>
            <w:tcBorders>
              <w:top w:val="nil"/>
              <w:left w:val="nil"/>
              <w:bottom w:val="single" w:sz="8" w:space="0" w:color="1F497D"/>
              <w:right w:val="nil"/>
            </w:tcBorders>
            <w:shd w:val="clear" w:color="000000" w:fill="FFFFFF"/>
            <w:vAlign w:val="center"/>
            <w:hideMark/>
          </w:tcPr>
          <w:p w:rsidR="00F01DB5" w:rsidRPr="00F01DB5" w:rsidRDefault="00F01DB5" w:rsidP="005E4F33">
            <w:pPr>
              <w:jc w:val="center"/>
              <w:rPr>
                <w:rFonts w:ascii="Verdana" w:eastAsia="Times New Roman" w:hAnsi="Verdana" w:cs="Calibri"/>
                <w:b/>
                <w:bCs/>
                <w:color w:val="365F91"/>
                <w:sz w:val="18"/>
                <w:szCs w:val="18"/>
                <w:lang w:val="en-CY" w:eastAsia="en-CY" w:bidi="he-IL"/>
              </w:rPr>
            </w:pPr>
            <w:r w:rsidRPr="00F01DB5">
              <w:rPr>
                <w:rFonts w:ascii="Verdana" w:eastAsia="Times New Roman" w:hAnsi="Verdana" w:cs="Calibri"/>
                <w:b/>
                <w:bCs/>
                <w:color w:val="365F91"/>
                <w:sz w:val="18"/>
                <w:szCs w:val="18"/>
                <w:lang w:val="en-CY" w:eastAsia="en-CY" w:bidi="he-IL"/>
              </w:rPr>
              <w:t>Αρ.</w:t>
            </w:r>
          </w:p>
        </w:tc>
        <w:tc>
          <w:tcPr>
            <w:tcW w:w="1180" w:type="dxa"/>
            <w:tcBorders>
              <w:top w:val="nil"/>
              <w:left w:val="nil"/>
              <w:bottom w:val="single" w:sz="8" w:space="0" w:color="1F497D"/>
              <w:right w:val="nil"/>
            </w:tcBorders>
            <w:shd w:val="clear" w:color="000000" w:fill="FFFFFF"/>
            <w:vAlign w:val="center"/>
            <w:hideMark/>
          </w:tcPr>
          <w:p w:rsidR="00F01DB5" w:rsidRPr="00F01DB5" w:rsidRDefault="00F01DB5" w:rsidP="005E4F33">
            <w:pPr>
              <w:jc w:val="center"/>
              <w:rPr>
                <w:rFonts w:ascii="Verdana" w:eastAsia="Times New Roman" w:hAnsi="Verdana" w:cs="Calibri"/>
                <w:b/>
                <w:bCs/>
                <w:color w:val="365F91"/>
                <w:sz w:val="18"/>
                <w:szCs w:val="18"/>
                <w:lang w:val="en-CY" w:eastAsia="en-CY" w:bidi="he-IL"/>
              </w:rPr>
            </w:pPr>
            <w:r w:rsidRPr="00F01DB5">
              <w:rPr>
                <w:rFonts w:ascii="Verdana" w:eastAsia="Times New Roman" w:hAnsi="Verdana" w:cs="Calibri"/>
                <w:b/>
                <w:bCs/>
                <w:color w:val="365F91"/>
                <w:sz w:val="18"/>
                <w:szCs w:val="18"/>
                <w:lang w:val="en-CY" w:eastAsia="en-CY" w:bidi="he-IL"/>
              </w:rPr>
              <w:t>%</w:t>
            </w:r>
          </w:p>
        </w:tc>
        <w:tc>
          <w:tcPr>
            <w:tcW w:w="1180" w:type="dxa"/>
            <w:tcBorders>
              <w:top w:val="nil"/>
              <w:left w:val="nil"/>
              <w:bottom w:val="single" w:sz="8" w:space="0" w:color="1F497D"/>
              <w:right w:val="nil"/>
            </w:tcBorders>
            <w:shd w:val="clear" w:color="000000" w:fill="FFFFFF"/>
            <w:vAlign w:val="center"/>
            <w:hideMark/>
          </w:tcPr>
          <w:p w:rsidR="00F01DB5" w:rsidRPr="00F01DB5" w:rsidRDefault="00F01DB5" w:rsidP="005E4F33">
            <w:pPr>
              <w:jc w:val="center"/>
              <w:rPr>
                <w:rFonts w:ascii="Verdana" w:eastAsia="Times New Roman" w:hAnsi="Verdana" w:cs="Calibri"/>
                <w:b/>
                <w:bCs/>
                <w:color w:val="365F91"/>
                <w:sz w:val="18"/>
                <w:szCs w:val="18"/>
                <w:lang w:val="en-CY" w:eastAsia="en-CY" w:bidi="he-IL"/>
              </w:rPr>
            </w:pPr>
            <w:r w:rsidRPr="00F01DB5">
              <w:rPr>
                <w:rFonts w:ascii="Verdana" w:eastAsia="Times New Roman" w:hAnsi="Verdana" w:cs="Calibri"/>
                <w:b/>
                <w:bCs/>
                <w:color w:val="365F91"/>
                <w:sz w:val="18"/>
                <w:szCs w:val="18"/>
                <w:lang w:val="en-CY" w:eastAsia="en-CY" w:bidi="he-IL"/>
              </w:rPr>
              <w:t>Αρ.</w:t>
            </w:r>
          </w:p>
        </w:tc>
        <w:tc>
          <w:tcPr>
            <w:tcW w:w="1180" w:type="dxa"/>
            <w:tcBorders>
              <w:top w:val="nil"/>
              <w:left w:val="nil"/>
              <w:bottom w:val="single" w:sz="8" w:space="0" w:color="1F497D"/>
              <w:right w:val="nil"/>
            </w:tcBorders>
            <w:shd w:val="clear" w:color="000000" w:fill="FFFFFF"/>
            <w:vAlign w:val="center"/>
            <w:hideMark/>
          </w:tcPr>
          <w:p w:rsidR="00F01DB5" w:rsidRPr="00F01DB5" w:rsidRDefault="00F01DB5" w:rsidP="005E4F33">
            <w:pPr>
              <w:jc w:val="center"/>
              <w:rPr>
                <w:rFonts w:ascii="Verdana" w:eastAsia="Times New Roman" w:hAnsi="Verdana" w:cs="Calibri"/>
                <w:b/>
                <w:bCs/>
                <w:color w:val="365F91"/>
                <w:sz w:val="18"/>
                <w:szCs w:val="18"/>
                <w:lang w:val="en-CY" w:eastAsia="en-CY" w:bidi="he-IL"/>
              </w:rPr>
            </w:pPr>
            <w:r w:rsidRPr="00F01DB5">
              <w:rPr>
                <w:rFonts w:ascii="Verdana" w:eastAsia="Times New Roman" w:hAnsi="Verdana" w:cs="Calibri"/>
                <w:b/>
                <w:bCs/>
                <w:color w:val="365F91"/>
                <w:sz w:val="18"/>
                <w:szCs w:val="18"/>
                <w:lang w:val="en-CY" w:eastAsia="en-CY" w:bidi="he-IL"/>
              </w:rPr>
              <w:t>%</w:t>
            </w:r>
          </w:p>
        </w:tc>
        <w:tc>
          <w:tcPr>
            <w:tcW w:w="1180" w:type="dxa"/>
            <w:tcBorders>
              <w:top w:val="nil"/>
              <w:left w:val="nil"/>
              <w:bottom w:val="single" w:sz="8" w:space="0" w:color="1F497D"/>
              <w:right w:val="nil"/>
            </w:tcBorders>
            <w:shd w:val="clear" w:color="000000" w:fill="FFFFFF"/>
            <w:vAlign w:val="center"/>
            <w:hideMark/>
          </w:tcPr>
          <w:p w:rsidR="00F01DB5" w:rsidRPr="00F01DB5" w:rsidRDefault="00F01DB5" w:rsidP="005E4F33">
            <w:pPr>
              <w:jc w:val="center"/>
              <w:rPr>
                <w:rFonts w:ascii="Verdana" w:eastAsia="Times New Roman" w:hAnsi="Verdana" w:cs="Calibri"/>
                <w:b/>
                <w:bCs/>
                <w:color w:val="365F91"/>
                <w:sz w:val="18"/>
                <w:szCs w:val="18"/>
                <w:lang w:val="en-CY" w:eastAsia="en-CY" w:bidi="he-IL"/>
              </w:rPr>
            </w:pPr>
            <w:r w:rsidRPr="00F01DB5">
              <w:rPr>
                <w:rFonts w:ascii="Verdana" w:eastAsia="Times New Roman" w:hAnsi="Verdana" w:cs="Calibri"/>
                <w:b/>
                <w:bCs/>
                <w:color w:val="365F91"/>
                <w:sz w:val="18"/>
                <w:szCs w:val="18"/>
                <w:lang w:val="en-CY" w:eastAsia="en-CY" w:bidi="he-IL"/>
              </w:rPr>
              <w:t>Αρ.</w:t>
            </w:r>
          </w:p>
        </w:tc>
        <w:tc>
          <w:tcPr>
            <w:tcW w:w="1180" w:type="dxa"/>
            <w:tcBorders>
              <w:top w:val="nil"/>
              <w:left w:val="nil"/>
              <w:bottom w:val="single" w:sz="8" w:space="0" w:color="1F497D"/>
              <w:right w:val="nil"/>
            </w:tcBorders>
            <w:shd w:val="clear" w:color="000000" w:fill="FFFFFF"/>
            <w:vAlign w:val="center"/>
            <w:hideMark/>
          </w:tcPr>
          <w:p w:rsidR="00F01DB5" w:rsidRPr="00F01DB5" w:rsidRDefault="00F01DB5" w:rsidP="005E4F33">
            <w:pPr>
              <w:jc w:val="center"/>
              <w:rPr>
                <w:rFonts w:ascii="Verdana" w:eastAsia="Times New Roman" w:hAnsi="Verdana" w:cs="Calibri"/>
                <w:b/>
                <w:bCs/>
                <w:color w:val="365F91"/>
                <w:sz w:val="18"/>
                <w:szCs w:val="18"/>
                <w:lang w:val="en-CY" w:eastAsia="en-CY" w:bidi="he-IL"/>
              </w:rPr>
            </w:pPr>
            <w:r w:rsidRPr="00F01DB5">
              <w:rPr>
                <w:rFonts w:ascii="Verdana" w:eastAsia="Times New Roman" w:hAnsi="Verdana" w:cs="Calibri"/>
                <w:b/>
                <w:bCs/>
                <w:color w:val="365F91"/>
                <w:sz w:val="18"/>
                <w:szCs w:val="18"/>
                <w:lang w:val="en-CY" w:eastAsia="en-CY" w:bidi="he-IL"/>
              </w:rPr>
              <w:t>%</w:t>
            </w:r>
          </w:p>
        </w:tc>
      </w:tr>
      <w:tr w:rsidR="00F01DB5" w:rsidRPr="00F01DB5" w:rsidTr="0075580A">
        <w:trPr>
          <w:trHeight w:val="480"/>
          <w:jc w:val="center"/>
        </w:trPr>
        <w:tc>
          <w:tcPr>
            <w:tcW w:w="2540" w:type="dxa"/>
            <w:tcBorders>
              <w:top w:val="nil"/>
              <w:left w:val="nil"/>
              <w:bottom w:val="nil"/>
              <w:right w:val="nil"/>
            </w:tcBorders>
            <w:shd w:val="clear" w:color="000000" w:fill="FFFFFF"/>
            <w:vAlign w:val="center"/>
            <w:hideMark/>
          </w:tcPr>
          <w:p w:rsidR="00F01DB5" w:rsidRPr="00F01DB5" w:rsidRDefault="00F01DB5" w:rsidP="005E4F33">
            <w:pPr>
              <w:ind w:firstLineChars="100" w:firstLine="180"/>
              <w:rPr>
                <w:rFonts w:ascii="Verdana" w:eastAsia="Times New Roman" w:hAnsi="Verdana" w:cs="Calibri"/>
                <w:color w:val="365F91"/>
                <w:sz w:val="18"/>
                <w:szCs w:val="18"/>
                <w:lang w:val="en-CY" w:eastAsia="en-CY" w:bidi="he-IL"/>
              </w:rPr>
            </w:pPr>
            <w:r w:rsidRPr="00F01DB5">
              <w:rPr>
                <w:rFonts w:ascii="Verdana" w:eastAsia="Times New Roman" w:hAnsi="Verdana" w:cs="Calibri"/>
                <w:color w:val="365F91"/>
                <w:sz w:val="18"/>
                <w:szCs w:val="18"/>
                <w:lang w:val="en-CY" w:eastAsia="en-CY" w:bidi="he-IL"/>
              </w:rPr>
              <w:t>Προσωπικούς ιατρούς</w:t>
            </w:r>
            <w:r w:rsidRPr="00F01DB5">
              <w:rPr>
                <w:rFonts w:ascii="Times New Roman" w:eastAsia="Times New Roman" w:hAnsi="Times New Roman"/>
                <w:b/>
                <w:bCs/>
                <w:color w:val="000000"/>
                <w:sz w:val="20"/>
                <w:szCs w:val="20"/>
                <w:lang w:val="en-CY" w:eastAsia="en-CY" w:bidi="he-IL"/>
              </w:rPr>
              <w:t xml:space="preserve"> </w:t>
            </w:r>
          </w:p>
        </w:tc>
        <w:tc>
          <w:tcPr>
            <w:tcW w:w="1180" w:type="dxa"/>
            <w:tcBorders>
              <w:top w:val="nil"/>
              <w:left w:val="nil"/>
              <w:bottom w:val="nil"/>
              <w:right w:val="nil"/>
            </w:tcBorders>
            <w:shd w:val="clear" w:color="000000" w:fill="FFFFFF"/>
            <w:vAlign w:val="center"/>
            <w:hideMark/>
          </w:tcPr>
          <w:p w:rsidR="00F01DB5" w:rsidRPr="00E20E4E" w:rsidRDefault="00E20E4E" w:rsidP="005E4F33">
            <w:pPr>
              <w:jc w:val="center"/>
              <w:rPr>
                <w:rFonts w:ascii="Verdana" w:eastAsia="Times New Roman" w:hAnsi="Verdana" w:cs="Calibri"/>
                <w:color w:val="365F91"/>
                <w:sz w:val="18"/>
                <w:szCs w:val="18"/>
                <w:lang w:val="el-GR" w:eastAsia="en-CY" w:bidi="he-IL"/>
              </w:rPr>
            </w:pPr>
            <w:r>
              <w:rPr>
                <w:rFonts w:ascii="Verdana" w:eastAsia="Times New Roman" w:hAnsi="Verdana" w:cs="Calibri"/>
                <w:color w:val="365F91"/>
                <w:sz w:val="18"/>
                <w:szCs w:val="18"/>
                <w:lang w:val="el-GR" w:eastAsia="en-CY" w:bidi="he-IL"/>
              </w:rPr>
              <w:t>4</w:t>
            </w:r>
            <w:r w:rsidR="00F01DB5" w:rsidRPr="00F01DB5">
              <w:rPr>
                <w:rFonts w:ascii="Verdana" w:eastAsia="Times New Roman" w:hAnsi="Verdana" w:cs="Calibri"/>
                <w:color w:val="365F91"/>
                <w:sz w:val="18"/>
                <w:szCs w:val="18"/>
                <w:lang w:val="en-CY" w:eastAsia="en-CY" w:bidi="he-IL"/>
              </w:rPr>
              <w:t>.</w:t>
            </w:r>
            <w:r>
              <w:rPr>
                <w:rFonts w:ascii="Verdana" w:eastAsia="Times New Roman" w:hAnsi="Verdana" w:cs="Calibri"/>
                <w:color w:val="365F91"/>
                <w:sz w:val="18"/>
                <w:szCs w:val="18"/>
                <w:lang w:val="el-GR" w:eastAsia="en-CY" w:bidi="he-IL"/>
              </w:rPr>
              <w:t>020</w:t>
            </w:r>
            <w:r w:rsidR="00F01DB5" w:rsidRPr="00F01DB5">
              <w:rPr>
                <w:rFonts w:ascii="Verdana" w:eastAsia="Times New Roman" w:hAnsi="Verdana" w:cs="Calibri"/>
                <w:color w:val="365F91"/>
                <w:sz w:val="18"/>
                <w:szCs w:val="18"/>
                <w:lang w:val="en-CY" w:eastAsia="en-CY" w:bidi="he-IL"/>
              </w:rPr>
              <w:t>.</w:t>
            </w:r>
            <w:r>
              <w:rPr>
                <w:rFonts w:ascii="Verdana" w:eastAsia="Times New Roman" w:hAnsi="Verdana" w:cs="Calibri"/>
                <w:color w:val="365F91"/>
                <w:sz w:val="18"/>
                <w:szCs w:val="18"/>
                <w:lang w:val="el-GR" w:eastAsia="en-CY" w:bidi="he-IL"/>
              </w:rPr>
              <w:t>730</w:t>
            </w:r>
          </w:p>
        </w:tc>
        <w:tc>
          <w:tcPr>
            <w:tcW w:w="1180" w:type="dxa"/>
            <w:tcBorders>
              <w:top w:val="nil"/>
              <w:left w:val="nil"/>
              <w:bottom w:val="nil"/>
              <w:right w:val="nil"/>
            </w:tcBorders>
            <w:shd w:val="clear" w:color="000000" w:fill="FFFFFF"/>
            <w:vAlign w:val="center"/>
            <w:hideMark/>
          </w:tcPr>
          <w:p w:rsidR="00F01DB5" w:rsidRPr="00F01DB5" w:rsidRDefault="00F01DB5" w:rsidP="005E4F33">
            <w:pPr>
              <w:jc w:val="center"/>
              <w:rPr>
                <w:rFonts w:ascii="Verdana" w:eastAsia="Times New Roman" w:hAnsi="Verdana" w:cs="Calibri"/>
                <w:color w:val="365F91"/>
                <w:sz w:val="18"/>
                <w:szCs w:val="18"/>
                <w:lang w:val="en-CY" w:eastAsia="en-CY" w:bidi="he-IL"/>
              </w:rPr>
            </w:pPr>
            <w:r w:rsidRPr="00F01DB5">
              <w:rPr>
                <w:rFonts w:ascii="Verdana" w:eastAsia="Times New Roman" w:hAnsi="Verdana" w:cs="Calibri"/>
                <w:color w:val="365F91"/>
                <w:sz w:val="18"/>
                <w:szCs w:val="18"/>
                <w:lang w:val="en-CY" w:eastAsia="en-CY" w:bidi="he-IL"/>
              </w:rPr>
              <w:t>100,0%</w:t>
            </w:r>
          </w:p>
        </w:tc>
        <w:tc>
          <w:tcPr>
            <w:tcW w:w="1180" w:type="dxa"/>
            <w:tcBorders>
              <w:top w:val="nil"/>
              <w:left w:val="nil"/>
              <w:bottom w:val="nil"/>
              <w:right w:val="nil"/>
            </w:tcBorders>
            <w:shd w:val="clear" w:color="000000" w:fill="FFFFFF"/>
            <w:vAlign w:val="center"/>
            <w:hideMark/>
          </w:tcPr>
          <w:p w:rsidR="00F01DB5" w:rsidRPr="00E20E4E" w:rsidRDefault="00F01DB5" w:rsidP="005E4F33">
            <w:pPr>
              <w:jc w:val="center"/>
              <w:rPr>
                <w:rFonts w:ascii="Verdana" w:eastAsia="Times New Roman" w:hAnsi="Verdana" w:cs="Calibri"/>
                <w:color w:val="365F91"/>
                <w:sz w:val="18"/>
                <w:szCs w:val="18"/>
                <w:lang w:val="el-GR" w:eastAsia="en-CY" w:bidi="he-IL"/>
              </w:rPr>
            </w:pPr>
            <w:r w:rsidRPr="00F01DB5">
              <w:rPr>
                <w:rFonts w:ascii="Verdana" w:eastAsia="Times New Roman" w:hAnsi="Verdana" w:cs="Calibri"/>
                <w:color w:val="365F91"/>
                <w:sz w:val="18"/>
                <w:szCs w:val="18"/>
                <w:lang w:val="en-CY" w:eastAsia="en-CY" w:bidi="he-IL"/>
              </w:rPr>
              <w:t>4</w:t>
            </w:r>
            <w:r w:rsidR="00E20E4E">
              <w:rPr>
                <w:rFonts w:ascii="Verdana" w:eastAsia="Times New Roman" w:hAnsi="Verdana" w:cs="Calibri"/>
                <w:color w:val="365F91"/>
                <w:sz w:val="18"/>
                <w:szCs w:val="18"/>
                <w:lang w:val="el-GR" w:eastAsia="en-CY" w:bidi="he-IL"/>
              </w:rPr>
              <w:t>74</w:t>
            </w:r>
            <w:r w:rsidRPr="00F01DB5">
              <w:rPr>
                <w:rFonts w:ascii="Verdana" w:eastAsia="Times New Roman" w:hAnsi="Verdana" w:cs="Calibri"/>
                <w:color w:val="365F91"/>
                <w:sz w:val="18"/>
                <w:szCs w:val="18"/>
                <w:lang w:val="en-CY" w:eastAsia="en-CY" w:bidi="he-IL"/>
              </w:rPr>
              <w:t>.</w:t>
            </w:r>
            <w:r w:rsidR="00E20E4E">
              <w:rPr>
                <w:rFonts w:ascii="Verdana" w:eastAsia="Times New Roman" w:hAnsi="Verdana" w:cs="Calibri"/>
                <w:color w:val="365F91"/>
                <w:sz w:val="18"/>
                <w:szCs w:val="18"/>
                <w:lang w:val="el-GR" w:eastAsia="en-CY" w:bidi="he-IL"/>
              </w:rPr>
              <w:t>667</w:t>
            </w:r>
          </w:p>
        </w:tc>
        <w:tc>
          <w:tcPr>
            <w:tcW w:w="1180" w:type="dxa"/>
            <w:tcBorders>
              <w:top w:val="nil"/>
              <w:left w:val="nil"/>
              <w:bottom w:val="nil"/>
              <w:right w:val="nil"/>
            </w:tcBorders>
            <w:shd w:val="clear" w:color="000000" w:fill="FFFFFF"/>
            <w:vAlign w:val="center"/>
            <w:hideMark/>
          </w:tcPr>
          <w:p w:rsidR="00F01DB5" w:rsidRPr="00F01DB5" w:rsidRDefault="00F01DB5" w:rsidP="005E4F33">
            <w:pPr>
              <w:jc w:val="center"/>
              <w:rPr>
                <w:rFonts w:ascii="Verdana" w:eastAsia="Times New Roman" w:hAnsi="Verdana" w:cs="Calibri"/>
                <w:color w:val="365F91"/>
                <w:sz w:val="18"/>
                <w:szCs w:val="18"/>
                <w:lang w:val="en-CY" w:eastAsia="en-CY" w:bidi="he-IL"/>
              </w:rPr>
            </w:pPr>
            <w:r w:rsidRPr="00F01DB5">
              <w:rPr>
                <w:rFonts w:ascii="Verdana" w:eastAsia="Times New Roman" w:hAnsi="Verdana" w:cs="Calibri"/>
                <w:color w:val="365F91"/>
                <w:sz w:val="18"/>
                <w:szCs w:val="18"/>
                <w:lang w:val="en-CY" w:eastAsia="en-CY" w:bidi="he-IL"/>
              </w:rPr>
              <w:t>1</w:t>
            </w:r>
            <w:r w:rsidR="001B77A4">
              <w:rPr>
                <w:rFonts w:ascii="Verdana" w:eastAsia="Times New Roman" w:hAnsi="Verdana" w:cs="Calibri"/>
                <w:color w:val="365F91"/>
                <w:sz w:val="18"/>
                <w:szCs w:val="18"/>
                <w:lang w:val="el-GR" w:eastAsia="en-CY" w:bidi="he-IL"/>
              </w:rPr>
              <w:t>1</w:t>
            </w:r>
            <w:r w:rsidRPr="00F01DB5">
              <w:rPr>
                <w:rFonts w:ascii="Verdana" w:eastAsia="Times New Roman" w:hAnsi="Verdana" w:cs="Calibri"/>
                <w:color w:val="365F91"/>
                <w:sz w:val="18"/>
                <w:szCs w:val="18"/>
                <w:lang w:val="en-CY" w:eastAsia="en-CY" w:bidi="he-IL"/>
              </w:rPr>
              <w:t>,</w:t>
            </w:r>
            <w:r w:rsidR="001B77A4">
              <w:rPr>
                <w:rFonts w:ascii="Verdana" w:eastAsia="Times New Roman" w:hAnsi="Verdana" w:cs="Calibri"/>
                <w:color w:val="365F91"/>
                <w:sz w:val="18"/>
                <w:szCs w:val="18"/>
                <w:lang w:val="el-GR" w:eastAsia="en-CY" w:bidi="he-IL"/>
              </w:rPr>
              <w:t>8</w:t>
            </w:r>
            <w:r w:rsidRPr="00F01DB5">
              <w:rPr>
                <w:rFonts w:ascii="Verdana" w:eastAsia="Times New Roman" w:hAnsi="Verdana" w:cs="Calibri"/>
                <w:color w:val="365F91"/>
                <w:sz w:val="18"/>
                <w:szCs w:val="18"/>
                <w:lang w:val="en-CY" w:eastAsia="en-CY" w:bidi="he-IL"/>
              </w:rPr>
              <w:t>%</w:t>
            </w:r>
          </w:p>
        </w:tc>
        <w:tc>
          <w:tcPr>
            <w:tcW w:w="1180" w:type="dxa"/>
            <w:tcBorders>
              <w:top w:val="nil"/>
              <w:left w:val="nil"/>
              <w:bottom w:val="nil"/>
              <w:right w:val="nil"/>
            </w:tcBorders>
            <w:shd w:val="clear" w:color="000000" w:fill="FFFFFF"/>
            <w:vAlign w:val="center"/>
            <w:hideMark/>
          </w:tcPr>
          <w:p w:rsidR="00F01DB5" w:rsidRPr="001B77A4" w:rsidRDefault="001B77A4" w:rsidP="005E4F33">
            <w:pPr>
              <w:jc w:val="center"/>
              <w:rPr>
                <w:rFonts w:ascii="Verdana" w:eastAsia="Times New Roman" w:hAnsi="Verdana" w:cs="Calibri"/>
                <w:color w:val="365F91"/>
                <w:sz w:val="18"/>
                <w:szCs w:val="18"/>
                <w:lang w:val="el-GR" w:eastAsia="en-CY" w:bidi="he-IL"/>
              </w:rPr>
            </w:pPr>
            <w:r>
              <w:rPr>
                <w:rFonts w:ascii="Verdana" w:eastAsia="Times New Roman" w:hAnsi="Verdana" w:cs="Calibri"/>
                <w:color w:val="365F91"/>
                <w:sz w:val="18"/>
                <w:szCs w:val="18"/>
                <w:lang w:val="el-GR" w:eastAsia="en-CY" w:bidi="he-IL"/>
              </w:rPr>
              <w:t>3</w:t>
            </w:r>
            <w:r w:rsidR="00F01DB5" w:rsidRPr="00F01DB5">
              <w:rPr>
                <w:rFonts w:ascii="Verdana" w:eastAsia="Times New Roman" w:hAnsi="Verdana" w:cs="Calibri"/>
                <w:color w:val="365F91"/>
                <w:sz w:val="18"/>
                <w:szCs w:val="18"/>
                <w:lang w:val="en-CY" w:eastAsia="en-CY" w:bidi="he-IL"/>
              </w:rPr>
              <w:t>.</w:t>
            </w:r>
            <w:r>
              <w:rPr>
                <w:rFonts w:ascii="Verdana" w:eastAsia="Times New Roman" w:hAnsi="Verdana" w:cs="Calibri"/>
                <w:color w:val="365F91"/>
                <w:sz w:val="18"/>
                <w:szCs w:val="18"/>
                <w:lang w:val="el-GR" w:eastAsia="en-CY" w:bidi="he-IL"/>
              </w:rPr>
              <w:t>546</w:t>
            </w:r>
            <w:r w:rsidR="00F01DB5" w:rsidRPr="00F01DB5">
              <w:rPr>
                <w:rFonts w:ascii="Verdana" w:eastAsia="Times New Roman" w:hAnsi="Verdana" w:cs="Calibri"/>
                <w:color w:val="365F91"/>
                <w:sz w:val="18"/>
                <w:szCs w:val="18"/>
                <w:lang w:val="en-CY" w:eastAsia="en-CY" w:bidi="he-IL"/>
              </w:rPr>
              <w:t>.</w:t>
            </w:r>
            <w:r>
              <w:rPr>
                <w:rFonts w:ascii="Verdana" w:eastAsia="Times New Roman" w:hAnsi="Verdana" w:cs="Calibri"/>
                <w:color w:val="365F91"/>
                <w:sz w:val="18"/>
                <w:szCs w:val="18"/>
                <w:lang w:val="el-GR" w:eastAsia="en-CY" w:bidi="he-IL"/>
              </w:rPr>
              <w:t>063</w:t>
            </w:r>
          </w:p>
        </w:tc>
        <w:tc>
          <w:tcPr>
            <w:tcW w:w="1180" w:type="dxa"/>
            <w:tcBorders>
              <w:top w:val="nil"/>
              <w:left w:val="nil"/>
              <w:bottom w:val="nil"/>
              <w:right w:val="nil"/>
            </w:tcBorders>
            <w:shd w:val="clear" w:color="000000" w:fill="FFFFFF"/>
            <w:vAlign w:val="center"/>
            <w:hideMark/>
          </w:tcPr>
          <w:p w:rsidR="00F01DB5" w:rsidRPr="00F01DB5" w:rsidRDefault="00F01DB5" w:rsidP="005E4F33">
            <w:pPr>
              <w:jc w:val="center"/>
              <w:rPr>
                <w:rFonts w:ascii="Verdana" w:eastAsia="Times New Roman" w:hAnsi="Verdana" w:cs="Calibri"/>
                <w:color w:val="365F91"/>
                <w:sz w:val="18"/>
                <w:szCs w:val="18"/>
                <w:lang w:val="en-CY" w:eastAsia="en-CY" w:bidi="he-IL"/>
              </w:rPr>
            </w:pPr>
            <w:r w:rsidRPr="00F01DB5">
              <w:rPr>
                <w:rFonts w:ascii="Verdana" w:eastAsia="Times New Roman" w:hAnsi="Verdana" w:cs="Calibri"/>
                <w:color w:val="365F91"/>
                <w:sz w:val="18"/>
                <w:szCs w:val="18"/>
                <w:lang w:val="en-CY" w:eastAsia="en-CY" w:bidi="he-IL"/>
              </w:rPr>
              <w:t>8</w:t>
            </w:r>
            <w:r w:rsidR="001B77A4">
              <w:rPr>
                <w:rFonts w:ascii="Verdana" w:eastAsia="Times New Roman" w:hAnsi="Verdana" w:cs="Calibri"/>
                <w:color w:val="365F91"/>
                <w:sz w:val="18"/>
                <w:szCs w:val="18"/>
                <w:lang w:val="el-GR" w:eastAsia="en-CY" w:bidi="he-IL"/>
              </w:rPr>
              <w:t>8</w:t>
            </w:r>
            <w:r w:rsidRPr="00F01DB5">
              <w:rPr>
                <w:rFonts w:ascii="Verdana" w:eastAsia="Times New Roman" w:hAnsi="Verdana" w:cs="Calibri"/>
                <w:color w:val="365F91"/>
                <w:sz w:val="18"/>
                <w:szCs w:val="18"/>
                <w:lang w:val="en-CY" w:eastAsia="en-CY" w:bidi="he-IL"/>
              </w:rPr>
              <w:t>,</w:t>
            </w:r>
            <w:r w:rsidR="001B77A4">
              <w:rPr>
                <w:rFonts w:ascii="Verdana" w:eastAsia="Times New Roman" w:hAnsi="Verdana" w:cs="Calibri"/>
                <w:color w:val="365F91"/>
                <w:sz w:val="18"/>
                <w:szCs w:val="18"/>
                <w:lang w:val="el-GR" w:eastAsia="en-CY" w:bidi="he-IL"/>
              </w:rPr>
              <w:t>2</w:t>
            </w:r>
            <w:r w:rsidRPr="00F01DB5">
              <w:rPr>
                <w:rFonts w:ascii="Verdana" w:eastAsia="Times New Roman" w:hAnsi="Verdana" w:cs="Calibri"/>
                <w:color w:val="365F91"/>
                <w:sz w:val="18"/>
                <w:szCs w:val="18"/>
                <w:lang w:val="en-CY" w:eastAsia="en-CY" w:bidi="he-IL"/>
              </w:rPr>
              <w:t>%</w:t>
            </w:r>
          </w:p>
        </w:tc>
      </w:tr>
      <w:tr w:rsidR="00F01DB5" w:rsidRPr="00F01DB5" w:rsidTr="0075580A">
        <w:trPr>
          <w:trHeight w:val="480"/>
          <w:jc w:val="center"/>
        </w:trPr>
        <w:tc>
          <w:tcPr>
            <w:tcW w:w="2540" w:type="dxa"/>
            <w:tcBorders>
              <w:top w:val="nil"/>
              <w:left w:val="nil"/>
              <w:bottom w:val="single" w:sz="8" w:space="0" w:color="1F497D"/>
              <w:right w:val="nil"/>
            </w:tcBorders>
            <w:shd w:val="clear" w:color="000000" w:fill="FFFFFF"/>
            <w:vAlign w:val="center"/>
            <w:hideMark/>
          </w:tcPr>
          <w:p w:rsidR="00F01DB5" w:rsidRPr="00F01DB5" w:rsidRDefault="00F01DB5" w:rsidP="005E4F33">
            <w:pPr>
              <w:ind w:firstLineChars="100" w:firstLine="180"/>
              <w:rPr>
                <w:rFonts w:ascii="Verdana" w:eastAsia="Times New Roman" w:hAnsi="Verdana" w:cs="Calibri"/>
                <w:color w:val="365F91"/>
                <w:sz w:val="18"/>
                <w:szCs w:val="18"/>
                <w:lang w:val="en-CY" w:eastAsia="en-CY" w:bidi="he-IL"/>
              </w:rPr>
            </w:pPr>
            <w:r w:rsidRPr="00F01DB5">
              <w:rPr>
                <w:rFonts w:ascii="Verdana" w:eastAsia="Times New Roman" w:hAnsi="Verdana" w:cs="Calibri"/>
                <w:color w:val="365F91"/>
                <w:sz w:val="18"/>
                <w:szCs w:val="18"/>
                <w:lang w:val="en-CY" w:eastAsia="en-CY" w:bidi="he-IL"/>
              </w:rPr>
              <w:t>Ειδικούς ιατρούς</w:t>
            </w:r>
            <w:r w:rsidRPr="00F01DB5">
              <w:rPr>
                <w:rFonts w:ascii="Times New Roman" w:eastAsia="Times New Roman" w:hAnsi="Times New Roman"/>
                <w:b/>
                <w:bCs/>
                <w:color w:val="000000"/>
                <w:sz w:val="20"/>
                <w:szCs w:val="20"/>
                <w:lang w:val="en-CY" w:eastAsia="en-CY" w:bidi="he-IL"/>
              </w:rPr>
              <w:t xml:space="preserve"> </w:t>
            </w:r>
          </w:p>
        </w:tc>
        <w:tc>
          <w:tcPr>
            <w:tcW w:w="1180" w:type="dxa"/>
            <w:tcBorders>
              <w:top w:val="nil"/>
              <w:left w:val="nil"/>
              <w:bottom w:val="single" w:sz="8" w:space="0" w:color="1F497D"/>
              <w:right w:val="nil"/>
            </w:tcBorders>
            <w:shd w:val="clear" w:color="000000" w:fill="FFFFFF"/>
            <w:vAlign w:val="center"/>
            <w:hideMark/>
          </w:tcPr>
          <w:p w:rsidR="00F01DB5" w:rsidRPr="00E20E4E" w:rsidRDefault="00F01DB5" w:rsidP="005E4F33">
            <w:pPr>
              <w:jc w:val="center"/>
              <w:rPr>
                <w:rFonts w:ascii="Verdana" w:eastAsia="Times New Roman" w:hAnsi="Verdana" w:cs="Calibri"/>
                <w:color w:val="365F91"/>
                <w:sz w:val="18"/>
                <w:szCs w:val="18"/>
                <w:lang w:val="el-GR" w:eastAsia="en-CY" w:bidi="he-IL"/>
              </w:rPr>
            </w:pPr>
            <w:r w:rsidRPr="00F01DB5">
              <w:rPr>
                <w:rFonts w:ascii="Verdana" w:eastAsia="Times New Roman" w:hAnsi="Verdana" w:cs="Calibri"/>
                <w:color w:val="365F91"/>
                <w:sz w:val="18"/>
                <w:szCs w:val="18"/>
                <w:lang w:val="en-CY" w:eastAsia="en-CY" w:bidi="he-IL"/>
              </w:rPr>
              <w:t>3.</w:t>
            </w:r>
            <w:r w:rsidR="00E20E4E">
              <w:rPr>
                <w:rFonts w:ascii="Verdana" w:eastAsia="Times New Roman" w:hAnsi="Verdana" w:cs="Calibri"/>
                <w:color w:val="365F91"/>
                <w:sz w:val="18"/>
                <w:szCs w:val="18"/>
                <w:lang w:val="el-GR" w:eastAsia="en-CY" w:bidi="he-IL"/>
              </w:rPr>
              <w:t>648</w:t>
            </w:r>
            <w:r w:rsidRPr="00F01DB5">
              <w:rPr>
                <w:rFonts w:ascii="Verdana" w:eastAsia="Times New Roman" w:hAnsi="Verdana" w:cs="Calibri"/>
                <w:color w:val="365F91"/>
                <w:sz w:val="18"/>
                <w:szCs w:val="18"/>
                <w:lang w:val="en-CY" w:eastAsia="en-CY" w:bidi="he-IL"/>
              </w:rPr>
              <w:t>.</w:t>
            </w:r>
            <w:r w:rsidR="00E20E4E">
              <w:rPr>
                <w:rFonts w:ascii="Verdana" w:eastAsia="Times New Roman" w:hAnsi="Verdana" w:cs="Calibri"/>
                <w:color w:val="365F91"/>
                <w:sz w:val="18"/>
                <w:szCs w:val="18"/>
                <w:lang w:val="el-GR" w:eastAsia="en-CY" w:bidi="he-IL"/>
              </w:rPr>
              <w:t>805</w:t>
            </w:r>
          </w:p>
        </w:tc>
        <w:tc>
          <w:tcPr>
            <w:tcW w:w="1180" w:type="dxa"/>
            <w:tcBorders>
              <w:top w:val="nil"/>
              <w:left w:val="nil"/>
              <w:bottom w:val="single" w:sz="8" w:space="0" w:color="1F497D"/>
              <w:right w:val="nil"/>
            </w:tcBorders>
            <w:shd w:val="clear" w:color="000000" w:fill="FFFFFF"/>
            <w:vAlign w:val="center"/>
            <w:hideMark/>
          </w:tcPr>
          <w:p w:rsidR="00F01DB5" w:rsidRPr="00F01DB5" w:rsidRDefault="00F01DB5" w:rsidP="005E4F33">
            <w:pPr>
              <w:jc w:val="center"/>
              <w:rPr>
                <w:rFonts w:ascii="Verdana" w:eastAsia="Times New Roman" w:hAnsi="Verdana" w:cs="Calibri"/>
                <w:color w:val="365F91"/>
                <w:sz w:val="18"/>
                <w:szCs w:val="18"/>
                <w:lang w:val="en-CY" w:eastAsia="en-CY" w:bidi="he-IL"/>
              </w:rPr>
            </w:pPr>
            <w:r w:rsidRPr="00F01DB5">
              <w:rPr>
                <w:rFonts w:ascii="Verdana" w:eastAsia="Times New Roman" w:hAnsi="Verdana" w:cs="Calibri"/>
                <w:color w:val="365F91"/>
                <w:sz w:val="18"/>
                <w:szCs w:val="18"/>
                <w:lang w:val="en-CY" w:eastAsia="en-CY" w:bidi="he-IL"/>
              </w:rPr>
              <w:t>100,0%</w:t>
            </w:r>
          </w:p>
        </w:tc>
        <w:tc>
          <w:tcPr>
            <w:tcW w:w="1180" w:type="dxa"/>
            <w:tcBorders>
              <w:top w:val="nil"/>
              <w:left w:val="nil"/>
              <w:bottom w:val="single" w:sz="8" w:space="0" w:color="1F497D"/>
              <w:right w:val="nil"/>
            </w:tcBorders>
            <w:shd w:val="clear" w:color="auto" w:fill="auto"/>
            <w:noWrap/>
            <w:vAlign w:val="center"/>
            <w:hideMark/>
          </w:tcPr>
          <w:p w:rsidR="00F01DB5" w:rsidRPr="00E20E4E" w:rsidRDefault="00F01DB5" w:rsidP="005E4F33">
            <w:pPr>
              <w:jc w:val="center"/>
              <w:rPr>
                <w:rFonts w:ascii="Verdana" w:eastAsia="Times New Roman" w:hAnsi="Verdana" w:cs="Calibri"/>
                <w:color w:val="365F91"/>
                <w:sz w:val="18"/>
                <w:szCs w:val="18"/>
                <w:lang w:val="el-GR" w:eastAsia="en-CY" w:bidi="he-IL"/>
              </w:rPr>
            </w:pPr>
            <w:r w:rsidRPr="00F01DB5">
              <w:rPr>
                <w:rFonts w:ascii="Verdana" w:eastAsia="Times New Roman" w:hAnsi="Verdana" w:cs="Calibri"/>
                <w:color w:val="365F91"/>
                <w:sz w:val="18"/>
                <w:szCs w:val="18"/>
                <w:lang w:val="en-CY" w:eastAsia="en-CY" w:bidi="he-IL"/>
              </w:rPr>
              <w:t>4</w:t>
            </w:r>
            <w:r w:rsidR="00E20E4E">
              <w:rPr>
                <w:rFonts w:ascii="Verdana" w:eastAsia="Times New Roman" w:hAnsi="Verdana" w:cs="Calibri"/>
                <w:color w:val="365F91"/>
                <w:sz w:val="18"/>
                <w:szCs w:val="18"/>
                <w:lang w:val="el-GR" w:eastAsia="en-CY" w:bidi="he-IL"/>
              </w:rPr>
              <w:t>04</w:t>
            </w:r>
            <w:r w:rsidRPr="00F01DB5">
              <w:rPr>
                <w:rFonts w:ascii="Verdana" w:eastAsia="Times New Roman" w:hAnsi="Verdana" w:cs="Calibri"/>
                <w:color w:val="365F91"/>
                <w:sz w:val="18"/>
                <w:szCs w:val="18"/>
                <w:lang w:val="en-CY" w:eastAsia="en-CY" w:bidi="he-IL"/>
              </w:rPr>
              <w:t>.</w:t>
            </w:r>
            <w:r w:rsidR="00E20E4E">
              <w:rPr>
                <w:rFonts w:ascii="Verdana" w:eastAsia="Times New Roman" w:hAnsi="Verdana" w:cs="Calibri"/>
                <w:color w:val="365F91"/>
                <w:sz w:val="18"/>
                <w:szCs w:val="18"/>
                <w:lang w:val="el-GR" w:eastAsia="en-CY" w:bidi="he-IL"/>
              </w:rPr>
              <w:t>917</w:t>
            </w:r>
          </w:p>
        </w:tc>
        <w:tc>
          <w:tcPr>
            <w:tcW w:w="1180" w:type="dxa"/>
            <w:tcBorders>
              <w:top w:val="nil"/>
              <w:left w:val="nil"/>
              <w:bottom w:val="single" w:sz="8" w:space="0" w:color="1F497D"/>
              <w:right w:val="nil"/>
            </w:tcBorders>
            <w:shd w:val="clear" w:color="000000" w:fill="FFFFFF"/>
            <w:vAlign w:val="center"/>
            <w:hideMark/>
          </w:tcPr>
          <w:p w:rsidR="00F01DB5" w:rsidRPr="00F01DB5" w:rsidRDefault="00F01DB5" w:rsidP="005E4F33">
            <w:pPr>
              <w:jc w:val="center"/>
              <w:rPr>
                <w:rFonts w:ascii="Verdana" w:eastAsia="Times New Roman" w:hAnsi="Verdana" w:cs="Calibri"/>
                <w:color w:val="365F91"/>
                <w:sz w:val="18"/>
                <w:szCs w:val="18"/>
                <w:lang w:val="en-CY" w:eastAsia="en-CY" w:bidi="he-IL"/>
              </w:rPr>
            </w:pPr>
            <w:r w:rsidRPr="00F01DB5">
              <w:rPr>
                <w:rFonts w:ascii="Verdana" w:eastAsia="Times New Roman" w:hAnsi="Verdana" w:cs="Calibri"/>
                <w:color w:val="365F91"/>
                <w:sz w:val="18"/>
                <w:szCs w:val="18"/>
                <w:lang w:val="en-CY" w:eastAsia="en-CY" w:bidi="he-IL"/>
              </w:rPr>
              <w:t>1</w:t>
            </w:r>
            <w:r w:rsidR="001B77A4">
              <w:rPr>
                <w:rFonts w:ascii="Verdana" w:eastAsia="Times New Roman" w:hAnsi="Verdana" w:cs="Calibri"/>
                <w:color w:val="365F91"/>
                <w:sz w:val="18"/>
                <w:szCs w:val="18"/>
                <w:lang w:val="el-GR" w:eastAsia="en-CY" w:bidi="he-IL"/>
              </w:rPr>
              <w:t>1</w:t>
            </w:r>
            <w:r w:rsidRPr="00F01DB5">
              <w:rPr>
                <w:rFonts w:ascii="Verdana" w:eastAsia="Times New Roman" w:hAnsi="Verdana" w:cs="Calibri"/>
                <w:color w:val="365F91"/>
                <w:sz w:val="18"/>
                <w:szCs w:val="18"/>
                <w:lang w:val="en-CY" w:eastAsia="en-CY" w:bidi="he-IL"/>
              </w:rPr>
              <w:t>,</w:t>
            </w:r>
            <w:r w:rsidR="001B77A4">
              <w:rPr>
                <w:rFonts w:ascii="Verdana" w:eastAsia="Times New Roman" w:hAnsi="Verdana" w:cs="Calibri"/>
                <w:color w:val="365F91"/>
                <w:sz w:val="18"/>
                <w:szCs w:val="18"/>
                <w:lang w:val="el-GR" w:eastAsia="en-CY" w:bidi="he-IL"/>
              </w:rPr>
              <w:t>1</w:t>
            </w:r>
            <w:r w:rsidRPr="00F01DB5">
              <w:rPr>
                <w:rFonts w:ascii="Verdana" w:eastAsia="Times New Roman" w:hAnsi="Verdana" w:cs="Calibri"/>
                <w:color w:val="365F91"/>
                <w:sz w:val="18"/>
                <w:szCs w:val="18"/>
                <w:lang w:val="en-CY" w:eastAsia="en-CY" w:bidi="he-IL"/>
              </w:rPr>
              <w:t>%</w:t>
            </w:r>
          </w:p>
        </w:tc>
        <w:tc>
          <w:tcPr>
            <w:tcW w:w="1180" w:type="dxa"/>
            <w:tcBorders>
              <w:top w:val="nil"/>
              <w:left w:val="nil"/>
              <w:bottom w:val="single" w:sz="8" w:space="0" w:color="1F497D"/>
              <w:right w:val="nil"/>
            </w:tcBorders>
            <w:shd w:val="clear" w:color="auto" w:fill="auto"/>
            <w:noWrap/>
            <w:vAlign w:val="center"/>
            <w:hideMark/>
          </w:tcPr>
          <w:p w:rsidR="00F01DB5" w:rsidRPr="001B77A4" w:rsidRDefault="00F01DB5" w:rsidP="005E4F33">
            <w:pPr>
              <w:jc w:val="center"/>
              <w:rPr>
                <w:rFonts w:ascii="Verdana" w:eastAsia="Times New Roman" w:hAnsi="Verdana" w:cs="Calibri"/>
                <w:color w:val="365F91"/>
                <w:sz w:val="18"/>
                <w:szCs w:val="18"/>
                <w:lang w:val="el-GR" w:eastAsia="en-CY" w:bidi="he-IL"/>
              </w:rPr>
            </w:pPr>
            <w:r w:rsidRPr="00F01DB5">
              <w:rPr>
                <w:rFonts w:ascii="Verdana" w:eastAsia="Times New Roman" w:hAnsi="Verdana" w:cs="Calibri"/>
                <w:color w:val="365F91"/>
                <w:sz w:val="18"/>
                <w:szCs w:val="18"/>
                <w:lang w:val="en-CY" w:eastAsia="en-CY" w:bidi="he-IL"/>
              </w:rPr>
              <w:t>3.</w:t>
            </w:r>
            <w:r w:rsidR="001B77A4">
              <w:rPr>
                <w:rFonts w:ascii="Verdana" w:eastAsia="Times New Roman" w:hAnsi="Verdana" w:cs="Calibri"/>
                <w:color w:val="365F91"/>
                <w:sz w:val="18"/>
                <w:szCs w:val="18"/>
                <w:lang w:val="el-GR" w:eastAsia="en-CY" w:bidi="he-IL"/>
              </w:rPr>
              <w:t>243</w:t>
            </w:r>
            <w:r w:rsidRPr="00F01DB5">
              <w:rPr>
                <w:rFonts w:ascii="Verdana" w:eastAsia="Times New Roman" w:hAnsi="Verdana" w:cs="Calibri"/>
                <w:color w:val="365F91"/>
                <w:sz w:val="18"/>
                <w:szCs w:val="18"/>
                <w:lang w:val="en-CY" w:eastAsia="en-CY" w:bidi="he-IL"/>
              </w:rPr>
              <w:t>.8</w:t>
            </w:r>
            <w:r w:rsidR="001B77A4">
              <w:rPr>
                <w:rFonts w:ascii="Verdana" w:eastAsia="Times New Roman" w:hAnsi="Verdana" w:cs="Calibri"/>
                <w:color w:val="365F91"/>
                <w:sz w:val="18"/>
                <w:szCs w:val="18"/>
                <w:lang w:val="el-GR" w:eastAsia="en-CY" w:bidi="he-IL"/>
              </w:rPr>
              <w:t>88</w:t>
            </w:r>
          </w:p>
        </w:tc>
        <w:tc>
          <w:tcPr>
            <w:tcW w:w="1180" w:type="dxa"/>
            <w:tcBorders>
              <w:top w:val="nil"/>
              <w:left w:val="nil"/>
              <w:bottom w:val="single" w:sz="8" w:space="0" w:color="1F497D"/>
              <w:right w:val="nil"/>
            </w:tcBorders>
            <w:shd w:val="clear" w:color="000000" w:fill="FFFFFF"/>
            <w:vAlign w:val="center"/>
            <w:hideMark/>
          </w:tcPr>
          <w:p w:rsidR="00F01DB5" w:rsidRPr="00F01DB5" w:rsidRDefault="00F01DB5" w:rsidP="005E4F33">
            <w:pPr>
              <w:jc w:val="center"/>
              <w:rPr>
                <w:rFonts w:ascii="Verdana" w:eastAsia="Times New Roman" w:hAnsi="Verdana" w:cs="Calibri"/>
                <w:color w:val="365F91"/>
                <w:sz w:val="18"/>
                <w:szCs w:val="18"/>
                <w:lang w:val="en-CY" w:eastAsia="en-CY" w:bidi="he-IL"/>
              </w:rPr>
            </w:pPr>
            <w:r w:rsidRPr="00F01DB5">
              <w:rPr>
                <w:rFonts w:ascii="Verdana" w:eastAsia="Times New Roman" w:hAnsi="Verdana" w:cs="Calibri"/>
                <w:color w:val="365F91"/>
                <w:sz w:val="18"/>
                <w:szCs w:val="18"/>
                <w:lang w:val="en-CY" w:eastAsia="en-CY" w:bidi="he-IL"/>
              </w:rPr>
              <w:t>8</w:t>
            </w:r>
            <w:r w:rsidR="001B77A4">
              <w:rPr>
                <w:rFonts w:ascii="Verdana" w:eastAsia="Times New Roman" w:hAnsi="Verdana" w:cs="Calibri"/>
                <w:color w:val="365F91"/>
                <w:sz w:val="18"/>
                <w:szCs w:val="18"/>
                <w:lang w:val="el-GR" w:eastAsia="en-CY" w:bidi="he-IL"/>
              </w:rPr>
              <w:t>8</w:t>
            </w:r>
            <w:r w:rsidRPr="00F01DB5">
              <w:rPr>
                <w:rFonts w:ascii="Verdana" w:eastAsia="Times New Roman" w:hAnsi="Verdana" w:cs="Calibri"/>
                <w:color w:val="365F91"/>
                <w:sz w:val="18"/>
                <w:szCs w:val="18"/>
                <w:lang w:val="en-CY" w:eastAsia="en-CY" w:bidi="he-IL"/>
              </w:rPr>
              <w:t>,</w:t>
            </w:r>
            <w:r w:rsidR="001B77A4">
              <w:rPr>
                <w:rFonts w:ascii="Verdana" w:eastAsia="Times New Roman" w:hAnsi="Verdana" w:cs="Calibri"/>
                <w:color w:val="365F91"/>
                <w:sz w:val="18"/>
                <w:szCs w:val="18"/>
                <w:lang w:val="el-GR" w:eastAsia="en-CY" w:bidi="he-IL"/>
              </w:rPr>
              <w:t>9</w:t>
            </w:r>
            <w:r w:rsidRPr="00F01DB5">
              <w:rPr>
                <w:rFonts w:ascii="Verdana" w:eastAsia="Times New Roman" w:hAnsi="Verdana" w:cs="Calibri"/>
                <w:color w:val="365F91"/>
                <w:sz w:val="18"/>
                <w:szCs w:val="18"/>
                <w:lang w:val="en-CY" w:eastAsia="en-CY" w:bidi="he-IL"/>
              </w:rPr>
              <w:t>%</w:t>
            </w:r>
          </w:p>
        </w:tc>
      </w:tr>
      <w:tr w:rsidR="00F01DB5" w:rsidRPr="00F01DB5" w:rsidTr="0075580A">
        <w:trPr>
          <w:trHeight w:val="480"/>
          <w:jc w:val="center"/>
        </w:trPr>
        <w:tc>
          <w:tcPr>
            <w:tcW w:w="2540" w:type="dxa"/>
            <w:tcBorders>
              <w:top w:val="nil"/>
              <w:left w:val="nil"/>
              <w:bottom w:val="single" w:sz="8" w:space="0" w:color="1F497D"/>
              <w:right w:val="nil"/>
            </w:tcBorders>
            <w:shd w:val="clear" w:color="000000" w:fill="FFFFFF"/>
            <w:vAlign w:val="center"/>
            <w:hideMark/>
          </w:tcPr>
          <w:p w:rsidR="00F01DB5" w:rsidRPr="00F01DB5" w:rsidRDefault="00F01DB5" w:rsidP="005E4F33">
            <w:pPr>
              <w:rPr>
                <w:rFonts w:ascii="Verdana" w:eastAsia="Times New Roman" w:hAnsi="Verdana" w:cs="Calibri"/>
                <w:b/>
                <w:bCs/>
                <w:color w:val="365F91"/>
                <w:sz w:val="18"/>
                <w:szCs w:val="18"/>
                <w:lang w:val="en-CY" w:eastAsia="en-CY" w:bidi="he-IL"/>
              </w:rPr>
            </w:pPr>
            <w:r w:rsidRPr="00F01DB5">
              <w:rPr>
                <w:rFonts w:ascii="Verdana" w:eastAsia="Times New Roman" w:hAnsi="Verdana" w:cs="Calibri"/>
                <w:b/>
                <w:bCs/>
                <w:color w:val="365F91"/>
                <w:sz w:val="18"/>
                <w:szCs w:val="18"/>
                <w:lang w:val="en-CY" w:eastAsia="en-CY" w:bidi="he-IL"/>
              </w:rPr>
              <w:t>Σύνολο επισκέψεων</w:t>
            </w:r>
          </w:p>
        </w:tc>
        <w:tc>
          <w:tcPr>
            <w:tcW w:w="1180" w:type="dxa"/>
            <w:tcBorders>
              <w:top w:val="nil"/>
              <w:left w:val="nil"/>
              <w:bottom w:val="single" w:sz="8" w:space="0" w:color="1F497D"/>
              <w:right w:val="nil"/>
            </w:tcBorders>
            <w:shd w:val="clear" w:color="000000" w:fill="FFFFFF"/>
            <w:vAlign w:val="center"/>
            <w:hideMark/>
          </w:tcPr>
          <w:p w:rsidR="00F01DB5" w:rsidRPr="00E20E4E" w:rsidRDefault="00F01DB5" w:rsidP="005E4F33">
            <w:pPr>
              <w:jc w:val="center"/>
              <w:rPr>
                <w:rFonts w:ascii="Verdana" w:eastAsia="Times New Roman" w:hAnsi="Verdana" w:cs="Calibri"/>
                <w:b/>
                <w:bCs/>
                <w:color w:val="365F91"/>
                <w:sz w:val="18"/>
                <w:szCs w:val="18"/>
                <w:lang w:val="el-GR" w:eastAsia="en-CY" w:bidi="he-IL"/>
              </w:rPr>
            </w:pPr>
            <w:r w:rsidRPr="00F01DB5">
              <w:rPr>
                <w:rFonts w:ascii="Verdana" w:eastAsia="Times New Roman" w:hAnsi="Verdana" w:cs="Calibri"/>
                <w:b/>
                <w:bCs/>
                <w:color w:val="365F91"/>
                <w:sz w:val="18"/>
                <w:szCs w:val="18"/>
                <w:lang w:val="en-CY" w:eastAsia="en-CY" w:bidi="he-IL"/>
              </w:rPr>
              <w:t>7.</w:t>
            </w:r>
            <w:r w:rsidR="00E20E4E">
              <w:rPr>
                <w:rFonts w:ascii="Verdana" w:eastAsia="Times New Roman" w:hAnsi="Verdana" w:cs="Calibri"/>
                <w:b/>
                <w:bCs/>
                <w:color w:val="365F91"/>
                <w:sz w:val="18"/>
                <w:szCs w:val="18"/>
                <w:lang w:val="el-GR" w:eastAsia="en-CY" w:bidi="he-IL"/>
              </w:rPr>
              <w:t>669</w:t>
            </w:r>
            <w:r w:rsidRPr="00F01DB5">
              <w:rPr>
                <w:rFonts w:ascii="Verdana" w:eastAsia="Times New Roman" w:hAnsi="Verdana" w:cs="Calibri"/>
                <w:b/>
                <w:bCs/>
                <w:color w:val="365F91"/>
                <w:sz w:val="18"/>
                <w:szCs w:val="18"/>
                <w:lang w:val="en-CY" w:eastAsia="en-CY" w:bidi="he-IL"/>
              </w:rPr>
              <w:t>.5</w:t>
            </w:r>
            <w:r w:rsidR="00E20E4E">
              <w:rPr>
                <w:rFonts w:ascii="Verdana" w:eastAsia="Times New Roman" w:hAnsi="Verdana" w:cs="Calibri"/>
                <w:b/>
                <w:bCs/>
                <w:color w:val="365F91"/>
                <w:sz w:val="18"/>
                <w:szCs w:val="18"/>
                <w:lang w:val="el-GR" w:eastAsia="en-CY" w:bidi="he-IL"/>
              </w:rPr>
              <w:t>35</w:t>
            </w:r>
          </w:p>
        </w:tc>
        <w:tc>
          <w:tcPr>
            <w:tcW w:w="1180" w:type="dxa"/>
            <w:tcBorders>
              <w:top w:val="nil"/>
              <w:left w:val="nil"/>
              <w:bottom w:val="single" w:sz="8" w:space="0" w:color="1F497D"/>
              <w:right w:val="nil"/>
            </w:tcBorders>
            <w:shd w:val="clear" w:color="000000" w:fill="FFFFFF"/>
            <w:vAlign w:val="center"/>
            <w:hideMark/>
          </w:tcPr>
          <w:p w:rsidR="00F01DB5" w:rsidRPr="00F01DB5" w:rsidRDefault="00F01DB5" w:rsidP="005E4F33">
            <w:pPr>
              <w:jc w:val="center"/>
              <w:rPr>
                <w:rFonts w:ascii="Verdana" w:eastAsia="Times New Roman" w:hAnsi="Verdana" w:cs="Calibri"/>
                <w:b/>
                <w:bCs/>
                <w:color w:val="365F91"/>
                <w:sz w:val="18"/>
                <w:szCs w:val="18"/>
                <w:lang w:val="en-CY" w:eastAsia="en-CY" w:bidi="he-IL"/>
              </w:rPr>
            </w:pPr>
            <w:r w:rsidRPr="00F01DB5">
              <w:rPr>
                <w:rFonts w:ascii="Verdana" w:eastAsia="Times New Roman" w:hAnsi="Verdana" w:cs="Calibri"/>
                <w:b/>
                <w:bCs/>
                <w:color w:val="365F91"/>
                <w:sz w:val="18"/>
                <w:szCs w:val="18"/>
                <w:lang w:val="en-CY" w:eastAsia="en-CY" w:bidi="he-IL"/>
              </w:rPr>
              <w:t>100,0%</w:t>
            </w:r>
          </w:p>
        </w:tc>
        <w:tc>
          <w:tcPr>
            <w:tcW w:w="1180" w:type="dxa"/>
            <w:tcBorders>
              <w:top w:val="nil"/>
              <w:left w:val="nil"/>
              <w:bottom w:val="single" w:sz="8" w:space="0" w:color="1F497D"/>
              <w:right w:val="nil"/>
            </w:tcBorders>
            <w:shd w:val="clear" w:color="000000" w:fill="FFFFFF"/>
            <w:vAlign w:val="center"/>
            <w:hideMark/>
          </w:tcPr>
          <w:p w:rsidR="00F01DB5" w:rsidRPr="00E20E4E" w:rsidRDefault="00E20E4E" w:rsidP="005E4F33">
            <w:pPr>
              <w:jc w:val="center"/>
              <w:rPr>
                <w:rFonts w:ascii="Verdana" w:eastAsia="Times New Roman" w:hAnsi="Verdana" w:cs="Calibri"/>
                <w:b/>
                <w:bCs/>
                <w:color w:val="365F91"/>
                <w:sz w:val="18"/>
                <w:szCs w:val="18"/>
                <w:lang w:val="el-GR" w:eastAsia="en-CY" w:bidi="he-IL"/>
              </w:rPr>
            </w:pPr>
            <w:r>
              <w:rPr>
                <w:rFonts w:ascii="Verdana" w:eastAsia="Times New Roman" w:hAnsi="Verdana" w:cs="Calibri"/>
                <w:b/>
                <w:bCs/>
                <w:color w:val="365F91"/>
                <w:sz w:val="18"/>
                <w:szCs w:val="18"/>
                <w:lang w:val="el-GR" w:eastAsia="en-CY" w:bidi="he-IL"/>
              </w:rPr>
              <w:t>879</w:t>
            </w:r>
            <w:r w:rsidR="00F01DB5" w:rsidRPr="00F01DB5">
              <w:rPr>
                <w:rFonts w:ascii="Verdana" w:eastAsia="Times New Roman" w:hAnsi="Verdana" w:cs="Calibri"/>
                <w:b/>
                <w:bCs/>
                <w:color w:val="365F91"/>
                <w:sz w:val="18"/>
                <w:szCs w:val="18"/>
                <w:lang w:val="en-CY" w:eastAsia="en-CY" w:bidi="he-IL"/>
              </w:rPr>
              <w:t>.</w:t>
            </w:r>
            <w:r>
              <w:rPr>
                <w:rFonts w:ascii="Verdana" w:eastAsia="Times New Roman" w:hAnsi="Verdana" w:cs="Calibri"/>
                <w:b/>
                <w:bCs/>
                <w:color w:val="365F91"/>
                <w:sz w:val="18"/>
                <w:szCs w:val="18"/>
                <w:lang w:val="el-GR" w:eastAsia="en-CY" w:bidi="he-IL"/>
              </w:rPr>
              <w:t>584</w:t>
            </w:r>
          </w:p>
        </w:tc>
        <w:tc>
          <w:tcPr>
            <w:tcW w:w="1180" w:type="dxa"/>
            <w:tcBorders>
              <w:top w:val="nil"/>
              <w:left w:val="nil"/>
              <w:bottom w:val="single" w:sz="8" w:space="0" w:color="1F497D"/>
              <w:right w:val="nil"/>
            </w:tcBorders>
            <w:shd w:val="clear" w:color="000000" w:fill="FFFFFF"/>
            <w:vAlign w:val="center"/>
            <w:hideMark/>
          </w:tcPr>
          <w:p w:rsidR="00F01DB5" w:rsidRPr="00F01DB5" w:rsidRDefault="00F01DB5" w:rsidP="005E4F33">
            <w:pPr>
              <w:jc w:val="center"/>
              <w:rPr>
                <w:rFonts w:ascii="Verdana" w:eastAsia="Times New Roman" w:hAnsi="Verdana" w:cs="Calibri"/>
                <w:b/>
                <w:bCs/>
                <w:color w:val="365F91"/>
                <w:sz w:val="18"/>
                <w:szCs w:val="18"/>
                <w:lang w:val="en-CY" w:eastAsia="en-CY" w:bidi="he-IL"/>
              </w:rPr>
            </w:pPr>
            <w:r w:rsidRPr="00F01DB5">
              <w:rPr>
                <w:rFonts w:ascii="Verdana" w:eastAsia="Times New Roman" w:hAnsi="Verdana" w:cs="Calibri"/>
                <w:b/>
                <w:bCs/>
                <w:color w:val="365F91"/>
                <w:sz w:val="18"/>
                <w:szCs w:val="18"/>
                <w:lang w:val="en-CY" w:eastAsia="en-CY" w:bidi="he-IL"/>
              </w:rPr>
              <w:t>1</w:t>
            </w:r>
            <w:r w:rsidR="001B77A4">
              <w:rPr>
                <w:rFonts w:ascii="Verdana" w:eastAsia="Times New Roman" w:hAnsi="Verdana" w:cs="Calibri"/>
                <w:b/>
                <w:bCs/>
                <w:color w:val="365F91"/>
                <w:sz w:val="18"/>
                <w:szCs w:val="18"/>
                <w:lang w:val="el-GR" w:eastAsia="en-CY" w:bidi="he-IL"/>
              </w:rPr>
              <w:t>1</w:t>
            </w:r>
            <w:r w:rsidRPr="00F01DB5">
              <w:rPr>
                <w:rFonts w:ascii="Verdana" w:eastAsia="Times New Roman" w:hAnsi="Verdana" w:cs="Calibri"/>
                <w:b/>
                <w:bCs/>
                <w:color w:val="365F91"/>
                <w:sz w:val="18"/>
                <w:szCs w:val="18"/>
                <w:lang w:val="en-CY" w:eastAsia="en-CY" w:bidi="he-IL"/>
              </w:rPr>
              <w:t>,</w:t>
            </w:r>
            <w:r w:rsidR="001B77A4">
              <w:rPr>
                <w:rFonts w:ascii="Verdana" w:eastAsia="Times New Roman" w:hAnsi="Verdana" w:cs="Calibri"/>
                <w:b/>
                <w:bCs/>
                <w:color w:val="365F91"/>
                <w:sz w:val="18"/>
                <w:szCs w:val="18"/>
                <w:lang w:val="el-GR" w:eastAsia="en-CY" w:bidi="he-IL"/>
              </w:rPr>
              <w:t>5</w:t>
            </w:r>
            <w:r w:rsidRPr="00F01DB5">
              <w:rPr>
                <w:rFonts w:ascii="Verdana" w:eastAsia="Times New Roman" w:hAnsi="Verdana" w:cs="Calibri"/>
                <w:b/>
                <w:bCs/>
                <w:color w:val="365F91"/>
                <w:sz w:val="18"/>
                <w:szCs w:val="18"/>
                <w:lang w:val="en-CY" w:eastAsia="en-CY" w:bidi="he-IL"/>
              </w:rPr>
              <w:t>%</w:t>
            </w:r>
          </w:p>
        </w:tc>
        <w:tc>
          <w:tcPr>
            <w:tcW w:w="1180" w:type="dxa"/>
            <w:tcBorders>
              <w:top w:val="nil"/>
              <w:left w:val="nil"/>
              <w:bottom w:val="single" w:sz="8" w:space="0" w:color="1F497D"/>
              <w:right w:val="nil"/>
            </w:tcBorders>
            <w:shd w:val="clear" w:color="000000" w:fill="FFFFFF"/>
            <w:vAlign w:val="center"/>
            <w:hideMark/>
          </w:tcPr>
          <w:p w:rsidR="00F01DB5" w:rsidRPr="001B77A4" w:rsidRDefault="00F01DB5" w:rsidP="005E4F33">
            <w:pPr>
              <w:jc w:val="center"/>
              <w:rPr>
                <w:rFonts w:ascii="Verdana" w:eastAsia="Times New Roman" w:hAnsi="Verdana" w:cs="Calibri"/>
                <w:b/>
                <w:bCs/>
                <w:color w:val="365F91"/>
                <w:sz w:val="18"/>
                <w:szCs w:val="18"/>
                <w:lang w:val="el-GR" w:eastAsia="en-CY" w:bidi="he-IL"/>
              </w:rPr>
            </w:pPr>
            <w:r w:rsidRPr="00F01DB5">
              <w:rPr>
                <w:rFonts w:ascii="Verdana" w:eastAsia="Times New Roman" w:hAnsi="Verdana" w:cs="Calibri"/>
                <w:b/>
                <w:bCs/>
                <w:color w:val="365F91"/>
                <w:sz w:val="18"/>
                <w:szCs w:val="18"/>
                <w:lang w:val="en-CY" w:eastAsia="en-CY" w:bidi="he-IL"/>
              </w:rPr>
              <w:t>6.</w:t>
            </w:r>
            <w:r w:rsidR="001B77A4">
              <w:rPr>
                <w:rFonts w:ascii="Verdana" w:eastAsia="Times New Roman" w:hAnsi="Verdana" w:cs="Calibri"/>
                <w:b/>
                <w:bCs/>
                <w:color w:val="365F91"/>
                <w:sz w:val="18"/>
                <w:szCs w:val="18"/>
                <w:lang w:val="el-GR" w:eastAsia="en-CY" w:bidi="he-IL"/>
              </w:rPr>
              <w:t>789</w:t>
            </w:r>
            <w:r w:rsidRPr="00F01DB5">
              <w:rPr>
                <w:rFonts w:ascii="Verdana" w:eastAsia="Times New Roman" w:hAnsi="Verdana" w:cs="Calibri"/>
                <w:b/>
                <w:bCs/>
                <w:color w:val="365F91"/>
                <w:sz w:val="18"/>
                <w:szCs w:val="18"/>
                <w:lang w:val="en-CY" w:eastAsia="en-CY" w:bidi="he-IL"/>
              </w:rPr>
              <w:t>.</w:t>
            </w:r>
            <w:r w:rsidR="001B77A4">
              <w:rPr>
                <w:rFonts w:ascii="Verdana" w:eastAsia="Times New Roman" w:hAnsi="Verdana" w:cs="Calibri"/>
                <w:b/>
                <w:bCs/>
                <w:color w:val="365F91"/>
                <w:sz w:val="18"/>
                <w:szCs w:val="18"/>
                <w:lang w:val="el-GR" w:eastAsia="en-CY" w:bidi="he-IL"/>
              </w:rPr>
              <w:t>951</w:t>
            </w:r>
          </w:p>
        </w:tc>
        <w:tc>
          <w:tcPr>
            <w:tcW w:w="1180" w:type="dxa"/>
            <w:tcBorders>
              <w:top w:val="nil"/>
              <w:left w:val="nil"/>
              <w:bottom w:val="single" w:sz="8" w:space="0" w:color="1F497D"/>
              <w:right w:val="nil"/>
            </w:tcBorders>
            <w:shd w:val="clear" w:color="000000" w:fill="FFFFFF"/>
            <w:vAlign w:val="center"/>
            <w:hideMark/>
          </w:tcPr>
          <w:p w:rsidR="00F01DB5" w:rsidRPr="00F01DB5" w:rsidRDefault="00F01DB5" w:rsidP="005E4F33">
            <w:pPr>
              <w:jc w:val="center"/>
              <w:rPr>
                <w:rFonts w:ascii="Verdana" w:eastAsia="Times New Roman" w:hAnsi="Verdana" w:cs="Calibri"/>
                <w:b/>
                <w:bCs/>
                <w:color w:val="365F91"/>
                <w:sz w:val="18"/>
                <w:szCs w:val="18"/>
                <w:lang w:val="en-CY" w:eastAsia="en-CY" w:bidi="he-IL"/>
              </w:rPr>
            </w:pPr>
            <w:r w:rsidRPr="00F01DB5">
              <w:rPr>
                <w:rFonts w:ascii="Verdana" w:eastAsia="Times New Roman" w:hAnsi="Verdana" w:cs="Calibri"/>
                <w:b/>
                <w:bCs/>
                <w:color w:val="365F91"/>
                <w:sz w:val="18"/>
                <w:szCs w:val="18"/>
                <w:lang w:val="en-CY" w:eastAsia="en-CY" w:bidi="he-IL"/>
              </w:rPr>
              <w:t>8</w:t>
            </w:r>
            <w:r w:rsidR="001B77A4">
              <w:rPr>
                <w:rFonts w:ascii="Verdana" w:eastAsia="Times New Roman" w:hAnsi="Verdana" w:cs="Calibri"/>
                <w:b/>
                <w:bCs/>
                <w:color w:val="365F91"/>
                <w:sz w:val="18"/>
                <w:szCs w:val="18"/>
                <w:lang w:val="el-GR" w:eastAsia="en-CY" w:bidi="he-IL"/>
              </w:rPr>
              <w:t>8</w:t>
            </w:r>
            <w:r w:rsidRPr="00F01DB5">
              <w:rPr>
                <w:rFonts w:ascii="Verdana" w:eastAsia="Times New Roman" w:hAnsi="Verdana" w:cs="Calibri"/>
                <w:b/>
                <w:bCs/>
                <w:color w:val="365F91"/>
                <w:sz w:val="18"/>
                <w:szCs w:val="18"/>
                <w:lang w:val="en-CY" w:eastAsia="en-CY" w:bidi="he-IL"/>
              </w:rPr>
              <w:t>,</w:t>
            </w:r>
            <w:r w:rsidR="001B77A4">
              <w:rPr>
                <w:rFonts w:ascii="Verdana" w:eastAsia="Times New Roman" w:hAnsi="Verdana" w:cs="Calibri"/>
                <w:b/>
                <w:bCs/>
                <w:color w:val="365F91"/>
                <w:sz w:val="18"/>
                <w:szCs w:val="18"/>
                <w:lang w:val="el-GR" w:eastAsia="en-CY" w:bidi="he-IL"/>
              </w:rPr>
              <w:t>5</w:t>
            </w:r>
            <w:r w:rsidRPr="00F01DB5">
              <w:rPr>
                <w:rFonts w:ascii="Verdana" w:eastAsia="Times New Roman" w:hAnsi="Verdana" w:cs="Calibri"/>
                <w:b/>
                <w:bCs/>
                <w:color w:val="365F91"/>
                <w:sz w:val="18"/>
                <w:szCs w:val="18"/>
                <w:lang w:val="en-CY" w:eastAsia="en-CY" w:bidi="he-IL"/>
              </w:rPr>
              <w:t>%</w:t>
            </w:r>
          </w:p>
        </w:tc>
      </w:tr>
    </w:tbl>
    <w:p w:rsidR="00E371D7" w:rsidRDefault="00E371D7" w:rsidP="005E4F33">
      <w:pPr>
        <w:jc w:val="both"/>
        <w:rPr>
          <w:rFonts w:ascii="Verdana" w:eastAsia="Malgun Gothic" w:hAnsi="Verdana" w:cs="Arial"/>
          <w:sz w:val="18"/>
          <w:szCs w:val="18"/>
          <w:lang w:val="el-GR"/>
        </w:rPr>
      </w:pPr>
    </w:p>
    <w:p w:rsidR="00B03AA8" w:rsidRDefault="00B03AA8" w:rsidP="005E4F33">
      <w:pPr>
        <w:jc w:val="both"/>
        <w:rPr>
          <w:rFonts w:ascii="Verdana" w:eastAsia="Malgun Gothic" w:hAnsi="Verdana" w:cs="Arial"/>
          <w:sz w:val="18"/>
          <w:szCs w:val="18"/>
          <w:lang w:val="el-GR"/>
        </w:rPr>
      </w:pPr>
    </w:p>
    <w:p w:rsidR="00E371D7" w:rsidRDefault="007E66EC" w:rsidP="005E4F33">
      <w:pPr>
        <w:jc w:val="both"/>
        <w:rPr>
          <w:rFonts w:ascii="Verdana" w:eastAsia="Malgun Gothic" w:hAnsi="Verdana" w:cs="Arial"/>
          <w:b/>
          <w:sz w:val="18"/>
          <w:szCs w:val="18"/>
          <w:u w:val="single"/>
          <w:lang w:val="el-GR"/>
        </w:rPr>
      </w:pPr>
      <w:r w:rsidRPr="00AB0350">
        <w:rPr>
          <w:rFonts w:ascii="Verdana" w:eastAsia="Malgun Gothic" w:hAnsi="Verdana" w:cs="Arial"/>
          <w:b/>
          <w:sz w:val="18"/>
          <w:szCs w:val="18"/>
          <w:u w:val="single"/>
          <w:lang w:val="el-GR"/>
        </w:rPr>
        <w:t xml:space="preserve">Θάνατοι </w:t>
      </w:r>
      <w:r w:rsidR="00D114C9" w:rsidRPr="00AB0350">
        <w:rPr>
          <w:rFonts w:ascii="Verdana" w:eastAsia="Malgun Gothic" w:hAnsi="Verdana" w:cs="Arial"/>
          <w:b/>
          <w:sz w:val="18"/>
          <w:szCs w:val="18"/>
          <w:u w:val="single"/>
          <w:lang w:val="el-GR"/>
        </w:rPr>
        <w:t>κατά</w:t>
      </w:r>
      <w:r w:rsidRPr="00AB0350">
        <w:rPr>
          <w:rFonts w:ascii="Verdana" w:eastAsia="Malgun Gothic" w:hAnsi="Verdana" w:cs="Arial"/>
          <w:b/>
          <w:sz w:val="18"/>
          <w:szCs w:val="18"/>
          <w:u w:val="single"/>
          <w:lang w:val="el-GR"/>
        </w:rPr>
        <w:t xml:space="preserve"> Αιτί</w:t>
      </w:r>
      <w:r w:rsidR="00D114C9" w:rsidRPr="00AB0350">
        <w:rPr>
          <w:rFonts w:ascii="Verdana" w:eastAsia="Malgun Gothic" w:hAnsi="Verdana" w:cs="Arial"/>
          <w:b/>
          <w:sz w:val="18"/>
          <w:szCs w:val="18"/>
          <w:u w:val="single"/>
          <w:lang w:val="el-GR"/>
        </w:rPr>
        <w:t>α</w:t>
      </w:r>
      <w:r w:rsidRPr="00AB0350">
        <w:rPr>
          <w:rFonts w:ascii="Verdana" w:eastAsia="Malgun Gothic" w:hAnsi="Verdana" w:cs="Arial"/>
          <w:b/>
          <w:sz w:val="18"/>
          <w:szCs w:val="18"/>
          <w:u w:val="single"/>
          <w:lang w:val="el-GR"/>
        </w:rPr>
        <w:t xml:space="preserve"> Θανάτου</w:t>
      </w:r>
      <w:r w:rsidR="00E371D7" w:rsidRPr="006A4742">
        <w:rPr>
          <w:rFonts w:ascii="Verdana" w:eastAsia="Malgun Gothic" w:hAnsi="Verdana" w:cs="Arial"/>
          <w:b/>
          <w:sz w:val="18"/>
          <w:szCs w:val="18"/>
          <w:u w:val="single"/>
          <w:lang w:val="el-GR"/>
        </w:rPr>
        <w:t xml:space="preserve"> </w:t>
      </w:r>
    </w:p>
    <w:p w:rsidR="001F7553" w:rsidRPr="006A4742" w:rsidRDefault="001F7553" w:rsidP="005E4F33">
      <w:pPr>
        <w:jc w:val="both"/>
        <w:rPr>
          <w:rFonts w:ascii="Verdana" w:hAnsi="Verdana" w:cs="Arial"/>
          <w:sz w:val="18"/>
          <w:szCs w:val="18"/>
          <w:lang w:val="el-GR"/>
        </w:rPr>
      </w:pPr>
    </w:p>
    <w:p w:rsidR="00E96B5D" w:rsidRDefault="00023173" w:rsidP="005E4F33">
      <w:pPr>
        <w:jc w:val="both"/>
        <w:rPr>
          <w:rFonts w:ascii="Verdana" w:eastAsia="Malgun Gothic" w:hAnsi="Verdana" w:cs="Arial"/>
          <w:sz w:val="18"/>
          <w:szCs w:val="18"/>
          <w:lang w:val="el-GR"/>
        </w:rPr>
      </w:pPr>
      <w:r w:rsidRPr="00023173">
        <w:rPr>
          <w:rFonts w:ascii="Verdana" w:eastAsia="Malgun Gothic" w:hAnsi="Verdana" w:cs="Arial"/>
          <w:sz w:val="18"/>
          <w:szCs w:val="18"/>
          <w:lang w:val="el-GR"/>
        </w:rPr>
        <w:t>Κατά το 202</w:t>
      </w:r>
      <w:r w:rsidR="00687270" w:rsidRPr="00687270">
        <w:rPr>
          <w:rFonts w:ascii="Verdana" w:eastAsia="Malgun Gothic" w:hAnsi="Verdana" w:cs="Arial"/>
          <w:sz w:val="18"/>
          <w:szCs w:val="18"/>
          <w:lang w:val="el-GR"/>
        </w:rPr>
        <w:t>2</w:t>
      </w:r>
      <w:r w:rsidRPr="00023173">
        <w:rPr>
          <w:rFonts w:ascii="Verdana" w:eastAsia="Malgun Gothic" w:hAnsi="Verdana" w:cs="Arial"/>
          <w:sz w:val="18"/>
          <w:szCs w:val="18"/>
          <w:lang w:val="el-GR"/>
        </w:rPr>
        <w:t xml:space="preserve"> έχουν καταγραφεί 7.</w:t>
      </w:r>
      <w:r w:rsidR="00687270" w:rsidRPr="00687270">
        <w:rPr>
          <w:rFonts w:ascii="Verdana" w:eastAsia="Malgun Gothic" w:hAnsi="Verdana" w:cs="Arial"/>
          <w:sz w:val="18"/>
          <w:szCs w:val="18"/>
          <w:lang w:val="el-GR"/>
        </w:rPr>
        <w:t>404</w:t>
      </w:r>
      <w:r w:rsidRPr="00023173">
        <w:rPr>
          <w:rFonts w:ascii="Verdana" w:eastAsia="Malgun Gothic" w:hAnsi="Verdana" w:cs="Arial"/>
          <w:sz w:val="18"/>
          <w:szCs w:val="18"/>
          <w:lang w:val="el-GR"/>
        </w:rPr>
        <w:t xml:space="preserve"> θάνατοι κατοίκων Κύπρου και επισκεπτών, οι οποίοι </w:t>
      </w:r>
      <w:r w:rsidR="00D114C9" w:rsidRPr="00023173">
        <w:rPr>
          <w:rFonts w:ascii="Verdana" w:eastAsia="Malgun Gothic" w:hAnsi="Verdana" w:cs="Arial"/>
          <w:sz w:val="18"/>
          <w:szCs w:val="18"/>
          <w:lang w:val="el-GR"/>
        </w:rPr>
        <w:t>συνέβησαν</w:t>
      </w:r>
      <w:r w:rsidRPr="00023173">
        <w:rPr>
          <w:rFonts w:ascii="Verdana" w:eastAsia="Malgun Gothic" w:hAnsi="Verdana" w:cs="Arial"/>
          <w:sz w:val="18"/>
          <w:szCs w:val="18"/>
          <w:lang w:val="el-GR"/>
        </w:rPr>
        <w:t xml:space="preserve"> στην Κύπρο. Ποσοστό 5</w:t>
      </w:r>
      <w:r w:rsidR="001C0A99" w:rsidRPr="001C0A99">
        <w:rPr>
          <w:rFonts w:ascii="Verdana" w:eastAsia="Malgun Gothic" w:hAnsi="Verdana" w:cs="Arial"/>
          <w:sz w:val="18"/>
          <w:szCs w:val="18"/>
          <w:lang w:val="el-GR"/>
        </w:rPr>
        <w:t>2</w:t>
      </w:r>
      <w:r w:rsidRPr="00023173">
        <w:rPr>
          <w:rFonts w:ascii="Verdana" w:eastAsia="Malgun Gothic" w:hAnsi="Verdana" w:cs="Arial"/>
          <w:sz w:val="18"/>
          <w:szCs w:val="18"/>
          <w:lang w:val="el-GR"/>
        </w:rPr>
        <w:t>,</w:t>
      </w:r>
      <w:r w:rsidR="001C0A99" w:rsidRPr="001C0A99">
        <w:rPr>
          <w:rFonts w:ascii="Verdana" w:eastAsia="Malgun Gothic" w:hAnsi="Verdana" w:cs="Arial"/>
          <w:sz w:val="18"/>
          <w:szCs w:val="18"/>
          <w:lang w:val="el-GR"/>
        </w:rPr>
        <w:t>3</w:t>
      </w:r>
      <w:r w:rsidRPr="00023173">
        <w:rPr>
          <w:rFonts w:ascii="Verdana" w:eastAsia="Malgun Gothic" w:hAnsi="Verdana" w:cs="Arial"/>
          <w:sz w:val="18"/>
          <w:szCs w:val="18"/>
          <w:lang w:val="el-GR"/>
        </w:rPr>
        <w:t>% (</w:t>
      </w:r>
      <w:r w:rsidR="001C0A99" w:rsidRPr="001C0A99">
        <w:rPr>
          <w:rFonts w:ascii="Verdana" w:eastAsia="Malgun Gothic" w:hAnsi="Verdana" w:cs="Arial"/>
          <w:sz w:val="18"/>
          <w:szCs w:val="18"/>
          <w:lang w:val="el-GR"/>
        </w:rPr>
        <w:t>3</w:t>
      </w:r>
      <w:r w:rsidRPr="00023173">
        <w:rPr>
          <w:rFonts w:ascii="Verdana" w:eastAsia="Malgun Gothic" w:hAnsi="Verdana" w:cs="Arial"/>
          <w:sz w:val="18"/>
          <w:szCs w:val="18"/>
          <w:lang w:val="el-GR"/>
        </w:rPr>
        <w:t>.8</w:t>
      </w:r>
      <w:r w:rsidR="001C0A99" w:rsidRPr="001C0A99">
        <w:rPr>
          <w:rFonts w:ascii="Verdana" w:eastAsia="Malgun Gothic" w:hAnsi="Verdana" w:cs="Arial"/>
          <w:sz w:val="18"/>
          <w:szCs w:val="18"/>
          <w:lang w:val="el-GR"/>
        </w:rPr>
        <w:t>73</w:t>
      </w:r>
      <w:r w:rsidRPr="00023173">
        <w:rPr>
          <w:rFonts w:ascii="Verdana" w:eastAsia="Malgun Gothic" w:hAnsi="Verdana" w:cs="Arial"/>
          <w:sz w:val="18"/>
          <w:szCs w:val="18"/>
          <w:lang w:val="el-GR"/>
        </w:rPr>
        <w:t xml:space="preserve"> θάνατοι) αφορού</w:t>
      </w:r>
      <w:r w:rsidR="00352DF4">
        <w:rPr>
          <w:rFonts w:ascii="Verdana" w:eastAsia="Malgun Gothic" w:hAnsi="Verdana" w:cs="Arial"/>
          <w:sz w:val="18"/>
          <w:szCs w:val="18"/>
          <w:lang w:val="el-GR"/>
        </w:rPr>
        <w:t>σαν</w:t>
      </w:r>
      <w:r w:rsidRPr="00023173">
        <w:rPr>
          <w:rFonts w:ascii="Verdana" w:eastAsia="Malgun Gothic" w:hAnsi="Verdana" w:cs="Arial"/>
          <w:sz w:val="18"/>
          <w:szCs w:val="18"/>
          <w:lang w:val="el-GR"/>
        </w:rPr>
        <w:t xml:space="preserve"> άνδρες και ποσοστό 4</w:t>
      </w:r>
      <w:r w:rsidR="001C0A99" w:rsidRPr="001C0A99">
        <w:rPr>
          <w:rFonts w:ascii="Verdana" w:eastAsia="Malgun Gothic" w:hAnsi="Verdana" w:cs="Arial"/>
          <w:sz w:val="18"/>
          <w:szCs w:val="18"/>
          <w:lang w:val="el-GR"/>
        </w:rPr>
        <w:t>7</w:t>
      </w:r>
      <w:r w:rsidRPr="00023173">
        <w:rPr>
          <w:rFonts w:ascii="Verdana" w:eastAsia="Malgun Gothic" w:hAnsi="Verdana" w:cs="Arial"/>
          <w:sz w:val="18"/>
          <w:szCs w:val="18"/>
          <w:lang w:val="el-GR"/>
        </w:rPr>
        <w:t>,</w:t>
      </w:r>
      <w:r w:rsidR="001C0A99" w:rsidRPr="001C0A99">
        <w:rPr>
          <w:rFonts w:ascii="Verdana" w:eastAsia="Malgun Gothic" w:hAnsi="Verdana" w:cs="Arial"/>
          <w:sz w:val="18"/>
          <w:szCs w:val="18"/>
          <w:lang w:val="el-GR"/>
        </w:rPr>
        <w:t>7</w:t>
      </w:r>
      <w:r w:rsidRPr="00023173">
        <w:rPr>
          <w:rFonts w:ascii="Verdana" w:eastAsia="Malgun Gothic" w:hAnsi="Verdana" w:cs="Arial"/>
          <w:sz w:val="18"/>
          <w:szCs w:val="18"/>
          <w:lang w:val="el-GR"/>
        </w:rPr>
        <w:t>% (3.</w:t>
      </w:r>
      <w:r w:rsidR="001C0A99">
        <w:rPr>
          <w:rFonts w:ascii="Verdana" w:eastAsia="Malgun Gothic" w:hAnsi="Verdana" w:cs="Arial"/>
          <w:sz w:val="18"/>
          <w:szCs w:val="18"/>
          <w:lang w:val="el-GR"/>
        </w:rPr>
        <w:t>531</w:t>
      </w:r>
      <w:r w:rsidRPr="00023173">
        <w:rPr>
          <w:rFonts w:ascii="Verdana" w:eastAsia="Malgun Gothic" w:hAnsi="Verdana" w:cs="Arial"/>
          <w:sz w:val="18"/>
          <w:szCs w:val="18"/>
          <w:lang w:val="el-GR"/>
        </w:rPr>
        <w:t xml:space="preserve"> θάνατοι) αφορού</w:t>
      </w:r>
      <w:r w:rsidR="00352DF4">
        <w:rPr>
          <w:rFonts w:ascii="Verdana" w:eastAsia="Malgun Gothic" w:hAnsi="Verdana" w:cs="Arial"/>
          <w:sz w:val="18"/>
          <w:szCs w:val="18"/>
          <w:lang w:val="el-GR"/>
        </w:rPr>
        <w:t>σαν</w:t>
      </w:r>
      <w:r w:rsidRPr="00023173">
        <w:rPr>
          <w:rFonts w:ascii="Verdana" w:eastAsia="Malgun Gothic" w:hAnsi="Verdana" w:cs="Arial"/>
          <w:sz w:val="18"/>
          <w:szCs w:val="18"/>
          <w:lang w:val="el-GR"/>
        </w:rPr>
        <w:t xml:space="preserve"> γυναίκες. Οι κυριότερες αιτίες θανάτου ήταν οι ασθένειες του κυκλοφορικού συστήματος (2</w:t>
      </w:r>
      <w:r w:rsidR="001C0A99" w:rsidRPr="001C0A99">
        <w:rPr>
          <w:rFonts w:ascii="Verdana" w:eastAsia="Malgun Gothic" w:hAnsi="Verdana" w:cs="Arial"/>
          <w:sz w:val="18"/>
          <w:szCs w:val="18"/>
          <w:lang w:val="el-GR"/>
        </w:rPr>
        <w:t>4</w:t>
      </w:r>
      <w:r w:rsidRPr="00023173">
        <w:rPr>
          <w:rFonts w:ascii="Verdana" w:eastAsia="Malgun Gothic" w:hAnsi="Verdana" w:cs="Arial"/>
          <w:sz w:val="18"/>
          <w:szCs w:val="18"/>
          <w:lang w:val="el-GR"/>
        </w:rPr>
        <w:t>,</w:t>
      </w:r>
      <w:r w:rsidR="001C0A99" w:rsidRPr="001C0A99">
        <w:rPr>
          <w:rFonts w:ascii="Verdana" w:eastAsia="Malgun Gothic" w:hAnsi="Verdana" w:cs="Arial"/>
          <w:sz w:val="18"/>
          <w:szCs w:val="18"/>
          <w:lang w:val="el-GR"/>
        </w:rPr>
        <w:t>5</w:t>
      </w:r>
      <w:r w:rsidRPr="00023173">
        <w:rPr>
          <w:rFonts w:ascii="Verdana" w:eastAsia="Malgun Gothic" w:hAnsi="Verdana" w:cs="Arial"/>
          <w:sz w:val="18"/>
          <w:szCs w:val="18"/>
          <w:lang w:val="el-GR"/>
        </w:rPr>
        <w:t>%), τα νεοπλάσματα (2</w:t>
      </w:r>
      <w:r w:rsidR="001C0A99" w:rsidRPr="001C0A99">
        <w:rPr>
          <w:rFonts w:ascii="Verdana" w:eastAsia="Malgun Gothic" w:hAnsi="Verdana" w:cs="Arial"/>
          <w:sz w:val="18"/>
          <w:szCs w:val="18"/>
          <w:lang w:val="el-GR"/>
        </w:rPr>
        <w:t>1</w:t>
      </w:r>
      <w:r w:rsidRPr="00023173">
        <w:rPr>
          <w:rFonts w:ascii="Verdana" w:eastAsia="Malgun Gothic" w:hAnsi="Verdana" w:cs="Arial"/>
          <w:sz w:val="18"/>
          <w:szCs w:val="18"/>
          <w:lang w:val="el-GR"/>
        </w:rPr>
        <w:t>,</w:t>
      </w:r>
      <w:r w:rsidR="001C0A99" w:rsidRPr="001C0A99">
        <w:rPr>
          <w:rFonts w:ascii="Verdana" w:eastAsia="Malgun Gothic" w:hAnsi="Verdana" w:cs="Arial"/>
          <w:sz w:val="18"/>
          <w:szCs w:val="18"/>
          <w:lang w:val="el-GR"/>
        </w:rPr>
        <w:t>2</w:t>
      </w:r>
      <w:r w:rsidRPr="00023173">
        <w:rPr>
          <w:rFonts w:ascii="Verdana" w:eastAsia="Malgun Gothic" w:hAnsi="Verdana" w:cs="Arial"/>
          <w:sz w:val="18"/>
          <w:szCs w:val="18"/>
          <w:lang w:val="el-GR"/>
        </w:rPr>
        <w:t xml:space="preserve">%), </w:t>
      </w:r>
      <w:r w:rsidR="001C0A99" w:rsidRPr="00023173">
        <w:rPr>
          <w:rFonts w:ascii="Verdana" w:eastAsia="Malgun Gothic" w:hAnsi="Verdana" w:cs="Arial"/>
          <w:sz w:val="18"/>
          <w:szCs w:val="18"/>
          <w:lang w:val="el-GR"/>
        </w:rPr>
        <w:t>η ασθένεια COVID-19</w:t>
      </w:r>
      <w:r w:rsidR="001C0A99" w:rsidRPr="001C0A99">
        <w:rPr>
          <w:rFonts w:ascii="Verdana" w:eastAsia="Malgun Gothic" w:hAnsi="Verdana" w:cs="Arial"/>
          <w:sz w:val="18"/>
          <w:szCs w:val="18"/>
          <w:lang w:val="el-GR"/>
        </w:rPr>
        <w:t xml:space="preserve"> (9,3%),</w:t>
      </w:r>
      <w:r w:rsidR="001C0A99" w:rsidRPr="00023173">
        <w:rPr>
          <w:rFonts w:ascii="Verdana" w:eastAsia="Malgun Gothic" w:hAnsi="Verdana" w:cs="Arial"/>
          <w:sz w:val="18"/>
          <w:szCs w:val="18"/>
          <w:lang w:val="el-GR"/>
        </w:rPr>
        <w:t xml:space="preserve"> </w:t>
      </w:r>
      <w:r w:rsidRPr="00023173">
        <w:rPr>
          <w:rFonts w:ascii="Verdana" w:eastAsia="Malgun Gothic" w:hAnsi="Verdana" w:cs="Arial"/>
          <w:sz w:val="18"/>
          <w:szCs w:val="18"/>
          <w:lang w:val="el-GR"/>
        </w:rPr>
        <w:t>οι ασθένειες των ενδοκρινών αδένων, της θρέψης και του μεταβολισμού (8,</w:t>
      </w:r>
      <w:r w:rsidR="001C0A99" w:rsidRPr="001C0A99">
        <w:rPr>
          <w:rFonts w:ascii="Verdana" w:eastAsia="Malgun Gothic" w:hAnsi="Verdana" w:cs="Arial"/>
          <w:sz w:val="18"/>
          <w:szCs w:val="18"/>
          <w:lang w:val="el-GR"/>
        </w:rPr>
        <w:t>6</w:t>
      </w:r>
      <w:r w:rsidRPr="00023173">
        <w:rPr>
          <w:rFonts w:ascii="Verdana" w:eastAsia="Malgun Gothic" w:hAnsi="Verdana" w:cs="Arial"/>
          <w:sz w:val="18"/>
          <w:szCs w:val="18"/>
          <w:lang w:val="el-GR"/>
        </w:rPr>
        <w:t>%)</w:t>
      </w:r>
      <w:r w:rsidR="001C0A99" w:rsidRPr="001C0A99">
        <w:rPr>
          <w:rFonts w:ascii="Verdana" w:eastAsia="Malgun Gothic" w:hAnsi="Verdana" w:cs="Arial"/>
          <w:sz w:val="18"/>
          <w:szCs w:val="18"/>
          <w:lang w:val="el-GR"/>
        </w:rPr>
        <w:t xml:space="preserve">, </w:t>
      </w:r>
      <w:r w:rsidR="001C0A99">
        <w:rPr>
          <w:rFonts w:ascii="Verdana" w:eastAsia="Malgun Gothic" w:hAnsi="Verdana" w:cs="Arial"/>
          <w:sz w:val="18"/>
          <w:szCs w:val="18"/>
          <w:lang w:val="el-GR"/>
        </w:rPr>
        <w:t>καθώς</w:t>
      </w:r>
      <w:r w:rsidRPr="00023173">
        <w:rPr>
          <w:rFonts w:ascii="Verdana" w:eastAsia="Malgun Gothic" w:hAnsi="Verdana" w:cs="Arial"/>
          <w:sz w:val="18"/>
          <w:szCs w:val="18"/>
          <w:lang w:val="el-GR"/>
        </w:rPr>
        <w:t xml:space="preserve"> και οι ασθένειες του αναπνευστικού συστήματος (7,</w:t>
      </w:r>
      <w:r w:rsidR="001C0A99" w:rsidRPr="001C0A99">
        <w:rPr>
          <w:rFonts w:ascii="Verdana" w:eastAsia="Malgun Gothic" w:hAnsi="Verdana" w:cs="Arial"/>
          <w:sz w:val="18"/>
          <w:szCs w:val="18"/>
          <w:lang w:val="el-GR"/>
        </w:rPr>
        <w:t>9</w:t>
      </w:r>
      <w:r w:rsidRPr="00023173">
        <w:rPr>
          <w:rFonts w:ascii="Verdana" w:eastAsia="Malgun Gothic" w:hAnsi="Verdana" w:cs="Arial"/>
          <w:sz w:val="18"/>
          <w:szCs w:val="18"/>
          <w:lang w:val="el-GR"/>
        </w:rPr>
        <w:t>%). Οι υπόλοιπες αιτίες θανάτου ακολουθούν με χαμηλότερα ποσοστά.</w:t>
      </w:r>
    </w:p>
    <w:p w:rsidR="00023173" w:rsidRPr="001C0A99" w:rsidRDefault="00023173" w:rsidP="005E4F33">
      <w:pPr>
        <w:jc w:val="both"/>
        <w:rPr>
          <w:rFonts w:ascii="Verdana" w:eastAsia="Malgun Gothic" w:hAnsi="Verdana" w:cs="Arial"/>
          <w:sz w:val="18"/>
          <w:szCs w:val="18"/>
          <w:lang w:val="el-GR"/>
        </w:rPr>
      </w:pPr>
    </w:p>
    <w:p w:rsidR="00B42898" w:rsidRDefault="00587906" w:rsidP="005E4F33">
      <w:pPr>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512140F2">
            <wp:extent cx="6066155" cy="2920365"/>
            <wp:effectExtent l="0" t="0" r="0" b="0"/>
            <wp:docPr id="7803566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6155" cy="2920365"/>
                    </a:xfrm>
                    <a:prstGeom prst="rect">
                      <a:avLst/>
                    </a:prstGeom>
                    <a:noFill/>
                  </pic:spPr>
                </pic:pic>
              </a:graphicData>
            </a:graphic>
          </wp:inline>
        </w:drawing>
      </w:r>
    </w:p>
    <w:p w:rsidR="00B30D97" w:rsidRDefault="00B42898" w:rsidP="005E4F33">
      <w:pPr>
        <w:jc w:val="center"/>
        <w:rPr>
          <w:rFonts w:ascii="Verdana" w:eastAsia="Malgun Gothic" w:hAnsi="Verdana" w:cs="Arial"/>
          <w:b/>
          <w:u w:val="single"/>
          <w:lang w:val="el-GR"/>
        </w:rPr>
      </w:pPr>
      <w:r w:rsidRPr="00007C56">
        <w:rPr>
          <w:rFonts w:ascii="Verdana" w:eastAsia="Malgun Gothic" w:hAnsi="Verdana" w:cs="Arial"/>
          <w:sz w:val="18"/>
          <w:szCs w:val="18"/>
          <w:lang w:val="el-GR"/>
        </w:rPr>
        <w:br w:type="page"/>
      </w:r>
      <w:r w:rsidR="00780A62">
        <w:rPr>
          <w:rFonts w:ascii="Verdana" w:eastAsia="Malgun Gothic" w:hAnsi="Verdana" w:cs="Arial"/>
          <w:b/>
          <w:u w:val="single"/>
          <w:lang w:val="el-GR"/>
        </w:rPr>
        <w:lastRenderedPageBreak/>
        <w:t>ΜΕΘΟΔΟΛΟΓΙΚΕΣ ΠΛΗΡΟΦΟΡΙΕΣ</w:t>
      </w:r>
    </w:p>
    <w:p w:rsidR="004E4F42" w:rsidRPr="00780A62" w:rsidRDefault="004E4F42" w:rsidP="005E4F33">
      <w:pPr>
        <w:jc w:val="center"/>
        <w:rPr>
          <w:rFonts w:ascii="Verdana" w:eastAsia="Malgun Gothic" w:hAnsi="Verdana" w:cs="Arial"/>
          <w:b/>
          <w:u w:val="single"/>
          <w:lang w:val="el-GR"/>
        </w:rPr>
      </w:pPr>
    </w:p>
    <w:p w:rsidR="00780A62" w:rsidRPr="003703A3" w:rsidRDefault="00780A62" w:rsidP="005E4F33">
      <w:pPr>
        <w:jc w:val="both"/>
        <w:rPr>
          <w:rFonts w:ascii="Verdana" w:eastAsia="Malgun Gothic" w:hAnsi="Verdana" w:cs="Arial"/>
          <w:b/>
          <w:sz w:val="20"/>
          <w:szCs w:val="20"/>
          <w:u w:val="single"/>
          <w:lang w:val="el-GR"/>
        </w:rPr>
      </w:pPr>
    </w:p>
    <w:p w:rsidR="001D2EFA" w:rsidRPr="00D353D1" w:rsidRDefault="001D2EFA" w:rsidP="005E4F33">
      <w:pPr>
        <w:jc w:val="both"/>
        <w:rPr>
          <w:rFonts w:ascii="Verdana" w:eastAsia="Malgun Gothic" w:hAnsi="Verdana" w:cs="Arial"/>
          <w:b/>
          <w:sz w:val="18"/>
          <w:szCs w:val="18"/>
          <w:u w:val="single"/>
          <w:lang w:val="el-GR"/>
        </w:rPr>
      </w:pPr>
      <w:r w:rsidRPr="00D353D1">
        <w:rPr>
          <w:rFonts w:ascii="Verdana" w:eastAsia="Malgun Gothic" w:hAnsi="Verdana" w:cs="Arial"/>
          <w:b/>
          <w:sz w:val="18"/>
          <w:szCs w:val="18"/>
          <w:u w:val="single"/>
          <w:lang w:val="el-GR"/>
        </w:rPr>
        <w:t>Ορισμοί</w:t>
      </w:r>
    </w:p>
    <w:p w:rsidR="001D2EFA" w:rsidRPr="001D2EFA" w:rsidRDefault="001D2EFA" w:rsidP="005E4F33">
      <w:pPr>
        <w:jc w:val="both"/>
        <w:rPr>
          <w:rFonts w:ascii="Verdana" w:eastAsia="Malgun Gothic" w:hAnsi="Verdana" w:cs="Arial"/>
          <w:sz w:val="18"/>
          <w:szCs w:val="18"/>
          <w:lang w:val="el-GR"/>
        </w:rPr>
      </w:pPr>
    </w:p>
    <w:p w:rsidR="001D2EFA" w:rsidRDefault="001D2EFA" w:rsidP="005E4F33">
      <w:pPr>
        <w:jc w:val="both"/>
        <w:rPr>
          <w:rFonts w:ascii="Verdana" w:eastAsia="Malgun Gothic" w:hAnsi="Verdana" w:cs="Arial"/>
          <w:sz w:val="18"/>
          <w:szCs w:val="18"/>
          <w:lang w:val="el-GR"/>
        </w:rPr>
      </w:pPr>
      <w:r w:rsidRPr="001D2EFA">
        <w:rPr>
          <w:rFonts w:ascii="Verdana" w:eastAsia="Malgun Gothic" w:hAnsi="Verdana" w:cs="Arial"/>
          <w:b/>
          <w:sz w:val="18"/>
          <w:szCs w:val="18"/>
          <w:lang w:val="el-GR"/>
        </w:rPr>
        <w:t>Εσωτερικός ασθενής</w:t>
      </w:r>
      <w:r w:rsidRPr="001D2EFA">
        <w:rPr>
          <w:rFonts w:ascii="Verdana" w:eastAsia="Malgun Gothic" w:hAnsi="Verdana" w:cs="Arial"/>
          <w:sz w:val="18"/>
          <w:szCs w:val="18"/>
          <w:lang w:val="el-GR"/>
        </w:rPr>
        <w:t xml:space="preserve"> – Θεωρείται το πρόσωπο που έχει περάσει όλες τις διαδικασίες για εισαγωγή σε </w:t>
      </w:r>
      <w:r w:rsidR="00E72AF7">
        <w:rPr>
          <w:rFonts w:ascii="Verdana" w:eastAsia="Malgun Gothic" w:hAnsi="Verdana" w:cs="Arial"/>
          <w:sz w:val="18"/>
          <w:szCs w:val="18"/>
          <w:lang w:val="el-GR"/>
        </w:rPr>
        <w:t xml:space="preserve">νοσηλευτήριο </w:t>
      </w:r>
      <w:r w:rsidRPr="001D2EFA">
        <w:rPr>
          <w:rFonts w:ascii="Verdana" w:eastAsia="Malgun Gothic" w:hAnsi="Verdana" w:cs="Arial"/>
          <w:sz w:val="18"/>
          <w:szCs w:val="18"/>
          <w:lang w:val="el-GR"/>
        </w:rPr>
        <w:t xml:space="preserve">και για το οποίο έχει ετοιμαστεί «Φάκελος ασθενή», παρέμεινε δε στο </w:t>
      </w:r>
      <w:r w:rsidR="00E72AF7">
        <w:rPr>
          <w:rFonts w:ascii="Verdana" w:eastAsia="Malgun Gothic" w:hAnsi="Verdana" w:cs="Arial"/>
          <w:sz w:val="18"/>
          <w:szCs w:val="18"/>
          <w:lang w:val="el-GR"/>
        </w:rPr>
        <w:t>νοσηλευτήριο</w:t>
      </w:r>
      <w:r w:rsidRPr="001D2EFA">
        <w:rPr>
          <w:rFonts w:ascii="Verdana" w:eastAsia="Malgun Gothic" w:hAnsi="Verdana" w:cs="Arial"/>
          <w:sz w:val="18"/>
          <w:szCs w:val="18"/>
          <w:lang w:val="el-GR"/>
        </w:rPr>
        <w:t xml:space="preserve"> για περίθαλψη για τουλάχιστον μία νύχτα.</w:t>
      </w:r>
    </w:p>
    <w:p w:rsidR="003703A3" w:rsidRDefault="003703A3" w:rsidP="005E4F33">
      <w:pPr>
        <w:jc w:val="both"/>
        <w:rPr>
          <w:rFonts w:ascii="Verdana" w:eastAsia="Malgun Gothic" w:hAnsi="Verdana" w:cs="Arial"/>
          <w:sz w:val="18"/>
          <w:szCs w:val="18"/>
          <w:lang w:val="el-GR"/>
        </w:rPr>
      </w:pPr>
    </w:p>
    <w:p w:rsidR="003703A3" w:rsidRPr="003703A3" w:rsidRDefault="003703A3" w:rsidP="005E4F33">
      <w:pPr>
        <w:jc w:val="both"/>
        <w:rPr>
          <w:rFonts w:ascii="Verdana" w:eastAsia="Malgun Gothic" w:hAnsi="Verdana" w:cs="Arial"/>
          <w:sz w:val="18"/>
          <w:szCs w:val="18"/>
          <w:lang w:val="el-GR"/>
        </w:rPr>
      </w:pPr>
      <w:r>
        <w:rPr>
          <w:rFonts w:ascii="Verdana" w:eastAsia="Malgun Gothic" w:hAnsi="Verdana" w:cs="Arial"/>
          <w:b/>
          <w:bCs/>
          <w:sz w:val="18"/>
          <w:szCs w:val="18"/>
          <w:lang w:val="el-GR"/>
        </w:rPr>
        <w:t>Ημερήσιος ασθενής</w:t>
      </w:r>
      <w:r>
        <w:rPr>
          <w:rFonts w:ascii="Verdana" w:eastAsia="Malgun Gothic" w:hAnsi="Verdana" w:cs="Arial"/>
          <w:sz w:val="18"/>
          <w:szCs w:val="18"/>
          <w:lang w:val="el-GR"/>
        </w:rPr>
        <w:t xml:space="preserve"> – Θεωρείται το πρόσωπο το οποίο έχει περάσει όλες τις διαδικασίες για εισαγωγή σε </w:t>
      </w:r>
      <w:r w:rsidR="00E72AF7">
        <w:rPr>
          <w:rFonts w:ascii="Verdana" w:eastAsia="Malgun Gothic" w:hAnsi="Verdana" w:cs="Arial"/>
          <w:sz w:val="18"/>
          <w:szCs w:val="18"/>
          <w:lang w:val="el-GR"/>
        </w:rPr>
        <w:t>νοσηλευτήριο</w:t>
      </w:r>
      <w:r>
        <w:rPr>
          <w:rFonts w:ascii="Verdana" w:eastAsia="Malgun Gothic" w:hAnsi="Verdana" w:cs="Arial"/>
          <w:sz w:val="18"/>
          <w:szCs w:val="18"/>
          <w:lang w:val="el-GR"/>
        </w:rPr>
        <w:t xml:space="preserve"> και για το οποίο έχει ετοιμαστεί </w:t>
      </w:r>
      <w:r w:rsidRPr="001D2EFA">
        <w:rPr>
          <w:rFonts w:ascii="Verdana" w:eastAsia="Malgun Gothic" w:hAnsi="Verdana" w:cs="Arial"/>
          <w:sz w:val="18"/>
          <w:szCs w:val="18"/>
          <w:lang w:val="el-GR"/>
        </w:rPr>
        <w:t>«Φάκελος ασθενή»</w:t>
      </w:r>
      <w:r>
        <w:rPr>
          <w:rFonts w:ascii="Verdana" w:eastAsia="Malgun Gothic" w:hAnsi="Verdana" w:cs="Arial"/>
          <w:sz w:val="18"/>
          <w:szCs w:val="18"/>
          <w:lang w:val="el-GR"/>
        </w:rPr>
        <w:t xml:space="preserve"> και εισήχθη και απολύθηκε την ίδια μέρα. </w:t>
      </w:r>
    </w:p>
    <w:p w:rsidR="001D2EFA" w:rsidRDefault="001D2EFA" w:rsidP="005E4F33">
      <w:pPr>
        <w:jc w:val="both"/>
        <w:rPr>
          <w:rFonts w:ascii="Verdana" w:eastAsia="Malgun Gothic" w:hAnsi="Verdana" w:cs="Arial"/>
          <w:sz w:val="18"/>
          <w:szCs w:val="18"/>
          <w:lang w:val="el-GR"/>
        </w:rPr>
      </w:pPr>
    </w:p>
    <w:p w:rsidR="003703A3" w:rsidRPr="003703A3" w:rsidRDefault="003703A3" w:rsidP="005E4F33">
      <w:pPr>
        <w:jc w:val="both"/>
        <w:rPr>
          <w:rFonts w:ascii="Verdana" w:eastAsia="Malgun Gothic" w:hAnsi="Verdana" w:cs="Arial"/>
          <w:sz w:val="18"/>
          <w:szCs w:val="18"/>
          <w:lang w:val="el-GR"/>
        </w:rPr>
      </w:pPr>
      <w:r>
        <w:rPr>
          <w:rFonts w:ascii="Verdana" w:eastAsia="Malgun Gothic" w:hAnsi="Verdana" w:cs="Arial"/>
          <w:b/>
          <w:bCs/>
          <w:sz w:val="18"/>
          <w:szCs w:val="18"/>
          <w:lang w:val="el-GR"/>
        </w:rPr>
        <w:t>Εξιτήριο ή απόλυση</w:t>
      </w:r>
      <w:r>
        <w:rPr>
          <w:rFonts w:ascii="Verdana" w:eastAsia="Malgun Gothic" w:hAnsi="Verdana" w:cs="Arial"/>
          <w:sz w:val="18"/>
          <w:szCs w:val="18"/>
          <w:lang w:val="el-GR"/>
        </w:rPr>
        <w:t xml:space="preserve"> – Είναι η συμπλήρωση μιας περιόδου ιατρικής φροντίδας ως εσωτερικός ή ημερήσιος ασθενής, ανεξάρτητα του αν ο ασθενής επέστρεψε σπίτι, εστάλη σε άλλο νοσοκομείο, έφυγε ενάντια σε ιατρική συμβουλή ή απεβίωσε.</w:t>
      </w:r>
    </w:p>
    <w:p w:rsidR="003703A3" w:rsidRPr="001D2EFA" w:rsidRDefault="003703A3" w:rsidP="005E4F33">
      <w:pPr>
        <w:jc w:val="both"/>
        <w:rPr>
          <w:rFonts w:ascii="Verdana" w:eastAsia="Malgun Gothic" w:hAnsi="Verdana" w:cs="Arial"/>
          <w:sz w:val="18"/>
          <w:szCs w:val="18"/>
          <w:lang w:val="el-GR"/>
        </w:rPr>
      </w:pPr>
    </w:p>
    <w:p w:rsidR="001D2EFA" w:rsidRDefault="001D2EFA" w:rsidP="005E4F33">
      <w:pPr>
        <w:jc w:val="both"/>
        <w:rPr>
          <w:rFonts w:ascii="Verdana" w:eastAsia="Malgun Gothic" w:hAnsi="Verdana" w:cs="Arial"/>
          <w:sz w:val="18"/>
          <w:szCs w:val="18"/>
          <w:lang w:val="el-GR"/>
        </w:rPr>
      </w:pPr>
      <w:r w:rsidRPr="001D2EFA">
        <w:rPr>
          <w:rFonts w:ascii="Verdana" w:eastAsia="Malgun Gothic" w:hAnsi="Verdana" w:cs="Arial"/>
          <w:b/>
          <w:sz w:val="18"/>
          <w:szCs w:val="18"/>
          <w:lang w:val="el-GR"/>
        </w:rPr>
        <w:t>Επίσκεψη εξωτερικού ασθενή</w:t>
      </w:r>
      <w:r w:rsidRPr="001D2EFA">
        <w:rPr>
          <w:rFonts w:ascii="Verdana" w:eastAsia="Malgun Gothic" w:hAnsi="Verdana" w:cs="Arial"/>
          <w:sz w:val="18"/>
          <w:szCs w:val="18"/>
          <w:lang w:val="el-GR"/>
        </w:rPr>
        <w:t xml:space="preserve"> – Είναι η επίσκεψη ασθενή σε ένα τμήμα εξωτερικών ιατρείων</w:t>
      </w:r>
      <w:r w:rsidR="003703A3">
        <w:rPr>
          <w:rFonts w:ascii="Verdana" w:eastAsia="Malgun Gothic" w:hAnsi="Verdana" w:cs="Arial"/>
          <w:sz w:val="18"/>
          <w:szCs w:val="18"/>
          <w:lang w:val="el-GR"/>
        </w:rPr>
        <w:t xml:space="preserve"> νοσοκομείου ή κλινικής ή σε ιατρείο</w:t>
      </w:r>
      <w:r w:rsidRPr="001D2EFA">
        <w:rPr>
          <w:rFonts w:ascii="Verdana" w:eastAsia="Malgun Gothic" w:hAnsi="Verdana" w:cs="Arial"/>
          <w:sz w:val="18"/>
          <w:szCs w:val="18"/>
          <w:lang w:val="el-GR"/>
        </w:rPr>
        <w:t>.</w:t>
      </w:r>
    </w:p>
    <w:p w:rsidR="003703A3" w:rsidRDefault="003703A3" w:rsidP="005E4F33">
      <w:pPr>
        <w:jc w:val="both"/>
        <w:rPr>
          <w:rFonts w:ascii="Verdana" w:eastAsia="Malgun Gothic" w:hAnsi="Verdana" w:cs="Arial"/>
          <w:sz w:val="18"/>
          <w:szCs w:val="18"/>
          <w:lang w:val="el-GR"/>
        </w:rPr>
      </w:pPr>
    </w:p>
    <w:p w:rsidR="001D2EFA" w:rsidRDefault="001D2EFA" w:rsidP="005E4F33">
      <w:pPr>
        <w:jc w:val="both"/>
        <w:rPr>
          <w:rFonts w:ascii="Verdana" w:eastAsia="Malgun Gothic" w:hAnsi="Verdana" w:cs="Arial"/>
          <w:b/>
          <w:sz w:val="18"/>
          <w:szCs w:val="18"/>
          <w:u w:val="single"/>
          <w:lang w:val="el-GR"/>
        </w:rPr>
      </w:pPr>
      <w:r w:rsidRPr="001D2EFA">
        <w:rPr>
          <w:rFonts w:ascii="Verdana" w:eastAsia="Malgun Gothic" w:hAnsi="Verdana" w:cs="Arial"/>
          <w:b/>
          <w:sz w:val="18"/>
          <w:szCs w:val="18"/>
          <w:u w:val="single"/>
          <w:lang w:val="el-GR"/>
        </w:rPr>
        <w:t>Πηγές Στοιχείων και Κάλυψη</w:t>
      </w:r>
    </w:p>
    <w:p w:rsidR="00494AAB" w:rsidRDefault="00494AAB" w:rsidP="005E4F33">
      <w:pPr>
        <w:jc w:val="both"/>
        <w:rPr>
          <w:rFonts w:ascii="Verdana" w:eastAsia="Malgun Gothic" w:hAnsi="Verdana" w:cs="Arial"/>
          <w:b/>
          <w:sz w:val="18"/>
          <w:szCs w:val="18"/>
          <w:u w:val="single"/>
          <w:lang w:val="el-GR"/>
        </w:rPr>
      </w:pPr>
    </w:p>
    <w:p w:rsidR="00494AAB" w:rsidRPr="009543FA" w:rsidRDefault="00494AAB" w:rsidP="005E4F33">
      <w:pPr>
        <w:jc w:val="both"/>
        <w:rPr>
          <w:rFonts w:ascii="Verdana" w:eastAsia="Malgun Gothic" w:hAnsi="Verdana" w:cs="Arial"/>
          <w:sz w:val="18"/>
          <w:szCs w:val="18"/>
          <w:lang w:val="el-GR"/>
        </w:rPr>
      </w:pPr>
      <w:r>
        <w:rPr>
          <w:rFonts w:ascii="Verdana" w:eastAsia="Malgun Gothic" w:hAnsi="Verdana" w:cs="Arial"/>
          <w:b/>
          <w:sz w:val="18"/>
          <w:szCs w:val="18"/>
          <w:lang w:val="el-GR"/>
        </w:rPr>
        <w:t>Κάλυψη</w:t>
      </w:r>
      <w:r w:rsidR="000E16CC">
        <w:rPr>
          <w:rFonts w:ascii="Verdana" w:eastAsia="Malgun Gothic" w:hAnsi="Verdana" w:cs="Arial"/>
          <w:b/>
          <w:sz w:val="18"/>
          <w:szCs w:val="18"/>
          <w:lang w:val="el-GR"/>
        </w:rPr>
        <w:t xml:space="preserve">. </w:t>
      </w:r>
      <w:r w:rsidRPr="009543FA">
        <w:rPr>
          <w:rFonts w:ascii="Verdana" w:eastAsia="Malgun Gothic" w:hAnsi="Verdana" w:cs="Arial"/>
          <w:sz w:val="18"/>
          <w:szCs w:val="18"/>
          <w:lang w:val="el-GR"/>
        </w:rPr>
        <w:t>Μέχρι και τον Μάιο 2019, η παροχή ιατρικής φροντίδας στην Κύπρο γινόταν μέσω των υπηρεσιών υγείας του δημόσιου και ιδιωτικού τομέα. Από τον Ιούνιο 2019,  άρχισε η  εφαρμογή του Γε</w:t>
      </w:r>
      <w:r w:rsidR="009543FA">
        <w:rPr>
          <w:rFonts w:ascii="Verdana" w:eastAsia="Malgun Gothic" w:hAnsi="Verdana" w:cs="Arial"/>
          <w:sz w:val="18"/>
          <w:szCs w:val="18"/>
          <w:lang w:val="el-GR"/>
        </w:rPr>
        <w:t>ΣΥ</w:t>
      </w:r>
      <w:r w:rsidRPr="009543FA">
        <w:rPr>
          <w:rFonts w:ascii="Verdana" w:eastAsia="Malgun Gothic" w:hAnsi="Verdana" w:cs="Arial"/>
          <w:sz w:val="18"/>
          <w:szCs w:val="18"/>
          <w:lang w:val="el-GR"/>
        </w:rPr>
        <w:t xml:space="preserve"> σε πρώτη φάση στο επίπεδο της πρωτοβάθμιας φροντίδας (επισκέψεις εξωτερικών ασθενών) και στη συνέχεια  τον Ιούνιο 2020, η εφαρμογή του ΓεΣΥ επεκτάθηκε και στη</w:t>
      </w:r>
      <w:r w:rsidR="003703A3">
        <w:rPr>
          <w:rFonts w:ascii="Verdana" w:eastAsia="Malgun Gothic" w:hAnsi="Verdana" w:cs="Arial"/>
          <w:sz w:val="18"/>
          <w:szCs w:val="18"/>
          <w:lang w:val="el-GR"/>
        </w:rPr>
        <w:t>ν</w:t>
      </w:r>
      <w:r w:rsidRPr="009543FA">
        <w:rPr>
          <w:rFonts w:ascii="Verdana" w:eastAsia="Malgun Gothic" w:hAnsi="Verdana" w:cs="Arial"/>
          <w:sz w:val="18"/>
          <w:szCs w:val="18"/>
          <w:lang w:val="el-GR"/>
        </w:rPr>
        <w:t xml:space="preserve"> </w:t>
      </w:r>
      <w:proofErr w:type="spellStart"/>
      <w:r w:rsidRPr="009543FA">
        <w:rPr>
          <w:rFonts w:ascii="Verdana" w:eastAsia="Malgun Gothic" w:hAnsi="Verdana" w:cs="Arial"/>
          <w:sz w:val="18"/>
          <w:szCs w:val="18"/>
          <w:lang w:val="el-GR"/>
        </w:rPr>
        <w:t>ενδονοσοκομειακή</w:t>
      </w:r>
      <w:proofErr w:type="spellEnd"/>
      <w:r w:rsidRPr="009543FA">
        <w:rPr>
          <w:rFonts w:ascii="Verdana" w:eastAsia="Malgun Gothic" w:hAnsi="Verdana" w:cs="Arial"/>
          <w:sz w:val="18"/>
          <w:szCs w:val="18"/>
          <w:lang w:val="el-GR"/>
        </w:rPr>
        <w:t xml:space="preserve"> φροντίδα. Στο παρόν δελτίο τύπου, παρουσιάζονται δεδομένα για την πρωτοβάθμια </w:t>
      </w:r>
      <w:r w:rsidR="003703A3">
        <w:rPr>
          <w:rFonts w:ascii="Verdana" w:eastAsia="Malgun Gothic" w:hAnsi="Verdana" w:cs="Arial"/>
          <w:sz w:val="18"/>
          <w:szCs w:val="18"/>
          <w:lang w:val="el-GR"/>
        </w:rPr>
        <w:t xml:space="preserve">και την </w:t>
      </w:r>
      <w:proofErr w:type="spellStart"/>
      <w:r w:rsidR="003703A3">
        <w:rPr>
          <w:rFonts w:ascii="Verdana" w:eastAsia="Malgun Gothic" w:hAnsi="Verdana" w:cs="Arial"/>
          <w:sz w:val="18"/>
          <w:szCs w:val="18"/>
          <w:lang w:val="el-GR"/>
        </w:rPr>
        <w:t>ενδονοσοκομειακή</w:t>
      </w:r>
      <w:proofErr w:type="spellEnd"/>
      <w:r w:rsidR="003703A3">
        <w:rPr>
          <w:rFonts w:ascii="Verdana" w:eastAsia="Malgun Gothic" w:hAnsi="Verdana" w:cs="Arial"/>
          <w:sz w:val="18"/>
          <w:szCs w:val="18"/>
          <w:lang w:val="el-GR"/>
        </w:rPr>
        <w:t xml:space="preserve"> </w:t>
      </w:r>
      <w:r w:rsidRPr="009543FA">
        <w:rPr>
          <w:rFonts w:ascii="Verdana" w:eastAsia="Malgun Gothic" w:hAnsi="Verdana" w:cs="Arial"/>
          <w:sz w:val="18"/>
          <w:szCs w:val="18"/>
          <w:lang w:val="el-GR"/>
        </w:rPr>
        <w:t xml:space="preserve">φροντίδα  από όλα τα </w:t>
      </w:r>
      <w:r w:rsidR="00A00606">
        <w:rPr>
          <w:rFonts w:ascii="Verdana" w:eastAsia="Malgun Gothic" w:hAnsi="Verdana" w:cs="Arial"/>
          <w:sz w:val="18"/>
          <w:szCs w:val="18"/>
          <w:lang w:val="el-GR"/>
        </w:rPr>
        <w:t>νοσηλευτήρια</w:t>
      </w:r>
      <w:r w:rsidR="000E16CC" w:rsidRPr="009543FA">
        <w:rPr>
          <w:rFonts w:ascii="Verdana" w:eastAsia="Malgun Gothic" w:hAnsi="Verdana" w:cs="Arial"/>
          <w:sz w:val="18"/>
          <w:szCs w:val="18"/>
          <w:lang w:val="el-GR"/>
        </w:rPr>
        <w:t xml:space="preserve"> και ιατρεία</w:t>
      </w:r>
      <w:r w:rsidRPr="009543FA">
        <w:rPr>
          <w:rFonts w:ascii="Verdana" w:eastAsia="Malgun Gothic" w:hAnsi="Verdana" w:cs="Arial"/>
          <w:sz w:val="18"/>
          <w:szCs w:val="18"/>
          <w:lang w:val="el-GR"/>
        </w:rPr>
        <w:t xml:space="preserve"> που είναι συμβεβλημένα με το </w:t>
      </w:r>
      <w:proofErr w:type="spellStart"/>
      <w:r w:rsidRPr="009543FA">
        <w:rPr>
          <w:rFonts w:ascii="Verdana" w:eastAsia="Malgun Gothic" w:hAnsi="Verdana" w:cs="Arial"/>
          <w:sz w:val="18"/>
          <w:szCs w:val="18"/>
          <w:lang w:val="el-GR"/>
        </w:rPr>
        <w:t>Γ</w:t>
      </w:r>
      <w:r w:rsidR="009543FA">
        <w:rPr>
          <w:rFonts w:ascii="Verdana" w:eastAsia="Malgun Gothic" w:hAnsi="Verdana" w:cs="Arial"/>
          <w:sz w:val="18"/>
          <w:szCs w:val="18"/>
          <w:lang w:val="el-GR"/>
        </w:rPr>
        <w:t>ε</w:t>
      </w:r>
      <w:r w:rsidRPr="009543FA">
        <w:rPr>
          <w:rFonts w:ascii="Verdana" w:eastAsia="Malgun Gothic" w:hAnsi="Verdana" w:cs="Arial"/>
          <w:sz w:val="18"/>
          <w:szCs w:val="18"/>
          <w:lang w:val="el-GR"/>
        </w:rPr>
        <w:t>ΣΥ</w:t>
      </w:r>
      <w:proofErr w:type="spellEnd"/>
      <w:r w:rsidR="00E72FD6">
        <w:rPr>
          <w:rFonts w:ascii="Verdana" w:eastAsia="Malgun Gothic" w:hAnsi="Verdana" w:cs="Arial"/>
          <w:sz w:val="18"/>
          <w:szCs w:val="18"/>
          <w:lang w:val="el-GR"/>
        </w:rPr>
        <w:t xml:space="preserve">, τόσο του </w:t>
      </w:r>
      <w:proofErr w:type="spellStart"/>
      <w:r w:rsidR="00E72FD6">
        <w:rPr>
          <w:rFonts w:ascii="Verdana" w:eastAsia="Malgun Gothic" w:hAnsi="Verdana" w:cs="Arial"/>
          <w:sz w:val="18"/>
          <w:szCs w:val="18"/>
          <w:lang w:val="el-GR"/>
        </w:rPr>
        <w:t>ΟΚΥπΥ</w:t>
      </w:r>
      <w:proofErr w:type="spellEnd"/>
      <w:r w:rsidR="00E72FD6">
        <w:rPr>
          <w:rFonts w:ascii="Verdana" w:eastAsia="Malgun Gothic" w:hAnsi="Verdana" w:cs="Arial"/>
          <w:sz w:val="18"/>
          <w:szCs w:val="18"/>
          <w:lang w:val="el-GR"/>
        </w:rPr>
        <w:t xml:space="preserve"> όσο και του ιδιωτικού τομέα</w:t>
      </w:r>
      <w:r w:rsidRPr="009543FA">
        <w:rPr>
          <w:rFonts w:ascii="Verdana" w:eastAsia="Malgun Gothic" w:hAnsi="Verdana" w:cs="Arial"/>
          <w:sz w:val="18"/>
          <w:szCs w:val="18"/>
          <w:lang w:val="el-GR"/>
        </w:rPr>
        <w:t xml:space="preserve">. </w:t>
      </w:r>
      <w:r w:rsidR="00374C49">
        <w:rPr>
          <w:rFonts w:ascii="Verdana" w:eastAsia="Malgun Gothic" w:hAnsi="Verdana" w:cs="Arial"/>
          <w:sz w:val="18"/>
          <w:szCs w:val="18"/>
          <w:lang w:val="el-GR"/>
        </w:rPr>
        <w:t xml:space="preserve">Ο αριθμός των συμβεβλημένων με το </w:t>
      </w:r>
      <w:proofErr w:type="spellStart"/>
      <w:r w:rsidR="00374C49">
        <w:rPr>
          <w:rFonts w:ascii="Verdana" w:eastAsia="Malgun Gothic" w:hAnsi="Verdana" w:cs="Arial"/>
          <w:sz w:val="18"/>
          <w:szCs w:val="18"/>
          <w:lang w:val="el-GR"/>
        </w:rPr>
        <w:t>ΓεΣΥ</w:t>
      </w:r>
      <w:proofErr w:type="spellEnd"/>
      <w:r w:rsidR="00374C49">
        <w:rPr>
          <w:rFonts w:ascii="Verdana" w:eastAsia="Malgun Gothic" w:hAnsi="Verdana" w:cs="Arial"/>
          <w:sz w:val="18"/>
          <w:szCs w:val="18"/>
          <w:lang w:val="el-GR"/>
        </w:rPr>
        <w:t xml:space="preserve"> ιδιωτικών νοσηλευτηρίων αυξάνεται σταδιακά. </w:t>
      </w:r>
      <w:r w:rsidR="000E16CC" w:rsidRPr="009543FA">
        <w:rPr>
          <w:rFonts w:ascii="Verdana" w:eastAsia="Malgun Gothic" w:hAnsi="Verdana" w:cs="Arial"/>
          <w:sz w:val="18"/>
          <w:szCs w:val="18"/>
          <w:lang w:val="el-GR"/>
        </w:rPr>
        <w:t>Τα στοιχεία αναφέρονται στις περιοχές που ελέγχει το Κράτος.</w:t>
      </w:r>
      <w:r w:rsidR="00555168">
        <w:rPr>
          <w:rFonts w:ascii="Verdana" w:eastAsia="Malgun Gothic" w:hAnsi="Verdana" w:cs="Arial"/>
          <w:sz w:val="18"/>
          <w:szCs w:val="18"/>
          <w:lang w:val="el-GR"/>
        </w:rPr>
        <w:t xml:space="preserve"> </w:t>
      </w:r>
    </w:p>
    <w:p w:rsidR="00494AAB" w:rsidRDefault="00494AAB" w:rsidP="005E4F33">
      <w:pPr>
        <w:jc w:val="both"/>
        <w:rPr>
          <w:rFonts w:ascii="Verdana" w:eastAsia="Malgun Gothic" w:hAnsi="Verdana" w:cs="Arial"/>
          <w:b/>
          <w:sz w:val="18"/>
          <w:szCs w:val="18"/>
          <w:lang w:val="el-GR"/>
        </w:rPr>
      </w:pPr>
    </w:p>
    <w:p w:rsidR="003703A3" w:rsidRDefault="00C340D1" w:rsidP="005E4F33">
      <w:pPr>
        <w:jc w:val="both"/>
        <w:rPr>
          <w:rFonts w:ascii="Verdana" w:eastAsia="Malgun Gothic" w:hAnsi="Verdana" w:cs="Arial"/>
          <w:sz w:val="18"/>
          <w:szCs w:val="18"/>
          <w:lang w:val="el-GR"/>
        </w:rPr>
      </w:pPr>
      <w:r>
        <w:rPr>
          <w:rFonts w:ascii="Verdana" w:eastAsia="Malgun Gothic" w:hAnsi="Verdana" w:cs="Arial"/>
          <w:b/>
          <w:sz w:val="18"/>
          <w:szCs w:val="18"/>
          <w:lang w:val="el-GR"/>
        </w:rPr>
        <w:t xml:space="preserve">Εξιτήρια </w:t>
      </w:r>
      <w:r w:rsidR="001D2EFA" w:rsidRPr="001D2EFA">
        <w:rPr>
          <w:rFonts w:ascii="Verdana" w:eastAsia="Malgun Gothic" w:hAnsi="Verdana" w:cs="Arial"/>
          <w:b/>
          <w:sz w:val="18"/>
          <w:szCs w:val="18"/>
          <w:lang w:val="el-GR"/>
        </w:rPr>
        <w:t>εσωτερικών</w:t>
      </w:r>
      <w:r>
        <w:rPr>
          <w:rFonts w:ascii="Verdana" w:eastAsia="Malgun Gothic" w:hAnsi="Verdana" w:cs="Arial"/>
          <w:b/>
          <w:sz w:val="18"/>
          <w:szCs w:val="18"/>
          <w:lang w:val="el-GR"/>
        </w:rPr>
        <w:t xml:space="preserve"> και ημερήσιων</w:t>
      </w:r>
      <w:r w:rsidR="001D2EFA" w:rsidRPr="001D2EFA">
        <w:rPr>
          <w:rFonts w:ascii="Verdana" w:eastAsia="Malgun Gothic" w:hAnsi="Verdana" w:cs="Arial"/>
          <w:b/>
          <w:sz w:val="18"/>
          <w:szCs w:val="18"/>
          <w:lang w:val="el-GR"/>
        </w:rPr>
        <w:t xml:space="preserve"> ασθενών</w:t>
      </w:r>
      <w:r w:rsidR="001D2EFA">
        <w:rPr>
          <w:rFonts w:ascii="Verdana" w:eastAsia="Malgun Gothic" w:hAnsi="Verdana" w:cs="Arial"/>
          <w:sz w:val="18"/>
          <w:szCs w:val="18"/>
          <w:lang w:val="el-GR"/>
        </w:rPr>
        <w:t xml:space="preserve">. </w:t>
      </w:r>
      <w:r w:rsidR="001D2EFA" w:rsidRPr="001D2EFA">
        <w:rPr>
          <w:rFonts w:ascii="Verdana" w:eastAsia="Malgun Gothic" w:hAnsi="Verdana" w:cs="Arial"/>
          <w:sz w:val="18"/>
          <w:szCs w:val="18"/>
          <w:lang w:val="el-GR"/>
        </w:rPr>
        <w:t xml:space="preserve">Στοιχεία για τους ασθενείς που εισάγονται για θεραπεία και απολύονται από τα </w:t>
      </w:r>
      <w:r w:rsidR="00A00606">
        <w:rPr>
          <w:rFonts w:ascii="Verdana" w:eastAsia="Malgun Gothic" w:hAnsi="Verdana" w:cs="Arial"/>
          <w:sz w:val="18"/>
          <w:szCs w:val="18"/>
          <w:lang w:val="el-GR"/>
        </w:rPr>
        <w:t>νοσηλευτήρια</w:t>
      </w:r>
      <w:r w:rsidR="001D2EFA" w:rsidRPr="001D2EFA">
        <w:rPr>
          <w:rFonts w:ascii="Verdana" w:eastAsia="Malgun Gothic" w:hAnsi="Verdana" w:cs="Arial"/>
          <w:sz w:val="18"/>
          <w:szCs w:val="18"/>
          <w:lang w:val="el-GR"/>
        </w:rPr>
        <w:t xml:space="preserve"> </w:t>
      </w:r>
      <w:r w:rsidR="003703A3" w:rsidRPr="001D4D09">
        <w:rPr>
          <w:rFonts w:ascii="Verdana" w:eastAsia="Malgun Gothic" w:hAnsi="Verdana" w:cs="Arial"/>
          <w:sz w:val="18"/>
          <w:szCs w:val="18"/>
          <w:lang w:val="el-GR"/>
        </w:rPr>
        <w:t xml:space="preserve">που έχουν συμβληθεί με το </w:t>
      </w:r>
      <w:proofErr w:type="spellStart"/>
      <w:r w:rsidR="003703A3" w:rsidRPr="001D4D09">
        <w:rPr>
          <w:rFonts w:ascii="Verdana" w:eastAsia="Malgun Gothic" w:hAnsi="Verdana" w:cs="Arial"/>
          <w:sz w:val="18"/>
          <w:szCs w:val="18"/>
          <w:lang w:val="el-GR"/>
        </w:rPr>
        <w:t>Γ</w:t>
      </w:r>
      <w:r w:rsidR="003703A3">
        <w:rPr>
          <w:rFonts w:ascii="Verdana" w:eastAsia="Malgun Gothic" w:hAnsi="Verdana" w:cs="Arial"/>
          <w:sz w:val="18"/>
          <w:szCs w:val="18"/>
          <w:lang w:val="el-GR"/>
        </w:rPr>
        <w:t>ε</w:t>
      </w:r>
      <w:r w:rsidR="003703A3" w:rsidRPr="001D4D09">
        <w:rPr>
          <w:rFonts w:ascii="Verdana" w:eastAsia="Malgun Gothic" w:hAnsi="Verdana" w:cs="Arial"/>
          <w:sz w:val="18"/>
          <w:szCs w:val="18"/>
          <w:lang w:val="el-GR"/>
        </w:rPr>
        <w:t>ΣΥ</w:t>
      </w:r>
      <w:proofErr w:type="spellEnd"/>
      <w:r w:rsidR="003703A3" w:rsidRPr="001D4D09">
        <w:rPr>
          <w:rFonts w:ascii="Verdana" w:eastAsia="Malgun Gothic" w:hAnsi="Verdana" w:cs="Arial"/>
          <w:sz w:val="18"/>
          <w:szCs w:val="18"/>
          <w:lang w:val="el-GR"/>
        </w:rPr>
        <w:t xml:space="preserve"> </w:t>
      </w:r>
      <w:r w:rsidR="003703A3">
        <w:rPr>
          <w:rFonts w:ascii="Verdana" w:eastAsia="Malgun Gothic" w:hAnsi="Verdana" w:cs="Arial"/>
          <w:sz w:val="18"/>
          <w:szCs w:val="18"/>
          <w:lang w:val="el-GR"/>
        </w:rPr>
        <w:t>πηγάζουν</w:t>
      </w:r>
      <w:r w:rsidR="003703A3" w:rsidRPr="001D4D09">
        <w:rPr>
          <w:rFonts w:ascii="Verdana" w:eastAsia="Malgun Gothic" w:hAnsi="Verdana" w:cs="Arial"/>
          <w:sz w:val="18"/>
          <w:szCs w:val="18"/>
          <w:lang w:val="el-GR"/>
        </w:rPr>
        <w:t xml:space="preserve"> από το σύστημα του Ο</w:t>
      </w:r>
      <w:r w:rsidR="003703A3">
        <w:rPr>
          <w:rFonts w:ascii="Verdana" w:eastAsia="Malgun Gothic" w:hAnsi="Verdana" w:cs="Arial"/>
          <w:sz w:val="18"/>
          <w:szCs w:val="18"/>
          <w:lang w:val="el-GR"/>
        </w:rPr>
        <w:t xml:space="preserve">ργανισμού </w:t>
      </w:r>
      <w:r w:rsidR="003703A3" w:rsidRPr="001D4D09">
        <w:rPr>
          <w:rFonts w:ascii="Verdana" w:eastAsia="Malgun Gothic" w:hAnsi="Verdana" w:cs="Arial"/>
          <w:sz w:val="18"/>
          <w:szCs w:val="18"/>
          <w:lang w:val="el-GR"/>
        </w:rPr>
        <w:t>Α</w:t>
      </w:r>
      <w:r w:rsidR="003703A3">
        <w:rPr>
          <w:rFonts w:ascii="Verdana" w:eastAsia="Malgun Gothic" w:hAnsi="Verdana" w:cs="Arial"/>
          <w:sz w:val="18"/>
          <w:szCs w:val="18"/>
          <w:lang w:val="el-GR"/>
        </w:rPr>
        <w:t xml:space="preserve">σφάλισης </w:t>
      </w:r>
      <w:r w:rsidR="003703A3" w:rsidRPr="001D4D09">
        <w:rPr>
          <w:rFonts w:ascii="Verdana" w:eastAsia="Malgun Gothic" w:hAnsi="Verdana" w:cs="Arial"/>
          <w:sz w:val="18"/>
          <w:szCs w:val="18"/>
          <w:lang w:val="el-GR"/>
        </w:rPr>
        <w:t>Υ</w:t>
      </w:r>
      <w:r w:rsidR="003703A3">
        <w:rPr>
          <w:rFonts w:ascii="Verdana" w:eastAsia="Malgun Gothic" w:hAnsi="Verdana" w:cs="Arial"/>
          <w:sz w:val="18"/>
          <w:szCs w:val="18"/>
          <w:lang w:val="el-GR"/>
        </w:rPr>
        <w:t>γείας (ΟΑΥ)</w:t>
      </w:r>
      <w:r w:rsidR="003703A3" w:rsidRPr="001D4D09">
        <w:rPr>
          <w:rFonts w:ascii="Verdana" w:eastAsia="Malgun Gothic" w:hAnsi="Verdana" w:cs="Arial"/>
          <w:sz w:val="18"/>
          <w:szCs w:val="18"/>
          <w:lang w:val="el-GR"/>
        </w:rPr>
        <w:t>.</w:t>
      </w:r>
    </w:p>
    <w:p w:rsidR="001D2EFA" w:rsidRPr="001D2EFA" w:rsidRDefault="001D2EFA" w:rsidP="005E4F33">
      <w:pPr>
        <w:jc w:val="both"/>
        <w:rPr>
          <w:rFonts w:ascii="Verdana" w:eastAsia="Malgun Gothic" w:hAnsi="Verdana" w:cs="Arial"/>
          <w:sz w:val="18"/>
          <w:szCs w:val="18"/>
          <w:lang w:val="el-GR"/>
        </w:rPr>
      </w:pPr>
    </w:p>
    <w:p w:rsidR="00790D27" w:rsidRDefault="001D2EFA" w:rsidP="005E4F33">
      <w:pPr>
        <w:jc w:val="both"/>
        <w:rPr>
          <w:rFonts w:ascii="Verdana" w:eastAsia="Malgun Gothic" w:hAnsi="Verdana" w:cs="Arial"/>
          <w:sz w:val="18"/>
          <w:szCs w:val="18"/>
          <w:lang w:val="el-GR"/>
        </w:rPr>
      </w:pPr>
      <w:r w:rsidRPr="001D2EFA">
        <w:rPr>
          <w:rFonts w:ascii="Verdana" w:eastAsia="Malgun Gothic" w:hAnsi="Verdana" w:cs="Arial"/>
          <w:b/>
          <w:sz w:val="18"/>
          <w:szCs w:val="18"/>
          <w:lang w:val="el-GR"/>
        </w:rPr>
        <w:t>Επισκέψεις εξωτερικών ασθενών</w:t>
      </w:r>
      <w:r>
        <w:rPr>
          <w:rFonts w:ascii="Verdana" w:eastAsia="Malgun Gothic" w:hAnsi="Verdana" w:cs="Arial"/>
          <w:sz w:val="18"/>
          <w:szCs w:val="18"/>
          <w:lang w:val="el-GR"/>
        </w:rPr>
        <w:t>.</w:t>
      </w:r>
      <w:r w:rsidRPr="001D2EFA">
        <w:rPr>
          <w:rFonts w:ascii="Verdana" w:eastAsia="Malgun Gothic" w:hAnsi="Verdana" w:cs="Arial"/>
          <w:sz w:val="18"/>
          <w:szCs w:val="18"/>
          <w:lang w:val="el-GR"/>
        </w:rPr>
        <w:t xml:space="preserve"> </w:t>
      </w:r>
      <w:r w:rsidR="001D4D09">
        <w:rPr>
          <w:rFonts w:ascii="Verdana" w:eastAsia="Malgun Gothic" w:hAnsi="Verdana" w:cs="Arial"/>
          <w:sz w:val="18"/>
          <w:szCs w:val="18"/>
          <w:lang w:val="el-GR"/>
        </w:rPr>
        <w:t>Σ</w:t>
      </w:r>
      <w:r w:rsidR="001D4D09" w:rsidRPr="001D4D09">
        <w:rPr>
          <w:rFonts w:ascii="Verdana" w:eastAsia="Malgun Gothic" w:hAnsi="Verdana" w:cs="Arial"/>
          <w:sz w:val="18"/>
          <w:szCs w:val="18"/>
          <w:lang w:val="el-GR"/>
        </w:rPr>
        <w:t xml:space="preserve">τοιχεία </w:t>
      </w:r>
      <w:r w:rsidR="001D4D09">
        <w:rPr>
          <w:rFonts w:ascii="Verdana" w:eastAsia="Malgun Gothic" w:hAnsi="Verdana" w:cs="Arial"/>
          <w:sz w:val="18"/>
          <w:szCs w:val="18"/>
          <w:lang w:val="el-GR"/>
        </w:rPr>
        <w:t xml:space="preserve">για τις </w:t>
      </w:r>
      <w:r w:rsidR="001D4D09" w:rsidRPr="001D4D09">
        <w:rPr>
          <w:rFonts w:ascii="Verdana" w:eastAsia="Malgun Gothic" w:hAnsi="Verdana" w:cs="Arial"/>
          <w:sz w:val="18"/>
          <w:szCs w:val="18"/>
          <w:lang w:val="el-GR"/>
        </w:rPr>
        <w:t xml:space="preserve">επισκέψεις εξωτερικών ασθενών που έγιναν σε όλα τα </w:t>
      </w:r>
      <w:r w:rsidR="00A00606">
        <w:rPr>
          <w:rFonts w:ascii="Verdana" w:eastAsia="Malgun Gothic" w:hAnsi="Verdana" w:cs="Arial"/>
          <w:sz w:val="18"/>
          <w:szCs w:val="18"/>
          <w:lang w:val="el-GR"/>
        </w:rPr>
        <w:t>νοσηλευτήρια</w:t>
      </w:r>
      <w:r w:rsidR="001D4D09" w:rsidRPr="001D4D09">
        <w:rPr>
          <w:rFonts w:ascii="Verdana" w:eastAsia="Malgun Gothic" w:hAnsi="Verdana" w:cs="Arial"/>
          <w:sz w:val="18"/>
          <w:szCs w:val="18"/>
          <w:lang w:val="el-GR"/>
        </w:rPr>
        <w:t xml:space="preserve"> και ιατρούς που έχουν συμβληθεί με το </w:t>
      </w:r>
      <w:r w:rsidR="000E16CC" w:rsidRPr="001D4D09">
        <w:rPr>
          <w:rFonts w:ascii="Verdana" w:eastAsia="Malgun Gothic" w:hAnsi="Verdana" w:cs="Arial"/>
          <w:sz w:val="18"/>
          <w:szCs w:val="18"/>
          <w:lang w:val="el-GR"/>
        </w:rPr>
        <w:t>Γ</w:t>
      </w:r>
      <w:r w:rsidR="000E16CC">
        <w:rPr>
          <w:rFonts w:ascii="Verdana" w:eastAsia="Malgun Gothic" w:hAnsi="Verdana" w:cs="Arial"/>
          <w:sz w:val="18"/>
          <w:szCs w:val="18"/>
          <w:lang w:val="el-GR"/>
        </w:rPr>
        <w:t>ε</w:t>
      </w:r>
      <w:r w:rsidR="000E16CC" w:rsidRPr="001D4D09">
        <w:rPr>
          <w:rFonts w:ascii="Verdana" w:eastAsia="Malgun Gothic" w:hAnsi="Verdana" w:cs="Arial"/>
          <w:sz w:val="18"/>
          <w:szCs w:val="18"/>
          <w:lang w:val="el-GR"/>
        </w:rPr>
        <w:t xml:space="preserve">ΣΥ </w:t>
      </w:r>
      <w:r w:rsidR="001D4D09">
        <w:rPr>
          <w:rFonts w:ascii="Verdana" w:eastAsia="Malgun Gothic" w:hAnsi="Verdana" w:cs="Arial"/>
          <w:sz w:val="18"/>
          <w:szCs w:val="18"/>
          <w:lang w:val="el-GR"/>
        </w:rPr>
        <w:t>πηγάζουν</w:t>
      </w:r>
      <w:r w:rsidR="001D4D09" w:rsidRPr="001D4D09">
        <w:rPr>
          <w:rFonts w:ascii="Verdana" w:eastAsia="Malgun Gothic" w:hAnsi="Verdana" w:cs="Arial"/>
          <w:sz w:val="18"/>
          <w:szCs w:val="18"/>
          <w:lang w:val="el-GR"/>
        </w:rPr>
        <w:t xml:space="preserve"> από το σύστημα του Ο</w:t>
      </w:r>
      <w:r w:rsidR="000E16CC">
        <w:rPr>
          <w:rFonts w:ascii="Verdana" w:eastAsia="Malgun Gothic" w:hAnsi="Verdana" w:cs="Arial"/>
          <w:sz w:val="18"/>
          <w:szCs w:val="18"/>
          <w:lang w:val="el-GR"/>
        </w:rPr>
        <w:t xml:space="preserve">ργανισμού </w:t>
      </w:r>
      <w:r w:rsidR="001D4D09" w:rsidRPr="001D4D09">
        <w:rPr>
          <w:rFonts w:ascii="Verdana" w:eastAsia="Malgun Gothic" w:hAnsi="Verdana" w:cs="Arial"/>
          <w:sz w:val="18"/>
          <w:szCs w:val="18"/>
          <w:lang w:val="el-GR"/>
        </w:rPr>
        <w:t>Α</w:t>
      </w:r>
      <w:r w:rsidR="000E16CC">
        <w:rPr>
          <w:rFonts w:ascii="Verdana" w:eastAsia="Malgun Gothic" w:hAnsi="Verdana" w:cs="Arial"/>
          <w:sz w:val="18"/>
          <w:szCs w:val="18"/>
          <w:lang w:val="el-GR"/>
        </w:rPr>
        <w:t xml:space="preserve">σφάλισης </w:t>
      </w:r>
      <w:r w:rsidR="001D4D09" w:rsidRPr="001D4D09">
        <w:rPr>
          <w:rFonts w:ascii="Verdana" w:eastAsia="Malgun Gothic" w:hAnsi="Verdana" w:cs="Arial"/>
          <w:sz w:val="18"/>
          <w:szCs w:val="18"/>
          <w:lang w:val="el-GR"/>
        </w:rPr>
        <w:t>Υ</w:t>
      </w:r>
      <w:r w:rsidR="000E16CC">
        <w:rPr>
          <w:rFonts w:ascii="Verdana" w:eastAsia="Malgun Gothic" w:hAnsi="Verdana" w:cs="Arial"/>
          <w:sz w:val="18"/>
          <w:szCs w:val="18"/>
          <w:lang w:val="el-GR"/>
        </w:rPr>
        <w:t>γείας (ΟΑΥ)</w:t>
      </w:r>
      <w:r w:rsidR="001D4D09" w:rsidRPr="001D4D09">
        <w:rPr>
          <w:rFonts w:ascii="Verdana" w:eastAsia="Malgun Gothic" w:hAnsi="Verdana" w:cs="Arial"/>
          <w:sz w:val="18"/>
          <w:szCs w:val="18"/>
          <w:lang w:val="el-GR"/>
        </w:rPr>
        <w:t>.</w:t>
      </w:r>
    </w:p>
    <w:p w:rsidR="001D4D09" w:rsidRDefault="001D4D09" w:rsidP="005E4F33">
      <w:pPr>
        <w:jc w:val="both"/>
        <w:rPr>
          <w:rFonts w:ascii="Verdana" w:eastAsia="Malgun Gothic" w:hAnsi="Verdana" w:cs="Arial"/>
          <w:b/>
          <w:sz w:val="18"/>
          <w:szCs w:val="18"/>
          <w:lang w:val="el-GR"/>
        </w:rPr>
      </w:pPr>
    </w:p>
    <w:p w:rsidR="001D2EFA" w:rsidRPr="001D2EFA" w:rsidRDefault="001D2EFA" w:rsidP="005E4F33">
      <w:pPr>
        <w:jc w:val="both"/>
        <w:rPr>
          <w:rFonts w:ascii="Verdana" w:eastAsia="Malgun Gothic" w:hAnsi="Verdana" w:cs="Arial"/>
          <w:sz w:val="18"/>
          <w:szCs w:val="18"/>
          <w:lang w:val="el-GR"/>
        </w:rPr>
      </w:pPr>
      <w:r w:rsidRPr="001D2EFA">
        <w:rPr>
          <w:rFonts w:ascii="Verdana" w:eastAsia="Malgun Gothic" w:hAnsi="Verdana" w:cs="Arial"/>
          <w:b/>
          <w:sz w:val="18"/>
          <w:szCs w:val="18"/>
          <w:lang w:val="el-GR"/>
        </w:rPr>
        <w:t>Αιτίες θανάτου</w:t>
      </w:r>
      <w:r>
        <w:rPr>
          <w:rFonts w:ascii="Verdana" w:eastAsia="Malgun Gothic" w:hAnsi="Verdana" w:cs="Arial"/>
          <w:sz w:val="18"/>
          <w:szCs w:val="18"/>
          <w:lang w:val="el-GR"/>
        </w:rPr>
        <w:t>.</w:t>
      </w:r>
      <w:r w:rsidRPr="001D2EFA">
        <w:rPr>
          <w:rFonts w:ascii="Verdana" w:eastAsia="Malgun Gothic" w:hAnsi="Verdana" w:cs="Arial"/>
          <w:sz w:val="18"/>
          <w:szCs w:val="18"/>
          <w:lang w:val="el-GR"/>
        </w:rPr>
        <w:t xml:space="preserve"> Πηγή για τους θανάτους κατά αιτία είναι το Αρχείο Αιτιών Θανάτου της Μονάδας Παρακολούθησης Υγείας του Υπουργείου Υγείας. Ο συνολικός αριθμός των θανάτων που καταγράφονται στο Αρχείο Αιτιών Θανάτου περιλαμβάνει όλους τους θανάτους που συνέβηκαν στην Κύπρο (μόνιμων κατοίκων Κύπρου και επισκεπτών) και θανάτους κατοίκων Κύπρου που συνέβηκαν στο εξωτερικό.</w:t>
      </w:r>
    </w:p>
    <w:p w:rsidR="001D2EFA" w:rsidRPr="001D2EFA" w:rsidRDefault="001D2EFA" w:rsidP="005E4F33">
      <w:pPr>
        <w:jc w:val="both"/>
        <w:rPr>
          <w:rFonts w:ascii="Verdana" w:eastAsia="Malgun Gothic" w:hAnsi="Verdana" w:cs="Arial"/>
          <w:sz w:val="18"/>
          <w:szCs w:val="18"/>
          <w:lang w:val="el-GR"/>
        </w:rPr>
      </w:pPr>
    </w:p>
    <w:p w:rsidR="001D4D09" w:rsidRDefault="001D4D09" w:rsidP="005E4F33">
      <w:pPr>
        <w:jc w:val="both"/>
        <w:rPr>
          <w:rFonts w:ascii="Verdana" w:eastAsia="Malgun Gothic" w:hAnsi="Verdana" w:cs="Arial"/>
          <w:sz w:val="18"/>
          <w:szCs w:val="18"/>
          <w:lang w:val="el-GR"/>
        </w:rPr>
      </w:pPr>
    </w:p>
    <w:p w:rsidR="00466315" w:rsidRPr="00466315" w:rsidRDefault="00466315" w:rsidP="005E4F33">
      <w:pPr>
        <w:rPr>
          <w:rFonts w:ascii="Verdana" w:hAnsi="Verdana"/>
          <w:i/>
          <w:sz w:val="18"/>
          <w:szCs w:val="18"/>
          <w:lang w:val="el-GR"/>
        </w:rPr>
      </w:pPr>
      <w:r w:rsidRPr="00466315">
        <w:rPr>
          <w:rFonts w:ascii="Verdana" w:hAnsi="Verdana"/>
          <w:b/>
          <w:i/>
          <w:sz w:val="18"/>
          <w:szCs w:val="18"/>
          <w:lang w:val="el-GR"/>
        </w:rPr>
        <w:t>Για περισσότερες πληροφορίες:</w:t>
      </w:r>
      <w:r w:rsidRPr="00466315">
        <w:rPr>
          <w:rFonts w:ascii="Verdana" w:hAnsi="Verdana"/>
          <w:i/>
          <w:sz w:val="18"/>
          <w:szCs w:val="18"/>
          <w:lang w:val="el-GR"/>
        </w:rPr>
        <w:t xml:space="preserve"> </w:t>
      </w:r>
    </w:p>
    <w:p w:rsidR="00466315" w:rsidRPr="00466315" w:rsidRDefault="00466315" w:rsidP="005E4F33">
      <w:pPr>
        <w:rPr>
          <w:rFonts w:ascii="Verdana" w:hAnsi="Verdana"/>
          <w:sz w:val="18"/>
          <w:szCs w:val="18"/>
          <w:lang w:val="el-GR"/>
        </w:rPr>
      </w:pPr>
      <w:r w:rsidRPr="00466315">
        <w:rPr>
          <w:rFonts w:ascii="Verdana" w:hAnsi="Verdana"/>
          <w:sz w:val="18"/>
          <w:szCs w:val="18"/>
          <w:lang w:val="el-GR"/>
        </w:rPr>
        <w:t xml:space="preserve">Πύλη Στατιστικής Υπηρεσίας, υπόθεμα </w:t>
      </w:r>
      <w:hyperlink r:id="rId14" w:history="1">
        <w:r w:rsidRPr="00466315">
          <w:rPr>
            <w:rStyle w:val="Hyperlink"/>
            <w:rFonts w:ascii="Verdana" w:hAnsi="Verdana"/>
            <w:sz w:val="18"/>
            <w:szCs w:val="18"/>
            <w:lang w:val="el-GR"/>
          </w:rPr>
          <w:t>Υγεία</w:t>
        </w:r>
      </w:hyperlink>
    </w:p>
    <w:p w:rsidR="00466315" w:rsidRPr="00466315" w:rsidRDefault="00000000" w:rsidP="005E4F33">
      <w:pPr>
        <w:rPr>
          <w:rFonts w:ascii="Verdana" w:hAnsi="Verdana"/>
          <w:sz w:val="18"/>
          <w:szCs w:val="18"/>
          <w:lang w:val="el-GR"/>
        </w:rPr>
      </w:pPr>
      <w:hyperlink r:id="rId15" w:history="1">
        <w:r w:rsidR="00466315" w:rsidRPr="00040F97">
          <w:rPr>
            <w:rStyle w:val="Hyperlink"/>
            <w:rFonts w:ascii="Verdana" w:hAnsi="Verdana"/>
            <w:sz w:val="18"/>
            <w:szCs w:val="18"/>
          </w:rPr>
          <w:t>CYSTAT</w:t>
        </w:r>
        <w:r w:rsidR="00466315" w:rsidRPr="00466315">
          <w:rPr>
            <w:rStyle w:val="Hyperlink"/>
            <w:rFonts w:ascii="Verdana" w:hAnsi="Verdana"/>
            <w:sz w:val="18"/>
            <w:szCs w:val="18"/>
            <w:lang w:val="el-GR"/>
          </w:rPr>
          <w:t>-</w:t>
        </w:r>
        <w:r w:rsidR="00466315" w:rsidRPr="00040F97">
          <w:rPr>
            <w:rStyle w:val="Hyperlink"/>
            <w:rFonts w:ascii="Verdana" w:hAnsi="Verdana"/>
            <w:sz w:val="18"/>
            <w:szCs w:val="18"/>
          </w:rPr>
          <w:t>DB</w:t>
        </w:r>
      </w:hyperlink>
      <w:r w:rsidR="00466315" w:rsidRPr="00466315">
        <w:rPr>
          <w:rFonts w:ascii="Verdana" w:hAnsi="Verdana"/>
          <w:sz w:val="18"/>
          <w:szCs w:val="18"/>
          <w:lang w:val="el-GR"/>
        </w:rPr>
        <w:t xml:space="preserve"> (Βάση Δεδομένων)</w:t>
      </w:r>
    </w:p>
    <w:p w:rsidR="00466315" w:rsidRPr="00466315" w:rsidRDefault="00000000" w:rsidP="005E4F33">
      <w:pPr>
        <w:rPr>
          <w:rFonts w:ascii="Verdana" w:hAnsi="Verdana"/>
          <w:sz w:val="18"/>
          <w:szCs w:val="18"/>
          <w:lang w:val="el-GR"/>
        </w:rPr>
      </w:pPr>
      <w:hyperlink r:id="rId16" w:history="1">
        <w:r w:rsidR="00466315" w:rsidRPr="00466315">
          <w:rPr>
            <w:rStyle w:val="Hyperlink"/>
            <w:rFonts w:ascii="Verdana" w:hAnsi="Verdana"/>
            <w:sz w:val="18"/>
            <w:szCs w:val="18"/>
            <w:lang w:val="el-GR"/>
          </w:rPr>
          <w:t>Προκαθορισμένοι Πίνακες</w:t>
        </w:r>
      </w:hyperlink>
      <w:r w:rsidR="00466315" w:rsidRPr="00466315">
        <w:rPr>
          <w:rFonts w:ascii="Verdana" w:hAnsi="Verdana"/>
          <w:sz w:val="18"/>
          <w:szCs w:val="18"/>
          <w:lang w:val="el-GR"/>
        </w:rPr>
        <w:t xml:space="preserve"> (</w:t>
      </w:r>
      <w:r w:rsidR="00466315" w:rsidRPr="00040F97">
        <w:rPr>
          <w:rFonts w:ascii="Verdana" w:hAnsi="Verdana"/>
          <w:sz w:val="18"/>
          <w:szCs w:val="18"/>
        </w:rPr>
        <w:t>Excel</w:t>
      </w:r>
      <w:r w:rsidR="00466315" w:rsidRPr="00466315">
        <w:rPr>
          <w:rFonts w:ascii="Verdana" w:hAnsi="Verdana"/>
          <w:sz w:val="18"/>
          <w:szCs w:val="18"/>
          <w:lang w:val="el-GR"/>
        </w:rPr>
        <w:t>)</w:t>
      </w:r>
    </w:p>
    <w:p w:rsidR="0052600E" w:rsidRPr="00007C56" w:rsidRDefault="0052600E" w:rsidP="005E4F33">
      <w:pPr>
        <w:jc w:val="both"/>
        <w:rPr>
          <w:rFonts w:ascii="Verdana" w:eastAsia="Malgun Gothic" w:hAnsi="Verdana" w:cs="Arial"/>
          <w:sz w:val="18"/>
          <w:szCs w:val="18"/>
          <w:lang w:val="el-GR"/>
        </w:rPr>
      </w:pPr>
    </w:p>
    <w:p w:rsidR="008A010E" w:rsidRDefault="008A010E" w:rsidP="005E4F33">
      <w:pPr>
        <w:ind w:right="-79"/>
        <w:jc w:val="both"/>
        <w:rPr>
          <w:rFonts w:ascii="Verdana" w:hAnsi="Verdana"/>
          <w:sz w:val="18"/>
          <w:szCs w:val="18"/>
          <w:lang w:val="el-GR"/>
        </w:rPr>
      </w:pPr>
      <w:r>
        <w:rPr>
          <w:rFonts w:ascii="Verdana" w:hAnsi="Verdana"/>
          <w:i/>
          <w:sz w:val="18"/>
          <w:szCs w:val="18"/>
          <w:u w:val="single"/>
          <w:lang w:val="el-GR"/>
        </w:rPr>
        <w:t>Επικοινωνία</w:t>
      </w:r>
      <w:r>
        <w:rPr>
          <w:rFonts w:ascii="Verdana" w:hAnsi="Verdana"/>
          <w:sz w:val="18"/>
          <w:szCs w:val="18"/>
          <w:lang w:val="el-GR"/>
        </w:rPr>
        <w:t xml:space="preserve"> </w:t>
      </w:r>
    </w:p>
    <w:p w:rsidR="001D2EFA" w:rsidRDefault="001D2EFA" w:rsidP="005E4F33">
      <w:pPr>
        <w:jc w:val="both"/>
        <w:rPr>
          <w:rFonts w:ascii="Verdana" w:eastAsia="Malgun Gothic" w:hAnsi="Verdana" w:cs="Arial"/>
          <w:sz w:val="18"/>
          <w:szCs w:val="18"/>
          <w:lang w:val="el-GR"/>
        </w:rPr>
      </w:pPr>
      <w:r w:rsidRPr="001D2EFA">
        <w:rPr>
          <w:rFonts w:ascii="Verdana" w:eastAsia="Malgun Gothic" w:hAnsi="Verdana" w:cs="Arial"/>
          <w:sz w:val="18"/>
          <w:szCs w:val="18"/>
          <w:lang w:val="el-GR"/>
        </w:rPr>
        <w:t xml:space="preserve">Ελένη Κυριάκου: Τηλ:+35722605114, Ηλ. </w:t>
      </w:r>
      <w:proofErr w:type="spellStart"/>
      <w:r w:rsidRPr="001D2EFA">
        <w:rPr>
          <w:rFonts w:ascii="Verdana" w:eastAsia="Malgun Gothic" w:hAnsi="Verdana" w:cs="Arial"/>
          <w:sz w:val="18"/>
          <w:szCs w:val="18"/>
          <w:lang w:val="el-GR"/>
        </w:rPr>
        <w:t>Ταχ</w:t>
      </w:r>
      <w:proofErr w:type="spellEnd"/>
      <w:r w:rsidRPr="001D2EFA">
        <w:rPr>
          <w:rFonts w:ascii="Verdana" w:eastAsia="Malgun Gothic" w:hAnsi="Verdana" w:cs="Arial"/>
          <w:sz w:val="18"/>
          <w:szCs w:val="18"/>
          <w:lang w:val="el-GR"/>
        </w:rPr>
        <w:t xml:space="preserve">.: </w:t>
      </w:r>
      <w:hyperlink r:id="rId17" w:history="1">
        <w:r w:rsidRPr="00C93FE8">
          <w:rPr>
            <w:rStyle w:val="Hyperlink"/>
            <w:rFonts w:ascii="Verdana" w:eastAsia="Malgun Gothic" w:hAnsi="Verdana" w:cs="Arial"/>
            <w:sz w:val="18"/>
            <w:szCs w:val="18"/>
            <w:lang w:val="el-GR"/>
          </w:rPr>
          <w:t>ekyriacou@cystat.mof.gov.cy</w:t>
        </w:r>
      </w:hyperlink>
    </w:p>
    <w:p w:rsidR="00EF6A47" w:rsidRDefault="001D2EFA" w:rsidP="005E4F33">
      <w:pPr>
        <w:jc w:val="both"/>
        <w:rPr>
          <w:rFonts w:ascii="Verdana" w:eastAsia="Malgun Gothic" w:hAnsi="Verdana" w:cs="Arial"/>
          <w:sz w:val="18"/>
          <w:szCs w:val="18"/>
          <w:lang w:val="el-GR"/>
        </w:rPr>
      </w:pPr>
      <w:r w:rsidRPr="001D2EFA">
        <w:rPr>
          <w:rFonts w:ascii="Verdana" w:eastAsia="Malgun Gothic" w:hAnsi="Verdana" w:cs="Arial"/>
          <w:sz w:val="18"/>
          <w:szCs w:val="18"/>
          <w:lang w:val="el-GR"/>
        </w:rPr>
        <w:t xml:space="preserve">Νικολέττα Πέτρου: Τηλ: +35722602158, Ηλ. </w:t>
      </w:r>
      <w:proofErr w:type="spellStart"/>
      <w:r w:rsidRPr="001D2EFA">
        <w:rPr>
          <w:rFonts w:ascii="Verdana" w:eastAsia="Malgun Gothic" w:hAnsi="Verdana" w:cs="Arial"/>
          <w:sz w:val="18"/>
          <w:szCs w:val="18"/>
          <w:lang w:val="el-GR"/>
        </w:rPr>
        <w:t>Ταχ</w:t>
      </w:r>
      <w:proofErr w:type="spellEnd"/>
      <w:r w:rsidRPr="001D2EFA">
        <w:rPr>
          <w:rFonts w:ascii="Verdana" w:eastAsia="Malgun Gothic" w:hAnsi="Verdana" w:cs="Arial"/>
          <w:sz w:val="18"/>
          <w:szCs w:val="18"/>
          <w:lang w:val="el-GR"/>
        </w:rPr>
        <w:t xml:space="preserve">.: </w:t>
      </w:r>
      <w:hyperlink r:id="rId18" w:history="1">
        <w:r w:rsidRPr="00C93FE8">
          <w:rPr>
            <w:rStyle w:val="Hyperlink"/>
            <w:rFonts w:ascii="Verdana" w:eastAsia="Malgun Gothic" w:hAnsi="Verdana" w:cs="Arial"/>
            <w:sz w:val="18"/>
            <w:szCs w:val="18"/>
            <w:lang w:val="el-GR"/>
          </w:rPr>
          <w:t>npetrou@cystat.mof.gov.cy</w:t>
        </w:r>
      </w:hyperlink>
    </w:p>
    <w:p w:rsidR="001D2EFA" w:rsidRDefault="001D2EFA" w:rsidP="005E4F33">
      <w:pPr>
        <w:jc w:val="both"/>
        <w:rPr>
          <w:rFonts w:ascii="Verdana" w:eastAsia="Malgun Gothic" w:hAnsi="Verdana" w:cs="Arial"/>
          <w:sz w:val="18"/>
          <w:szCs w:val="18"/>
          <w:lang w:val="el-GR"/>
        </w:rPr>
      </w:pPr>
    </w:p>
    <w:p w:rsidR="00EF6A47" w:rsidRPr="002D7D4A" w:rsidRDefault="00EF6A47" w:rsidP="005E4F33">
      <w:pPr>
        <w:jc w:val="both"/>
        <w:rPr>
          <w:rFonts w:ascii="Verdana" w:eastAsia="Malgun Gothic" w:hAnsi="Verdana" w:cs="Arial"/>
          <w:sz w:val="18"/>
          <w:szCs w:val="18"/>
          <w:lang w:val="el-GR"/>
        </w:rPr>
      </w:pPr>
    </w:p>
    <w:sectPr w:rsidR="00EF6A47" w:rsidRPr="002D7D4A" w:rsidSect="005E4F33">
      <w:headerReference w:type="default" r:id="rId19"/>
      <w:footerReference w:type="default" r:id="rId20"/>
      <w:headerReference w:type="first" r:id="rId21"/>
      <w:footerReference w:type="first" r:id="rId22"/>
      <w:type w:val="continuous"/>
      <w:pgSz w:w="11907" w:h="16840" w:code="9"/>
      <w:pgMar w:top="810" w:right="1185"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C6958" w:rsidRDefault="004C6958" w:rsidP="00FB398F">
      <w:r>
        <w:separator/>
      </w:r>
    </w:p>
  </w:endnote>
  <w:endnote w:type="continuationSeparator" w:id="0">
    <w:p w:rsidR="004C6958" w:rsidRDefault="004C6958"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1A4F" w:rsidRPr="000A1A88" w:rsidRDefault="00851A4F" w:rsidP="00763722">
    <w:pPr>
      <w:pStyle w:val="Footer"/>
      <w:tabs>
        <w:tab w:val="left" w:pos="3375"/>
        <w:tab w:val="left" w:pos="4500"/>
        <w:tab w:val="center" w:pos="4723"/>
      </w:tabs>
    </w:pPr>
    <w:r>
      <w:tab/>
    </w:r>
    <w:r>
      <w:tab/>
    </w:r>
    <w:r>
      <w:tab/>
    </w:r>
    <w:r>
      <w:tab/>
      <w:t>-</w:t>
    </w:r>
    <w:r>
      <w:fldChar w:fldCharType="begin"/>
    </w:r>
    <w:r>
      <w:instrText xml:space="preserve"> PAGE   \* MERGEFORMAT </w:instrText>
    </w:r>
    <w:r>
      <w:fldChar w:fldCharType="separate"/>
    </w:r>
    <w:r w:rsidR="005670AF">
      <w:rPr>
        <w:noProof/>
      </w:rPr>
      <w:t>3</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1A4F" w:rsidRPr="008A010E" w:rsidRDefault="00851A4F" w:rsidP="000932CF">
    <w:pPr>
      <w:pStyle w:val="Footer"/>
      <w:pBdr>
        <w:top w:val="single" w:sz="4" w:space="0" w:color="auto"/>
      </w:pBdr>
      <w:tabs>
        <w:tab w:val="left" w:pos="4500"/>
      </w:tabs>
      <w:jc w:val="center"/>
      <w:rPr>
        <w:rFonts w:ascii="Arial" w:hAnsi="Arial" w:cs="Arial"/>
        <w:i/>
        <w:iCs/>
        <w:sz w:val="16"/>
        <w:szCs w:val="16"/>
        <w:lang w:val="el-GR"/>
      </w:rPr>
    </w:pPr>
    <w:r w:rsidRPr="008A010E">
      <w:rPr>
        <w:rFonts w:ascii="Arial" w:hAnsi="Arial" w:cs="Arial"/>
        <w:i/>
        <w:iCs/>
        <w:sz w:val="16"/>
        <w:szCs w:val="16"/>
        <w:lang w:val="el-GR"/>
      </w:rPr>
      <w:t>Διεύθυνση: Μιχα</w:t>
    </w:r>
    <w:r w:rsidR="008A010E" w:rsidRPr="008A010E">
      <w:rPr>
        <w:rFonts w:ascii="Arial" w:hAnsi="Arial" w:cs="Arial"/>
        <w:i/>
        <w:iCs/>
        <w:sz w:val="16"/>
        <w:szCs w:val="16"/>
        <w:lang w:val="el-GR"/>
      </w:rPr>
      <w:t>ήλ</w:t>
    </w:r>
    <w:r w:rsidRPr="008A010E">
      <w:rPr>
        <w:rFonts w:ascii="Arial" w:hAnsi="Arial" w:cs="Arial"/>
        <w:i/>
        <w:iCs/>
        <w:sz w:val="16"/>
        <w:szCs w:val="16"/>
        <w:lang w:val="el-GR"/>
      </w:rPr>
      <w:t xml:space="preserve"> Καραολή, 1444 Λευκωσία, Κύπρος</w:t>
    </w:r>
  </w:p>
  <w:p w:rsidR="00851A4F" w:rsidRPr="008A010E" w:rsidRDefault="00851A4F" w:rsidP="000932CF">
    <w:pPr>
      <w:pStyle w:val="Footer"/>
      <w:tabs>
        <w:tab w:val="left" w:pos="4500"/>
      </w:tabs>
      <w:jc w:val="center"/>
      <w:rPr>
        <w:rFonts w:ascii="Arial" w:hAnsi="Arial" w:cs="Arial"/>
        <w:i/>
        <w:iCs/>
        <w:sz w:val="16"/>
        <w:szCs w:val="16"/>
        <w:lang w:val="de-DE"/>
      </w:rPr>
    </w:pPr>
    <w:r w:rsidRPr="008A010E">
      <w:rPr>
        <w:rFonts w:ascii="Arial" w:hAnsi="Arial" w:cs="Arial"/>
        <w:i/>
        <w:iCs/>
        <w:sz w:val="16"/>
        <w:szCs w:val="16"/>
        <w:lang w:val="el-GR"/>
      </w:rPr>
      <w:t>Τηλ.:  22 602129, Αρ. Φαξ</w:t>
    </w:r>
    <w:r w:rsidRPr="008A010E">
      <w:rPr>
        <w:rFonts w:ascii="Arial" w:hAnsi="Arial" w:cs="Arial"/>
        <w:i/>
        <w:iCs/>
        <w:sz w:val="16"/>
        <w:szCs w:val="16"/>
        <w:lang w:val="de-DE"/>
      </w:rPr>
      <w:t xml:space="preserve">:  22 661313, E-mail: </w:t>
    </w:r>
    <w:hyperlink r:id="rId1" w:history="1">
      <w:r w:rsidRPr="008A010E">
        <w:rPr>
          <w:rStyle w:val="Hyperlink"/>
          <w:rFonts w:ascii="Arial" w:hAnsi="Arial" w:cs="Arial"/>
          <w:i/>
          <w:iCs/>
          <w:sz w:val="16"/>
          <w:szCs w:val="16"/>
          <w:lang w:val="de-DE"/>
        </w:rPr>
        <w:t>enquiries@cystat.mof.gov.cy</w:t>
      </w:r>
    </w:hyperlink>
    <w:r w:rsidRPr="008A010E">
      <w:rPr>
        <w:rFonts w:ascii="Arial" w:hAnsi="Arial" w:cs="Arial"/>
        <w:i/>
        <w:iCs/>
        <w:sz w:val="16"/>
        <w:szCs w:val="16"/>
        <w:lang w:val="de-DE"/>
      </w:rPr>
      <w:t xml:space="preserve">  </w:t>
    </w:r>
  </w:p>
  <w:p w:rsidR="00851A4F" w:rsidRPr="008A010E" w:rsidRDefault="00851A4F" w:rsidP="000932CF">
    <w:pPr>
      <w:pStyle w:val="Footer"/>
      <w:tabs>
        <w:tab w:val="left" w:pos="4500"/>
      </w:tabs>
      <w:jc w:val="center"/>
      <w:rPr>
        <w:rFonts w:ascii="Arial" w:hAnsi="Arial" w:cs="Arial"/>
        <w:sz w:val="16"/>
        <w:szCs w:val="16"/>
      </w:rPr>
    </w:pPr>
    <w:r w:rsidRPr="008A010E">
      <w:rPr>
        <w:rFonts w:ascii="Arial" w:hAnsi="Arial" w:cs="Arial"/>
        <w:i/>
        <w:iCs/>
        <w:sz w:val="16"/>
        <w:szCs w:val="16"/>
      </w:rPr>
      <w:t xml:space="preserve">Web site: </w:t>
    </w:r>
    <w:hyperlink r:id="rId2" w:history="1">
      <w:r w:rsidRPr="008A010E">
        <w:rPr>
          <w:rStyle w:val="Hyperlink"/>
          <w:rFonts w:ascii="Arial" w:hAnsi="Arial" w:cs="Arial"/>
          <w:i/>
          <w:iCs/>
          <w:sz w:val="16"/>
          <w:szCs w:val="16"/>
        </w:rPr>
        <w:t>http://www.cystat</w:t>
      </w:r>
      <w:r w:rsidRPr="008A010E">
        <w:rPr>
          <w:rStyle w:val="Hyperlink"/>
          <w:rFonts w:ascii="Arial" w:hAnsi="Arial" w:cs="Arial"/>
          <w:i/>
          <w:iCs/>
          <w:sz w:val="16"/>
          <w:szCs w:val="16"/>
          <w:lang w:val="en-GB"/>
        </w:rPr>
        <w:t>.</w:t>
      </w:r>
      <w:r w:rsidRPr="008A010E">
        <w:rPr>
          <w:rStyle w:val="Hyperlink"/>
          <w:rFonts w:ascii="Arial" w:hAnsi="Arial" w:cs="Arial"/>
          <w:i/>
          <w:iCs/>
          <w:sz w:val="16"/>
          <w:szCs w:val="16"/>
        </w:rPr>
        <w:t>gov.cy</w:t>
      </w:r>
    </w:hyperlink>
    <w:r w:rsidRPr="008A010E">
      <w:rPr>
        <w:rFonts w:ascii="Arial" w:hAnsi="Arial" w:cs="Arial"/>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C6958" w:rsidRDefault="004C6958" w:rsidP="00FB398F">
      <w:r>
        <w:separator/>
      </w:r>
    </w:p>
  </w:footnote>
  <w:footnote w:type="continuationSeparator" w:id="0">
    <w:p w:rsidR="004C6958" w:rsidRDefault="004C6958"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1A4F" w:rsidRPr="00AC704B" w:rsidRDefault="00851A4F"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1A4F" w:rsidRDefault="001B1516"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simplePos x="0" y="0"/>
          <wp:positionH relativeFrom="column">
            <wp:posOffset>523875</wp:posOffset>
          </wp:positionH>
          <wp:positionV relativeFrom="paragraph">
            <wp:posOffset>168910</wp:posOffset>
          </wp:positionV>
          <wp:extent cx="676275" cy="676275"/>
          <wp:effectExtent l="0" t="0" r="0" b="0"/>
          <wp:wrapNone/>
          <wp:docPr id="7780471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rsidR="00851A4F" w:rsidRDefault="001B1516" w:rsidP="000932CF">
                          <w:r w:rsidRPr="00B96284">
                            <w:rPr>
                              <w:noProof/>
                            </w:rPr>
                            <w:drawing>
                              <wp:inline distT="0" distB="0" distL="0" distR="0">
                                <wp:extent cx="1095375" cy="790575"/>
                                <wp:effectExtent l="0" t="0" r="0" b="0"/>
                                <wp:docPr id="13908284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rsidR="00851A4F" w:rsidRDefault="001B1516" w:rsidP="000932CF">
                    <w:r w:rsidRPr="00B96284">
                      <w:rPr>
                        <w:noProof/>
                      </w:rPr>
                      <w:drawing>
                        <wp:inline distT="0" distB="0" distL="0" distR="0">
                          <wp:extent cx="1095375" cy="790575"/>
                          <wp:effectExtent l="0" t="0" r="0" b="0"/>
                          <wp:docPr id="13908284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rsidR="00851A4F" w:rsidRDefault="001B1516" w:rsidP="000932CF">
                          <w:r w:rsidRPr="00B96284">
                            <w:rPr>
                              <w:noProof/>
                            </w:rPr>
                            <w:drawing>
                              <wp:inline distT="0" distB="0" distL="0" distR="0">
                                <wp:extent cx="1276350" cy="1009650"/>
                                <wp:effectExtent l="0" t="0" r="0" b="0"/>
                                <wp:docPr id="10495218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rsidR="00851A4F" w:rsidRDefault="001B1516" w:rsidP="000932CF">
                    <w:r w:rsidRPr="00B96284">
                      <w:rPr>
                        <w:noProof/>
                      </w:rPr>
                      <w:drawing>
                        <wp:inline distT="0" distB="0" distL="0" distR="0">
                          <wp:extent cx="1276350" cy="1009650"/>
                          <wp:effectExtent l="0" t="0" r="0" b="0"/>
                          <wp:docPr id="10495218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rsidR="00851A4F" w:rsidRDefault="00851A4F"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rsidR="00851A4F" w:rsidRDefault="00851A4F"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rsidR="00851A4F" w:rsidRDefault="00851A4F"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rsidR="00851A4F" w:rsidRDefault="001B1516"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1A4F" w:rsidRDefault="00851A4F"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rsidR="00851A4F" w:rsidRPr="00BA5A5E" w:rsidRDefault="00851A4F"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rsidR="00851A4F" w:rsidRDefault="00851A4F"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rsidR="00851A4F" w:rsidRPr="00BA5A5E" w:rsidRDefault="00851A4F"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rsidR="00851A4F" w:rsidRPr="00AC704B" w:rsidRDefault="00851A4F"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rsidR="00851A4F" w:rsidRPr="00AC704B" w:rsidRDefault="00851A4F"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
        <w:bCs/>
        <w:sz w:val="22"/>
        <w:szCs w:val="22"/>
        <w:lang w:val="en-US"/>
      </w:rPr>
      <w:tab/>
    </w:r>
    <w:r w:rsidRPr="00AC704B">
      <w:rPr>
        <w:b/>
        <w:bCs/>
        <w:sz w:val="22"/>
        <w:szCs w:val="22"/>
        <w:lang w:val="en-US"/>
      </w:rPr>
      <w:tab/>
    </w:r>
  </w:p>
  <w:p w:rsidR="00851A4F" w:rsidRDefault="00851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643968809">
    <w:abstractNumId w:val="4"/>
  </w:num>
  <w:num w:numId="2" w16cid:durableId="1771198251">
    <w:abstractNumId w:val="1"/>
  </w:num>
  <w:num w:numId="3" w16cid:durableId="1206065628">
    <w:abstractNumId w:val="2"/>
  </w:num>
  <w:num w:numId="4" w16cid:durableId="1040281602">
    <w:abstractNumId w:val="3"/>
  </w:num>
  <w:num w:numId="5" w16cid:durableId="1234122603">
    <w:abstractNumId w:val="0"/>
  </w:num>
  <w:num w:numId="6" w16cid:durableId="8663336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07C56"/>
    <w:rsid w:val="00011A39"/>
    <w:rsid w:val="00013E40"/>
    <w:rsid w:val="000161B1"/>
    <w:rsid w:val="00023173"/>
    <w:rsid w:val="00025A39"/>
    <w:rsid w:val="00027853"/>
    <w:rsid w:val="00030E18"/>
    <w:rsid w:val="00031543"/>
    <w:rsid w:val="00031D32"/>
    <w:rsid w:val="0003603D"/>
    <w:rsid w:val="00036A51"/>
    <w:rsid w:val="00045088"/>
    <w:rsid w:val="00045A06"/>
    <w:rsid w:val="00050391"/>
    <w:rsid w:val="00055291"/>
    <w:rsid w:val="00055D35"/>
    <w:rsid w:val="000563D3"/>
    <w:rsid w:val="00057E44"/>
    <w:rsid w:val="00061299"/>
    <w:rsid w:val="00070576"/>
    <w:rsid w:val="000713D2"/>
    <w:rsid w:val="000752BB"/>
    <w:rsid w:val="00081ADF"/>
    <w:rsid w:val="00084A02"/>
    <w:rsid w:val="00084BF7"/>
    <w:rsid w:val="000870E9"/>
    <w:rsid w:val="000932CF"/>
    <w:rsid w:val="00096ED8"/>
    <w:rsid w:val="000A1A88"/>
    <w:rsid w:val="000A2B5C"/>
    <w:rsid w:val="000A3601"/>
    <w:rsid w:val="000A3853"/>
    <w:rsid w:val="000A4073"/>
    <w:rsid w:val="000A41A1"/>
    <w:rsid w:val="000A4733"/>
    <w:rsid w:val="000A6FA8"/>
    <w:rsid w:val="000C1070"/>
    <w:rsid w:val="000C200C"/>
    <w:rsid w:val="000C4E72"/>
    <w:rsid w:val="000D0B06"/>
    <w:rsid w:val="000D1E7A"/>
    <w:rsid w:val="000D4896"/>
    <w:rsid w:val="000E16CC"/>
    <w:rsid w:val="000E24B1"/>
    <w:rsid w:val="000E2735"/>
    <w:rsid w:val="000E32D6"/>
    <w:rsid w:val="000E33D0"/>
    <w:rsid w:val="000E57F2"/>
    <w:rsid w:val="000E72A7"/>
    <w:rsid w:val="000F1162"/>
    <w:rsid w:val="000F3467"/>
    <w:rsid w:val="000F38DE"/>
    <w:rsid w:val="000F532A"/>
    <w:rsid w:val="000F5D6C"/>
    <w:rsid w:val="0010553F"/>
    <w:rsid w:val="00106852"/>
    <w:rsid w:val="00110F9D"/>
    <w:rsid w:val="00114A67"/>
    <w:rsid w:val="0012011A"/>
    <w:rsid w:val="00124C29"/>
    <w:rsid w:val="001253B6"/>
    <w:rsid w:val="001262C3"/>
    <w:rsid w:val="00127320"/>
    <w:rsid w:val="00127456"/>
    <w:rsid w:val="001312D8"/>
    <w:rsid w:val="0013137B"/>
    <w:rsid w:val="00135BD9"/>
    <w:rsid w:val="00144E4B"/>
    <w:rsid w:val="0014670A"/>
    <w:rsid w:val="0015118B"/>
    <w:rsid w:val="001519CE"/>
    <w:rsid w:val="00161CF3"/>
    <w:rsid w:val="00162C00"/>
    <w:rsid w:val="001639EF"/>
    <w:rsid w:val="0016589F"/>
    <w:rsid w:val="001735B9"/>
    <w:rsid w:val="00173A46"/>
    <w:rsid w:val="0017769A"/>
    <w:rsid w:val="00181A29"/>
    <w:rsid w:val="00182BE2"/>
    <w:rsid w:val="00183DFC"/>
    <w:rsid w:val="00184384"/>
    <w:rsid w:val="00186717"/>
    <w:rsid w:val="00187FFC"/>
    <w:rsid w:val="00197D35"/>
    <w:rsid w:val="001A2018"/>
    <w:rsid w:val="001A76E4"/>
    <w:rsid w:val="001B1516"/>
    <w:rsid w:val="001B2A0B"/>
    <w:rsid w:val="001B2C39"/>
    <w:rsid w:val="001B3675"/>
    <w:rsid w:val="001B5E10"/>
    <w:rsid w:val="001B6AB3"/>
    <w:rsid w:val="001B73D5"/>
    <w:rsid w:val="001B77A4"/>
    <w:rsid w:val="001C0681"/>
    <w:rsid w:val="001C0A99"/>
    <w:rsid w:val="001C2796"/>
    <w:rsid w:val="001C33F7"/>
    <w:rsid w:val="001C5427"/>
    <w:rsid w:val="001C55CB"/>
    <w:rsid w:val="001C62B3"/>
    <w:rsid w:val="001C7C8C"/>
    <w:rsid w:val="001D0D6A"/>
    <w:rsid w:val="001D0FB9"/>
    <w:rsid w:val="001D20A4"/>
    <w:rsid w:val="001D2EFA"/>
    <w:rsid w:val="001D4D09"/>
    <w:rsid w:val="001D56FB"/>
    <w:rsid w:val="001E00D1"/>
    <w:rsid w:val="001E0E58"/>
    <w:rsid w:val="001E14F3"/>
    <w:rsid w:val="001E15ED"/>
    <w:rsid w:val="001E61AA"/>
    <w:rsid w:val="001E7ABD"/>
    <w:rsid w:val="001F10CE"/>
    <w:rsid w:val="001F1793"/>
    <w:rsid w:val="001F7553"/>
    <w:rsid w:val="0020309E"/>
    <w:rsid w:val="00205555"/>
    <w:rsid w:val="00206E2D"/>
    <w:rsid w:val="00210B58"/>
    <w:rsid w:val="00222423"/>
    <w:rsid w:val="00222D36"/>
    <w:rsid w:val="00225B28"/>
    <w:rsid w:val="00226891"/>
    <w:rsid w:val="00230D9B"/>
    <w:rsid w:val="002313AC"/>
    <w:rsid w:val="00235FB2"/>
    <w:rsid w:val="00237BC1"/>
    <w:rsid w:val="00240550"/>
    <w:rsid w:val="002430B4"/>
    <w:rsid w:val="002447D0"/>
    <w:rsid w:val="002454C5"/>
    <w:rsid w:val="00245E19"/>
    <w:rsid w:val="00246AEB"/>
    <w:rsid w:val="00250005"/>
    <w:rsid w:val="0025254F"/>
    <w:rsid w:val="0025566D"/>
    <w:rsid w:val="0025595C"/>
    <w:rsid w:val="00257149"/>
    <w:rsid w:val="002576E7"/>
    <w:rsid w:val="00260357"/>
    <w:rsid w:val="002618CF"/>
    <w:rsid w:val="00264F04"/>
    <w:rsid w:val="00267554"/>
    <w:rsid w:val="0028338F"/>
    <w:rsid w:val="002915C4"/>
    <w:rsid w:val="00297E6B"/>
    <w:rsid w:val="002A1D1C"/>
    <w:rsid w:val="002A4D64"/>
    <w:rsid w:val="002B2A83"/>
    <w:rsid w:val="002B4969"/>
    <w:rsid w:val="002B5A90"/>
    <w:rsid w:val="002B6554"/>
    <w:rsid w:val="002B66D3"/>
    <w:rsid w:val="002C5355"/>
    <w:rsid w:val="002D05F0"/>
    <w:rsid w:val="002D08D0"/>
    <w:rsid w:val="002D2829"/>
    <w:rsid w:val="002D7D4A"/>
    <w:rsid w:val="002E32B6"/>
    <w:rsid w:val="002E3846"/>
    <w:rsid w:val="002E3F78"/>
    <w:rsid w:val="002F400C"/>
    <w:rsid w:val="002F4D76"/>
    <w:rsid w:val="002F6D26"/>
    <w:rsid w:val="0030231E"/>
    <w:rsid w:val="003042C4"/>
    <w:rsid w:val="00304CB4"/>
    <w:rsid w:val="00306CFB"/>
    <w:rsid w:val="00313F37"/>
    <w:rsid w:val="003141D0"/>
    <w:rsid w:val="003168C1"/>
    <w:rsid w:val="003221A7"/>
    <w:rsid w:val="00322FBE"/>
    <w:rsid w:val="00325632"/>
    <w:rsid w:val="00327549"/>
    <w:rsid w:val="003342A5"/>
    <w:rsid w:val="00334616"/>
    <w:rsid w:val="00336C36"/>
    <w:rsid w:val="00343815"/>
    <w:rsid w:val="003506F5"/>
    <w:rsid w:val="003522BB"/>
    <w:rsid w:val="00352DF4"/>
    <w:rsid w:val="00352F6C"/>
    <w:rsid w:val="003546A1"/>
    <w:rsid w:val="003556EA"/>
    <w:rsid w:val="003703A3"/>
    <w:rsid w:val="003726B6"/>
    <w:rsid w:val="00374C31"/>
    <w:rsid w:val="00374C49"/>
    <w:rsid w:val="003833DA"/>
    <w:rsid w:val="00385F94"/>
    <w:rsid w:val="00386FC7"/>
    <w:rsid w:val="00390A32"/>
    <w:rsid w:val="003A1E91"/>
    <w:rsid w:val="003A2BBF"/>
    <w:rsid w:val="003A3041"/>
    <w:rsid w:val="003A40F2"/>
    <w:rsid w:val="003A50D1"/>
    <w:rsid w:val="003A64EB"/>
    <w:rsid w:val="003B196D"/>
    <w:rsid w:val="003B2710"/>
    <w:rsid w:val="003B3DF6"/>
    <w:rsid w:val="003B4608"/>
    <w:rsid w:val="003B7D78"/>
    <w:rsid w:val="003C2392"/>
    <w:rsid w:val="003C5174"/>
    <w:rsid w:val="003C5240"/>
    <w:rsid w:val="003C5A2F"/>
    <w:rsid w:val="003C76E6"/>
    <w:rsid w:val="003D14E0"/>
    <w:rsid w:val="003D1EA5"/>
    <w:rsid w:val="003D3348"/>
    <w:rsid w:val="003D6822"/>
    <w:rsid w:val="003D724C"/>
    <w:rsid w:val="003E0CE2"/>
    <w:rsid w:val="003F49E4"/>
    <w:rsid w:val="003F4D2F"/>
    <w:rsid w:val="003F5E32"/>
    <w:rsid w:val="003F75F6"/>
    <w:rsid w:val="00401106"/>
    <w:rsid w:val="004033FF"/>
    <w:rsid w:val="00404670"/>
    <w:rsid w:val="00405EE4"/>
    <w:rsid w:val="00414CA0"/>
    <w:rsid w:val="00422F54"/>
    <w:rsid w:val="004251F0"/>
    <w:rsid w:val="00431516"/>
    <w:rsid w:val="00431DE5"/>
    <w:rsid w:val="004361B3"/>
    <w:rsid w:val="0044249D"/>
    <w:rsid w:val="0044379F"/>
    <w:rsid w:val="00444544"/>
    <w:rsid w:val="00444FCC"/>
    <w:rsid w:val="00446FB1"/>
    <w:rsid w:val="00452753"/>
    <w:rsid w:val="004552E8"/>
    <w:rsid w:val="0046078F"/>
    <w:rsid w:val="00463214"/>
    <w:rsid w:val="0046434D"/>
    <w:rsid w:val="00464885"/>
    <w:rsid w:val="004656FA"/>
    <w:rsid w:val="00466315"/>
    <w:rsid w:val="00471C6D"/>
    <w:rsid w:val="00471D77"/>
    <w:rsid w:val="00472105"/>
    <w:rsid w:val="00472840"/>
    <w:rsid w:val="00475587"/>
    <w:rsid w:val="00480BC2"/>
    <w:rsid w:val="00487A3A"/>
    <w:rsid w:val="004910BE"/>
    <w:rsid w:val="004929C2"/>
    <w:rsid w:val="00493FDD"/>
    <w:rsid w:val="004948D7"/>
    <w:rsid w:val="00494AAB"/>
    <w:rsid w:val="0049586B"/>
    <w:rsid w:val="004A3E44"/>
    <w:rsid w:val="004A51A9"/>
    <w:rsid w:val="004B2018"/>
    <w:rsid w:val="004B2896"/>
    <w:rsid w:val="004B38E9"/>
    <w:rsid w:val="004B3EC0"/>
    <w:rsid w:val="004B3FBA"/>
    <w:rsid w:val="004B6599"/>
    <w:rsid w:val="004B6B15"/>
    <w:rsid w:val="004C32FB"/>
    <w:rsid w:val="004C509E"/>
    <w:rsid w:val="004C6958"/>
    <w:rsid w:val="004C6CA7"/>
    <w:rsid w:val="004C7793"/>
    <w:rsid w:val="004D4357"/>
    <w:rsid w:val="004D4950"/>
    <w:rsid w:val="004D62EA"/>
    <w:rsid w:val="004E2393"/>
    <w:rsid w:val="004E36AC"/>
    <w:rsid w:val="004E3745"/>
    <w:rsid w:val="004E42BE"/>
    <w:rsid w:val="004E4F42"/>
    <w:rsid w:val="004E63D5"/>
    <w:rsid w:val="004E724E"/>
    <w:rsid w:val="004F03FD"/>
    <w:rsid w:val="004F3FCB"/>
    <w:rsid w:val="004F52F0"/>
    <w:rsid w:val="004F6250"/>
    <w:rsid w:val="004F677C"/>
    <w:rsid w:val="004F6D8F"/>
    <w:rsid w:val="00505503"/>
    <w:rsid w:val="0051107B"/>
    <w:rsid w:val="00512F9C"/>
    <w:rsid w:val="00516D14"/>
    <w:rsid w:val="00520184"/>
    <w:rsid w:val="00524A0F"/>
    <w:rsid w:val="0052600E"/>
    <w:rsid w:val="00526BB9"/>
    <w:rsid w:val="00527CDB"/>
    <w:rsid w:val="005341C9"/>
    <w:rsid w:val="005369CA"/>
    <w:rsid w:val="00536DE9"/>
    <w:rsid w:val="00541E08"/>
    <w:rsid w:val="00554FE0"/>
    <w:rsid w:val="00555168"/>
    <w:rsid w:val="0055789A"/>
    <w:rsid w:val="00557A6F"/>
    <w:rsid w:val="00560952"/>
    <w:rsid w:val="005652D1"/>
    <w:rsid w:val="005660A0"/>
    <w:rsid w:val="00566A4F"/>
    <w:rsid w:val="005670AF"/>
    <w:rsid w:val="00567D64"/>
    <w:rsid w:val="00574E43"/>
    <w:rsid w:val="00587906"/>
    <w:rsid w:val="00591BE9"/>
    <w:rsid w:val="00594CBA"/>
    <w:rsid w:val="00596FA5"/>
    <w:rsid w:val="005978D4"/>
    <w:rsid w:val="005A23FA"/>
    <w:rsid w:val="005A6AAA"/>
    <w:rsid w:val="005B2A67"/>
    <w:rsid w:val="005B3DCD"/>
    <w:rsid w:val="005B4AD4"/>
    <w:rsid w:val="005B5E8A"/>
    <w:rsid w:val="005C2798"/>
    <w:rsid w:val="005C36C3"/>
    <w:rsid w:val="005C56EE"/>
    <w:rsid w:val="005D1714"/>
    <w:rsid w:val="005D7638"/>
    <w:rsid w:val="005E4F33"/>
    <w:rsid w:val="005F12F5"/>
    <w:rsid w:val="005F7C7D"/>
    <w:rsid w:val="00600455"/>
    <w:rsid w:val="00603D7A"/>
    <w:rsid w:val="006044B7"/>
    <w:rsid w:val="006071CE"/>
    <w:rsid w:val="006075B5"/>
    <w:rsid w:val="0061018C"/>
    <w:rsid w:val="0061094E"/>
    <w:rsid w:val="00613440"/>
    <w:rsid w:val="00613BE3"/>
    <w:rsid w:val="00620C90"/>
    <w:rsid w:val="00620D73"/>
    <w:rsid w:val="0062327B"/>
    <w:rsid w:val="00632777"/>
    <w:rsid w:val="00633750"/>
    <w:rsid w:val="006342F5"/>
    <w:rsid w:val="00634491"/>
    <w:rsid w:val="0063679C"/>
    <w:rsid w:val="00636880"/>
    <w:rsid w:val="00637055"/>
    <w:rsid w:val="00641D59"/>
    <w:rsid w:val="006435C1"/>
    <w:rsid w:val="00644507"/>
    <w:rsid w:val="00646880"/>
    <w:rsid w:val="00647D2A"/>
    <w:rsid w:val="006537BB"/>
    <w:rsid w:val="0065643E"/>
    <w:rsid w:val="00661496"/>
    <w:rsid w:val="00667E07"/>
    <w:rsid w:val="00671785"/>
    <w:rsid w:val="00672BA9"/>
    <w:rsid w:val="00673005"/>
    <w:rsid w:val="00675621"/>
    <w:rsid w:val="006804BE"/>
    <w:rsid w:val="00681BC5"/>
    <w:rsid w:val="0068434A"/>
    <w:rsid w:val="00687270"/>
    <w:rsid w:val="0069008E"/>
    <w:rsid w:val="0069087E"/>
    <w:rsid w:val="006925C4"/>
    <w:rsid w:val="006A02B7"/>
    <w:rsid w:val="006A4742"/>
    <w:rsid w:val="006A7019"/>
    <w:rsid w:val="006B46D5"/>
    <w:rsid w:val="006B46F4"/>
    <w:rsid w:val="006C7AF3"/>
    <w:rsid w:val="006D5BBF"/>
    <w:rsid w:val="006D6548"/>
    <w:rsid w:val="006D7076"/>
    <w:rsid w:val="006E0E20"/>
    <w:rsid w:val="006E104D"/>
    <w:rsid w:val="006E4256"/>
    <w:rsid w:val="006E45F7"/>
    <w:rsid w:val="006E4BBA"/>
    <w:rsid w:val="006E5F43"/>
    <w:rsid w:val="006E60A6"/>
    <w:rsid w:val="006F0F69"/>
    <w:rsid w:val="006F116B"/>
    <w:rsid w:val="006F117F"/>
    <w:rsid w:val="006F13DF"/>
    <w:rsid w:val="006F2780"/>
    <w:rsid w:val="007005CB"/>
    <w:rsid w:val="00701A51"/>
    <w:rsid w:val="00702F26"/>
    <w:rsid w:val="0070313E"/>
    <w:rsid w:val="00703799"/>
    <w:rsid w:val="00705C5C"/>
    <w:rsid w:val="00711475"/>
    <w:rsid w:val="00724C5B"/>
    <w:rsid w:val="0072548A"/>
    <w:rsid w:val="007277A6"/>
    <w:rsid w:val="00733186"/>
    <w:rsid w:val="007437AB"/>
    <w:rsid w:val="00745425"/>
    <w:rsid w:val="007467BD"/>
    <w:rsid w:val="00746E5F"/>
    <w:rsid w:val="007534F8"/>
    <w:rsid w:val="007541E1"/>
    <w:rsid w:val="007545AD"/>
    <w:rsid w:val="0075580A"/>
    <w:rsid w:val="00757145"/>
    <w:rsid w:val="0076148D"/>
    <w:rsid w:val="00763722"/>
    <w:rsid w:val="00764BC1"/>
    <w:rsid w:val="00770869"/>
    <w:rsid w:val="007738AA"/>
    <w:rsid w:val="00780A62"/>
    <w:rsid w:val="00780F49"/>
    <w:rsid w:val="00783241"/>
    <w:rsid w:val="00784BDC"/>
    <w:rsid w:val="00790D27"/>
    <w:rsid w:val="00792F28"/>
    <w:rsid w:val="0079543F"/>
    <w:rsid w:val="00795880"/>
    <w:rsid w:val="007A1B25"/>
    <w:rsid w:val="007A21AC"/>
    <w:rsid w:val="007A4367"/>
    <w:rsid w:val="007B0867"/>
    <w:rsid w:val="007B1AC1"/>
    <w:rsid w:val="007B2E28"/>
    <w:rsid w:val="007B5A08"/>
    <w:rsid w:val="007B693D"/>
    <w:rsid w:val="007B6BA5"/>
    <w:rsid w:val="007C4CDC"/>
    <w:rsid w:val="007C5F0A"/>
    <w:rsid w:val="007D2987"/>
    <w:rsid w:val="007D48D8"/>
    <w:rsid w:val="007E041B"/>
    <w:rsid w:val="007E199A"/>
    <w:rsid w:val="007E1CE0"/>
    <w:rsid w:val="007E2415"/>
    <w:rsid w:val="007E39F3"/>
    <w:rsid w:val="007E405E"/>
    <w:rsid w:val="007E66EC"/>
    <w:rsid w:val="007E68F4"/>
    <w:rsid w:val="007E6DE2"/>
    <w:rsid w:val="007F31BA"/>
    <w:rsid w:val="007F4078"/>
    <w:rsid w:val="007F6C34"/>
    <w:rsid w:val="0080014B"/>
    <w:rsid w:val="00801793"/>
    <w:rsid w:val="00803642"/>
    <w:rsid w:val="00806EA2"/>
    <w:rsid w:val="00812A2B"/>
    <w:rsid w:val="00814A4C"/>
    <w:rsid w:val="00817D99"/>
    <w:rsid w:val="00831AAB"/>
    <w:rsid w:val="00833BCD"/>
    <w:rsid w:val="00834B82"/>
    <w:rsid w:val="0083574E"/>
    <w:rsid w:val="0083640C"/>
    <w:rsid w:val="0084157B"/>
    <w:rsid w:val="00842BFB"/>
    <w:rsid w:val="008431F2"/>
    <w:rsid w:val="00846B85"/>
    <w:rsid w:val="00847DC3"/>
    <w:rsid w:val="00847F49"/>
    <w:rsid w:val="00850F98"/>
    <w:rsid w:val="00851A4F"/>
    <w:rsid w:val="008535C5"/>
    <w:rsid w:val="00853765"/>
    <w:rsid w:val="0085516F"/>
    <w:rsid w:val="00861B6C"/>
    <w:rsid w:val="00867186"/>
    <w:rsid w:val="00870AF6"/>
    <w:rsid w:val="00877452"/>
    <w:rsid w:val="0088014D"/>
    <w:rsid w:val="00881268"/>
    <w:rsid w:val="00883788"/>
    <w:rsid w:val="0088394A"/>
    <w:rsid w:val="008860BD"/>
    <w:rsid w:val="00887399"/>
    <w:rsid w:val="0088779E"/>
    <w:rsid w:val="00887E03"/>
    <w:rsid w:val="008912AF"/>
    <w:rsid w:val="00892114"/>
    <w:rsid w:val="00892CB9"/>
    <w:rsid w:val="008935CB"/>
    <w:rsid w:val="008A010E"/>
    <w:rsid w:val="008A3593"/>
    <w:rsid w:val="008B0E7E"/>
    <w:rsid w:val="008B65BD"/>
    <w:rsid w:val="008B7900"/>
    <w:rsid w:val="008C71BF"/>
    <w:rsid w:val="008C7FE0"/>
    <w:rsid w:val="008D0EF0"/>
    <w:rsid w:val="008D124A"/>
    <w:rsid w:val="008D5717"/>
    <w:rsid w:val="008E0BD6"/>
    <w:rsid w:val="008E44A9"/>
    <w:rsid w:val="008E6B4D"/>
    <w:rsid w:val="008E6BFF"/>
    <w:rsid w:val="008F21AF"/>
    <w:rsid w:val="008F2400"/>
    <w:rsid w:val="008F5C2D"/>
    <w:rsid w:val="008F61BA"/>
    <w:rsid w:val="008F6E3C"/>
    <w:rsid w:val="008F7C55"/>
    <w:rsid w:val="00900838"/>
    <w:rsid w:val="00900FA5"/>
    <w:rsid w:val="009044D1"/>
    <w:rsid w:val="00911568"/>
    <w:rsid w:val="00911570"/>
    <w:rsid w:val="00914A23"/>
    <w:rsid w:val="00917C19"/>
    <w:rsid w:val="009240D2"/>
    <w:rsid w:val="0092709F"/>
    <w:rsid w:val="00930754"/>
    <w:rsid w:val="00933465"/>
    <w:rsid w:val="00934F68"/>
    <w:rsid w:val="009355AC"/>
    <w:rsid w:val="00935F38"/>
    <w:rsid w:val="00937586"/>
    <w:rsid w:val="00941DB2"/>
    <w:rsid w:val="00944ED9"/>
    <w:rsid w:val="00945C3A"/>
    <w:rsid w:val="00947889"/>
    <w:rsid w:val="009478BD"/>
    <w:rsid w:val="00952DA7"/>
    <w:rsid w:val="009543FA"/>
    <w:rsid w:val="00954598"/>
    <w:rsid w:val="00960E98"/>
    <w:rsid w:val="00963A82"/>
    <w:rsid w:val="00966B9C"/>
    <w:rsid w:val="00971454"/>
    <w:rsid w:val="00972912"/>
    <w:rsid w:val="00976D1F"/>
    <w:rsid w:val="00981C81"/>
    <w:rsid w:val="00985210"/>
    <w:rsid w:val="00986D9D"/>
    <w:rsid w:val="009963E8"/>
    <w:rsid w:val="009974CD"/>
    <w:rsid w:val="009A2D24"/>
    <w:rsid w:val="009A456C"/>
    <w:rsid w:val="009B00E0"/>
    <w:rsid w:val="009B292A"/>
    <w:rsid w:val="009B76D5"/>
    <w:rsid w:val="009C165D"/>
    <w:rsid w:val="009C3CEA"/>
    <w:rsid w:val="009C583D"/>
    <w:rsid w:val="009D2611"/>
    <w:rsid w:val="009D57BD"/>
    <w:rsid w:val="009D79D2"/>
    <w:rsid w:val="009E1A35"/>
    <w:rsid w:val="009E247C"/>
    <w:rsid w:val="009E276C"/>
    <w:rsid w:val="009E31BA"/>
    <w:rsid w:val="009E31C5"/>
    <w:rsid w:val="009F0528"/>
    <w:rsid w:val="009F0806"/>
    <w:rsid w:val="009F2065"/>
    <w:rsid w:val="009F233B"/>
    <w:rsid w:val="00A00606"/>
    <w:rsid w:val="00A05D16"/>
    <w:rsid w:val="00A0659F"/>
    <w:rsid w:val="00A079BA"/>
    <w:rsid w:val="00A14E8C"/>
    <w:rsid w:val="00A154E4"/>
    <w:rsid w:val="00A20C70"/>
    <w:rsid w:val="00A31A83"/>
    <w:rsid w:val="00A33875"/>
    <w:rsid w:val="00A35401"/>
    <w:rsid w:val="00A360A1"/>
    <w:rsid w:val="00A402B3"/>
    <w:rsid w:val="00A47C68"/>
    <w:rsid w:val="00A53DA4"/>
    <w:rsid w:val="00A544B7"/>
    <w:rsid w:val="00A55F6B"/>
    <w:rsid w:val="00A618CF"/>
    <w:rsid w:val="00A61FC1"/>
    <w:rsid w:val="00A62770"/>
    <w:rsid w:val="00A62EEB"/>
    <w:rsid w:val="00A631B8"/>
    <w:rsid w:val="00A660FF"/>
    <w:rsid w:val="00A676E6"/>
    <w:rsid w:val="00A712C8"/>
    <w:rsid w:val="00A73395"/>
    <w:rsid w:val="00A76B0D"/>
    <w:rsid w:val="00A771E3"/>
    <w:rsid w:val="00A7793D"/>
    <w:rsid w:val="00A807FA"/>
    <w:rsid w:val="00A82B4C"/>
    <w:rsid w:val="00A93A4C"/>
    <w:rsid w:val="00A94D5D"/>
    <w:rsid w:val="00A962A4"/>
    <w:rsid w:val="00AA1D9B"/>
    <w:rsid w:val="00AA2543"/>
    <w:rsid w:val="00AA3804"/>
    <w:rsid w:val="00AA55C2"/>
    <w:rsid w:val="00AB0350"/>
    <w:rsid w:val="00AB0ACA"/>
    <w:rsid w:val="00AB1D41"/>
    <w:rsid w:val="00AC0D35"/>
    <w:rsid w:val="00AC5E9A"/>
    <w:rsid w:val="00AC704B"/>
    <w:rsid w:val="00AD02FD"/>
    <w:rsid w:val="00AD1A3A"/>
    <w:rsid w:val="00AD4E24"/>
    <w:rsid w:val="00AD553E"/>
    <w:rsid w:val="00AD5848"/>
    <w:rsid w:val="00AE10C8"/>
    <w:rsid w:val="00AE5ADA"/>
    <w:rsid w:val="00AF2CBE"/>
    <w:rsid w:val="00AF6145"/>
    <w:rsid w:val="00B01386"/>
    <w:rsid w:val="00B01BB5"/>
    <w:rsid w:val="00B024A9"/>
    <w:rsid w:val="00B026CC"/>
    <w:rsid w:val="00B03AA8"/>
    <w:rsid w:val="00B04AF4"/>
    <w:rsid w:val="00B05214"/>
    <w:rsid w:val="00B13FA3"/>
    <w:rsid w:val="00B15F96"/>
    <w:rsid w:val="00B16DC6"/>
    <w:rsid w:val="00B17BEE"/>
    <w:rsid w:val="00B30D97"/>
    <w:rsid w:val="00B31074"/>
    <w:rsid w:val="00B3181A"/>
    <w:rsid w:val="00B35A7C"/>
    <w:rsid w:val="00B42898"/>
    <w:rsid w:val="00B44ECD"/>
    <w:rsid w:val="00B450D1"/>
    <w:rsid w:val="00B53D47"/>
    <w:rsid w:val="00B54A25"/>
    <w:rsid w:val="00B618C3"/>
    <w:rsid w:val="00B62C36"/>
    <w:rsid w:val="00B63652"/>
    <w:rsid w:val="00B63808"/>
    <w:rsid w:val="00B640F2"/>
    <w:rsid w:val="00B668B0"/>
    <w:rsid w:val="00B67CDB"/>
    <w:rsid w:val="00B70F5C"/>
    <w:rsid w:val="00B71873"/>
    <w:rsid w:val="00B74684"/>
    <w:rsid w:val="00B75550"/>
    <w:rsid w:val="00B75AE5"/>
    <w:rsid w:val="00B800C0"/>
    <w:rsid w:val="00B8132B"/>
    <w:rsid w:val="00B83985"/>
    <w:rsid w:val="00B84C5A"/>
    <w:rsid w:val="00B84C7F"/>
    <w:rsid w:val="00B858F5"/>
    <w:rsid w:val="00B93668"/>
    <w:rsid w:val="00BA0574"/>
    <w:rsid w:val="00BA1C19"/>
    <w:rsid w:val="00BA1FDA"/>
    <w:rsid w:val="00BA68C6"/>
    <w:rsid w:val="00BB12F1"/>
    <w:rsid w:val="00BB276E"/>
    <w:rsid w:val="00BB3FEE"/>
    <w:rsid w:val="00BB5EB0"/>
    <w:rsid w:val="00BC245A"/>
    <w:rsid w:val="00BC505B"/>
    <w:rsid w:val="00BD16FA"/>
    <w:rsid w:val="00BD41C3"/>
    <w:rsid w:val="00BD488B"/>
    <w:rsid w:val="00BD7CCC"/>
    <w:rsid w:val="00BE002A"/>
    <w:rsid w:val="00BE0283"/>
    <w:rsid w:val="00BE1BC9"/>
    <w:rsid w:val="00BE2DEF"/>
    <w:rsid w:val="00BE388A"/>
    <w:rsid w:val="00BE5CDA"/>
    <w:rsid w:val="00BE608F"/>
    <w:rsid w:val="00BF23BB"/>
    <w:rsid w:val="00BF33DD"/>
    <w:rsid w:val="00BF38FD"/>
    <w:rsid w:val="00BF5755"/>
    <w:rsid w:val="00BF684B"/>
    <w:rsid w:val="00C016F3"/>
    <w:rsid w:val="00C12CA2"/>
    <w:rsid w:val="00C15193"/>
    <w:rsid w:val="00C15609"/>
    <w:rsid w:val="00C15F6A"/>
    <w:rsid w:val="00C21AD5"/>
    <w:rsid w:val="00C235CA"/>
    <w:rsid w:val="00C23EA7"/>
    <w:rsid w:val="00C256F3"/>
    <w:rsid w:val="00C270A2"/>
    <w:rsid w:val="00C315B5"/>
    <w:rsid w:val="00C340D1"/>
    <w:rsid w:val="00C35E28"/>
    <w:rsid w:val="00C426AF"/>
    <w:rsid w:val="00C469C1"/>
    <w:rsid w:val="00C50659"/>
    <w:rsid w:val="00C50AC5"/>
    <w:rsid w:val="00C51B39"/>
    <w:rsid w:val="00C5338A"/>
    <w:rsid w:val="00C54EF9"/>
    <w:rsid w:val="00C55D7B"/>
    <w:rsid w:val="00C56BBF"/>
    <w:rsid w:val="00C572AA"/>
    <w:rsid w:val="00C57A9A"/>
    <w:rsid w:val="00C6016A"/>
    <w:rsid w:val="00C60B3F"/>
    <w:rsid w:val="00C6179C"/>
    <w:rsid w:val="00C623EB"/>
    <w:rsid w:val="00C64C6B"/>
    <w:rsid w:val="00C66F2E"/>
    <w:rsid w:val="00C6785C"/>
    <w:rsid w:val="00C70FD1"/>
    <w:rsid w:val="00C72B27"/>
    <w:rsid w:val="00C72B76"/>
    <w:rsid w:val="00C733AA"/>
    <w:rsid w:val="00C8154B"/>
    <w:rsid w:val="00C83027"/>
    <w:rsid w:val="00C84B8A"/>
    <w:rsid w:val="00C85E65"/>
    <w:rsid w:val="00C87CA1"/>
    <w:rsid w:val="00C911B4"/>
    <w:rsid w:val="00C91B3B"/>
    <w:rsid w:val="00C94262"/>
    <w:rsid w:val="00C976E1"/>
    <w:rsid w:val="00CA148E"/>
    <w:rsid w:val="00CA2BA8"/>
    <w:rsid w:val="00CA3A9A"/>
    <w:rsid w:val="00CB447E"/>
    <w:rsid w:val="00CB6BC1"/>
    <w:rsid w:val="00CB7021"/>
    <w:rsid w:val="00CC0DBD"/>
    <w:rsid w:val="00CD3294"/>
    <w:rsid w:val="00CD4524"/>
    <w:rsid w:val="00CD784D"/>
    <w:rsid w:val="00CE35A2"/>
    <w:rsid w:val="00CE4ACE"/>
    <w:rsid w:val="00CF3A1C"/>
    <w:rsid w:val="00CF40F8"/>
    <w:rsid w:val="00CF7E6A"/>
    <w:rsid w:val="00D008DA"/>
    <w:rsid w:val="00D0416F"/>
    <w:rsid w:val="00D05851"/>
    <w:rsid w:val="00D10FED"/>
    <w:rsid w:val="00D114C9"/>
    <w:rsid w:val="00D11736"/>
    <w:rsid w:val="00D12EE8"/>
    <w:rsid w:val="00D14CDF"/>
    <w:rsid w:val="00D15FF1"/>
    <w:rsid w:val="00D16755"/>
    <w:rsid w:val="00D167F4"/>
    <w:rsid w:val="00D2092A"/>
    <w:rsid w:val="00D2216D"/>
    <w:rsid w:val="00D31A6F"/>
    <w:rsid w:val="00D353D1"/>
    <w:rsid w:val="00D367DB"/>
    <w:rsid w:val="00D36E05"/>
    <w:rsid w:val="00D44F27"/>
    <w:rsid w:val="00D45304"/>
    <w:rsid w:val="00D46165"/>
    <w:rsid w:val="00D461C7"/>
    <w:rsid w:val="00D50424"/>
    <w:rsid w:val="00D525C9"/>
    <w:rsid w:val="00D57D3E"/>
    <w:rsid w:val="00D6418B"/>
    <w:rsid w:val="00D70F7A"/>
    <w:rsid w:val="00D76249"/>
    <w:rsid w:val="00D87C84"/>
    <w:rsid w:val="00DA3D7F"/>
    <w:rsid w:val="00DC23CF"/>
    <w:rsid w:val="00DC6562"/>
    <w:rsid w:val="00DC6C0C"/>
    <w:rsid w:val="00DD08E9"/>
    <w:rsid w:val="00DE130D"/>
    <w:rsid w:val="00DE24CF"/>
    <w:rsid w:val="00DE3D5B"/>
    <w:rsid w:val="00DE407C"/>
    <w:rsid w:val="00DE7C7D"/>
    <w:rsid w:val="00DF1333"/>
    <w:rsid w:val="00DF2992"/>
    <w:rsid w:val="00DF2D0C"/>
    <w:rsid w:val="00DF3A69"/>
    <w:rsid w:val="00E001EE"/>
    <w:rsid w:val="00E01B9D"/>
    <w:rsid w:val="00E0468F"/>
    <w:rsid w:val="00E04F5E"/>
    <w:rsid w:val="00E0522E"/>
    <w:rsid w:val="00E06B5C"/>
    <w:rsid w:val="00E120F4"/>
    <w:rsid w:val="00E17172"/>
    <w:rsid w:val="00E20E4E"/>
    <w:rsid w:val="00E22565"/>
    <w:rsid w:val="00E3181C"/>
    <w:rsid w:val="00E3280A"/>
    <w:rsid w:val="00E371D7"/>
    <w:rsid w:val="00E372AF"/>
    <w:rsid w:val="00E37D68"/>
    <w:rsid w:val="00E40EAE"/>
    <w:rsid w:val="00E436AC"/>
    <w:rsid w:val="00E44F7A"/>
    <w:rsid w:val="00E44FF8"/>
    <w:rsid w:val="00E5066A"/>
    <w:rsid w:val="00E52CF9"/>
    <w:rsid w:val="00E63F34"/>
    <w:rsid w:val="00E63FEA"/>
    <w:rsid w:val="00E6715A"/>
    <w:rsid w:val="00E67DFE"/>
    <w:rsid w:val="00E72AF7"/>
    <w:rsid w:val="00E72FD6"/>
    <w:rsid w:val="00E73463"/>
    <w:rsid w:val="00E74094"/>
    <w:rsid w:val="00E75DC9"/>
    <w:rsid w:val="00E80AF2"/>
    <w:rsid w:val="00E81048"/>
    <w:rsid w:val="00E81610"/>
    <w:rsid w:val="00E84910"/>
    <w:rsid w:val="00E85B28"/>
    <w:rsid w:val="00E90E1B"/>
    <w:rsid w:val="00E91098"/>
    <w:rsid w:val="00E91976"/>
    <w:rsid w:val="00E947A6"/>
    <w:rsid w:val="00E96980"/>
    <w:rsid w:val="00E96B5D"/>
    <w:rsid w:val="00E97FC7"/>
    <w:rsid w:val="00EA0690"/>
    <w:rsid w:val="00EA132D"/>
    <w:rsid w:val="00EA3956"/>
    <w:rsid w:val="00EA7136"/>
    <w:rsid w:val="00EB325A"/>
    <w:rsid w:val="00EB6367"/>
    <w:rsid w:val="00EC02A5"/>
    <w:rsid w:val="00EC176B"/>
    <w:rsid w:val="00EC243C"/>
    <w:rsid w:val="00EC33CD"/>
    <w:rsid w:val="00EC4C98"/>
    <w:rsid w:val="00EC57EF"/>
    <w:rsid w:val="00EC5BE5"/>
    <w:rsid w:val="00ED2650"/>
    <w:rsid w:val="00ED721A"/>
    <w:rsid w:val="00ED7D6A"/>
    <w:rsid w:val="00EE393D"/>
    <w:rsid w:val="00EF01CF"/>
    <w:rsid w:val="00EF6A47"/>
    <w:rsid w:val="00EF7AF9"/>
    <w:rsid w:val="00F00952"/>
    <w:rsid w:val="00F01495"/>
    <w:rsid w:val="00F01DB5"/>
    <w:rsid w:val="00F10138"/>
    <w:rsid w:val="00F13F92"/>
    <w:rsid w:val="00F2281D"/>
    <w:rsid w:val="00F22ECA"/>
    <w:rsid w:val="00F240E8"/>
    <w:rsid w:val="00F244FA"/>
    <w:rsid w:val="00F24665"/>
    <w:rsid w:val="00F3621B"/>
    <w:rsid w:val="00F366A2"/>
    <w:rsid w:val="00F4134B"/>
    <w:rsid w:val="00F44F43"/>
    <w:rsid w:val="00F450E1"/>
    <w:rsid w:val="00F50DF4"/>
    <w:rsid w:val="00F53186"/>
    <w:rsid w:val="00F57AFE"/>
    <w:rsid w:val="00F6278E"/>
    <w:rsid w:val="00F63C41"/>
    <w:rsid w:val="00F63E96"/>
    <w:rsid w:val="00F65BD5"/>
    <w:rsid w:val="00F701E3"/>
    <w:rsid w:val="00F71008"/>
    <w:rsid w:val="00F71F8C"/>
    <w:rsid w:val="00F7607C"/>
    <w:rsid w:val="00F86AD4"/>
    <w:rsid w:val="00F90FF6"/>
    <w:rsid w:val="00F937DE"/>
    <w:rsid w:val="00FA0113"/>
    <w:rsid w:val="00FA0A4F"/>
    <w:rsid w:val="00FA12B2"/>
    <w:rsid w:val="00FA7610"/>
    <w:rsid w:val="00FB02BD"/>
    <w:rsid w:val="00FB398F"/>
    <w:rsid w:val="00FB4EF8"/>
    <w:rsid w:val="00FB54AE"/>
    <w:rsid w:val="00FB5DAE"/>
    <w:rsid w:val="00FB654E"/>
    <w:rsid w:val="00FB709A"/>
    <w:rsid w:val="00FB78DD"/>
    <w:rsid w:val="00FC3EF3"/>
    <w:rsid w:val="00FC4CF4"/>
    <w:rsid w:val="00FD2049"/>
    <w:rsid w:val="00FD2140"/>
    <w:rsid w:val="00FD5BDE"/>
    <w:rsid w:val="00FD68EC"/>
    <w:rsid w:val="00FE1D0C"/>
    <w:rsid w:val="00FE24A5"/>
    <w:rsid w:val="00FE31E5"/>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1E31C90-E87B-4711-8625-EABFDDA3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Revision">
    <w:name w:val="Revision"/>
    <w:hidden/>
    <w:uiPriority w:val="99"/>
    <w:semiHidden/>
    <w:rsid w:val="00CC0DBD"/>
    <w:rPr>
      <w:sz w:val="22"/>
      <w:szCs w:val="22"/>
      <w:lang w:val="en-US" w:eastAsia="en-US"/>
    </w:rPr>
  </w:style>
  <w:style w:type="character" w:styleId="UnresolvedMention">
    <w:name w:val="Unresolved Mention"/>
    <w:uiPriority w:val="99"/>
    <w:semiHidden/>
    <w:unhideWhenUsed/>
    <w:rsid w:val="0052600E"/>
    <w:rPr>
      <w:color w:val="605E5C"/>
      <w:shd w:val="clear" w:color="auto" w:fill="E1DFDD"/>
    </w:rPr>
  </w:style>
  <w:style w:type="character" w:styleId="FollowedHyperlink">
    <w:name w:val="FollowedHyperlink"/>
    <w:uiPriority w:val="99"/>
    <w:semiHidden/>
    <w:unhideWhenUsed/>
    <w:rsid w:val="00C340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28610679">
      <w:bodyDiv w:val="1"/>
      <w:marLeft w:val="0"/>
      <w:marRight w:val="0"/>
      <w:marTop w:val="0"/>
      <w:marBottom w:val="0"/>
      <w:divBdr>
        <w:top w:val="none" w:sz="0" w:space="0" w:color="auto"/>
        <w:left w:val="none" w:sz="0" w:space="0" w:color="auto"/>
        <w:bottom w:val="none" w:sz="0" w:space="0" w:color="auto"/>
        <w:right w:val="none" w:sz="0" w:space="0" w:color="auto"/>
      </w:divBdr>
    </w:div>
    <w:div w:id="296185624">
      <w:bodyDiv w:val="1"/>
      <w:marLeft w:val="0"/>
      <w:marRight w:val="0"/>
      <w:marTop w:val="0"/>
      <w:marBottom w:val="0"/>
      <w:divBdr>
        <w:top w:val="none" w:sz="0" w:space="0" w:color="auto"/>
        <w:left w:val="none" w:sz="0" w:space="0" w:color="auto"/>
        <w:bottom w:val="none" w:sz="0" w:space="0" w:color="auto"/>
        <w:right w:val="none" w:sz="0" w:space="0" w:color="auto"/>
      </w:divBdr>
    </w:div>
    <w:div w:id="332414627">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822236610">
      <w:bodyDiv w:val="1"/>
      <w:marLeft w:val="0"/>
      <w:marRight w:val="0"/>
      <w:marTop w:val="0"/>
      <w:marBottom w:val="0"/>
      <w:divBdr>
        <w:top w:val="none" w:sz="0" w:space="0" w:color="auto"/>
        <w:left w:val="none" w:sz="0" w:space="0" w:color="auto"/>
        <w:bottom w:val="none" w:sz="0" w:space="0" w:color="auto"/>
        <w:right w:val="none" w:sz="0" w:space="0" w:color="auto"/>
      </w:divBdr>
    </w:div>
    <w:div w:id="914628244">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91053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npetrou@cystat.mof.gov.cy"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ekyriacou@cystat.mof.gov.cy" TargetMode="External"/><Relationship Id="rId2" Type="http://schemas.openxmlformats.org/officeDocument/2006/relationships/numbering" Target="numbering.xml"/><Relationship Id="rId16" Type="http://schemas.openxmlformats.org/officeDocument/2006/relationships/hyperlink" Target="https://www.cystat.gov.cy/el/KeyFiguresList?s=3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ystatdb.cystat.gov.cy/pxweb/el/8.CYSTAT-DB/8.CYSTAT-DB__Health__"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ystat.gov.cy/el/SubthemeStatistics?s=38"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80.emf"/><Relationship Id="rId2" Type="http://schemas.openxmlformats.org/officeDocument/2006/relationships/image" Target="media/image8.emf"/><Relationship Id="rId1" Type="http://schemas.openxmlformats.org/officeDocument/2006/relationships/image" Target="media/image7.png"/><Relationship Id="rId5" Type="http://schemas.openxmlformats.org/officeDocument/2006/relationships/image" Target="media/image90.emf"/><Relationship Id="rId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A0C9A-2E58-4054-B7FA-9CAC34F6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7773</CharactersWithSpaces>
  <SharedDoc>false</SharedDoc>
  <HLinks>
    <vt:vector size="42" baseType="variant">
      <vt:variant>
        <vt:i4>4718689</vt:i4>
      </vt:variant>
      <vt:variant>
        <vt:i4>30</vt:i4>
      </vt:variant>
      <vt:variant>
        <vt:i4>0</vt:i4>
      </vt:variant>
      <vt:variant>
        <vt:i4>5</vt:i4>
      </vt:variant>
      <vt:variant>
        <vt:lpwstr>mailto:npetrou@cystat.mof.gov.cy</vt:lpwstr>
      </vt:variant>
      <vt:variant>
        <vt:lpwstr/>
      </vt:variant>
      <vt:variant>
        <vt:i4>2555933</vt:i4>
      </vt:variant>
      <vt:variant>
        <vt:i4>27</vt:i4>
      </vt:variant>
      <vt:variant>
        <vt:i4>0</vt:i4>
      </vt:variant>
      <vt:variant>
        <vt:i4>5</vt:i4>
      </vt:variant>
      <vt:variant>
        <vt:lpwstr>mailto:ekyriacou@cystat.mof.gov.cy</vt:lpwstr>
      </vt:variant>
      <vt:variant>
        <vt:lpwstr/>
      </vt:variant>
      <vt:variant>
        <vt:i4>5111893</vt:i4>
      </vt:variant>
      <vt:variant>
        <vt:i4>24</vt:i4>
      </vt:variant>
      <vt:variant>
        <vt:i4>0</vt:i4>
      </vt:variant>
      <vt:variant>
        <vt:i4>5</vt:i4>
      </vt:variant>
      <vt:variant>
        <vt:lpwstr>https://www.cystat.gov.cy/el/KeyFiguresList?s=38</vt:lpwstr>
      </vt:variant>
      <vt:variant>
        <vt:lpwstr/>
      </vt:variant>
      <vt:variant>
        <vt:i4>1048639</vt:i4>
      </vt:variant>
      <vt:variant>
        <vt:i4>21</vt:i4>
      </vt:variant>
      <vt:variant>
        <vt:i4>0</vt:i4>
      </vt:variant>
      <vt:variant>
        <vt:i4>5</vt:i4>
      </vt:variant>
      <vt:variant>
        <vt:lpwstr>https://cystatdb.cystat.gov.cy/pxweb/el/8.CYSTAT-DB/8.CYSTAT-DB__Health__</vt:lpwstr>
      </vt:variant>
      <vt:variant>
        <vt:lpwstr/>
      </vt:variant>
      <vt:variant>
        <vt:i4>4325445</vt:i4>
      </vt:variant>
      <vt:variant>
        <vt:i4>18</vt:i4>
      </vt:variant>
      <vt:variant>
        <vt:i4>0</vt:i4>
      </vt:variant>
      <vt:variant>
        <vt:i4>5</vt:i4>
      </vt:variant>
      <vt:variant>
        <vt:lpwstr>https://www.cystat.gov.cy/el/SubthemeStatistics?s=38</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5</cp:revision>
  <cp:lastPrinted>2024-05-30T08:53:00Z</cp:lastPrinted>
  <dcterms:created xsi:type="dcterms:W3CDTF">2024-05-30T09:38:00Z</dcterms:created>
  <dcterms:modified xsi:type="dcterms:W3CDTF">2024-05-30T10:07:00Z</dcterms:modified>
</cp:coreProperties>
</file>