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C153" w14:textId="36371F21" w:rsidR="00294481" w:rsidRPr="00683CCA" w:rsidRDefault="007140F2" w:rsidP="00571F0B">
      <w:pPr>
        <w:ind w:right="567"/>
        <w:jc w:val="right"/>
        <w:rPr>
          <w:rFonts w:ascii="Verdana" w:hAnsi="Verdana" w:cs="Arial"/>
          <w:sz w:val="18"/>
          <w:szCs w:val="18"/>
        </w:rPr>
      </w:pPr>
      <w:r>
        <w:rPr>
          <w:rFonts w:ascii="Verdana" w:hAnsi="Verdana" w:cs="Arial"/>
          <w:sz w:val="18"/>
          <w:szCs w:val="18"/>
        </w:rPr>
        <w:t>2</w:t>
      </w:r>
      <w:r w:rsidR="00A2239B">
        <w:rPr>
          <w:rFonts w:ascii="Verdana" w:hAnsi="Verdana" w:cs="Arial"/>
          <w:sz w:val="18"/>
          <w:szCs w:val="18"/>
        </w:rPr>
        <w:t>7</w:t>
      </w:r>
      <w:r w:rsidR="00294481">
        <w:rPr>
          <w:rFonts w:ascii="Verdana" w:hAnsi="Verdana" w:cs="Arial"/>
          <w:sz w:val="18"/>
          <w:szCs w:val="18"/>
        </w:rPr>
        <w:t xml:space="preserve"> </w:t>
      </w:r>
      <w:r w:rsidR="003568C5">
        <w:rPr>
          <w:rFonts w:ascii="Verdana" w:hAnsi="Verdana" w:cs="Arial"/>
          <w:sz w:val="18"/>
          <w:szCs w:val="18"/>
        </w:rPr>
        <w:t>January</w:t>
      </w:r>
      <w:r w:rsidR="00294481" w:rsidRPr="00757263">
        <w:rPr>
          <w:rFonts w:ascii="Verdana" w:eastAsia="Malgun Gothic" w:hAnsi="Verdana" w:cs="Arial"/>
          <w:sz w:val="18"/>
          <w:szCs w:val="18"/>
        </w:rPr>
        <w:t>, 202</w:t>
      </w:r>
      <w:r w:rsidR="003568C5">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5550BEF9" w:rsidR="00AF4E61"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3568C5">
        <w:rPr>
          <w:rFonts w:ascii="Verdana" w:eastAsia="Times New Roman" w:hAnsi="Verdana"/>
          <w:b/>
          <w:bCs/>
          <w:u w:val="single"/>
          <w:shd w:val="clear" w:color="auto" w:fill="FFFFFF"/>
        </w:rPr>
        <w:t>DEC</w:t>
      </w:r>
      <w:r w:rsidR="00DD775D">
        <w:rPr>
          <w:rFonts w:ascii="Verdana" w:eastAsia="Times New Roman" w:hAnsi="Verdana"/>
          <w:b/>
          <w:bCs/>
          <w:u w:val="single"/>
          <w:shd w:val="clear" w:color="auto" w:fill="FFFFFF"/>
        </w:rPr>
        <w:t>EMBER</w:t>
      </w:r>
      <w:r w:rsidR="00294481">
        <w:rPr>
          <w:rFonts w:ascii="Verdana" w:eastAsia="Times New Roman" w:hAnsi="Verdana"/>
          <w:b/>
          <w:bCs/>
          <w:u w:val="single"/>
          <w:shd w:val="clear" w:color="auto" w:fill="FFFFFF"/>
        </w:rPr>
        <w:t xml:space="preserve"> 2024</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103E0124" w:rsidR="00542E22" w:rsidRPr="00B81530" w:rsidRDefault="00542E22" w:rsidP="005E069A">
      <w:pPr>
        <w:jc w:val="center"/>
        <w:rPr>
          <w:rFonts w:ascii="Verdana" w:eastAsia="Malgun Gothic" w:hAnsi="Verdana" w:cs="Arial"/>
          <w:b/>
          <w:bCs/>
        </w:rPr>
      </w:pPr>
      <w:r w:rsidRPr="00B81530">
        <w:rPr>
          <w:rFonts w:ascii="Verdana" w:eastAsia="Times New Roman" w:hAnsi="Verdana"/>
          <w:b/>
          <w:bCs/>
          <w:shd w:val="clear" w:color="auto" w:fill="FFFFFF"/>
        </w:rPr>
        <w:t xml:space="preserve">Annual </w:t>
      </w:r>
      <w:r w:rsidR="00E132A2" w:rsidRPr="00B81530">
        <w:rPr>
          <w:rFonts w:ascii="Verdana" w:eastAsia="Times New Roman" w:hAnsi="Verdana"/>
          <w:b/>
          <w:bCs/>
          <w:shd w:val="clear" w:color="auto" w:fill="FFFFFF"/>
        </w:rPr>
        <w:t>C</w:t>
      </w:r>
      <w:r w:rsidRPr="00B81530">
        <w:rPr>
          <w:rFonts w:ascii="Verdana" w:eastAsia="Times New Roman" w:hAnsi="Verdana"/>
          <w:b/>
          <w:bCs/>
          <w:shd w:val="clear" w:color="auto" w:fill="FFFFFF"/>
        </w:rPr>
        <w:t xml:space="preserve">hange in </w:t>
      </w:r>
      <w:r w:rsidR="00E132A2" w:rsidRPr="00B81530">
        <w:rPr>
          <w:rFonts w:ascii="Verdana" w:eastAsia="Times New Roman" w:hAnsi="Verdana"/>
          <w:b/>
          <w:bCs/>
          <w:shd w:val="clear" w:color="auto" w:fill="FFFFFF"/>
        </w:rPr>
        <w:t>S</w:t>
      </w:r>
      <w:r w:rsidRPr="00B81530">
        <w:rPr>
          <w:rFonts w:ascii="Verdana" w:eastAsia="Times New Roman" w:hAnsi="Verdana"/>
          <w:b/>
          <w:bCs/>
          <w:shd w:val="clear" w:color="auto" w:fill="FFFFFF"/>
        </w:rPr>
        <w:t xml:space="preserve">ales </w:t>
      </w:r>
      <w:r w:rsidR="00DD775D">
        <w:rPr>
          <w:rFonts w:ascii="Verdana" w:eastAsia="Times New Roman" w:hAnsi="Verdana"/>
          <w:b/>
          <w:bCs/>
          <w:shd w:val="clear" w:color="auto" w:fill="FFFFFF"/>
        </w:rPr>
        <w:t>-</w:t>
      </w:r>
      <w:r w:rsidR="003315E5">
        <w:rPr>
          <w:rFonts w:ascii="Verdana" w:eastAsia="Times New Roman" w:hAnsi="Verdana"/>
          <w:b/>
          <w:bCs/>
          <w:shd w:val="clear" w:color="auto" w:fill="FFFFFF"/>
        </w:rPr>
        <w:t>2</w:t>
      </w:r>
      <w:r w:rsidR="00B81530" w:rsidRPr="00B81530">
        <w:rPr>
          <w:rFonts w:ascii="Verdana" w:eastAsia="Times New Roman" w:hAnsi="Verdana"/>
          <w:b/>
          <w:bCs/>
          <w:shd w:val="clear" w:color="auto" w:fill="FFFFFF"/>
        </w:rPr>
        <w:t>,</w:t>
      </w:r>
      <w:r w:rsidR="003315E5">
        <w:rPr>
          <w:rFonts w:ascii="Verdana" w:eastAsia="Times New Roman" w:hAnsi="Verdana"/>
          <w:b/>
          <w:bCs/>
          <w:shd w:val="clear" w:color="auto" w:fill="FFFFFF"/>
        </w:rPr>
        <w:t>0</w:t>
      </w:r>
      <w:r w:rsidR="00294481" w:rsidRPr="00B81530">
        <w:rPr>
          <w:rFonts w:ascii="Verdana" w:eastAsia="Malgun Gothic" w:hAnsi="Verdana" w:cs="Arial"/>
          <w:b/>
          <w:bCs/>
        </w:rPr>
        <w:t>%</w:t>
      </w:r>
    </w:p>
    <w:p w14:paraId="4CB880F6" w14:textId="77777777" w:rsidR="00020B36" w:rsidRPr="00B81530" w:rsidRDefault="00020B36" w:rsidP="00020B36">
      <w:pPr>
        <w:jc w:val="center"/>
        <w:rPr>
          <w:rFonts w:ascii="Verdana" w:eastAsia="Times New Roman" w:hAnsi="Verdana"/>
          <w:b/>
          <w:bCs/>
          <w:sz w:val="18"/>
          <w:szCs w:val="18"/>
          <w:shd w:val="clear" w:color="auto" w:fill="FFFFFF"/>
        </w:rPr>
      </w:pPr>
    </w:p>
    <w:bookmarkEnd w:id="0"/>
    <w:p w14:paraId="7FA67F1E" w14:textId="41618264" w:rsidR="007140F2" w:rsidRPr="003568C5" w:rsidRDefault="00294481" w:rsidP="003568C5">
      <w:pPr>
        <w:jc w:val="both"/>
        <w:rPr>
          <w:rFonts w:ascii="Verdana" w:hAnsi="Verdana"/>
          <w:sz w:val="18"/>
          <w:szCs w:val="18"/>
          <w:shd w:val="clear" w:color="auto" w:fill="FFFFFF"/>
        </w:rPr>
      </w:pPr>
      <w:r w:rsidRPr="00B81530">
        <w:rPr>
          <w:rFonts w:ascii="Verdana" w:eastAsia="Times New Roman" w:hAnsi="Verdana" w:cs="Arial"/>
          <w:color w:val="000000"/>
          <w:sz w:val="18"/>
          <w:szCs w:val="18"/>
          <w:shd w:val="clear" w:color="auto" w:fill="FFFFFF"/>
        </w:rPr>
        <w:t xml:space="preserve">In </w:t>
      </w:r>
      <w:r w:rsidR="003568C5">
        <w:rPr>
          <w:rFonts w:ascii="Verdana" w:eastAsia="Times New Roman" w:hAnsi="Verdana" w:cs="Arial"/>
          <w:color w:val="000000"/>
          <w:sz w:val="18"/>
          <w:szCs w:val="18"/>
          <w:shd w:val="clear" w:color="auto" w:fill="FFFFFF"/>
        </w:rPr>
        <w:t>Dec</w:t>
      </w:r>
      <w:r w:rsidR="00DD775D">
        <w:rPr>
          <w:rFonts w:ascii="Verdana" w:eastAsia="Times New Roman" w:hAnsi="Verdana" w:cs="Arial"/>
          <w:color w:val="000000"/>
          <w:sz w:val="18"/>
          <w:szCs w:val="18"/>
          <w:shd w:val="clear" w:color="auto" w:fill="FFFFFF"/>
        </w:rPr>
        <w:t xml:space="preserve">ember </w:t>
      </w:r>
      <w:r w:rsidRPr="00B81530">
        <w:rPr>
          <w:rFonts w:ascii="Verdana" w:eastAsia="Times New Roman" w:hAnsi="Verdana" w:cs="Arial"/>
          <w:color w:val="000000"/>
          <w:sz w:val="18"/>
          <w:szCs w:val="18"/>
          <w:shd w:val="clear" w:color="auto" w:fill="FFFFFF"/>
        </w:rPr>
        <w:t xml:space="preserve">2024, the total sales of petroleum products amounted to </w:t>
      </w:r>
      <w:bookmarkStart w:id="1" w:name="_Hlk107213034"/>
      <w:r w:rsidR="00883E6C">
        <w:rPr>
          <w:rFonts w:ascii="Verdana" w:hAnsi="Verdana"/>
          <w:sz w:val="18"/>
          <w:szCs w:val="18"/>
          <w:shd w:val="clear" w:color="auto" w:fill="FFFFFF"/>
        </w:rPr>
        <w:t>1</w:t>
      </w:r>
      <w:r w:rsidR="00DD775D">
        <w:rPr>
          <w:rFonts w:ascii="Verdana" w:hAnsi="Verdana"/>
          <w:sz w:val="18"/>
          <w:szCs w:val="18"/>
          <w:shd w:val="clear" w:color="auto" w:fill="FFFFFF"/>
        </w:rPr>
        <w:t>1</w:t>
      </w:r>
      <w:r w:rsidR="003568C5">
        <w:rPr>
          <w:rFonts w:ascii="Verdana" w:hAnsi="Verdana"/>
          <w:sz w:val="18"/>
          <w:szCs w:val="18"/>
          <w:shd w:val="clear" w:color="auto" w:fill="FFFFFF"/>
        </w:rPr>
        <w:t>7</w:t>
      </w:r>
      <w:r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510</w:t>
      </w:r>
      <w:r w:rsidRPr="00B81530">
        <w:rPr>
          <w:rFonts w:ascii="Verdana" w:eastAsia="Times New Roman" w:hAnsi="Verdana" w:cs="Arial"/>
          <w:color w:val="000000"/>
          <w:sz w:val="18"/>
          <w:szCs w:val="18"/>
          <w:shd w:val="clear" w:color="auto" w:fill="FFFFFF"/>
        </w:rPr>
        <w:t xml:space="preserve"> </w:t>
      </w:r>
      <w:bookmarkEnd w:id="1"/>
      <w:proofErr w:type="spellStart"/>
      <w:r w:rsidRPr="00B81530">
        <w:rPr>
          <w:rFonts w:ascii="Verdana" w:eastAsia="Times New Roman" w:hAnsi="Verdana" w:cs="Arial"/>
          <w:color w:val="000000"/>
          <w:sz w:val="18"/>
          <w:szCs w:val="18"/>
          <w:shd w:val="clear" w:color="auto" w:fill="FFFFFF"/>
        </w:rPr>
        <w:t>tonnes</w:t>
      </w:r>
      <w:proofErr w:type="spellEnd"/>
      <w:r w:rsidRPr="00B81530">
        <w:rPr>
          <w:rFonts w:ascii="Verdana" w:eastAsia="Times New Roman" w:hAnsi="Verdana" w:cs="Arial"/>
          <w:color w:val="000000"/>
          <w:sz w:val="18"/>
          <w:szCs w:val="18"/>
          <w:shd w:val="clear" w:color="auto" w:fill="FFFFFF"/>
        </w:rPr>
        <w:t xml:space="preserve">, recording </w:t>
      </w:r>
      <w:r w:rsidR="0053152A">
        <w:rPr>
          <w:rFonts w:ascii="Verdana" w:eastAsia="Times New Roman" w:hAnsi="Verdana" w:cs="Arial"/>
          <w:color w:val="000000"/>
          <w:sz w:val="18"/>
          <w:szCs w:val="18"/>
          <w:shd w:val="clear" w:color="auto" w:fill="FFFFFF"/>
        </w:rPr>
        <w:t>a</w:t>
      </w:r>
      <w:r w:rsidR="00DD775D">
        <w:rPr>
          <w:rFonts w:ascii="Verdana" w:eastAsia="Times New Roman" w:hAnsi="Verdana" w:cs="Arial"/>
          <w:color w:val="000000"/>
          <w:sz w:val="18"/>
          <w:szCs w:val="18"/>
          <w:shd w:val="clear" w:color="auto" w:fill="FFFFFF"/>
        </w:rPr>
        <w:t xml:space="preserve"> de</w:t>
      </w:r>
      <w:r w:rsidR="007140F2">
        <w:rPr>
          <w:rFonts w:ascii="Verdana" w:eastAsia="Times New Roman" w:hAnsi="Verdana" w:cs="Arial"/>
          <w:color w:val="000000"/>
          <w:sz w:val="18"/>
          <w:szCs w:val="18"/>
          <w:shd w:val="clear" w:color="auto" w:fill="FFFFFF"/>
        </w:rPr>
        <w:t>crease of</w:t>
      </w:r>
      <w:r w:rsidRPr="00B81530">
        <w:rPr>
          <w:rFonts w:ascii="Verdana" w:eastAsia="Times New Roman" w:hAnsi="Verdana" w:cs="Arial"/>
          <w:color w:val="000000"/>
          <w:sz w:val="18"/>
          <w:szCs w:val="18"/>
          <w:shd w:val="clear" w:color="auto" w:fill="FFFFFF"/>
        </w:rPr>
        <w:t xml:space="preserve"> </w:t>
      </w:r>
      <w:r w:rsidR="003568C5">
        <w:rPr>
          <w:rFonts w:ascii="Verdana" w:eastAsia="Times New Roman" w:hAnsi="Verdana" w:cs="Arial"/>
          <w:color w:val="000000"/>
          <w:sz w:val="18"/>
          <w:szCs w:val="18"/>
          <w:shd w:val="clear" w:color="auto" w:fill="FFFFFF"/>
        </w:rPr>
        <w:t>2</w:t>
      </w:r>
      <w:r w:rsidRPr="00B81530">
        <w:rPr>
          <w:rFonts w:ascii="Verdana" w:hAnsi="Verdana"/>
          <w:sz w:val="18"/>
          <w:szCs w:val="18"/>
          <w:shd w:val="clear" w:color="auto" w:fill="FFFFFF"/>
        </w:rPr>
        <w:t>,</w:t>
      </w:r>
      <w:r w:rsidR="003568C5">
        <w:rPr>
          <w:rFonts w:ascii="Verdana" w:hAnsi="Verdana"/>
          <w:sz w:val="18"/>
          <w:szCs w:val="18"/>
          <w:shd w:val="clear" w:color="auto" w:fill="FFFFFF"/>
        </w:rPr>
        <w:t>0</w:t>
      </w:r>
      <w:r w:rsidRPr="00B81530">
        <w:rPr>
          <w:rFonts w:ascii="Verdana" w:hAnsi="Verdana"/>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compared to </w:t>
      </w:r>
      <w:r w:rsidR="003568C5">
        <w:rPr>
          <w:rFonts w:ascii="Verdana" w:eastAsia="Times New Roman" w:hAnsi="Verdana" w:cs="Arial"/>
          <w:color w:val="000000"/>
          <w:sz w:val="18"/>
          <w:szCs w:val="18"/>
          <w:shd w:val="clear" w:color="auto" w:fill="FFFFFF"/>
        </w:rPr>
        <w:t>Dec</w:t>
      </w:r>
      <w:r w:rsidR="00DD775D">
        <w:rPr>
          <w:rFonts w:ascii="Verdana" w:eastAsia="Times New Roman" w:hAnsi="Verdana" w:cs="Arial"/>
          <w:color w:val="000000"/>
          <w:sz w:val="18"/>
          <w:szCs w:val="18"/>
          <w:shd w:val="clear" w:color="auto" w:fill="FFFFFF"/>
        </w:rPr>
        <w:t xml:space="preserve">ember </w:t>
      </w:r>
      <w:r w:rsidRPr="00B81530">
        <w:rPr>
          <w:rFonts w:ascii="Verdana" w:eastAsia="Times New Roman" w:hAnsi="Verdana" w:cs="Arial"/>
          <w:color w:val="000000"/>
          <w:sz w:val="18"/>
          <w:szCs w:val="18"/>
          <w:shd w:val="clear" w:color="auto" w:fill="FFFFFF"/>
        </w:rPr>
        <w:t xml:space="preserve">2023. </w:t>
      </w:r>
      <w:r w:rsidR="00A2239B">
        <w:rPr>
          <w:rFonts w:ascii="Verdana" w:eastAsia="Times New Roman" w:hAnsi="Verdana" w:cs="Arial"/>
          <w:color w:val="000000"/>
          <w:sz w:val="18"/>
          <w:szCs w:val="18"/>
          <w:shd w:val="clear" w:color="auto" w:fill="FFFFFF"/>
        </w:rPr>
        <w:t>A</w:t>
      </w:r>
      <w:r w:rsidR="00DD775D">
        <w:rPr>
          <w:rFonts w:ascii="Verdana" w:eastAsia="Times New Roman" w:hAnsi="Verdana" w:cs="Arial"/>
          <w:color w:val="000000"/>
          <w:sz w:val="18"/>
          <w:szCs w:val="18"/>
          <w:shd w:val="clear" w:color="auto" w:fill="FFFFFF"/>
        </w:rPr>
        <w:t xml:space="preserve"> dec</w:t>
      </w:r>
      <w:r w:rsidR="003315E5">
        <w:rPr>
          <w:rFonts w:ascii="Verdana" w:eastAsia="Times New Roman" w:hAnsi="Verdana" w:cs="Arial"/>
          <w:color w:val="000000"/>
          <w:sz w:val="18"/>
          <w:szCs w:val="18"/>
          <w:shd w:val="clear" w:color="auto" w:fill="FFFFFF"/>
        </w:rPr>
        <w:t>line</w:t>
      </w:r>
      <w:r w:rsidR="00DD775D">
        <w:rPr>
          <w:rFonts w:ascii="Verdana" w:eastAsia="Times New Roman" w:hAnsi="Verdana" w:cs="Arial"/>
          <w:color w:val="000000"/>
          <w:sz w:val="18"/>
          <w:szCs w:val="18"/>
          <w:shd w:val="clear" w:color="auto" w:fill="FFFFFF"/>
        </w:rPr>
        <w:t xml:space="preserve"> </w:t>
      </w:r>
      <w:r w:rsidR="00DD775D" w:rsidRPr="00B81530">
        <w:rPr>
          <w:rFonts w:ascii="Verdana" w:eastAsia="Times New Roman" w:hAnsi="Verdana" w:cs="Arial"/>
          <w:color w:val="000000"/>
          <w:sz w:val="18"/>
          <w:szCs w:val="18"/>
          <w:shd w:val="clear" w:color="auto" w:fill="FFFFFF"/>
        </w:rPr>
        <w:t xml:space="preserve">was observed in </w:t>
      </w:r>
      <w:r w:rsidR="00DD775D">
        <w:rPr>
          <w:rFonts w:ascii="Verdana" w:eastAsia="Times New Roman" w:hAnsi="Verdana" w:cs="Arial"/>
          <w:color w:val="000000"/>
          <w:sz w:val="18"/>
          <w:szCs w:val="18"/>
          <w:shd w:val="clear" w:color="auto" w:fill="FFFFFF"/>
        </w:rPr>
        <w:t>the provisions of</w:t>
      </w:r>
      <w:r w:rsidR="00DD775D">
        <w:rPr>
          <w:rFonts w:ascii="Verdana" w:hAnsi="Verdana"/>
          <w:sz w:val="18"/>
          <w:szCs w:val="18"/>
          <w:shd w:val="clear" w:color="auto" w:fill="FFFFFF"/>
        </w:rPr>
        <w:t xml:space="preserve"> </w:t>
      </w:r>
      <w:r w:rsidR="00E42565" w:rsidRPr="00B81530">
        <w:rPr>
          <w:rFonts w:ascii="Verdana" w:eastAsia="Times New Roman" w:hAnsi="Verdana" w:cs="Arial"/>
          <w:color w:val="000000"/>
          <w:sz w:val="18"/>
          <w:szCs w:val="18"/>
          <w:shd w:val="clear" w:color="auto" w:fill="FFFFFF"/>
        </w:rPr>
        <w:t xml:space="preserve">marine gasoil </w:t>
      </w:r>
      <w:r w:rsidR="00E42565" w:rsidRPr="00B81530">
        <w:rPr>
          <w:rFonts w:ascii="Verdana" w:hAnsi="Verdana"/>
          <w:sz w:val="18"/>
          <w:szCs w:val="18"/>
          <w:shd w:val="clear" w:color="auto" w:fill="FFFFFF"/>
        </w:rPr>
        <w:t>(</w:t>
      </w:r>
      <w:r w:rsidR="00E42565">
        <w:rPr>
          <w:rFonts w:ascii="Verdana" w:hAnsi="Verdana"/>
          <w:sz w:val="18"/>
          <w:szCs w:val="18"/>
          <w:shd w:val="clear" w:color="auto" w:fill="FFFFFF"/>
        </w:rPr>
        <w:t>-</w:t>
      </w:r>
      <w:r w:rsidR="003568C5">
        <w:rPr>
          <w:rFonts w:ascii="Verdana" w:hAnsi="Verdana"/>
          <w:sz w:val="18"/>
          <w:szCs w:val="18"/>
          <w:shd w:val="clear" w:color="auto" w:fill="FFFFFF"/>
        </w:rPr>
        <w:t>7</w:t>
      </w:r>
      <w:r w:rsidR="00E42565" w:rsidRPr="00B81530">
        <w:rPr>
          <w:rFonts w:ascii="Verdana" w:hAnsi="Verdana"/>
          <w:sz w:val="18"/>
          <w:szCs w:val="18"/>
          <w:shd w:val="clear" w:color="auto" w:fill="FFFFFF"/>
        </w:rPr>
        <w:t>,</w:t>
      </w:r>
      <w:r w:rsidR="003568C5">
        <w:rPr>
          <w:rFonts w:ascii="Verdana" w:hAnsi="Verdana"/>
          <w:sz w:val="18"/>
          <w:szCs w:val="18"/>
          <w:shd w:val="clear" w:color="auto" w:fill="FFFFFF"/>
        </w:rPr>
        <w:t>0</w:t>
      </w:r>
      <w:r w:rsidR="00E42565" w:rsidRPr="00B81530">
        <w:rPr>
          <w:rFonts w:ascii="Verdana" w:hAnsi="Verdana"/>
          <w:sz w:val="18"/>
          <w:szCs w:val="18"/>
          <w:shd w:val="clear" w:color="auto" w:fill="FFFFFF"/>
        </w:rPr>
        <w:t>%)</w:t>
      </w:r>
      <w:r w:rsidR="00E42565" w:rsidRPr="00E42565">
        <w:rPr>
          <w:rFonts w:ascii="Verdana" w:hAnsi="Verdana"/>
          <w:sz w:val="18"/>
          <w:szCs w:val="18"/>
          <w:shd w:val="clear" w:color="auto" w:fill="FFFFFF"/>
        </w:rPr>
        <w:t xml:space="preserve"> </w:t>
      </w:r>
      <w:r w:rsidR="00E42565">
        <w:rPr>
          <w:rFonts w:ascii="Verdana" w:hAnsi="Verdana"/>
          <w:sz w:val="18"/>
          <w:szCs w:val="18"/>
          <w:shd w:val="clear" w:color="auto" w:fill="FFFFFF"/>
        </w:rPr>
        <w:t xml:space="preserve">and </w:t>
      </w:r>
      <w:r w:rsidR="00DD775D" w:rsidRPr="00B81530">
        <w:rPr>
          <w:rFonts w:ascii="Verdana" w:eastAsia="Times New Roman" w:hAnsi="Verdana" w:cs="Arial"/>
          <w:color w:val="000000"/>
          <w:sz w:val="18"/>
          <w:szCs w:val="18"/>
          <w:shd w:val="clear" w:color="auto" w:fill="FFFFFF"/>
        </w:rPr>
        <w:t xml:space="preserve">aviation kerosene </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w:t>
      </w:r>
      <w:r w:rsidR="003568C5">
        <w:rPr>
          <w:rFonts w:ascii="Verdana" w:hAnsi="Verdana"/>
          <w:sz w:val="18"/>
          <w:szCs w:val="18"/>
          <w:shd w:val="clear" w:color="auto" w:fill="FFFFFF"/>
        </w:rPr>
        <w:t>1</w:t>
      </w:r>
      <w:r w:rsidR="00DD775D" w:rsidRPr="00B81530">
        <w:rPr>
          <w:rFonts w:ascii="Verdana" w:hAnsi="Verdana"/>
          <w:sz w:val="18"/>
          <w:szCs w:val="18"/>
          <w:shd w:val="clear" w:color="auto" w:fill="FFFFFF"/>
        </w:rPr>
        <w:t>,</w:t>
      </w:r>
      <w:r w:rsidR="003568C5">
        <w:rPr>
          <w:rFonts w:ascii="Verdana" w:hAnsi="Verdana"/>
          <w:sz w:val="18"/>
          <w:szCs w:val="18"/>
          <w:shd w:val="clear" w:color="auto" w:fill="FFFFFF"/>
        </w:rPr>
        <w:t>2</w:t>
      </w:r>
      <w:r w:rsidR="00DD775D" w:rsidRPr="00B81530">
        <w:rPr>
          <w:rFonts w:ascii="Verdana" w:hAnsi="Verdana"/>
          <w:sz w:val="18"/>
          <w:szCs w:val="18"/>
          <w:shd w:val="clear" w:color="auto" w:fill="FFFFFF"/>
        </w:rPr>
        <w:t>%),</w:t>
      </w:r>
      <w:r w:rsidR="00DD775D" w:rsidRPr="007140F2">
        <w:rPr>
          <w:rFonts w:ascii="Verdana" w:hAnsi="Verdana"/>
          <w:sz w:val="18"/>
          <w:szCs w:val="18"/>
          <w:shd w:val="clear" w:color="auto" w:fill="FFFFFF"/>
        </w:rPr>
        <w:t xml:space="preserve"> </w:t>
      </w:r>
      <w:r w:rsidR="00DD775D" w:rsidRPr="00B81530">
        <w:rPr>
          <w:rFonts w:ascii="Verdana" w:hAnsi="Verdana"/>
          <w:sz w:val="18"/>
          <w:szCs w:val="18"/>
          <w:shd w:val="clear" w:color="auto" w:fill="FFFFFF"/>
        </w:rPr>
        <w:t>as well as in the sales of</w:t>
      </w:r>
      <w:r w:rsidR="00DD775D">
        <w:rPr>
          <w:rFonts w:ascii="Verdana" w:hAnsi="Verdana"/>
          <w:sz w:val="18"/>
          <w:szCs w:val="18"/>
          <w:shd w:val="clear" w:color="auto" w:fill="FFFFFF"/>
        </w:rPr>
        <w:t xml:space="preserve"> light </w:t>
      </w:r>
      <w:r w:rsidR="003568C5">
        <w:rPr>
          <w:rFonts w:ascii="Verdana" w:hAnsi="Verdana"/>
          <w:sz w:val="18"/>
          <w:szCs w:val="18"/>
          <w:shd w:val="clear" w:color="auto" w:fill="FFFFFF"/>
        </w:rPr>
        <w:t xml:space="preserve">fuel oil </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w:t>
      </w:r>
      <w:r w:rsidR="003568C5">
        <w:rPr>
          <w:rFonts w:ascii="Verdana" w:hAnsi="Verdana"/>
          <w:sz w:val="18"/>
          <w:szCs w:val="18"/>
          <w:shd w:val="clear" w:color="auto" w:fill="FFFFFF"/>
        </w:rPr>
        <w:t>30</w:t>
      </w:r>
      <w:r w:rsidR="00DD775D">
        <w:rPr>
          <w:rFonts w:ascii="Verdana" w:hAnsi="Verdana"/>
          <w:sz w:val="18"/>
          <w:szCs w:val="18"/>
          <w:shd w:val="clear" w:color="auto" w:fill="FFFFFF"/>
        </w:rPr>
        <w:t>,</w:t>
      </w:r>
      <w:r w:rsidR="003568C5">
        <w:rPr>
          <w:rFonts w:ascii="Verdana" w:hAnsi="Verdana"/>
          <w:sz w:val="18"/>
          <w:szCs w:val="18"/>
          <w:shd w:val="clear" w:color="auto" w:fill="FFFFFF"/>
        </w:rPr>
        <w:t>8</w:t>
      </w:r>
      <w:r w:rsidR="00DD775D">
        <w:rPr>
          <w:rFonts w:ascii="Verdana" w:hAnsi="Verdana"/>
          <w:sz w:val="18"/>
          <w:szCs w:val="18"/>
          <w:shd w:val="clear" w:color="auto" w:fill="FFFFFF"/>
        </w:rPr>
        <w:t>%)</w:t>
      </w:r>
      <w:r w:rsidR="003568C5">
        <w:rPr>
          <w:rFonts w:ascii="Verdana" w:hAnsi="Verdana"/>
          <w:sz w:val="18"/>
          <w:szCs w:val="18"/>
          <w:shd w:val="clear" w:color="auto" w:fill="FFFFFF"/>
        </w:rPr>
        <w:t xml:space="preserve"> and</w:t>
      </w:r>
      <w:r w:rsidR="00DD775D">
        <w:rPr>
          <w:rFonts w:ascii="Verdana" w:hAnsi="Verdana"/>
          <w:sz w:val="18"/>
          <w:szCs w:val="18"/>
          <w:shd w:val="clear" w:color="auto" w:fill="FFFFFF"/>
        </w:rPr>
        <w:t xml:space="preserve"> asphalt </w:t>
      </w:r>
      <w:r w:rsidR="003568C5">
        <w:rPr>
          <w:rFonts w:ascii="Verdana" w:hAnsi="Verdana"/>
          <w:sz w:val="18"/>
          <w:szCs w:val="18"/>
          <w:shd w:val="clear" w:color="auto" w:fill="FFFFFF"/>
        </w:rPr>
        <w:t xml:space="preserve">              </w:t>
      </w:r>
      <w:r w:rsidR="00DD775D">
        <w:rPr>
          <w:rFonts w:ascii="Verdana" w:hAnsi="Verdana"/>
          <w:sz w:val="18"/>
          <w:szCs w:val="18"/>
          <w:shd w:val="clear" w:color="auto" w:fill="FFFFFF"/>
        </w:rPr>
        <w:t>(-</w:t>
      </w:r>
      <w:r w:rsidR="003568C5">
        <w:rPr>
          <w:rFonts w:ascii="Verdana" w:hAnsi="Verdana"/>
          <w:sz w:val="18"/>
          <w:szCs w:val="18"/>
          <w:shd w:val="clear" w:color="auto" w:fill="FFFFFF"/>
        </w:rPr>
        <w:t>1</w:t>
      </w:r>
      <w:r w:rsidR="00DD775D">
        <w:rPr>
          <w:rFonts w:ascii="Verdana" w:hAnsi="Verdana"/>
          <w:sz w:val="18"/>
          <w:szCs w:val="18"/>
          <w:shd w:val="clear" w:color="auto" w:fill="FFFFFF"/>
        </w:rPr>
        <w:t>7,</w:t>
      </w:r>
      <w:r w:rsidR="003568C5">
        <w:rPr>
          <w:rFonts w:ascii="Verdana" w:hAnsi="Verdana"/>
          <w:sz w:val="18"/>
          <w:szCs w:val="18"/>
          <w:shd w:val="clear" w:color="auto" w:fill="FFFFFF"/>
        </w:rPr>
        <w:t>5</w:t>
      </w:r>
      <w:r w:rsidR="00DD775D">
        <w:rPr>
          <w:rFonts w:ascii="Verdana" w:hAnsi="Verdana"/>
          <w:sz w:val="18"/>
          <w:szCs w:val="18"/>
          <w:shd w:val="clear" w:color="auto" w:fill="FFFFFF"/>
        </w:rPr>
        <w:t>%)</w:t>
      </w:r>
      <w:r w:rsidR="003568C5">
        <w:rPr>
          <w:rFonts w:ascii="Verdana" w:hAnsi="Verdana"/>
          <w:sz w:val="18"/>
          <w:szCs w:val="18"/>
          <w:shd w:val="clear" w:color="auto" w:fill="FFFFFF"/>
        </w:rPr>
        <w:t>.</w:t>
      </w:r>
      <w:r w:rsidR="00DD775D">
        <w:rPr>
          <w:rFonts w:ascii="Verdana" w:hAnsi="Verdana"/>
          <w:sz w:val="18"/>
          <w:szCs w:val="18"/>
          <w:shd w:val="clear" w:color="auto" w:fill="FFFFFF"/>
        </w:rPr>
        <w:t xml:space="preserve"> </w:t>
      </w:r>
      <w:r w:rsidR="003568C5" w:rsidRPr="00B81530">
        <w:rPr>
          <w:rFonts w:ascii="Verdana" w:eastAsia="Times New Roman" w:hAnsi="Verdana" w:cs="Arial"/>
          <w:color w:val="000000"/>
          <w:sz w:val="18"/>
          <w:szCs w:val="18"/>
          <w:shd w:val="clear" w:color="auto" w:fill="FFFFFF"/>
        </w:rPr>
        <w:t>On the contrary</w:t>
      </w:r>
      <w:r w:rsidR="003568C5">
        <w:rPr>
          <w:rFonts w:ascii="Verdana" w:eastAsia="Times New Roman" w:hAnsi="Verdana" w:cs="Arial"/>
          <w:color w:val="000000"/>
          <w:sz w:val="18"/>
          <w:szCs w:val="18"/>
          <w:shd w:val="clear" w:color="auto" w:fill="FFFFFF"/>
        </w:rPr>
        <w:t>, an in</w:t>
      </w:r>
      <w:r w:rsidR="003568C5" w:rsidRPr="00B81530">
        <w:rPr>
          <w:rFonts w:ascii="Verdana" w:eastAsia="Times New Roman" w:hAnsi="Verdana" w:cs="Arial"/>
          <w:color w:val="000000"/>
          <w:sz w:val="18"/>
          <w:szCs w:val="18"/>
          <w:shd w:val="clear" w:color="auto" w:fill="FFFFFF"/>
        </w:rPr>
        <w:t>crease was recorded in the</w:t>
      </w:r>
      <w:r w:rsidR="003568C5">
        <w:rPr>
          <w:rFonts w:ascii="Verdana" w:eastAsia="Times New Roman" w:hAnsi="Verdana" w:cs="Arial"/>
          <w:color w:val="000000"/>
          <w:sz w:val="18"/>
          <w:szCs w:val="18"/>
          <w:shd w:val="clear" w:color="auto" w:fill="FFFFFF"/>
        </w:rPr>
        <w:t xml:space="preserve"> sales of </w:t>
      </w:r>
      <w:r w:rsidR="003568C5">
        <w:rPr>
          <w:rFonts w:ascii="Verdana" w:hAnsi="Verdana"/>
          <w:sz w:val="18"/>
          <w:szCs w:val="18"/>
          <w:shd w:val="clear" w:color="auto" w:fill="FFFFFF"/>
        </w:rPr>
        <w:t xml:space="preserve">kerosene (26,4%), liquefied petroleum gases (23,9%), </w:t>
      </w:r>
      <w:r w:rsidR="003568C5" w:rsidRPr="00B81530">
        <w:rPr>
          <w:rFonts w:ascii="Verdana" w:eastAsia="Times New Roman" w:hAnsi="Verdana" w:cs="Arial"/>
          <w:color w:val="000000"/>
          <w:sz w:val="18"/>
          <w:szCs w:val="18"/>
          <w:shd w:val="clear" w:color="auto" w:fill="FFFFFF"/>
        </w:rPr>
        <w:t>heating gasoil (</w:t>
      </w:r>
      <w:r w:rsidR="003568C5">
        <w:rPr>
          <w:rFonts w:ascii="Verdana" w:eastAsia="Times New Roman" w:hAnsi="Verdana" w:cs="Arial"/>
          <w:color w:val="000000"/>
          <w:sz w:val="18"/>
          <w:szCs w:val="18"/>
          <w:shd w:val="clear" w:color="auto" w:fill="FFFFFF"/>
        </w:rPr>
        <w:t>11</w:t>
      </w:r>
      <w:r w:rsidR="003568C5"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2</w:t>
      </w:r>
      <w:r w:rsidR="003568C5"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w:t>
      </w:r>
      <w:r w:rsidR="003568C5" w:rsidRPr="003568C5">
        <w:rPr>
          <w:rFonts w:ascii="Verdana" w:eastAsia="Times New Roman" w:hAnsi="Verdana" w:cs="Arial"/>
          <w:color w:val="000000"/>
          <w:sz w:val="18"/>
          <w:szCs w:val="18"/>
          <w:shd w:val="clear" w:color="auto" w:fill="FFFFFF"/>
        </w:rPr>
        <w:t xml:space="preserve"> </w:t>
      </w:r>
      <w:r w:rsidR="003568C5" w:rsidRPr="00B81530">
        <w:rPr>
          <w:rFonts w:ascii="Verdana" w:eastAsia="Times New Roman" w:hAnsi="Verdana" w:cs="Arial"/>
          <w:color w:val="000000"/>
          <w:sz w:val="18"/>
          <w:szCs w:val="18"/>
          <w:shd w:val="clear" w:color="auto" w:fill="FFFFFF"/>
        </w:rPr>
        <w:t xml:space="preserve">motor gasoline </w:t>
      </w:r>
      <w:r w:rsidR="003568C5" w:rsidRPr="00B81530">
        <w:rPr>
          <w:rFonts w:ascii="Verdana" w:hAnsi="Verdana"/>
          <w:sz w:val="18"/>
          <w:szCs w:val="18"/>
          <w:shd w:val="clear" w:color="auto" w:fill="FFFFFF"/>
        </w:rPr>
        <w:t>(</w:t>
      </w:r>
      <w:r w:rsidR="003568C5">
        <w:rPr>
          <w:rFonts w:ascii="Verdana" w:hAnsi="Verdana"/>
          <w:sz w:val="18"/>
          <w:szCs w:val="18"/>
          <w:shd w:val="clear" w:color="auto" w:fill="FFFFFF"/>
        </w:rPr>
        <w:t>2</w:t>
      </w:r>
      <w:r w:rsidR="003568C5" w:rsidRPr="00B81530">
        <w:rPr>
          <w:rFonts w:ascii="Verdana" w:hAnsi="Verdana"/>
          <w:sz w:val="18"/>
          <w:szCs w:val="18"/>
          <w:shd w:val="clear" w:color="auto" w:fill="FFFFFF"/>
        </w:rPr>
        <w:t>,</w:t>
      </w:r>
      <w:r w:rsidR="003568C5">
        <w:rPr>
          <w:rFonts w:ascii="Verdana" w:hAnsi="Verdana"/>
          <w:sz w:val="18"/>
          <w:szCs w:val="18"/>
          <w:shd w:val="clear" w:color="auto" w:fill="FFFFFF"/>
        </w:rPr>
        <w:t>8</w:t>
      </w:r>
      <w:r w:rsidR="003568C5" w:rsidRPr="00B81530">
        <w:rPr>
          <w:rFonts w:ascii="Verdana" w:hAnsi="Verdana"/>
          <w:sz w:val="18"/>
          <w:szCs w:val="18"/>
          <w:shd w:val="clear" w:color="auto" w:fill="FFFFFF"/>
        </w:rPr>
        <w:t>%)</w:t>
      </w:r>
      <w:r w:rsidR="003568C5" w:rsidRPr="003568C5">
        <w:rPr>
          <w:rFonts w:ascii="Verdana" w:hAnsi="Verdana"/>
          <w:sz w:val="18"/>
          <w:szCs w:val="18"/>
          <w:shd w:val="clear" w:color="auto" w:fill="FFFFFF"/>
        </w:rPr>
        <w:t xml:space="preserve"> </w:t>
      </w:r>
      <w:r w:rsidR="003568C5">
        <w:rPr>
          <w:rFonts w:ascii="Verdana" w:hAnsi="Verdana"/>
          <w:sz w:val="18"/>
          <w:szCs w:val="18"/>
          <w:shd w:val="clear" w:color="auto" w:fill="FFFFFF"/>
        </w:rPr>
        <w:t xml:space="preserve">and </w:t>
      </w:r>
      <w:r w:rsidR="003568C5" w:rsidRPr="00B81530">
        <w:rPr>
          <w:rFonts w:ascii="Verdana" w:eastAsia="Times New Roman" w:hAnsi="Verdana" w:cs="Arial"/>
          <w:color w:val="000000"/>
          <w:sz w:val="18"/>
          <w:szCs w:val="18"/>
          <w:shd w:val="clear" w:color="auto" w:fill="FFFFFF"/>
        </w:rPr>
        <w:t>road diesel (</w:t>
      </w:r>
      <w:r w:rsidR="003568C5">
        <w:rPr>
          <w:rFonts w:ascii="Verdana" w:eastAsia="Times New Roman" w:hAnsi="Verdana" w:cs="Arial"/>
          <w:color w:val="000000"/>
          <w:sz w:val="18"/>
          <w:szCs w:val="18"/>
          <w:shd w:val="clear" w:color="auto" w:fill="FFFFFF"/>
        </w:rPr>
        <w:t>0</w:t>
      </w:r>
      <w:r w:rsidR="003568C5"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4</w:t>
      </w:r>
      <w:r w:rsidR="003568C5"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w:t>
      </w:r>
      <w:r w:rsidR="003568C5">
        <w:rPr>
          <w:rFonts w:ascii="Verdana" w:hAnsi="Verdana"/>
          <w:sz w:val="18"/>
          <w:szCs w:val="18"/>
          <w:shd w:val="clear" w:color="auto" w:fill="FFFFFF"/>
        </w:rPr>
        <w:t xml:space="preserve"> </w:t>
      </w:r>
      <w:r w:rsidR="007140F2" w:rsidRPr="00B81530">
        <w:rPr>
          <w:rFonts w:ascii="Verdana" w:eastAsia="Times New Roman" w:hAnsi="Verdana" w:cs="Arial"/>
          <w:color w:val="000000"/>
          <w:sz w:val="18"/>
          <w:szCs w:val="18"/>
          <w:shd w:val="clear" w:color="auto" w:fill="FFFFFF"/>
        </w:rPr>
        <w:t xml:space="preserve">As far as the sales from filling stations are specifically concerned, these have </w:t>
      </w:r>
      <w:r w:rsidR="007140F2">
        <w:rPr>
          <w:rFonts w:ascii="Verdana" w:eastAsia="Times New Roman" w:hAnsi="Verdana" w:cs="Arial"/>
          <w:color w:val="000000"/>
          <w:sz w:val="18"/>
          <w:szCs w:val="18"/>
          <w:shd w:val="clear" w:color="auto" w:fill="FFFFFF"/>
        </w:rPr>
        <w:t>in</w:t>
      </w:r>
      <w:r w:rsidR="007140F2" w:rsidRPr="00B81530">
        <w:rPr>
          <w:rFonts w:ascii="Verdana" w:eastAsia="Times New Roman" w:hAnsi="Verdana" w:cs="Arial"/>
          <w:color w:val="000000"/>
          <w:sz w:val="18"/>
          <w:szCs w:val="18"/>
          <w:shd w:val="clear" w:color="auto" w:fill="FFFFFF"/>
        </w:rPr>
        <w:t xml:space="preserve">creased by </w:t>
      </w:r>
      <w:r w:rsidR="003568C5">
        <w:rPr>
          <w:rFonts w:ascii="Verdana" w:eastAsia="Times New Roman" w:hAnsi="Verdana" w:cs="Arial"/>
          <w:color w:val="000000"/>
          <w:sz w:val="18"/>
          <w:szCs w:val="18"/>
          <w:shd w:val="clear" w:color="auto" w:fill="FFFFFF"/>
        </w:rPr>
        <w:t>3</w:t>
      </w:r>
      <w:r w:rsidR="007140F2"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2</w:t>
      </w:r>
      <w:r w:rsidR="007140F2" w:rsidRPr="00B81530">
        <w:rPr>
          <w:rFonts w:ascii="Verdana" w:eastAsia="Times New Roman" w:hAnsi="Verdana" w:cs="Arial"/>
          <w:color w:val="000000"/>
          <w:sz w:val="18"/>
          <w:szCs w:val="18"/>
          <w:shd w:val="clear" w:color="auto" w:fill="FFFFFF"/>
        </w:rPr>
        <w:t xml:space="preserve">% to </w:t>
      </w:r>
      <w:r w:rsidR="003568C5">
        <w:rPr>
          <w:rFonts w:ascii="Verdana" w:eastAsia="Times New Roman" w:hAnsi="Verdana" w:cs="Arial"/>
          <w:color w:val="000000"/>
          <w:sz w:val="18"/>
          <w:szCs w:val="18"/>
          <w:shd w:val="clear" w:color="auto" w:fill="FFFFFF"/>
        </w:rPr>
        <w:t>60</w:t>
      </w:r>
      <w:r w:rsidR="007140F2" w:rsidRPr="00B81530">
        <w:rPr>
          <w:rFonts w:ascii="Verdana" w:hAnsi="Verdana"/>
          <w:sz w:val="18"/>
          <w:szCs w:val="18"/>
          <w:shd w:val="clear" w:color="auto" w:fill="FFFFFF"/>
        </w:rPr>
        <w:t>.</w:t>
      </w:r>
      <w:r w:rsidR="003568C5">
        <w:rPr>
          <w:rFonts w:ascii="Verdana" w:hAnsi="Verdana"/>
          <w:sz w:val="18"/>
          <w:szCs w:val="18"/>
          <w:shd w:val="clear" w:color="auto" w:fill="FFFFFF"/>
        </w:rPr>
        <w:t>834</w:t>
      </w:r>
      <w:r w:rsidR="007140F2" w:rsidRPr="00B81530">
        <w:rPr>
          <w:rFonts w:ascii="Verdana" w:eastAsia="Times New Roman" w:hAnsi="Verdana" w:cs="Arial"/>
          <w:color w:val="000000"/>
          <w:sz w:val="18"/>
          <w:szCs w:val="18"/>
          <w:shd w:val="clear" w:color="auto" w:fill="FFFFFF"/>
        </w:rPr>
        <w:t xml:space="preserve"> </w:t>
      </w:r>
      <w:proofErr w:type="spellStart"/>
      <w:r w:rsidR="007140F2" w:rsidRPr="00B81530">
        <w:rPr>
          <w:rFonts w:ascii="Verdana" w:eastAsia="Times New Roman" w:hAnsi="Verdana" w:cs="Arial"/>
          <w:color w:val="000000"/>
          <w:sz w:val="18"/>
          <w:szCs w:val="18"/>
          <w:shd w:val="clear" w:color="auto" w:fill="FFFFFF"/>
        </w:rPr>
        <w:t>tonnes</w:t>
      </w:r>
      <w:proofErr w:type="spellEnd"/>
      <w:r w:rsidR="007140F2" w:rsidRPr="00B81530">
        <w:rPr>
          <w:rFonts w:ascii="Verdana" w:eastAsia="Times New Roman" w:hAnsi="Verdana" w:cs="Arial"/>
          <w:color w:val="000000"/>
          <w:sz w:val="18"/>
          <w:szCs w:val="18"/>
          <w:shd w:val="clear" w:color="auto" w:fill="FFFFFF"/>
        </w:rPr>
        <w:t>.</w:t>
      </w:r>
      <w:r w:rsidR="00883E6C">
        <w:rPr>
          <w:rFonts w:ascii="Verdana" w:eastAsia="Times New Roman" w:hAnsi="Verdana" w:cs="Arial"/>
          <w:color w:val="000000"/>
          <w:sz w:val="18"/>
          <w:szCs w:val="18"/>
          <w:shd w:val="clear" w:color="auto" w:fill="FFFFFF"/>
        </w:rPr>
        <w:t xml:space="preserve"> </w:t>
      </w:r>
    </w:p>
    <w:p w14:paraId="2C887E04" w14:textId="77777777" w:rsidR="00294481" w:rsidRPr="00B81530" w:rsidRDefault="00294481" w:rsidP="00D26754">
      <w:pPr>
        <w:jc w:val="both"/>
        <w:rPr>
          <w:rFonts w:ascii="Verdana" w:eastAsia="Times New Roman" w:hAnsi="Verdana" w:cs="Arial"/>
          <w:color w:val="000000"/>
          <w:sz w:val="18"/>
          <w:szCs w:val="18"/>
          <w:shd w:val="clear" w:color="auto" w:fill="FFFFFF"/>
        </w:rPr>
      </w:pPr>
    </w:p>
    <w:p w14:paraId="3B11A1F3" w14:textId="20E9F443" w:rsidR="00294481" w:rsidRDefault="00294481" w:rsidP="003568C5">
      <w:pPr>
        <w:jc w:val="both"/>
        <w:rPr>
          <w:rFonts w:ascii="Verdana" w:eastAsia="Times New Roman" w:hAnsi="Verdana" w:cs="Arial"/>
          <w:color w:val="000000"/>
          <w:sz w:val="18"/>
          <w:szCs w:val="18"/>
          <w:shd w:val="clear" w:color="auto" w:fill="FFFFFF"/>
        </w:rPr>
      </w:pPr>
      <w:r w:rsidRPr="00B81530">
        <w:rPr>
          <w:rFonts w:ascii="Verdana" w:eastAsia="Times New Roman" w:hAnsi="Verdana" w:cs="Arial"/>
          <w:color w:val="000000"/>
          <w:sz w:val="18"/>
          <w:szCs w:val="18"/>
          <w:shd w:val="clear" w:color="auto" w:fill="FFFFFF"/>
        </w:rPr>
        <w:t>The total sales of petroleum products in</w:t>
      </w:r>
      <w:r w:rsidR="00663364">
        <w:rPr>
          <w:rFonts w:ascii="Verdana" w:eastAsia="Times New Roman" w:hAnsi="Verdana" w:cs="Arial"/>
          <w:color w:val="000000"/>
          <w:sz w:val="18"/>
          <w:szCs w:val="18"/>
          <w:shd w:val="clear" w:color="auto" w:fill="FFFFFF"/>
        </w:rPr>
        <w:t xml:space="preserve"> </w:t>
      </w:r>
      <w:r w:rsidR="003568C5">
        <w:rPr>
          <w:rFonts w:ascii="Verdana" w:eastAsia="Times New Roman" w:hAnsi="Verdana" w:cs="Arial"/>
          <w:color w:val="000000"/>
          <w:sz w:val="18"/>
          <w:szCs w:val="18"/>
          <w:shd w:val="clear" w:color="auto" w:fill="FFFFFF"/>
        </w:rPr>
        <w:t xml:space="preserve">December </w:t>
      </w:r>
      <w:r w:rsidR="00843E96" w:rsidRPr="00B81530">
        <w:rPr>
          <w:rFonts w:ascii="Verdana" w:eastAsia="Times New Roman" w:hAnsi="Verdana" w:cs="Arial"/>
          <w:color w:val="000000"/>
          <w:sz w:val="18"/>
          <w:szCs w:val="18"/>
          <w:shd w:val="clear" w:color="auto" w:fill="FFFFFF"/>
        </w:rPr>
        <w:t xml:space="preserve">2024 </w:t>
      </w:r>
      <w:r w:rsidRPr="00B81530">
        <w:rPr>
          <w:rFonts w:ascii="Verdana" w:eastAsia="Times New Roman" w:hAnsi="Verdana" w:cs="Arial"/>
          <w:color w:val="000000"/>
          <w:sz w:val="18"/>
          <w:szCs w:val="18"/>
          <w:shd w:val="clear" w:color="auto" w:fill="FFFFFF"/>
        </w:rPr>
        <w:t xml:space="preserve">compared to </w:t>
      </w:r>
      <w:r w:rsidR="003568C5">
        <w:rPr>
          <w:rFonts w:ascii="Verdana" w:eastAsia="Times New Roman" w:hAnsi="Verdana" w:cs="Arial"/>
          <w:color w:val="000000"/>
          <w:sz w:val="18"/>
          <w:szCs w:val="18"/>
          <w:shd w:val="clear" w:color="auto" w:fill="FFFFFF"/>
        </w:rPr>
        <w:t xml:space="preserve">November </w:t>
      </w:r>
      <w:r w:rsidR="00843E96" w:rsidRPr="00B81530">
        <w:rPr>
          <w:rFonts w:ascii="Verdana" w:eastAsia="Times New Roman" w:hAnsi="Verdana" w:cs="Arial"/>
          <w:color w:val="000000"/>
          <w:sz w:val="18"/>
          <w:szCs w:val="18"/>
          <w:shd w:val="clear" w:color="auto" w:fill="FFFFFF"/>
        </w:rPr>
        <w:t xml:space="preserve">2024 </w:t>
      </w:r>
      <w:r w:rsidRPr="00B81530">
        <w:rPr>
          <w:rFonts w:ascii="Verdana" w:eastAsia="Times New Roman" w:hAnsi="Verdana" w:cs="Arial"/>
          <w:color w:val="000000"/>
          <w:sz w:val="18"/>
          <w:szCs w:val="18"/>
          <w:shd w:val="clear" w:color="auto" w:fill="FFFFFF"/>
        </w:rPr>
        <w:t>recorded a</w:t>
      </w:r>
      <w:r w:rsidR="00EE51E1" w:rsidRPr="00B81530">
        <w:rPr>
          <w:rFonts w:ascii="Verdana" w:eastAsia="Times New Roman" w:hAnsi="Verdana" w:cs="Arial"/>
          <w:color w:val="000000"/>
          <w:sz w:val="18"/>
          <w:szCs w:val="18"/>
          <w:shd w:val="clear" w:color="auto" w:fill="FFFFFF"/>
        </w:rPr>
        <w:t xml:space="preserve"> </w:t>
      </w:r>
      <w:r w:rsidR="003568C5">
        <w:rPr>
          <w:rFonts w:ascii="Verdana" w:eastAsia="Times New Roman" w:hAnsi="Verdana" w:cs="Arial"/>
          <w:color w:val="000000"/>
          <w:sz w:val="18"/>
          <w:szCs w:val="18"/>
          <w:shd w:val="clear" w:color="auto" w:fill="FFFFFF"/>
        </w:rPr>
        <w:t>rise</w:t>
      </w:r>
      <w:r w:rsidR="00843E96" w:rsidRPr="00B81530">
        <w:rPr>
          <w:rFonts w:ascii="Verdana" w:eastAsia="Times New Roman" w:hAnsi="Verdana" w:cs="Arial"/>
          <w:color w:val="000000"/>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of </w:t>
      </w:r>
      <w:r w:rsidR="003568C5">
        <w:rPr>
          <w:rFonts w:ascii="Verdana" w:eastAsia="Times New Roman" w:hAnsi="Verdana" w:cs="Arial"/>
          <w:color w:val="000000"/>
          <w:sz w:val="18"/>
          <w:szCs w:val="18"/>
          <w:shd w:val="clear" w:color="auto" w:fill="FFFFFF"/>
        </w:rPr>
        <w:t>3</w:t>
      </w:r>
      <w:r w:rsidRPr="00B81530">
        <w:rPr>
          <w:rFonts w:ascii="Verdana" w:hAnsi="Verdana"/>
          <w:sz w:val="18"/>
          <w:szCs w:val="18"/>
          <w:shd w:val="clear" w:color="auto" w:fill="FFFFFF"/>
        </w:rPr>
        <w:t>,</w:t>
      </w:r>
      <w:r w:rsidR="003568C5">
        <w:rPr>
          <w:rFonts w:ascii="Verdana" w:hAnsi="Verdana"/>
          <w:sz w:val="18"/>
          <w:szCs w:val="18"/>
          <w:shd w:val="clear" w:color="auto" w:fill="FFFFFF"/>
        </w:rPr>
        <w:t>4</w:t>
      </w:r>
      <w:r w:rsidRPr="00B81530">
        <w:rPr>
          <w:rFonts w:ascii="Verdana" w:eastAsia="Times New Roman" w:hAnsi="Verdana" w:cs="Arial"/>
          <w:color w:val="000000"/>
          <w:sz w:val="18"/>
          <w:szCs w:val="18"/>
          <w:shd w:val="clear" w:color="auto" w:fill="FFFFFF"/>
        </w:rPr>
        <w:t xml:space="preserve">%. Indicatively, </w:t>
      </w:r>
      <w:r w:rsidR="003568C5">
        <w:rPr>
          <w:rFonts w:ascii="Verdana" w:eastAsia="Times New Roman" w:hAnsi="Verdana" w:cs="Arial"/>
          <w:color w:val="000000"/>
          <w:sz w:val="18"/>
          <w:szCs w:val="18"/>
          <w:shd w:val="clear" w:color="auto" w:fill="FFFFFF"/>
        </w:rPr>
        <w:t>an increase was recorde</w:t>
      </w:r>
      <w:r w:rsidR="00D56600">
        <w:rPr>
          <w:rFonts w:ascii="Verdana" w:eastAsia="Times New Roman" w:hAnsi="Verdana" w:cs="Arial"/>
          <w:color w:val="000000"/>
          <w:sz w:val="18"/>
          <w:szCs w:val="18"/>
          <w:shd w:val="clear" w:color="auto" w:fill="FFFFFF"/>
        </w:rPr>
        <w:t>d</w:t>
      </w:r>
      <w:r w:rsidR="003568C5">
        <w:rPr>
          <w:rFonts w:ascii="Verdana" w:eastAsia="Times New Roman" w:hAnsi="Verdana" w:cs="Arial"/>
          <w:color w:val="000000"/>
          <w:sz w:val="18"/>
          <w:szCs w:val="18"/>
          <w:shd w:val="clear" w:color="auto" w:fill="FFFFFF"/>
        </w:rPr>
        <w:t xml:space="preserve"> in the sales of motor </w:t>
      </w:r>
      <w:r w:rsidR="003568C5" w:rsidRPr="00B81530">
        <w:rPr>
          <w:rFonts w:ascii="Verdana" w:eastAsia="Times New Roman" w:hAnsi="Verdana" w:cs="Arial"/>
          <w:color w:val="000000"/>
          <w:sz w:val="18"/>
          <w:szCs w:val="18"/>
          <w:shd w:val="clear" w:color="auto" w:fill="FFFFFF"/>
        </w:rPr>
        <w:t>gasoline</w:t>
      </w:r>
      <w:r w:rsidR="003568C5">
        <w:rPr>
          <w:rFonts w:ascii="Verdana" w:eastAsia="Times New Roman" w:hAnsi="Verdana" w:cs="Arial"/>
          <w:color w:val="000000"/>
          <w:sz w:val="18"/>
          <w:szCs w:val="18"/>
          <w:shd w:val="clear" w:color="auto" w:fill="FFFFFF"/>
        </w:rPr>
        <w:t xml:space="preserve"> (2,6%)</w:t>
      </w:r>
      <w:r w:rsidR="00D5660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 xml:space="preserve"> while </w:t>
      </w:r>
      <w:r w:rsidR="003568C5" w:rsidRPr="00B81530">
        <w:rPr>
          <w:rFonts w:ascii="Verdana" w:eastAsia="Times New Roman" w:hAnsi="Verdana" w:cs="Arial"/>
          <w:color w:val="000000"/>
          <w:sz w:val="18"/>
          <w:szCs w:val="18"/>
          <w:shd w:val="clear" w:color="auto" w:fill="FFFFFF"/>
        </w:rPr>
        <w:t>the</w:t>
      </w:r>
      <w:r w:rsidR="003568C5">
        <w:rPr>
          <w:rFonts w:ascii="Verdana" w:eastAsia="Times New Roman" w:hAnsi="Verdana" w:cs="Arial"/>
          <w:color w:val="000000"/>
          <w:sz w:val="18"/>
          <w:szCs w:val="18"/>
          <w:shd w:val="clear" w:color="auto" w:fill="FFFFFF"/>
        </w:rPr>
        <w:t xml:space="preserve"> </w:t>
      </w:r>
      <w:r w:rsidR="003568C5" w:rsidRPr="00B81530">
        <w:rPr>
          <w:rFonts w:ascii="Verdana" w:eastAsia="Times New Roman" w:hAnsi="Verdana" w:cs="Arial"/>
          <w:color w:val="000000"/>
          <w:sz w:val="18"/>
          <w:szCs w:val="18"/>
          <w:shd w:val="clear" w:color="auto" w:fill="FFFFFF"/>
        </w:rPr>
        <w:t>provisions of aviation kerosene</w:t>
      </w:r>
      <w:r w:rsidR="003568C5">
        <w:rPr>
          <w:rFonts w:ascii="Verdana" w:eastAsia="Times New Roman" w:hAnsi="Verdana" w:cs="Arial"/>
          <w:color w:val="000000"/>
          <w:sz w:val="18"/>
          <w:szCs w:val="18"/>
          <w:shd w:val="clear" w:color="auto" w:fill="FFFFFF"/>
        </w:rPr>
        <w:t xml:space="preserve"> dropped by 15,8% and the sales of road diesel by 2,0%. </w:t>
      </w:r>
      <w:r w:rsidRPr="00B81530">
        <w:rPr>
          <w:rFonts w:ascii="Verdana" w:eastAsia="Times New Roman" w:hAnsi="Verdana" w:cs="Arial"/>
          <w:color w:val="000000"/>
          <w:sz w:val="18"/>
          <w:szCs w:val="18"/>
          <w:shd w:val="clear" w:color="auto" w:fill="FFFFFF"/>
        </w:rPr>
        <w:t xml:space="preserve">The total stocks of petroleum products at the end of </w:t>
      </w:r>
      <w:r w:rsidR="003568C5">
        <w:rPr>
          <w:rFonts w:ascii="Verdana" w:eastAsia="Times New Roman" w:hAnsi="Verdana" w:cs="Arial"/>
          <w:color w:val="000000"/>
          <w:sz w:val="18"/>
          <w:szCs w:val="18"/>
          <w:shd w:val="clear" w:color="auto" w:fill="FFFFFF"/>
        </w:rPr>
        <w:t xml:space="preserve">December </w:t>
      </w:r>
      <w:r w:rsidRPr="00B81530">
        <w:rPr>
          <w:rFonts w:ascii="Verdana" w:eastAsia="Times New Roman" w:hAnsi="Verdana" w:cs="Arial"/>
          <w:color w:val="000000"/>
          <w:sz w:val="18"/>
          <w:szCs w:val="18"/>
          <w:shd w:val="clear" w:color="auto" w:fill="FFFFFF"/>
        </w:rPr>
        <w:t xml:space="preserve">2024 </w:t>
      </w:r>
      <w:r w:rsidR="003568C5">
        <w:rPr>
          <w:rFonts w:ascii="Verdana" w:eastAsia="Times New Roman" w:hAnsi="Verdana" w:cs="Arial"/>
          <w:color w:val="000000"/>
          <w:sz w:val="18"/>
          <w:szCs w:val="18"/>
          <w:shd w:val="clear" w:color="auto" w:fill="FFFFFF"/>
        </w:rPr>
        <w:t>in</w:t>
      </w:r>
      <w:r w:rsidR="00DD775D">
        <w:rPr>
          <w:rFonts w:ascii="Verdana" w:eastAsia="Times New Roman" w:hAnsi="Verdana" w:cs="Arial"/>
          <w:color w:val="000000"/>
          <w:sz w:val="18"/>
          <w:szCs w:val="18"/>
          <w:shd w:val="clear" w:color="auto" w:fill="FFFFFF"/>
        </w:rPr>
        <w:t>creased</w:t>
      </w:r>
      <w:r w:rsidRPr="00B81530">
        <w:rPr>
          <w:rFonts w:ascii="Verdana" w:eastAsia="Times New Roman" w:hAnsi="Verdana" w:cs="Arial"/>
          <w:color w:val="000000"/>
          <w:sz w:val="18"/>
          <w:szCs w:val="18"/>
          <w:shd w:val="clear" w:color="auto" w:fill="FFFFFF"/>
        </w:rPr>
        <w:t xml:space="preserve"> by </w:t>
      </w:r>
      <w:r w:rsidR="003568C5">
        <w:rPr>
          <w:rFonts w:ascii="Verdana" w:eastAsia="Times New Roman" w:hAnsi="Verdana" w:cs="Arial"/>
          <w:color w:val="000000"/>
          <w:sz w:val="18"/>
          <w:szCs w:val="18"/>
          <w:shd w:val="clear" w:color="auto" w:fill="FFFFFF"/>
        </w:rPr>
        <w:t>7</w:t>
      </w:r>
      <w:r w:rsidRPr="00B81530">
        <w:rPr>
          <w:rFonts w:ascii="Verdana" w:eastAsia="Times New Roman" w:hAnsi="Verdana" w:cs="Arial"/>
          <w:color w:val="000000"/>
          <w:sz w:val="18"/>
          <w:szCs w:val="18"/>
          <w:shd w:val="clear" w:color="auto" w:fill="FFFFFF"/>
        </w:rPr>
        <w:t>,</w:t>
      </w:r>
      <w:r w:rsidR="003568C5">
        <w:rPr>
          <w:rFonts w:ascii="Verdana" w:eastAsia="Times New Roman" w:hAnsi="Verdana" w:cs="Arial"/>
          <w:color w:val="000000"/>
          <w:sz w:val="18"/>
          <w:szCs w:val="18"/>
          <w:shd w:val="clear" w:color="auto" w:fill="FFFFFF"/>
        </w:rPr>
        <w:t>1</w:t>
      </w:r>
      <w:r w:rsidRPr="00B81530">
        <w:rPr>
          <w:rFonts w:ascii="Verdana" w:hAnsi="Verdana"/>
          <w:sz w:val="18"/>
          <w:szCs w:val="18"/>
          <w:shd w:val="clear" w:color="auto" w:fill="FFFFFF"/>
        </w:rPr>
        <w:t xml:space="preserve">% </w:t>
      </w:r>
      <w:r w:rsidRPr="00B81530">
        <w:rPr>
          <w:rFonts w:ascii="Verdana" w:eastAsia="Times New Roman" w:hAnsi="Verdana" w:cs="Arial"/>
          <w:color w:val="000000"/>
          <w:sz w:val="18"/>
          <w:szCs w:val="18"/>
          <w:shd w:val="clear" w:color="auto" w:fill="FFFFFF"/>
        </w:rPr>
        <w:t>compared to the end of the previous month.</w:t>
      </w:r>
    </w:p>
    <w:p w14:paraId="386DA550" w14:textId="77777777" w:rsidR="002E107D" w:rsidRPr="00B81530" w:rsidRDefault="002E107D" w:rsidP="003568C5">
      <w:pPr>
        <w:jc w:val="both"/>
        <w:rPr>
          <w:rFonts w:ascii="Verdana" w:eastAsia="Times New Roman" w:hAnsi="Verdana" w:cs="Arial"/>
          <w:color w:val="000000"/>
          <w:sz w:val="18"/>
          <w:szCs w:val="18"/>
          <w:shd w:val="clear" w:color="auto" w:fill="FFFFFF"/>
        </w:rPr>
      </w:pP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6D3A84F1" w14:textId="6DAE977E" w:rsidR="00DD7C07" w:rsidRDefault="002E107D" w:rsidP="00822FF5">
      <w:pPr>
        <w:jc w:val="center"/>
        <w:rPr>
          <w:rFonts w:ascii="Verdana" w:eastAsia="Times New Roman" w:hAnsi="Verdana" w:cs="Arial"/>
          <w:noProof/>
          <w:color w:val="000000"/>
          <w:sz w:val="18"/>
          <w:szCs w:val="18"/>
          <w:shd w:val="clear" w:color="auto" w:fill="FFFFFF"/>
        </w:rPr>
      </w:pPr>
      <w:r>
        <w:rPr>
          <w:rFonts w:ascii="Verdana" w:eastAsia="Times New Roman" w:hAnsi="Verdana" w:cs="Arial"/>
          <w:noProof/>
          <w:color w:val="000000"/>
          <w:sz w:val="18"/>
          <w:szCs w:val="18"/>
          <w:shd w:val="clear" w:color="auto" w:fill="FFFFFF"/>
        </w:rPr>
        <w:drawing>
          <wp:inline distT="0" distB="0" distL="0" distR="0" wp14:anchorId="3230D8EE" wp14:editId="48EE37BC">
            <wp:extent cx="6127115" cy="4174435"/>
            <wp:effectExtent l="0" t="0" r="6985" b="0"/>
            <wp:docPr id="18325634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859" cy="4176304"/>
                    </a:xfrm>
                    <a:prstGeom prst="rect">
                      <a:avLst/>
                    </a:prstGeom>
                    <a:noFill/>
                  </pic:spPr>
                </pic:pic>
              </a:graphicData>
            </a:graphic>
          </wp:inline>
        </w:drawing>
      </w:r>
    </w:p>
    <w:p w14:paraId="68BEC44C" w14:textId="77777777" w:rsidR="003568C5" w:rsidRDefault="003568C5" w:rsidP="003568C5">
      <w:pPr>
        <w:tabs>
          <w:tab w:val="left" w:pos="5245"/>
        </w:tabs>
        <w:jc w:val="both"/>
        <w:rPr>
          <w:rFonts w:ascii="Verdana" w:eastAsia="Times New Roman" w:hAnsi="Verdana" w:cs="Arial"/>
          <w:noProof/>
          <w:color w:val="000000"/>
          <w:sz w:val="18"/>
          <w:szCs w:val="18"/>
          <w:shd w:val="clear" w:color="auto" w:fill="FFFFFF"/>
          <w:lang w:val="en-CY"/>
        </w:rPr>
      </w:pPr>
    </w:p>
    <w:p w14:paraId="625856AE" w14:textId="77777777" w:rsidR="003568C5" w:rsidRDefault="003568C5" w:rsidP="003568C5">
      <w:pPr>
        <w:tabs>
          <w:tab w:val="left" w:pos="5245"/>
        </w:tabs>
        <w:jc w:val="both"/>
        <w:rPr>
          <w:rFonts w:ascii="Verdana" w:eastAsia="Times New Roman" w:hAnsi="Verdana" w:cs="Arial"/>
          <w:noProof/>
          <w:color w:val="000000"/>
          <w:sz w:val="18"/>
          <w:szCs w:val="18"/>
          <w:shd w:val="clear" w:color="auto" w:fill="FFFFFF"/>
          <w:lang w:val="en-CY"/>
        </w:rPr>
      </w:pPr>
    </w:p>
    <w:p w14:paraId="5C4534D6" w14:textId="77777777" w:rsidR="003568C5" w:rsidRDefault="003568C5" w:rsidP="003568C5">
      <w:pPr>
        <w:tabs>
          <w:tab w:val="left" w:pos="5245"/>
        </w:tabs>
        <w:jc w:val="both"/>
        <w:rPr>
          <w:rFonts w:ascii="Verdana" w:eastAsia="Times New Roman" w:hAnsi="Verdana" w:cs="Arial"/>
          <w:noProof/>
          <w:color w:val="000000"/>
          <w:sz w:val="18"/>
          <w:szCs w:val="18"/>
          <w:shd w:val="clear" w:color="auto" w:fill="FFFFFF"/>
          <w:lang w:val="en-CY"/>
        </w:rPr>
      </w:pPr>
    </w:p>
    <w:p w14:paraId="6C60944E" w14:textId="50FD3523" w:rsidR="00672ADD" w:rsidRPr="004F6333" w:rsidRDefault="003315E5" w:rsidP="003568C5">
      <w:pPr>
        <w:tabs>
          <w:tab w:val="left" w:pos="5245"/>
        </w:tabs>
        <w:jc w:val="both"/>
        <w:rPr>
          <w:rFonts w:ascii="Verdana" w:eastAsia="Times New Roman" w:hAnsi="Verdana" w:cs="Arial"/>
          <w:noProof/>
          <w:color w:val="000000"/>
          <w:sz w:val="18"/>
          <w:szCs w:val="18"/>
          <w:shd w:val="clear" w:color="auto" w:fill="FFFFFF"/>
        </w:rPr>
      </w:pPr>
      <w:r>
        <w:rPr>
          <w:rFonts w:ascii="Verdana" w:eastAsia="Times New Roman" w:hAnsi="Verdana" w:cs="Arial"/>
          <w:noProof/>
          <w:color w:val="000000"/>
          <w:sz w:val="18"/>
          <w:szCs w:val="18"/>
          <w:shd w:val="clear" w:color="auto" w:fill="FFFFFF"/>
          <w:lang w:val="en-CY"/>
        </w:rPr>
        <w:lastRenderedPageBreak/>
        <w:t>T</w:t>
      </w:r>
      <w:r w:rsidR="003568C5" w:rsidRPr="003568C5">
        <w:rPr>
          <w:rFonts w:ascii="Verdana" w:eastAsia="Times New Roman" w:hAnsi="Verdana" w:cs="Arial"/>
          <w:noProof/>
          <w:color w:val="000000"/>
          <w:sz w:val="18"/>
          <w:szCs w:val="18"/>
          <w:shd w:val="clear" w:color="auto" w:fill="FFFFFF"/>
          <w:lang w:val="en-CY"/>
        </w:rPr>
        <w:t xml:space="preserve">he total sales of petroleum products </w:t>
      </w:r>
      <w:r w:rsidR="005C21B7">
        <w:rPr>
          <w:rFonts w:ascii="Verdana" w:eastAsia="Times New Roman" w:hAnsi="Verdana" w:cs="Arial"/>
          <w:noProof/>
          <w:color w:val="000000"/>
          <w:sz w:val="18"/>
          <w:szCs w:val="18"/>
          <w:shd w:val="clear" w:color="auto" w:fill="FFFFFF"/>
          <w:lang w:val="en-CY"/>
        </w:rPr>
        <w:t>in</w:t>
      </w:r>
      <w:r>
        <w:rPr>
          <w:rFonts w:ascii="Verdana" w:eastAsia="Times New Roman" w:hAnsi="Verdana" w:cs="Arial"/>
          <w:noProof/>
          <w:color w:val="000000"/>
          <w:sz w:val="18"/>
          <w:szCs w:val="18"/>
          <w:shd w:val="clear" w:color="auto" w:fill="FFFFFF"/>
          <w:lang w:val="en-CY"/>
        </w:rPr>
        <w:t xml:space="preserve"> 2024 </w:t>
      </w:r>
      <w:r w:rsidR="003568C5" w:rsidRPr="003568C5">
        <w:rPr>
          <w:rFonts w:ascii="Verdana" w:eastAsia="Times New Roman" w:hAnsi="Verdana" w:cs="Arial"/>
          <w:noProof/>
          <w:color w:val="000000"/>
          <w:sz w:val="18"/>
          <w:szCs w:val="18"/>
          <w:shd w:val="clear" w:color="auto" w:fill="FFFFFF"/>
          <w:lang w:val="en-CY"/>
        </w:rPr>
        <w:t>marginally increased by 0,</w:t>
      </w:r>
      <w:r w:rsidR="00125F05">
        <w:rPr>
          <w:rFonts w:ascii="Verdana" w:eastAsia="Times New Roman" w:hAnsi="Verdana" w:cs="Arial"/>
          <w:noProof/>
          <w:color w:val="000000"/>
          <w:sz w:val="18"/>
          <w:szCs w:val="18"/>
          <w:shd w:val="clear" w:color="auto" w:fill="FFFFFF"/>
          <w:lang w:val="en-CY"/>
        </w:rPr>
        <w:t>6</w:t>
      </w:r>
      <w:r w:rsidR="003568C5" w:rsidRPr="003568C5">
        <w:rPr>
          <w:rFonts w:ascii="Verdana" w:eastAsia="Times New Roman" w:hAnsi="Verdana" w:cs="Arial"/>
          <w:noProof/>
          <w:color w:val="000000"/>
          <w:sz w:val="18"/>
          <w:szCs w:val="18"/>
          <w:shd w:val="clear" w:color="auto" w:fill="FFFFFF"/>
          <w:lang w:val="en-CY"/>
        </w:rPr>
        <w:t>% compared to 202</w:t>
      </w:r>
      <w:r w:rsidR="00125F05">
        <w:rPr>
          <w:rFonts w:ascii="Verdana" w:eastAsia="Times New Roman" w:hAnsi="Verdana" w:cs="Arial"/>
          <w:noProof/>
          <w:color w:val="000000"/>
          <w:sz w:val="18"/>
          <w:szCs w:val="18"/>
          <w:shd w:val="clear" w:color="auto" w:fill="FFFFFF"/>
          <w:lang w:val="en-CY"/>
        </w:rPr>
        <w:t>3</w:t>
      </w:r>
      <w:r w:rsidR="003568C5" w:rsidRPr="003568C5">
        <w:rPr>
          <w:rFonts w:ascii="Verdana" w:eastAsia="Times New Roman" w:hAnsi="Verdana" w:cs="Arial"/>
          <w:noProof/>
          <w:color w:val="000000"/>
          <w:sz w:val="18"/>
          <w:szCs w:val="18"/>
          <w:shd w:val="clear" w:color="auto" w:fill="FFFFFF"/>
          <w:lang w:val="en-CY"/>
        </w:rPr>
        <w:t xml:space="preserve">. The provisions of aviation kerosene rose by </w:t>
      </w:r>
      <w:r w:rsidR="00125F05">
        <w:rPr>
          <w:rFonts w:ascii="Verdana" w:eastAsia="Times New Roman" w:hAnsi="Verdana" w:cs="Arial"/>
          <w:noProof/>
          <w:color w:val="000000"/>
          <w:sz w:val="18"/>
          <w:szCs w:val="18"/>
          <w:shd w:val="clear" w:color="auto" w:fill="FFFFFF"/>
          <w:lang w:val="en-CY"/>
        </w:rPr>
        <w:t>3</w:t>
      </w:r>
      <w:r w:rsidR="003568C5" w:rsidRPr="003568C5">
        <w:rPr>
          <w:rFonts w:ascii="Verdana" w:eastAsia="Times New Roman" w:hAnsi="Verdana" w:cs="Arial"/>
          <w:noProof/>
          <w:color w:val="000000"/>
          <w:sz w:val="18"/>
          <w:szCs w:val="18"/>
          <w:shd w:val="clear" w:color="auto" w:fill="FFFFFF"/>
          <w:lang w:val="en-CY"/>
        </w:rPr>
        <w:t>,</w:t>
      </w:r>
      <w:r w:rsidR="00125F05">
        <w:rPr>
          <w:rFonts w:ascii="Verdana" w:eastAsia="Times New Roman" w:hAnsi="Verdana" w:cs="Arial"/>
          <w:noProof/>
          <w:color w:val="000000"/>
          <w:sz w:val="18"/>
          <w:szCs w:val="18"/>
          <w:shd w:val="clear" w:color="auto" w:fill="FFFFFF"/>
          <w:lang w:val="en-CY"/>
        </w:rPr>
        <w:t>6</w:t>
      </w:r>
      <w:r w:rsidR="003568C5" w:rsidRPr="003568C5">
        <w:rPr>
          <w:rFonts w:ascii="Verdana" w:eastAsia="Times New Roman" w:hAnsi="Verdana" w:cs="Arial"/>
          <w:noProof/>
          <w:color w:val="000000"/>
          <w:sz w:val="18"/>
          <w:szCs w:val="18"/>
          <w:shd w:val="clear" w:color="auto" w:fill="FFFFFF"/>
          <w:lang w:val="en-CY"/>
        </w:rPr>
        <w:t>% and an increase was also recorded in the sales of heavy fuel oil (</w:t>
      </w:r>
      <w:r w:rsidR="00125F05">
        <w:rPr>
          <w:rFonts w:ascii="Verdana" w:eastAsia="Times New Roman" w:hAnsi="Verdana" w:cs="Arial"/>
          <w:noProof/>
          <w:color w:val="000000"/>
          <w:sz w:val="18"/>
          <w:szCs w:val="18"/>
          <w:shd w:val="clear" w:color="auto" w:fill="FFFFFF"/>
          <w:lang w:val="en-CY"/>
        </w:rPr>
        <w:t>3</w:t>
      </w:r>
      <w:r w:rsidR="003568C5" w:rsidRPr="003568C5">
        <w:rPr>
          <w:rFonts w:ascii="Verdana" w:eastAsia="Times New Roman" w:hAnsi="Verdana" w:cs="Arial"/>
          <w:noProof/>
          <w:color w:val="000000"/>
          <w:sz w:val="18"/>
          <w:szCs w:val="18"/>
          <w:shd w:val="clear" w:color="auto" w:fill="FFFFFF"/>
          <w:lang w:val="en-CY"/>
        </w:rPr>
        <w:t>,</w:t>
      </w:r>
      <w:r w:rsidR="00125F05">
        <w:rPr>
          <w:rFonts w:ascii="Verdana" w:eastAsia="Times New Roman" w:hAnsi="Verdana" w:cs="Arial"/>
          <w:noProof/>
          <w:color w:val="000000"/>
          <w:sz w:val="18"/>
          <w:szCs w:val="18"/>
          <w:shd w:val="clear" w:color="auto" w:fill="FFFFFF"/>
          <w:lang w:val="en-CY"/>
        </w:rPr>
        <w:t>3</w:t>
      </w:r>
      <w:r w:rsidR="003568C5" w:rsidRPr="003568C5">
        <w:rPr>
          <w:rFonts w:ascii="Verdana" w:eastAsia="Times New Roman" w:hAnsi="Verdana" w:cs="Arial"/>
          <w:noProof/>
          <w:color w:val="000000"/>
          <w:sz w:val="18"/>
          <w:szCs w:val="18"/>
          <w:shd w:val="clear" w:color="auto" w:fill="FFFFFF"/>
          <w:lang w:val="en-CY"/>
        </w:rPr>
        <w:t xml:space="preserve">%), </w:t>
      </w:r>
      <w:r w:rsidR="00125F05" w:rsidRPr="003568C5">
        <w:rPr>
          <w:rFonts w:ascii="Verdana" w:eastAsia="Times New Roman" w:hAnsi="Verdana" w:cs="Arial"/>
          <w:noProof/>
          <w:color w:val="000000"/>
          <w:sz w:val="18"/>
          <w:szCs w:val="18"/>
          <w:shd w:val="clear" w:color="auto" w:fill="FFFFFF"/>
          <w:lang w:val="en-CY"/>
        </w:rPr>
        <w:t>motor gasoline (</w:t>
      </w:r>
      <w:r w:rsidR="00125F05">
        <w:rPr>
          <w:rFonts w:ascii="Verdana" w:eastAsia="Times New Roman" w:hAnsi="Verdana" w:cs="Arial"/>
          <w:noProof/>
          <w:color w:val="000000"/>
          <w:sz w:val="18"/>
          <w:szCs w:val="18"/>
          <w:shd w:val="clear" w:color="auto" w:fill="FFFFFF"/>
          <w:lang w:val="en-CY"/>
        </w:rPr>
        <w:t>3</w:t>
      </w:r>
      <w:r w:rsidR="00125F05" w:rsidRPr="003568C5">
        <w:rPr>
          <w:rFonts w:ascii="Verdana" w:eastAsia="Times New Roman" w:hAnsi="Verdana" w:cs="Arial"/>
          <w:noProof/>
          <w:color w:val="000000"/>
          <w:sz w:val="18"/>
          <w:szCs w:val="18"/>
          <w:shd w:val="clear" w:color="auto" w:fill="FFFFFF"/>
          <w:lang w:val="en-CY"/>
        </w:rPr>
        <w:t>,</w:t>
      </w:r>
      <w:r w:rsidR="00125F05">
        <w:rPr>
          <w:rFonts w:ascii="Verdana" w:eastAsia="Times New Roman" w:hAnsi="Verdana" w:cs="Arial"/>
          <w:noProof/>
          <w:color w:val="000000"/>
          <w:sz w:val="18"/>
          <w:szCs w:val="18"/>
          <w:shd w:val="clear" w:color="auto" w:fill="FFFFFF"/>
          <w:lang w:val="en-CY"/>
        </w:rPr>
        <w:t>1</w:t>
      </w:r>
      <w:r w:rsidR="00125F05" w:rsidRPr="003568C5">
        <w:rPr>
          <w:rFonts w:ascii="Verdana" w:eastAsia="Times New Roman" w:hAnsi="Verdana" w:cs="Arial"/>
          <w:noProof/>
          <w:color w:val="000000"/>
          <w:sz w:val="18"/>
          <w:szCs w:val="18"/>
          <w:shd w:val="clear" w:color="auto" w:fill="FFFFFF"/>
          <w:lang w:val="en-CY"/>
        </w:rPr>
        <w:t>%)</w:t>
      </w:r>
      <w:r w:rsidR="00125F05">
        <w:rPr>
          <w:rFonts w:ascii="Verdana" w:eastAsia="Times New Roman" w:hAnsi="Verdana" w:cs="Arial"/>
          <w:noProof/>
          <w:color w:val="000000"/>
          <w:sz w:val="18"/>
          <w:szCs w:val="18"/>
          <w:shd w:val="clear" w:color="auto" w:fill="FFFFFF"/>
          <w:lang w:val="en-CY"/>
        </w:rPr>
        <w:t>,</w:t>
      </w:r>
      <w:r w:rsidR="00125F05" w:rsidRPr="003568C5">
        <w:rPr>
          <w:rFonts w:ascii="Verdana" w:eastAsia="Times New Roman" w:hAnsi="Verdana" w:cs="Arial"/>
          <w:noProof/>
          <w:color w:val="000000"/>
          <w:sz w:val="18"/>
          <w:szCs w:val="18"/>
          <w:shd w:val="clear" w:color="auto" w:fill="FFFFFF"/>
          <w:lang w:val="en-CY"/>
        </w:rPr>
        <w:t xml:space="preserve"> </w:t>
      </w:r>
      <w:r w:rsidR="003568C5" w:rsidRPr="003568C5">
        <w:rPr>
          <w:rFonts w:ascii="Verdana" w:eastAsia="Times New Roman" w:hAnsi="Verdana" w:cs="Arial"/>
          <w:noProof/>
          <w:color w:val="000000"/>
          <w:sz w:val="18"/>
          <w:szCs w:val="18"/>
          <w:shd w:val="clear" w:color="auto" w:fill="FFFFFF"/>
          <w:lang w:val="en-CY"/>
        </w:rPr>
        <w:t>asphalt (1,</w:t>
      </w:r>
      <w:r w:rsidR="00125F05">
        <w:rPr>
          <w:rFonts w:ascii="Verdana" w:eastAsia="Times New Roman" w:hAnsi="Verdana" w:cs="Arial"/>
          <w:noProof/>
          <w:color w:val="000000"/>
          <w:sz w:val="18"/>
          <w:szCs w:val="18"/>
          <w:shd w:val="clear" w:color="auto" w:fill="FFFFFF"/>
          <w:lang w:val="en-CY"/>
        </w:rPr>
        <w:t>2</w:t>
      </w:r>
      <w:r w:rsidR="003568C5" w:rsidRPr="003568C5">
        <w:rPr>
          <w:rFonts w:ascii="Verdana" w:eastAsia="Times New Roman" w:hAnsi="Verdana" w:cs="Arial"/>
          <w:noProof/>
          <w:color w:val="000000"/>
          <w:sz w:val="18"/>
          <w:szCs w:val="18"/>
          <w:shd w:val="clear" w:color="auto" w:fill="FFFFFF"/>
          <w:lang w:val="en-CY"/>
        </w:rPr>
        <w:t>%) and road diesel (</w:t>
      </w:r>
      <w:r w:rsidR="00125F05">
        <w:rPr>
          <w:rFonts w:ascii="Verdana" w:eastAsia="Times New Roman" w:hAnsi="Verdana" w:cs="Arial"/>
          <w:noProof/>
          <w:color w:val="000000"/>
          <w:sz w:val="18"/>
          <w:szCs w:val="18"/>
          <w:shd w:val="clear" w:color="auto" w:fill="FFFFFF"/>
          <w:lang w:val="en-CY"/>
        </w:rPr>
        <w:t>1</w:t>
      </w:r>
      <w:r w:rsidR="003568C5" w:rsidRPr="003568C5">
        <w:rPr>
          <w:rFonts w:ascii="Verdana" w:eastAsia="Times New Roman" w:hAnsi="Verdana" w:cs="Arial"/>
          <w:noProof/>
          <w:color w:val="000000"/>
          <w:sz w:val="18"/>
          <w:szCs w:val="18"/>
          <w:shd w:val="clear" w:color="auto" w:fill="FFFFFF"/>
          <w:lang w:val="en-CY"/>
        </w:rPr>
        <w:t>,</w:t>
      </w:r>
      <w:r w:rsidR="00125F05">
        <w:rPr>
          <w:rFonts w:ascii="Verdana" w:eastAsia="Times New Roman" w:hAnsi="Verdana" w:cs="Arial"/>
          <w:noProof/>
          <w:color w:val="000000"/>
          <w:sz w:val="18"/>
          <w:szCs w:val="18"/>
          <w:shd w:val="clear" w:color="auto" w:fill="FFFFFF"/>
          <w:lang w:val="en-CY"/>
        </w:rPr>
        <w:t>1</w:t>
      </w:r>
      <w:r w:rsidR="003568C5" w:rsidRPr="003568C5">
        <w:rPr>
          <w:rFonts w:ascii="Verdana" w:eastAsia="Times New Roman" w:hAnsi="Verdana" w:cs="Arial"/>
          <w:noProof/>
          <w:color w:val="000000"/>
          <w:sz w:val="18"/>
          <w:szCs w:val="18"/>
          <w:shd w:val="clear" w:color="auto" w:fill="FFFFFF"/>
          <w:lang w:val="en-CY"/>
        </w:rPr>
        <w:t xml:space="preserve">%). On the </w:t>
      </w:r>
      <w:r>
        <w:rPr>
          <w:rFonts w:ascii="Verdana" w:eastAsia="Times New Roman" w:hAnsi="Verdana" w:cs="Arial"/>
          <w:noProof/>
          <w:color w:val="000000"/>
          <w:sz w:val="18"/>
          <w:szCs w:val="18"/>
          <w:shd w:val="clear" w:color="auto" w:fill="FFFFFF"/>
          <w:lang w:val="en-CY"/>
        </w:rPr>
        <w:t>other hand</w:t>
      </w:r>
      <w:r w:rsidR="003568C5" w:rsidRPr="003568C5">
        <w:rPr>
          <w:rFonts w:ascii="Verdana" w:eastAsia="Times New Roman" w:hAnsi="Verdana" w:cs="Arial"/>
          <w:noProof/>
          <w:color w:val="000000"/>
          <w:sz w:val="18"/>
          <w:szCs w:val="18"/>
          <w:shd w:val="clear" w:color="auto" w:fill="FFFFFF"/>
          <w:lang w:val="en-CY"/>
        </w:rPr>
        <w:t>, a decrease was observed in the provisions of marine gasoil (-</w:t>
      </w:r>
      <w:r w:rsidR="00125F05">
        <w:rPr>
          <w:rFonts w:ascii="Verdana" w:eastAsia="Times New Roman" w:hAnsi="Verdana" w:cs="Arial"/>
          <w:noProof/>
          <w:color w:val="000000"/>
          <w:sz w:val="18"/>
          <w:szCs w:val="18"/>
          <w:shd w:val="clear" w:color="auto" w:fill="FFFFFF"/>
          <w:lang w:val="en-CY"/>
        </w:rPr>
        <w:t>4</w:t>
      </w:r>
      <w:r w:rsidR="003568C5" w:rsidRPr="003568C5">
        <w:rPr>
          <w:rFonts w:ascii="Verdana" w:eastAsia="Times New Roman" w:hAnsi="Verdana" w:cs="Arial"/>
          <w:noProof/>
          <w:color w:val="000000"/>
          <w:sz w:val="18"/>
          <w:szCs w:val="18"/>
          <w:shd w:val="clear" w:color="auto" w:fill="FFFFFF"/>
          <w:lang w:val="en-CY"/>
        </w:rPr>
        <w:t>,</w:t>
      </w:r>
      <w:r w:rsidR="00125F05">
        <w:rPr>
          <w:rFonts w:ascii="Verdana" w:eastAsia="Times New Roman" w:hAnsi="Verdana" w:cs="Arial"/>
          <w:noProof/>
          <w:color w:val="000000"/>
          <w:sz w:val="18"/>
          <w:szCs w:val="18"/>
          <w:shd w:val="clear" w:color="auto" w:fill="FFFFFF"/>
          <w:lang w:val="en-CY"/>
        </w:rPr>
        <w:t>4</w:t>
      </w:r>
      <w:r w:rsidR="003568C5" w:rsidRPr="003568C5">
        <w:rPr>
          <w:rFonts w:ascii="Verdana" w:eastAsia="Times New Roman" w:hAnsi="Verdana" w:cs="Arial"/>
          <w:noProof/>
          <w:color w:val="000000"/>
          <w:sz w:val="18"/>
          <w:szCs w:val="18"/>
          <w:shd w:val="clear" w:color="auto" w:fill="FFFFFF"/>
          <w:lang w:val="en-CY"/>
        </w:rPr>
        <w:t>%) and in the sales of kerosene (-7</w:t>
      </w:r>
      <w:r w:rsidR="004F6333">
        <w:rPr>
          <w:rFonts w:ascii="Verdana" w:eastAsia="Times New Roman" w:hAnsi="Verdana" w:cs="Arial"/>
          <w:noProof/>
          <w:color w:val="000000"/>
          <w:sz w:val="18"/>
          <w:szCs w:val="18"/>
          <w:shd w:val="clear" w:color="auto" w:fill="FFFFFF"/>
          <w:lang w:val="en-CY"/>
        </w:rPr>
        <w:t>,1</w:t>
      </w:r>
      <w:r w:rsidR="003568C5" w:rsidRPr="003568C5">
        <w:rPr>
          <w:rFonts w:ascii="Verdana" w:eastAsia="Times New Roman" w:hAnsi="Verdana" w:cs="Arial"/>
          <w:noProof/>
          <w:color w:val="000000"/>
          <w:sz w:val="18"/>
          <w:szCs w:val="18"/>
          <w:shd w:val="clear" w:color="auto" w:fill="FFFFFF"/>
          <w:lang w:val="en-CY"/>
        </w:rPr>
        <w:t xml:space="preserve">%), </w:t>
      </w:r>
      <w:r w:rsidR="004F6333" w:rsidRPr="003568C5">
        <w:rPr>
          <w:rFonts w:ascii="Verdana" w:eastAsia="Times New Roman" w:hAnsi="Verdana" w:cs="Arial"/>
          <w:noProof/>
          <w:color w:val="000000"/>
          <w:sz w:val="18"/>
          <w:szCs w:val="18"/>
          <w:shd w:val="clear" w:color="auto" w:fill="FFFFFF"/>
          <w:lang w:val="en-CY"/>
        </w:rPr>
        <w:t>light fuel oil (-</w:t>
      </w:r>
      <w:r w:rsidR="004F6333">
        <w:rPr>
          <w:rFonts w:ascii="Verdana" w:eastAsia="Times New Roman" w:hAnsi="Verdana" w:cs="Arial"/>
          <w:noProof/>
          <w:color w:val="000000"/>
          <w:sz w:val="18"/>
          <w:szCs w:val="18"/>
          <w:shd w:val="clear" w:color="auto" w:fill="FFFFFF"/>
          <w:lang w:val="en-CY"/>
        </w:rPr>
        <w:t>6</w:t>
      </w:r>
      <w:r w:rsidR="004F6333" w:rsidRPr="003568C5">
        <w:rPr>
          <w:rFonts w:ascii="Verdana" w:eastAsia="Times New Roman" w:hAnsi="Verdana" w:cs="Arial"/>
          <w:noProof/>
          <w:color w:val="000000"/>
          <w:sz w:val="18"/>
          <w:szCs w:val="18"/>
          <w:shd w:val="clear" w:color="auto" w:fill="FFFFFF"/>
          <w:lang w:val="en-CY"/>
        </w:rPr>
        <w:t>,</w:t>
      </w:r>
      <w:r w:rsidR="004F6333">
        <w:rPr>
          <w:rFonts w:ascii="Verdana" w:eastAsia="Times New Roman" w:hAnsi="Verdana" w:cs="Arial"/>
          <w:noProof/>
          <w:color w:val="000000"/>
          <w:sz w:val="18"/>
          <w:szCs w:val="18"/>
          <w:shd w:val="clear" w:color="auto" w:fill="FFFFFF"/>
          <w:lang w:val="en-CY"/>
        </w:rPr>
        <w:t>9</w:t>
      </w:r>
      <w:r w:rsidR="004F6333" w:rsidRPr="003568C5">
        <w:rPr>
          <w:rFonts w:ascii="Verdana" w:eastAsia="Times New Roman" w:hAnsi="Verdana" w:cs="Arial"/>
          <w:noProof/>
          <w:color w:val="000000"/>
          <w:sz w:val="18"/>
          <w:szCs w:val="18"/>
          <w:shd w:val="clear" w:color="auto" w:fill="FFFFFF"/>
          <w:lang w:val="en-CY"/>
        </w:rPr>
        <w:t>%)</w:t>
      </w:r>
      <w:r w:rsidR="004F6333">
        <w:rPr>
          <w:rFonts w:ascii="Verdana" w:eastAsia="Times New Roman" w:hAnsi="Verdana" w:cs="Arial"/>
          <w:noProof/>
          <w:color w:val="000000"/>
          <w:sz w:val="18"/>
          <w:szCs w:val="18"/>
          <w:shd w:val="clear" w:color="auto" w:fill="FFFFFF"/>
          <w:lang w:val="en-CY"/>
        </w:rPr>
        <w:t xml:space="preserve"> and</w:t>
      </w:r>
      <w:r w:rsidR="004F6333" w:rsidRPr="003568C5">
        <w:rPr>
          <w:rFonts w:ascii="Verdana" w:eastAsia="Times New Roman" w:hAnsi="Verdana" w:cs="Arial"/>
          <w:noProof/>
          <w:color w:val="000000"/>
          <w:sz w:val="18"/>
          <w:szCs w:val="18"/>
          <w:shd w:val="clear" w:color="auto" w:fill="FFFFFF"/>
          <w:lang w:val="en-CY"/>
        </w:rPr>
        <w:t xml:space="preserve"> </w:t>
      </w:r>
      <w:r w:rsidR="003568C5" w:rsidRPr="003568C5">
        <w:rPr>
          <w:rFonts w:ascii="Verdana" w:eastAsia="Times New Roman" w:hAnsi="Verdana" w:cs="Arial"/>
          <w:noProof/>
          <w:color w:val="000000"/>
          <w:sz w:val="18"/>
          <w:szCs w:val="18"/>
          <w:shd w:val="clear" w:color="auto" w:fill="FFFFFF"/>
          <w:lang w:val="en-CY"/>
        </w:rPr>
        <w:t>heating gasoil (-</w:t>
      </w:r>
      <w:r w:rsidR="004F6333">
        <w:rPr>
          <w:rFonts w:ascii="Verdana" w:eastAsia="Times New Roman" w:hAnsi="Verdana" w:cs="Arial"/>
          <w:noProof/>
          <w:color w:val="000000"/>
          <w:sz w:val="18"/>
          <w:szCs w:val="18"/>
          <w:shd w:val="clear" w:color="auto" w:fill="FFFFFF"/>
          <w:lang w:val="en-CY"/>
        </w:rPr>
        <w:t>3</w:t>
      </w:r>
      <w:r w:rsidR="003568C5" w:rsidRPr="003568C5">
        <w:rPr>
          <w:rFonts w:ascii="Verdana" w:eastAsia="Times New Roman" w:hAnsi="Verdana" w:cs="Arial"/>
          <w:noProof/>
          <w:color w:val="000000"/>
          <w:sz w:val="18"/>
          <w:szCs w:val="18"/>
          <w:shd w:val="clear" w:color="auto" w:fill="FFFFFF"/>
          <w:lang w:val="en-CY"/>
        </w:rPr>
        <w:t>,</w:t>
      </w:r>
      <w:r w:rsidR="004F6333">
        <w:rPr>
          <w:rFonts w:ascii="Verdana" w:eastAsia="Times New Roman" w:hAnsi="Verdana" w:cs="Arial"/>
          <w:noProof/>
          <w:color w:val="000000"/>
          <w:sz w:val="18"/>
          <w:szCs w:val="18"/>
          <w:shd w:val="clear" w:color="auto" w:fill="FFFFFF"/>
          <w:lang w:val="en-CY"/>
        </w:rPr>
        <w:t>4</w:t>
      </w:r>
      <w:r w:rsidR="003568C5" w:rsidRPr="003568C5">
        <w:rPr>
          <w:rFonts w:ascii="Verdana" w:eastAsia="Times New Roman" w:hAnsi="Verdana" w:cs="Arial"/>
          <w:noProof/>
          <w:color w:val="000000"/>
          <w:sz w:val="18"/>
          <w:szCs w:val="18"/>
          <w:shd w:val="clear" w:color="auto" w:fill="FFFFFF"/>
          <w:lang w:val="en-CY"/>
        </w:rPr>
        <w:t>%)</w:t>
      </w:r>
      <w:r w:rsidR="004F6333">
        <w:rPr>
          <w:rFonts w:ascii="Verdana" w:eastAsia="Times New Roman" w:hAnsi="Verdana" w:cs="Arial"/>
          <w:noProof/>
          <w:color w:val="000000"/>
          <w:sz w:val="18"/>
          <w:szCs w:val="18"/>
          <w:shd w:val="clear" w:color="auto" w:fill="FFFFFF"/>
          <w:lang w:val="en-CY"/>
        </w:rPr>
        <w:t xml:space="preserve">. </w:t>
      </w:r>
      <w:r w:rsidR="003568C5" w:rsidRPr="003568C5">
        <w:rPr>
          <w:rFonts w:ascii="Verdana" w:eastAsia="Times New Roman" w:hAnsi="Verdana" w:cs="Arial"/>
          <w:noProof/>
          <w:color w:val="000000"/>
          <w:sz w:val="18"/>
          <w:szCs w:val="18"/>
          <w:shd w:val="clear" w:color="auto" w:fill="FFFFFF"/>
          <w:lang w:val="en-CY"/>
        </w:rPr>
        <w:t xml:space="preserve">In </w:t>
      </w:r>
      <w:r w:rsidR="00D56600">
        <w:rPr>
          <w:rFonts w:ascii="Verdana" w:eastAsia="Times New Roman" w:hAnsi="Verdana" w:cs="Arial"/>
          <w:noProof/>
          <w:color w:val="000000"/>
          <w:sz w:val="18"/>
          <w:szCs w:val="18"/>
          <w:shd w:val="clear" w:color="auto" w:fill="FFFFFF"/>
          <w:lang w:val="en-CY"/>
        </w:rPr>
        <w:t>2024</w:t>
      </w:r>
      <w:r>
        <w:rPr>
          <w:rFonts w:ascii="Verdana" w:eastAsia="Times New Roman" w:hAnsi="Verdana" w:cs="Arial"/>
          <w:noProof/>
          <w:color w:val="000000"/>
          <w:sz w:val="18"/>
          <w:szCs w:val="18"/>
          <w:shd w:val="clear" w:color="auto" w:fill="FFFFFF"/>
          <w:lang w:val="en-CY"/>
        </w:rPr>
        <w:t>,</w:t>
      </w:r>
      <w:r w:rsidR="003568C5" w:rsidRPr="003568C5">
        <w:rPr>
          <w:rFonts w:ascii="Verdana" w:eastAsia="Times New Roman" w:hAnsi="Verdana" w:cs="Arial"/>
          <w:noProof/>
          <w:color w:val="000000"/>
          <w:sz w:val="18"/>
          <w:szCs w:val="18"/>
          <w:shd w:val="clear" w:color="auto" w:fill="FFFFFF"/>
          <w:lang w:val="en-CY"/>
        </w:rPr>
        <w:t xml:space="preserve"> the sales from filling stations reached 6</w:t>
      </w:r>
      <w:r w:rsidR="004F6333">
        <w:rPr>
          <w:rFonts w:ascii="Verdana" w:eastAsia="Times New Roman" w:hAnsi="Verdana" w:cs="Arial"/>
          <w:noProof/>
          <w:color w:val="000000"/>
          <w:sz w:val="18"/>
          <w:szCs w:val="18"/>
          <w:shd w:val="clear" w:color="auto" w:fill="FFFFFF"/>
          <w:lang w:val="en-CY"/>
        </w:rPr>
        <w:t>82</w:t>
      </w:r>
      <w:r w:rsidR="003568C5" w:rsidRPr="003568C5">
        <w:rPr>
          <w:rFonts w:ascii="Verdana" w:eastAsia="Times New Roman" w:hAnsi="Verdana" w:cs="Arial"/>
          <w:noProof/>
          <w:color w:val="000000"/>
          <w:sz w:val="18"/>
          <w:szCs w:val="18"/>
          <w:shd w:val="clear" w:color="auto" w:fill="FFFFFF"/>
          <w:lang w:val="en-CY"/>
        </w:rPr>
        <w:t>.79</w:t>
      </w:r>
      <w:r w:rsidR="004F6333">
        <w:rPr>
          <w:rFonts w:ascii="Verdana" w:eastAsia="Times New Roman" w:hAnsi="Verdana" w:cs="Arial"/>
          <w:noProof/>
          <w:color w:val="000000"/>
          <w:sz w:val="18"/>
          <w:szCs w:val="18"/>
          <w:shd w:val="clear" w:color="auto" w:fill="FFFFFF"/>
          <w:lang w:val="en-CY"/>
        </w:rPr>
        <w:t>0</w:t>
      </w:r>
      <w:r w:rsidR="003568C5" w:rsidRPr="003568C5">
        <w:rPr>
          <w:rFonts w:ascii="Verdana" w:eastAsia="Times New Roman" w:hAnsi="Verdana" w:cs="Arial"/>
          <w:noProof/>
          <w:color w:val="000000"/>
          <w:sz w:val="18"/>
          <w:szCs w:val="18"/>
          <w:shd w:val="clear" w:color="auto" w:fill="FFFFFF"/>
          <w:lang w:val="en-CY"/>
        </w:rPr>
        <w:t xml:space="preserve"> tonnes, recording a rise of </w:t>
      </w:r>
      <w:r w:rsidR="004F6333">
        <w:rPr>
          <w:rFonts w:ascii="Verdana" w:eastAsia="Times New Roman" w:hAnsi="Verdana" w:cs="Arial"/>
          <w:noProof/>
          <w:color w:val="000000"/>
          <w:sz w:val="18"/>
          <w:szCs w:val="18"/>
          <w:shd w:val="clear" w:color="auto" w:fill="FFFFFF"/>
          <w:lang w:val="en-CY"/>
        </w:rPr>
        <w:t>2</w:t>
      </w:r>
      <w:r w:rsidR="003568C5" w:rsidRPr="003568C5">
        <w:rPr>
          <w:rFonts w:ascii="Verdana" w:eastAsia="Times New Roman" w:hAnsi="Verdana" w:cs="Arial"/>
          <w:noProof/>
          <w:color w:val="000000"/>
          <w:sz w:val="18"/>
          <w:szCs w:val="18"/>
          <w:shd w:val="clear" w:color="auto" w:fill="FFFFFF"/>
          <w:lang w:val="en-CY"/>
        </w:rPr>
        <w:t>,</w:t>
      </w:r>
      <w:r w:rsidR="004F6333">
        <w:rPr>
          <w:rFonts w:ascii="Verdana" w:eastAsia="Times New Roman" w:hAnsi="Verdana" w:cs="Arial"/>
          <w:noProof/>
          <w:color w:val="000000"/>
          <w:sz w:val="18"/>
          <w:szCs w:val="18"/>
          <w:shd w:val="clear" w:color="auto" w:fill="FFFFFF"/>
          <w:lang w:val="en-CY"/>
        </w:rPr>
        <w:t>4</w:t>
      </w:r>
      <w:r w:rsidR="003568C5" w:rsidRPr="003568C5">
        <w:rPr>
          <w:rFonts w:ascii="Verdana" w:eastAsia="Times New Roman" w:hAnsi="Verdana" w:cs="Arial"/>
          <w:noProof/>
          <w:color w:val="000000"/>
          <w:sz w:val="18"/>
          <w:szCs w:val="18"/>
          <w:shd w:val="clear" w:color="auto" w:fill="FFFFFF"/>
          <w:lang w:val="en-CY"/>
        </w:rPr>
        <w:t>% compared to 202</w:t>
      </w:r>
      <w:r w:rsidR="004F6333">
        <w:rPr>
          <w:rFonts w:ascii="Verdana" w:eastAsia="Times New Roman" w:hAnsi="Verdana" w:cs="Arial"/>
          <w:noProof/>
          <w:color w:val="000000"/>
          <w:sz w:val="18"/>
          <w:szCs w:val="18"/>
          <w:shd w:val="clear" w:color="auto" w:fill="FFFFFF"/>
          <w:lang w:val="en-CY"/>
        </w:rPr>
        <w:t>3</w:t>
      </w:r>
      <w:r w:rsidR="003568C5" w:rsidRPr="003568C5">
        <w:rPr>
          <w:rFonts w:ascii="Verdana" w:eastAsia="Times New Roman" w:hAnsi="Verdana" w:cs="Arial"/>
          <w:noProof/>
          <w:color w:val="000000"/>
          <w:sz w:val="18"/>
          <w:szCs w:val="18"/>
          <w:shd w:val="clear" w:color="auto" w:fill="FFFFFF"/>
          <w:lang w:val="en-CY"/>
        </w:rPr>
        <w:t>.</w:t>
      </w:r>
    </w:p>
    <w:p w14:paraId="1647FF4E" w14:textId="77777777" w:rsidR="003568C5" w:rsidRPr="004F6333" w:rsidRDefault="003568C5" w:rsidP="003568C5">
      <w:pPr>
        <w:tabs>
          <w:tab w:val="left" w:pos="5245"/>
        </w:tabs>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822FF5"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822FF5" w:rsidRDefault="00FD2566" w:rsidP="00EB6A33">
            <w:pP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Table</w:t>
            </w:r>
            <w:r w:rsidRPr="00822FF5">
              <w:rPr>
                <w:rFonts w:ascii="Verdana" w:hAnsi="Verdana"/>
                <w:b/>
                <w:bCs/>
                <w:noProof/>
                <w:color w:val="2F5496" w:themeColor="accent1" w:themeShade="BF"/>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16D8F3D0"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1C0E3D6B"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6956F6F4"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484CDA9D"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476B890F"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0375DDFE" w14:textId="77777777" w:rsidR="00FD2566" w:rsidRPr="00822FF5" w:rsidRDefault="00FD2566" w:rsidP="00EB6A33">
            <w:pPr>
              <w:jc w:val="both"/>
              <w:rPr>
                <w:rFonts w:ascii="Verdana" w:hAnsi="Verdana"/>
                <w:noProof/>
                <w:color w:val="2F5496" w:themeColor="accent1" w:themeShade="BF"/>
                <w:sz w:val="18"/>
                <w:szCs w:val="18"/>
                <w:lang w:val="el-GR"/>
              </w:rPr>
            </w:pPr>
          </w:p>
        </w:tc>
      </w:tr>
      <w:tr w:rsidR="00FD2566" w:rsidRPr="00822FF5"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822FF5" w:rsidRDefault="00FD2566" w:rsidP="00EB6A33">
            <w:pPr>
              <w:jc w:val="center"/>
              <w:rPr>
                <w:rFonts w:ascii="Verdana" w:hAnsi="Verdana"/>
                <w:b/>
                <w:bCs/>
                <w:noProof/>
                <w:color w:val="2F5496" w:themeColor="accent1" w:themeShade="BF"/>
                <w:sz w:val="18"/>
                <w:szCs w:val="18"/>
                <w:lang w:val="el-GR"/>
              </w:rPr>
            </w:pPr>
            <w:bookmarkStart w:id="2" w:name="_Hlk149300217"/>
            <w:proofErr w:type="spellStart"/>
            <w:r w:rsidRPr="00822FF5">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822FF5" w:rsidRDefault="00FD2566" w:rsidP="00EB6A33">
            <w:pPr>
              <w:jc w:val="center"/>
              <w:rPr>
                <w:rFonts w:ascii="Verdana" w:hAnsi="Verdana"/>
                <w:b/>
                <w:bCs/>
                <w:noProof/>
                <w:color w:val="2F5496" w:themeColor="accent1" w:themeShade="BF"/>
                <w:sz w:val="18"/>
                <w:szCs w:val="18"/>
                <w:lang w:val="el-GR"/>
              </w:rPr>
            </w:pPr>
            <w:proofErr w:type="spellStart"/>
            <w:r w:rsidRPr="00822FF5">
              <w:rPr>
                <w:rFonts w:ascii="Verdana" w:eastAsia="Times New Roman" w:hAnsi="Verdana" w:cs="Arial"/>
                <w:b/>
                <w:bCs/>
                <w:color w:val="2F5496" w:themeColor="accent1" w:themeShade="BF"/>
                <w:sz w:val="18"/>
                <w:szCs w:val="18"/>
                <w:lang w:val="el-GR" w:eastAsia="en-CY" w:bidi="he-IL"/>
              </w:rPr>
              <w:t>Total</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Sales</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tonnes</w:t>
            </w:r>
            <w:proofErr w:type="spellEnd"/>
            <w:r w:rsidRPr="00822FF5">
              <w:rPr>
                <w:rFonts w:ascii="Verdana" w:eastAsia="Times New Roman" w:hAnsi="Verdana" w:cs="Arial"/>
                <w:b/>
                <w:bCs/>
                <w:color w:val="2F5496" w:themeColor="accent1" w:themeShade="BF"/>
                <w:sz w:val="18"/>
                <w:szCs w:val="18"/>
                <w:lang w:val="el-GR" w:eastAsia="en-CY" w:bidi="he-IL"/>
              </w:rPr>
              <w:t>)</w:t>
            </w:r>
          </w:p>
        </w:tc>
        <w:tc>
          <w:tcPr>
            <w:tcW w:w="240" w:type="dxa"/>
            <w:tcBorders>
              <w:top w:val="single" w:sz="4" w:space="0" w:color="44546A" w:themeColor="text2"/>
            </w:tcBorders>
            <w:vAlign w:val="center"/>
          </w:tcPr>
          <w:p w14:paraId="23BB31A3" w14:textId="77777777" w:rsidR="00FD2566" w:rsidRPr="00822FF5" w:rsidRDefault="00FD2566" w:rsidP="00EB6A33">
            <w:pPr>
              <w:jc w:val="center"/>
              <w:rPr>
                <w:rFonts w:ascii="Verdana" w:hAnsi="Verdana"/>
                <w:b/>
                <w:bCs/>
                <w:noProof/>
                <w:color w:val="2F5496" w:themeColor="accent1" w:themeShade="BF"/>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 xml:space="preserve">Percentage Change  </w:t>
            </w:r>
          </w:p>
          <w:p w14:paraId="5F6C0BE3" w14:textId="49BCB645"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w:t>
            </w:r>
          </w:p>
        </w:tc>
      </w:tr>
      <w:bookmarkEnd w:id="2"/>
      <w:tr w:rsidR="001B65A5" w:rsidRPr="00822FF5"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822FF5" w:rsidRDefault="001B65A5" w:rsidP="00B66812">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67D38335"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 </w:t>
            </w:r>
            <w:r w:rsidR="0091061A">
              <w:rPr>
                <w:rFonts w:ascii="Verdana" w:hAnsi="Verdana" w:cs="Arial"/>
                <w:b/>
                <w:bCs/>
                <w:color w:val="2F5496"/>
                <w:sz w:val="18"/>
                <w:szCs w:val="18"/>
              </w:rPr>
              <w:t>Dec</w:t>
            </w:r>
            <w:r w:rsidRPr="00822FF5">
              <w:rPr>
                <w:rFonts w:ascii="Verdana" w:hAnsi="Verdana" w:cs="Arial"/>
                <w:b/>
                <w:bCs/>
                <w:color w:val="2F5496"/>
                <w:sz w:val="18"/>
                <w:szCs w:val="18"/>
              </w:rPr>
              <w:br/>
              <w:t>2024</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60FF782B" w:rsidR="001B65A5" w:rsidRPr="00822FF5" w:rsidRDefault="0091061A"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Dec</w:t>
            </w:r>
            <w:r w:rsidR="001B65A5" w:rsidRPr="00822FF5">
              <w:rPr>
                <w:rFonts w:ascii="Verdana" w:hAnsi="Verdana" w:cs="Arial"/>
                <w:b/>
                <w:bCs/>
                <w:color w:val="2F5496"/>
                <w:sz w:val="18"/>
                <w:szCs w:val="18"/>
              </w:rPr>
              <w:br/>
              <w:t>2023</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4078570D"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061A">
              <w:rPr>
                <w:rFonts w:ascii="Verdana" w:hAnsi="Verdana" w:cs="Arial"/>
                <w:b/>
                <w:bCs/>
                <w:color w:val="2F5496"/>
                <w:sz w:val="18"/>
                <w:szCs w:val="18"/>
              </w:rPr>
              <w:t>Dec</w:t>
            </w:r>
            <w:r w:rsidR="0091061A" w:rsidRPr="00822FF5">
              <w:rPr>
                <w:rFonts w:ascii="Verdana" w:hAnsi="Verdana" w:cs="Arial"/>
                <w:b/>
                <w:bCs/>
                <w:color w:val="2F5496"/>
                <w:sz w:val="18"/>
                <w:szCs w:val="18"/>
              </w:rPr>
              <w:t xml:space="preserve"> </w:t>
            </w:r>
            <w:r w:rsidRPr="00822FF5">
              <w:rPr>
                <w:rFonts w:ascii="Verdana" w:hAnsi="Verdana" w:cs="Arial"/>
                <w:b/>
                <w:bCs/>
                <w:color w:val="2F5496"/>
                <w:sz w:val="18"/>
                <w:szCs w:val="18"/>
              </w:rPr>
              <w:t>202</w:t>
            </w:r>
            <w:r w:rsidR="000653A2" w:rsidRPr="00822FF5">
              <w:rPr>
                <w:rFonts w:ascii="Verdana" w:hAnsi="Verdana" w:cs="Arial"/>
                <w:b/>
                <w:bCs/>
                <w:color w:val="2F5496"/>
                <w:sz w:val="18"/>
                <w:szCs w:val="18"/>
              </w:rPr>
              <w:t>4</w:t>
            </w:r>
            <w:r w:rsidRPr="00822FF5">
              <w:rPr>
                <w:rFonts w:ascii="Verdana" w:hAnsi="Verdana" w:cs="Arial"/>
                <w:b/>
                <w:bCs/>
                <w:color w:val="2F5496"/>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66A74FF2"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061A">
              <w:rPr>
                <w:rFonts w:ascii="Verdana" w:hAnsi="Verdana" w:cs="Arial"/>
                <w:b/>
                <w:bCs/>
                <w:color w:val="2F5496"/>
                <w:sz w:val="18"/>
                <w:szCs w:val="18"/>
              </w:rPr>
              <w:t>Dec</w:t>
            </w:r>
            <w:r w:rsidR="0091061A" w:rsidRPr="00822FF5">
              <w:rPr>
                <w:rFonts w:ascii="Verdana" w:hAnsi="Verdana" w:cs="Arial"/>
                <w:b/>
                <w:bCs/>
                <w:color w:val="2F5496"/>
                <w:sz w:val="18"/>
                <w:szCs w:val="18"/>
              </w:rPr>
              <w:t xml:space="preserve"> </w:t>
            </w:r>
            <w:r w:rsidRPr="00822FF5">
              <w:rPr>
                <w:rFonts w:ascii="Verdana" w:hAnsi="Verdana" w:cs="Arial"/>
                <w:b/>
                <w:bCs/>
                <w:color w:val="2F5496"/>
                <w:sz w:val="18"/>
                <w:szCs w:val="18"/>
              </w:rPr>
              <w:t>202</w:t>
            </w:r>
            <w:r w:rsidR="000653A2" w:rsidRPr="00822FF5">
              <w:rPr>
                <w:rFonts w:ascii="Verdana" w:hAnsi="Verdana" w:cs="Arial"/>
                <w:b/>
                <w:bCs/>
                <w:color w:val="2F5496"/>
                <w:sz w:val="18"/>
                <w:szCs w:val="18"/>
              </w:rPr>
              <w:t>3</w:t>
            </w:r>
            <w:r w:rsidRPr="00822FF5">
              <w:rPr>
                <w:rFonts w:ascii="Verdana" w:hAnsi="Verdana" w:cs="Arial"/>
                <w:b/>
                <w:bCs/>
                <w:color w:val="2F5496"/>
                <w:sz w:val="18"/>
                <w:szCs w:val="18"/>
              </w:rPr>
              <w:t xml:space="preserve">                    </w:t>
            </w:r>
          </w:p>
        </w:tc>
        <w:tc>
          <w:tcPr>
            <w:tcW w:w="240" w:type="dxa"/>
            <w:vMerge w:val="restart"/>
            <w:vAlign w:val="center"/>
          </w:tcPr>
          <w:p w14:paraId="33DE57DE" w14:textId="77777777" w:rsidR="001B65A5" w:rsidRPr="00822FF5" w:rsidRDefault="001B65A5" w:rsidP="00B66812">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6E862949" w:rsidR="001B65A5" w:rsidRPr="00822FF5" w:rsidRDefault="0091061A"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Dec</w:t>
            </w:r>
            <w:r w:rsidRPr="00822FF5">
              <w:rPr>
                <w:rFonts w:ascii="Verdana" w:hAnsi="Verdana"/>
                <w:b/>
                <w:bCs/>
                <w:noProof/>
                <w:color w:val="2F5496" w:themeColor="accent1" w:themeShade="BF"/>
                <w:sz w:val="18"/>
                <w:szCs w:val="18"/>
                <w:lang w:val="el-GR"/>
              </w:rPr>
              <w:t xml:space="preserve"> </w:t>
            </w:r>
            <w:r w:rsidR="001B65A5" w:rsidRPr="00822FF5">
              <w:rPr>
                <w:rFonts w:ascii="Verdana" w:hAnsi="Verdana"/>
                <w:b/>
                <w:bCs/>
                <w:noProof/>
                <w:color w:val="2F5496" w:themeColor="accent1" w:themeShade="BF"/>
                <w:sz w:val="18"/>
                <w:szCs w:val="18"/>
                <w:lang w:val="el-GR"/>
              </w:rPr>
              <w:t>202</w:t>
            </w:r>
            <w:r w:rsidR="009F1B40" w:rsidRPr="00822FF5">
              <w:rPr>
                <w:rFonts w:ascii="Verdana" w:hAnsi="Verdana"/>
                <w:b/>
                <w:bCs/>
                <w:noProof/>
                <w:color w:val="2F5496" w:themeColor="accent1" w:themeShade="BF"/>
                <w:sz w:val="18"/>
                <w:szCs w:val="18"/>
                <w:lang w:val="el-GR"/>
              </w:rPr>
              <w:t>4</w:t>
            </w:r>
            <w:r w:rsidR="001B65A5" w:rsidRPr="00822FF5">
              <w:rPr>
                <w:rFonts w:ascii="Verdana" w:hAnsi="Verdana"/>
                <w:b/>
                <w:bCs/>
                <w:noProof/>
                <w:color w:val="2F5496" w:themeColor="accent1" w:themeShade="BF"/>
                <w:sz w:val="18"/>
                <w:szCs w:val="18"/>
                <w:lang w:val="el-GR"/>
              </w:rPr>
              <w:t>/202</w:t>
            </w:r>
            <w:r w:rsidR="009F1B40" w:rsidRPr="00822FF5">
              <w:rPr>
                <w:rFonts w:ascii="Verdana" w:hAnsi="Verdana"/>
                <w:b/>
                <w:bCs/>
                <w:noProof/>
                <w:color w:val="2F5496" w:themeColor="accent1" w:themeShade="BF"/>
                <w:sz w:val="18"/>
                <w:szCs w:val="18"/>
                <w:lang w:val="el-GR"/>
              </w:rPr>
              <w:t>3</w:t>
            </w:r>
          </w:p>
        </w:tc>
        <w:tc>
          <w:tcPr>
            <w:tcW w:w="1400" w:type="dxa"/>
            <w:tcBorders>
              <w:top w:val="single" w:sz="4" w:space="0" w:color="2F5496" w:themeColor="accent1" w:themeShade="BF"/>
              <w:bottom w:val="single" w:sz="4" w:space="0" w:color="2F5496" w:themeColor="accent1" w:themeShade="BF"/>
            </w:tcBorders>
            <w:vAlign w:val="center"/>
          </w:tcPr>
          <w:p w14:paraId="107842C9" w14:textId="39E1A08B" w:rsidR="00593DA3" w:rsidRPr="00822FF5" w:rsidRDefault="001B65A5" w:rsidP="00593DA3">
            <w:pPr>
              <w:jc w:val="center"/>
              <w:rPr>
                <w:rFonts w:ascii="Verdana" w:hAnsi="Verdana"/>
                <w:b/>
                <w:bCs/>
                <w:noProof/>
                <w:color w:val="2F5496" w:themeColor="accent1" w:themeShade="BF"/>
                <w:sz w:val="18"/>
                <w:szCs w:val="18"/>
              </w:rPr>
            </w:pPr>
            <w:r w:rsidRPr="00822FF5">
              <w:rPr>
                <w:rFonts w:ascii="Verdana" w:hAnsi="Verdana"/>
                <w:b/>
                <w:bCs/>
                <w:noProof/>
                <w:color w:val="2F5496" w:themeColor="accent1" w:themeShade="BF"/>
                <w:sz w:val="18"/>
                <w:szCs w:val="18"/>
              </w:rPr>
              <w:t>Jan</w:t>
            </w:r>
            <w:r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rPr>
              <w:t>-</w:t>
            </w:r>
            <w:r w:rsidRPr="00822FF5">
              <w:rPr>
                <w:rFonts w:ascii="Verdana" w:hAnsi="Verdana"/>
                <w:b/>
                <w:bCs/>
                <w:noProof/>
                <w:color w:val="2F5496" w:themeColor="accent1" w:themeShade="BF"/>
                <w:sz w:val="18"/>
                <w:szCs w:val="18"/>
                <w:lang w:val="el-GR"/>
              </w:rPr>
              <w:t xml:space="preserve"> </w:t>
            </w:r>
            <w:r w:rsidR="0091061A">
              <w:rPr>
                <w:rFonts w:ascii="Verdana" w:hAnsi="Verdana" w:cs="Arial"/>
                <w:b/>
                <w:bCs/>
                <w:color w:val="2F5496"/>
                <w:sz w:val="18"/>
                <w:szCs w:val="18"/>
              </w:rPr>
              <w:t>Dec</w:t>
            </w:r>
            <w:r w:rsidR="0091061A"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lang w:val="el-GR"/>
              </w:rPr>
              <w:t>202</w:t>
            </w:r>
            <w:r w:rsidR="00593DA3" w:rsidRPr="00822FF5">
              <w:rPr>
                <w:rFonts w:ascii="Verdana" w:hAnsi="Verdana"/>
                <w:b/>
                <w:bCs/>
                <w:noProof/>
                <w:color w:val="2F5496" w:themeColor="accent1" w:themeShade="BF"/>
                <w:sz w:val="18"/>
                <w:szCs w:val="18"/>
              </w:rPr>
              <w:t>4</w:t>
            </w:r>
            <w:r w:rsidRPr="00822FF5">
              <w:rPr>
                <w:rFonts w:ascii="Verdana" w:hAnsi="Verdana"/>
                <w:b/>
                <w:bCs/>
                <w:noProof/>
                <w:color w:val="2F5496" w:themeColor="accent1" w:themeShade="BF"/>
                <w:sz w:val="18"/>
                <w:szCs w:val="18"/>
                <w:lang w:val="el-GR"/>
              </w:rPr>
              <w:t>/202</w:t>
            </w:r>
            <w:r w:rsidR="00593DA3" w:rsidRPr="00822FF5">
              <w:rPr>
                <w:rFonts w:ascii="Verdana" w:hAnsi="Verdana"/>
                <w:b/>
                <w:bCs/>
                <w:noProof/>
                <w:color w:val="2F5496" w:themeColor="accent1" w:themeShade="BF"/>
                <w:sz w:val="18"/>
                <w:szCs w:val="18"/>
              </w:rPr>
              <w:t>3</w:t>
            </w:r>
          </w:p>
        </w:tc>
      </w:tr>
      <w:tr w:rsidR="0091061A" w:rsidRPr="00822FF5" w14:paraId="226D846D" w14:textId="77777777" w:rsidTr="0091061A">
        <w:trPr>
          <w:trHeight w:val="397"/>
          <w:jc w:val="center"/>
        </w:trPr>
        <w:tc>
          <w:tcPr>
            <w:tcW w:w="2367" w:type="dxa"/>
            <w:tcBorders>
              <w:top w:val="nil"/>
              <w:left w:val="nil"/>
              <w:bottom w:val="nil"/>
              <w:right w:val="nil"/>
            </w:tcBorders>
            <w:shd w:val="clear" w:color="auto" w:fill="auto"/>
            <w:vAlign w:val="center"/>
          </w:tcPr>
          <w:p w14:paraId="4C671A22" w14:textId="0D264C2D"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Unleaded Motor Gasoline</w:t>
            </w:r>
          </w:p>
        </w:tc>
        <w:tc>
          <w:tcPr>
            <w:tcW w:w="1097" w:type="dxa"/>
            <w:tcBorders>
              <w:top w:val="nil"/>
              <w:left w:val="nil"/>
              <w:bottom w:val="nil"/>
              <w:right w:val="nil"/>
            </w:tcBorders>
            <w:shd w:val="clear" w:color="000000" w:fill="FFFFFF"/>
            <w:vAlign w:val="center"/>
          </w:tcPr>
          <w:p w14:paraId="2A626431" w14:textId="0F995304"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27.682   </w:t>
            </w:r>
          </w:p>
        </w:tc>
        <w:tc>
          <w:tcPr>
            <w:tcW w:w="1096" w:type="dxa"/>
            <w:tcBorders>
              <w:top w:val="nil"/>
              <w:left w:val="nil"/>
              <w:bottom w:val="nil"/>
              <w:right w:val="nil"/>
            </w:tcBorders>
            <w:shd w:val="clear" w:color="auto" w:fill="auto"/>
            <w:vAlign w:val="center"/>
          </w:tcPr>
          <w:p w14:paraId="1BAA7D7A" w14:textId="47BC9A3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26.918   </w:t>
            </w:r>
          </w:p>
        </w:tc>
        <w:tc>
          <w:tcPr>
            <w:tcW w:w="1269" w:type="dxa"/>
            <w:tcBorders>
              <w:top w:val="nil"/>
              <w:left w:val="nil"/>
              <w:bottom w:val="nil"/>
              <w:right w:val="nil"/>
            </w:tcBorders>
            <w:shd w:val="clear" w:color="auto" w:fill="auto"/>
            <w:vAlign w:val="center"/>
          </w:tcPr>
          <w:p w14:paraId="769C6458" w14:textId="01D70D3E"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334.770   </w:t>
            </w:r>
          </w:p>
        </w:tc>
        <w:tc>
          <w:tcPr>
            <w:tcW w:w="1269" w:type="dxa"/>
            <w:tcBorders>
              <w:top w:val="nil"/>
              <w:left w:val="nil"/>
              <w:bottom w:val="nil"/>
              <w:right w:val="nil"/>
            </w:tcBorders>
            <w:shd w:val="clear" w:color="auto" w:fill="auto"/>
            <w:vAlign w:val="center"/>
          </w:tcPr>
          <w:p w14:paraId="68C2788E" w14:textId="20E818E4"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324.591   </w:t>
            </w:r>
          </w:p>
        </w:tc>
        <w:tc>
          <w:tcPr>
            <w:tcW w:w="240" w:type="dxa"/>
            <w:vMerge/>
            <w:vAlign w:val="center"/>
          </w:tcPr>
          <w:p w14:paraId="0797D1B5"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654B25E" w14:textId="506F6F03"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2,8</w:t>
            </w:r>
          </w:p>
        </w:tc>
        <w:tc>
          <w:tcPr>
            <w:tcW w:w="1400" w:type="dxa"/>
            <w:tcBorders>
              <w:top w:val="nil"/>
              <w:left w:val="nil"/>
              <w:bottom w:val="nil"/>
              <w:right w:val="nil"/>
            </w:tcBorders>
            <w:shd w:val="clear" w:color="auto" w:fill="auto"/>
            <w:vAlign w:val="center"/>
          </w:tcPr>
          <w:p w14:paraId="5A4BA108" w14:textId="28A99D83"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3,1</w:t>
            </w:r>
          </w:p>
        </w:tc>
      </w:tr>
      <w:tr w:rsidR="0091061A" w:rsidRPr="00822FF5" w14:paraId="5A2F9963" w14:textId="77777777" w:rsidTr="0091061A">
        <w:trPr>
          <w:trHeight w:val="397"/>
          <w:jc w:val="center"/>
        </w:trPr>
        <w:tc>
          <w:tcPr>
            <w:tcW w:w="2367" w:type="dxa"/>
            <w:tcBorders>
              <w:top w:val="nil"/>
              <w:left w:val="nil"/>
              <w:bottom w:val="nil"/>
              <w:right w:val="nil"/>
            </w:tcBorders>
            <w:shd w:val="clear" w:color="auto" w:fill="auto"/>
            <w:vAlign w:val="center"/>
          </w:tcPr>
          <w:p w14:paraId="5E7E1F3D" w14:textId="22B717BD"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08E635ED"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   </w:t>
            </w:r>
          </w:p>
        </w:tc>
        <w:tc>
          <w:tcPr>
            <w:tcW w:w="1096" w:type="dxa"/>
            <w:tcBorders>
              <w:top w:val="nil"/>
              <w:left w:val="nil"/>
              <w:bottom w:val="nil"/>
              <w:right w:val="nil"/>
            </w:tcBorders>
            <w:shd w:val="clear" w:color="auto" w:fill="auto"/>
            <w:vAlign w:val="center"/>
          </w:tcPr>
          <w:p w14:paraId="2830E5F0" w14:textId="1E72A1EF"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   </w:t>
            </w:r>
          </w:p>
        </w:tc>
        <w:tc>
          <w:tcPr>
            <w:tcW w:w="1269" w:type="dxa"/>
            <w:tcBorders>
              <w:top w:val="nil"/>
              <w:left w:val="nil"/>
              <w:bottom w:val="nil"/>
              <w:right w:val="nil"/>
            </w:tcBorders>
            <w:shd w:val="clear" w:color="auto" w:fill="auto"/>
            <w:vAlign w:val="center"/>
          </w:tcPr>
          <w:p w14:paraId="76F1E16E" w14:textId="5C000C20"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16   </w:t>
            </w:r>
          </w:p>
        </w:tc>
        <w:tc>
          <w:tcPr>
            <w:tcW w:w="1269" w:type="dxa"/>
            <w:tcBorders>
              <w:top w:val="nil"/>
              <w:left w:val="nil"/>
              <w:bottom w:val="nil"/>
              <w:right w:val="nil"/>
            </w:tcBorders>
            <w:shd w:val="clear" w:color="auto" w:fill="auto"/>
            <w:vAlign w:val="center"/>
          </w:tcPr>
          <w:p w14:paraId="38623079" w14:textId="4BA838D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20   </w:t>
            </w:r>
          </w:p>
        </w:tc>
        <w:tc>
          <w:tcPr>
            <w:tcW w:w="240" w:type="dxa"/>
            <w:vAlign w:val="center"/>
          </w:tcPr>
          <w:p w14:paraId="29EA6102"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F985568" w14:textId="0BD7BFF9"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100,0</w:t>
            </w:r>
          </w:p>
        </w:tc>
        <w:tc>
          <w:tcPr>
            <w:tcW w:w="1400" w:type="dxa"/>
            <w:tcBorders>
              <w:top w:val="nil"/>
              <w:left w:val="nil"/>
              <w:bottom w:val="nil"/>
              <w:right w:val="nil"/>
            </w:tcBorders>
            <w:shd w:val="clear" w:color="auto" w:fill="auto"/>
            <w:vAlign w:val="center"/>
          </w:tcPr>
          <w:p w14:paraId="32113BCB" w14:textId="7CDCC003"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-20,0</w:t>
            </w:r>
          </w:p>
        </w:tc>
      </w:tr>
      <w:tr w:rsidR="0091061A" w:rsidRPr="00822FF5" w14:paraId="32A5DBBF" w14:textId="77777777" w:rsidTr="0091061A">
        <w:trPr>
          <w:trHeight w:val="397"/>
          <w:jc w:val="center"/>
        </w:trPr>
        <w:tc>
          <w:tcPr>
            <w:tcW w:w="2367" w:type="dxa"/>
            <w:tcBorders>
              <w:top w:val="nil"/>
              <w:left w:val="nil"/>
              <w:bottom w:val="nil"/>
              <w:right w:val="nil"/>
            </w:tcBorders>
            <w:shd w:val="clear" w:color="auto" w:fill="auto"/>
            <w:vAlign w:val="center"/>
          </w:tcPr>
          <w:p w14:paraId="6F1C3F1B" w14:textId="28C6F44D"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07018E73"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15.021   </w:t>
            </w:r>
          </w:p>
        </w:tc>
        <w:tc>
          <w:tcPr>
            <w:tcW w:w="1096" w:type="dxa"/>
            <w:tcBorders>
              <w:top w:val="nil"/>
              <w:left w:val="nil"/>
              <w:bottom w:val="nil"/>
              <w:right w:val="nil"/>
            </w:tcBorders>
            <w:shd w:val="clear" w:color="auto" w:fill="auto"/>
            <w:vAlign w:val="center"/>
          </w:tcPr>
          <w:p w14:paraId="109D3914" w14:textId="7EDDBC04"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15.205   </w:t>
            </w:r>
          </w:p>
        </w:tc>
        <w:tc>
          <w:tcPr>
            <w:tcW w:w="1269" w:type="dxa"/>
            <w:tcBorders>
              <w:top w:val="nil"/>
              <w:left w:val="nil"/>
              <w:bottom w:val="nil"/>
              <w:right w:val="nil"/>
            </w:tcBorders>
            <w:shd w:val="clear" w:color="auto" w:fill="auto"/>
            <w:vAlign w:val="center"/>
          </w:tcPr>
          <w:p w14:paraId="7AA373F4" w14:textId="047DF4B7"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305.158   </w:t>
            </w:r>
          </w:p>
        </w:tc>
        <w:tc>
          <w:tcPr>
            <w:tcW w:w="1269" w:type="dxa"/>
            <w:tcBorders>
              <w:top w:val="nil"/>
              <w:left w:val="nil"/>
              <w:bottom w:val="nil"/>
              <w:right w:val="nil"/>
            </w:tcBorders>
            <w:shd w:val="clear" w:color="auto" w:fill="auto"/>
            <w:vAlign w:val="center"/>
          </w:tcPr>
          <w:p w14:paraId="6BA4409D" w14:textId="7D3681DF"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294.569   </w:t>
            </w:r>
          </w:p>
        </w:tc>
        <w:tc>
          <w:tcPr>
            <w:tcW w:w="240" w:type="dxa"/>
            <w:vAlign w:val="center"/>
          </w:tcPr>
          <w:p w14:paraId="174FB34F"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79EA34E" w14:textId="30731DC1"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-1,2</w:t>
            </w:r>
          </w:p>
        </w:tc>
        <w:tc>
          <w:tcPr>
            <w:tcW w:w="1400" w:type="dxa"/>
            <w:tcBorders>
              <w:top w:val="nil"/>
              <w:left w:val="nil"/>
              <w:bottom w:val="nil"/>
              <w:right w:val="nil"/>
            </w:tcBorders>
            <w:shd w:val="clear" w:color="auto" w:fill="auto"/>
            <w:vAlign w:val="center"/>
          </w:tcPr>
          <w:p w14:paraId="4BEBDDB9" w14:textId="543071CA"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3,6</w:t>
            </w:r>
          </w:p>
        </w:tc>
      </w:tr>
      <w:tr w:rsidR="0091061A" w:rsidRPr="00822FF5" w14:paraId="7DD6B4B4" w14:textId="77777777" w:rsidTr="0091061A">
        <w:trPr>
          <w:trHeight w:val="397"/>
          <w:jc w:val="center"/>
        </w:trPr>
        <w:tc>
          <w:tcPr>
            <w:tcW w:w="2367" w:type="dxa"/>
            <w:tcBorders>
              <w:top w:val="nil"/>
              <w:left w:val="nil"/>
              <w:bottom w:val="nil"/>
              <w:right w:val="nil"/>
            </w:tcBorders>
            <w:shd w:val="clear" w:color="auto" w:fill="auto"/>
            <w:vAlign w:val="center"/>
          </w:tcPr>
          <w:p w14:paraId="1FEC0A8D" w14:textId="7F2E409E"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29CE03E3"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2.391   </w:t>
            </w:r>
          </w:p>
        </w:tc>
        <w:tc>
          <w:tcPr>
            <w:tcW w:w="1096" w:type="dxa"/>
            <w:tcBorders>
              <w:top w:val="nil"/>
              <w:left w:val="nil"/>
              <w:bottom w:val="nil"/>
              <w:right w:val="nil"/>
            </w:tcBorders>
            <w:shd w:val="clear" w:color="auto" w:fill="auto"/>
            <w:vAlign w:val="center"/>
          </w:tcPr>
          <w:p w14:paraId="4806A706" w14:textId="13D49382"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1.891   </w:t>
            </w:r>
          </w:p>
        </w:tc>
        <w:tc>
          <w:tcPr>
            <w:tcW w:w="1269" w:type="dxa"/>
            <w:tcBorders>
              <w:top w:val="nil"/>
              <w:left w:val="nil"/>
              <w:bottom w:val="nil"/>
              <w:right w:val="nil"/>
            </w:tcBorders>
            <w:shd w:val="clear" w:color="auto" w:fill="auto"/>
            <w:vAlign w:val="center"/>
          </w:tcPr>
          <w:p w14:paraId="42426B05" w14:textId="6DAA7A15"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9.339   </w:t>
            </w:r>
          </w:p>
        </w:tc>
        <w:tc>
          <w:tcPr>
            <w:tcW w:w="1269" w:type="dxa"/>
            <w:tcBorders>
              <w:top w:val="nil"/>
              <w:left w:val="nil"/>
              <w:bottom w:val="nil"/>
              <w:right w:val="nil"/>
            </w:tcBorders>
            <w:shd w:val="clear" w:color="auto" w:fill="auto"/>
            <w:vAlign w:val="center"/>
          </w:tcPr>
          <w:p w14:paraId="0910707E" w14:textId="52C7544D"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10.057   </w:t>
            </w:r>
          </w:p>
        </w:tc>
        <w:tc>
          <w:tcPr>
            <w:tcW w:w="240" w:type="dxa"/>
            <w:vAlign w:val="center"/>
          </w:tcPr>
          <w:p w14:paraId="56B844CC"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6343AB2" w14:textId="0DACAE6D"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26,4</w:t>
            </w:r>
          </w:p>
        </w:tc>
        <w:tc>
          <w:tcPr>
            <w:tcW w:w="1400" w:type="dxa"/>
            <w:tcBorders>
              <w:top w:val="nil"/>
              <w:left w:val="nil"/>
              <w:bottom w:val="nil"/>
              <w:right w:val="nil"/>
            </w:tcBorders>
            <w:shd w:val="clear" w:color="auto" w:fill="auto"/>
            <w:vAlign w:val="center"/>
          </w:tcPr>
          <w:p w14:paraId="4CBCB0C8" w14:textId="4D5BC053"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-7,1</w:t>
            </w:r>
          </w:p>
        </w:tc>
      </w:tr>
      <w:tr w:rsidR="0091061A" w:rsidRPr="00822FF5" w14:paraId="7F6366B8" w14:textId="77777777" w:rsidTr="0091061A">
        <w:trPr>
          <w:trHeight w:val="397"/>
          <w:jc w:val="center"/>
        </w:trPr>
        <w:tc>
          <w:tcPr>
            <w:tcW w:w="2367" w:type="dxa"/>
            <w:tcBorders>
              <w:top w:val="nil"/>
              <w:left w:val="nil"/>
              <w:bottom w:val="nil"/>
              <w:right w:val="nil"/>
            </w:tcBorders>
            <w:shd w:val="clear" w:color="auto" w:fill="auto"/>
            <w:vAlign w:val="center"/>
          </w:tcPr>
          <w:p w14:paraId="30DF6B9B" w14:textId="28B80A13"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648410A3"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27.965   </w:t>
            </w:r>
          </w:p>
        </w:tc>
        <w:tc>
          <w:tcPr>
            <w:tcW w:w="1096" w:type="dxa"/>
            <w:tcBorders>
              <w:top w:val="nil"/>
              <w:left w:val="nil"/>
              <w:bottom w:val="nil"/>
              <w:right w:val="nil"/>
            </w:tcBorders>
            <w:shd w:val="clear" w:color="auto" w:fill="auto"/>
            <w:vAlign w:val="center"/>
          </w:tcPr>
          <w:p w14:paraId="772B5A83" w14:textId="6138E57B"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27.858   </w:t>
            </w:r>
          </w:p>
        </w:tc>
        <w:tc>
          <w:tcPr>
            <w:tcW w:w="1269" w:type="dxa"/>
            <w:tcBorders>
              <w:top w:val="nil"/>
              <w:left w:val="nil"/>
              <w:bottom w:val="nil"/>
              <w:right w:val="nil"/>
            </w:tcBorders>
            <w:shd w:val="clear" w:color="auto" w:fill="auto"/>
            <w:vAlign w:val="center"/>
          </w:tcPr>
          <w:p w14:paraId="553C3944" w14:textId="4F5D53A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349.513   </w:t>
            </w:r>
          </w:p>
        </w:tc>
        <w:tc>
          <w:tcPr>
            <w:tcW w:w="1269" w:type="dxa"/>
            <w:tcBorders>
              <w:top w:val="nil"/>
              <w:left w:val="nil"/>
              <w:bottom w:val="nil"/>
              <w:right w:val="nil"/>
            </w:tcBorders>
            <w:shd w:val="clear" w:color="auto" w:fill="auto"/>
            <w:vAlign w:val="center"/>
          </w:tcPr>
          <w:p w14:paraId="026DD247" w14:textId="34FE7978"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345.657   </w:t>
            </w:r>
          </w:p>
        </w:tc>
        <w:tc>
          <w:tcPr>
            <w:tcW w:w="240" w:type="dxa"/>
            <w:vAlign w:val="center"/>
          </w:tcPr>
          <w:p w14:paraId="4A28A8D6"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4E1F8AE" w14:textId="7140E191"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0,4</w:t>
            </w:r>
          </w:p>
        </w:tc>
        <w:tc>
          <w:tcPr>
            <w:tcW w:w="1400" w:type="dxa"/>
            <w:tcBorders>
              <w:top w:val="nil"/>
              <w:left w:val="nil"/>
              <w:bottom w:val="nil"/>
              <w:right w:val="nil"/>
            </w:tcBorders>
            <w:shd w:val="clear" w:color="auto" w:fill="auto"/>
            <w:vAlign w:val="center"/>
          </w:tcPr>
          <w:p w14:paraId="3C0DFB03" w14:textId="4F22684F"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1,1</w:t>
            </w:r>
          </w:p>
        </w:tc>
      </w:tr>
      <w:tr w:rsidR="0091061A" w:rsidRPr="00822FF5" w14:paraId="2D87C434" w14:textId="77777777" w:rsidTr="0091061A">
        <w:trPr>
          <w:trHeight w:val="397"/>
          <w:jc w:val="center"/>
        </w:trPr>
        <w:tc>
          <w:tcPr>
            <w:tcW w:w="2367" w:type="dxa"/>
            <w:tcBorders>
              <w:top w:val="nil"/>
              <w:left w:val="nil"/>
              <w:bottom w:val="nil"/>
              <w:right w:val="nil"/>
            </w:tcBorders>
            <w:shd w:val="clear" w:color="auto" w:fill="auto"/>
            <w:vAlign w:val="center"/>
          </w:tcPr>
          <w:p w14:paraId="2368AFBC" w14:textId="100007A9"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47E91A5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1.717   </w:t>
            </w:r>
          </w:p>
        </w:tc>
        <w:tc>
          <w:tcPr>
            <w:tcW w:w="1096" w:type="dxa"/>
            <w:tcBorders>
              <w:top w:val="nil"/>
              <w:left w:val="nil"/>
              <w:bottom w:val="nil"/>
              <w:right w:val="nil"/>
            </w:tcBorders>
            <w:shd w:val="clear" w:color="auto" w:fill="auto"/>
            <w:vAlign w:val="center"/>
          </w:tcPr>
          <w:p w14:paraId="33C0CDBD" w14:textId="3AAEDECB"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1.543   </w:t>
            </w:r>
          </w:p>
        </w:tc>
        <w:tc>
          <w:tcPr>
            <w:tcW w:w="1269" w:type="dxa"/>
            <w:tcBorders>
              <w:top w:val="nil"/>
              <w:left w:val="nil"/>
              <w:bottom w:val="nil"/>
              <w:right w:val="nil"/>
            </w:tcBorders>
            <w:shd w:val="clear" w:color="auto" w:fill="auto"/>
            <w:vAlign w:val="center"/>
          </w:tcPr>
          <w:p w14:paraId="06A19279" w14:textId="3201710F"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22.164   </w:t>
            </w:r>
          </w:p>
        </w:tc>
        <w:tc>
          <w:tcPr>
            <w:tcW w:w="1269" w:type="dxa"/>
            <w:tcBorders>
              <w:top w:val="nil"/>
              <w:left w:val="nil"/>
              <w:bottom w:val="nil"/>
              <w:right w:val="nil"/>
            </w:tcBorders>
            <w:shd w:val="clear" w:color="auto" w:fill="auto"/>
            <w:vAlign w:val="center"/>
          </w:tcPr>
          <w:p w14:paraId="7F7CE905" w14:textId="4CC23A1E"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20.242   </w:t>
            </w:r>
          </w:p>
        </w:tc>
        <w:tc>
          <w:tcPr>
            <w:tcW w:w="240" w:type="dxa"/>
            <w:vAlign w:val="center"/>
          </w:tcPr>
          <w:p w14:paraId="76046670"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1DAE02F" w14:textId="40B418E5"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11,3</w:t>
            </w:r>
          </w:p>
        </w:tc>
        <w:tc>
          <w:tcPr>
            <w:tcW w:w="1400" w:type="dxa"/>
            <w:tcBorders>
              <w:top w:val="nil"/>
              <w:left w:val="nil"/>
              <w:bottom w:val="nil"/>
              <w:right w:val="nil"/>
            </w:tcBorders>
            <w:shd w:val="clear" w:color="auto" w:fill="auto"/>
            <w:vAlign w:val="center"/>
          </w:tcPr>
          <w:p w14:paraId="64D72A89" w14:textId="288326A1"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9,5</w:t>
            </w:r>
          </w:p>
        </w:tc>
      </w:tr>
      <w:tr w:rsidR="0091061A" w:rsidRPr="00822FF5" w14:paraId="437CCD2C" w14:textId="77777777" w:rsidTr="0091061A">
        <w:trPr>
          <w:trHeight w:val="397"/>
          <w:jc w:val="center"/>
        </w:trPr>
        <w:tc>
          <w:tcPr>
            <w:tcW w:w="2367" w:type="dxa"/>
            <w:tcBorders>
              <w:top w:val="nil"/>
              <w:left w:val="nil"/>
              <w:bottom w:val="nil"/>
              <w:right w:val="nil"/>
            </w:tcBorders>
            <w:shd w:val="clear" w:color="auto" w:fill="auto"/>
            <w:vAlign w:val="center"/>
          </w:tcPr>
          <w:p w14:paraId="4C7ED116" w14:textId="6977DC2D"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75E58327"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11.788   </w:t>
            </w:r>
          </w:p>
        </w:tc>
        <w:tc>
          <w:tcPr>
            <w:tcW w:w="1096" w:type="dxa"/>
            <w:tcBorders>
              <w:top w:val="nil"/>
              <w:left w:val="nil"/>
              <w:bottom w:val="nil"/>
              <w:right w:val="nil"/>
            </w:tcBorders>
            <w:shd w:val="clear" w:color="auto" w:fill="auto"/>
            <w:vAlign w:val="center"/>
          </w:tcPr>
          <w:p w14:paraId="75E595D9" w14:textId="7B9B3084"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10.600   </w:t>
            </w:r>
          </w:p>
        </w:tc>
        <w:tc>
          <w:tcPr>
            <w:tcW w:w="1269" w:type="dxa"/>
            <w:tcBorders>
              <w:top w:val="nil"/>
              <w:left w:val="nil"/>
              <w:bottom w:val="nil"/>
              <w:right w:val="nil"/>
            </w:tcBorders>
            <w:shd w:val="clear" w:color="auto" w:fill="auto"/>
            <w:vAlign w:val="center"/>
          </w:tcPr>
          <w:p w14:paraId="03B29A93" w14:textId="42111DF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78.814   </w:t>
            </w:r>
          </w:p>
        </w:tc>
        <w:tc>
          <w:tcPr>
            <w:tcW w:w="1269" w:type="dxa"/>
            <w:tcBorders>
              <w:top w:val="nil"/>
              <w:left w:val="nil"/>
              <w:bottom w:val="nil"/>
              <w:right w:val="nil"/>
            </w:tcBorders>
            <w:shd w:val="clear" w:color="auto" w:fill="auto"/>
            <w:vAlign w:val="center"/>
          </w:tcPr>
          <w:p w14:paraId="75E0ACE0" w14:textId="7EF98785"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81.564   </w:t>
            </w:r>
          </w:p>
        </w:tc>
        <w:tc>
          <w:tcPr>
            <w:tcW w:w="240" w:type="dxa"/>
            <w:vAlign w:val="center"/>
          </w:tcPr>
          <w:p w14:paraId="47550569"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3BD66B0" w14:textId="6E49AB9A"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11,2</w:t>
            </w:r>
          </w:p>
        </w:tc>
        <w:tc>
          <w:tcPr>
            <w:tcW w:w="1400" w:type="dxa"/>
            <w:tcBorders>
              <w:top w:val="nil"/>
              <w:left w:val="nil"/>
              <w:bottom w:val="nil"/>
              <w:right w:val="nil"/>
            </w:tcBorders>
            <w:shd w:val="clear" w:color="auto" w:fill="auto"/>
            <w:vAlign w:val="center"/>
          </w:tcPr>
          <w:p w14:paraId="341923BD" w14:textId="60DD5A54"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-3,4</w:t>
            </w:r>
          </w:p>
        </w:tc>
      </w:tr>
      <w:tr w:rsidR="0091061A" w:rsidRPr="00822FF5" w14:paraId="71D16480" w14:textId="77777777" w:rsidTr="0091061A">
        <w:trPr>
          <w:trHeight w:val="397"/>
          <w:jc w:val="center"/>
        </w:trPr>
        <w:tc>
          <w:tcPr>
            <w:tcW w:w="2367" w:type="dxa"/>
            <w:tcBorders>
              <w:top w:val="nil"/>
              <w:left w:val="nil"/>
              <w:bottom w:val="nil"/>
              <w:right w:val="nil"/>
            </w:tcBorders>
            <w:shd w:val="clear" w:color="auto" w:fill="auto"/>
            <w:vAlign w:val="center"/>
          </w:tcPr>
          <w:p w14:paraId="25D7DDB6" w14:textId="4C4F5FD5"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7F3D3B6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7.762   </w:t>
            </w:r>
          </w:p>
        </w:tc>
        <w:tc>
          <w:tcPr>
            <w:tcW w:w="1096" w:type="dxa"/>
            <w:tcBorders>
              <w:top w:val="nil"/>
              <w:left w:val="nil"/>
              <w:bottom w:val="nil"/>
              <w:right w:val="nil"/>
            </w:tcBorders>
            <w:shd w:val="clear" w:color="auto" w:fill="auto"/>
            <w:vAlign w:val="center"/>
          </w:tcPr>
          <w:p w14:paraId="650450AC" w14:textId="47B02F7B"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8.349   </w:t>
            </w:r>
          </w:p>
        </w:tc>
        <w:tc>
          <w:tcPr>
            <w:tcW w:w="1269" w:type="dxa"/>
            <w:tcBorders>
              <w:top w:val="nil"/>
              <w:left w:val="nil"/>
              <w:bottom w:val="nil"/>
              <w:right w:val="nil"/>
            </w:tcBorders>
            <w:shd w:val="clear" w:color="auto" w:fill="auto"/>
            <w:vAlign w:val="center"/>
          </w:tcPr>
          <w:p w14:paraId="7197D63C" w14:textId="05C605E9"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86.720   </w:t>
            </w:r>
          </w:p>
        </w:tc>
        <w:tc>
          <w:tcPr>
            <w:tcW w:w="1269" w:type="dxa"/>
            <w:tcBorders>
              <w:top w:val="nil"/>
              <w:left w:val="nil"/>
              <w:bottom w:val="nil"/>
              <w:right w:val="nil"/>
            </w:tcBorders>
            <w:shd w:val="clear" w:color="auto" w:fill="auto"/>
            <w:vAlign w:val="center"/>
          </w:tcPr>
          <w:p w14:paraId="6902B062" w14:textId="007B9B44"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90.715   </w:t>
            </w:r>
          </w:p>
        </w:tc>
        <w:tc>
          <w:tcPr>
            <w:tcW w:w="240" w:type="dxa"/>
            <w:vAlign w:val="center"/>
          </w:tcPr>
          <w:p w14:paraId="273591B8"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4D240BD2" w14:textId="5ACB1C7F"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-7,0</w:t>
            </w:r>
          </w:p>
        </w:tc>
        <w:tc>
          <w:tcPr>
            <w:tcW w:w="1400" w:type="dxa"/>
            <w:tcBorders>
              <w:top w:val="nil"/>
              <w:left w:val="nil"/>
              <w:bottom w:val="nil"/>
              <w:right w:val="nil"/>
            </w:tcBorders>
            <w:shd w:val="clear" w:color="auto" w:fill="auto"/>
            <w:vAlign w:val="center"/>
          </w:tcPr>
          <w:p w14:paraId="7AE6582B" w14:textId="51692BF8"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-4,4</w:t>
            </w:r>
          </w:p>
        </w:tc>
      </w:tr>
      <w:tr w:rsidR="0091061A" w:rsidRPr="00822FF5" w14:paraId="44E889B5" w14:textId="77777777" w:rsidTr="0091061A">
        <w:trPr>
          <w:trHeight w:val="397"/>
          <w:jc w:val="center"/>
        </w:trPr>
        <w:tc>
          <w:tcPr>
            <w:tcW w:w="2367" w:type="dxa"/>
            <w:tcBorders>
              <w:top w:val="nil"/>
              <w:left w:val="nil"/>
              <w:bottom w:val="nil"/>
              <w:right w:val="nil"/>
            </w:tcBorders>
            <w:shd w:val="clear" w:color="auto" w:fill="auto"/>
            <w:vAlign w:val="center"/>
          </w:tcPr>
          <w:p w14:paraId="09097E83" w14:textId="020BB50A"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21EBA40A"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11.824   </w:t>
            </w:r>
          </w:p>
        </w:tc>
        <w:tc>
          <w:tcPr>
            <w:tcW w:w="1096" w:type="dxa"/>
            <w:tcBorders>
              <w:top w:val="nil"/>
              <w:left w:val="nil"/>
              <w:bottom w:val="nil"/>
              <w:right w:val="nil"/>
            </w:tcBorders>
            <w:shd w:val="clear" w:color="auto" w:fill="auto"/>
            <w:vAlign w:val="center"/>
          </w:tcPr>
          <w:p w14:paraId="5CB2C632" w14:textId="023ACF65"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17.078   </w:t>
            </w:r>
          </w:p>
        </w:tc>
        <w:tc>
          <w:tcPr>
            <w:tcW w:w="1269" w:type="dxa"/>
            <w:tcBorders>
              <w:top w:val="nil"/>
              <w:left w:val="nil"/>
              <w:bottom w:val="nil"/>
              <w:right w:val="nil"/>
            </w:tcBorders>
            <w:shd w:val="clear" w:color="auto" w:fill="auto"/>
            <w:vAlign w:val="center"/>
          </w:tcPr>
          <w:p w14:paraId="516A47A7" w14:textId="2FF0FF72"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156.421   </w:t>
            </w:r>
          </w:p>
        </w:tc>
        <w:tc>
          <w:tcPr>
            <w:tcW w:w="1269" w:type="dxa"/>
            <w:tcBorders>
              <w:top w:val="nil"/>
              <w:left w:val="nil"/>
              <w:bottom w:val="nil"/>
              <w:right w:val="nil"/>
            </w:tcBorders>
            <w:shd w:val="clear" w:color="auto" w:fill="auto"/>
            <w:vAlign w:val="center"/>
          </w:tcPr>
          <w:p w14:paraId="754BA330" w14:textId="36DD6571"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168.093   </w:t>
            </w:r>
          </w:p>
        </w:tc>
        <w:tc>
          <w:tcPr>
            <w:tcW w:w="240" w:type="dxa"/>
            <w:vAlign w:val="center"/>
          </w:tcPr>
          <w:p w14:paraId="71C05A40"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B534627" w14:textId="0C567110"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-30,8</w:t>
            </w:r>
          </w:p>
        </w:tc>
        <w:tc>
          <w:tcPr>
            <w:tcW w:w="1400" w:type="dxa"/>
            <w:tcBorders>
              <w:top w:val="nil"/>
              <w:left w:val="nil"/>
              <w:bottom w:val="nil"/>
              <w:right w:val="nil"/>
            </w:tcBorders>
            <w:shd w:val="clear" w:color="auto" w:fill="auto"/>
            <w:vAlign w:val="center"/>
          </w:tcPr>
          <w:p w14:paraId="44B73E94" w14:textId="7DFA5206"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-6,9</w:t>
            </w:r>
          </w:p>
        </w:tc>
      </w:tr>
      <w:tr w:rsidR="0091061A" w:rsidRPr="00822FF5" w14:paraId="6C02F8A3" w14:textId="77777777" w:rsidTr="0091061A">
        <w:trPr>
          <w:trHeight w:val="397"/>
          <w:jc w:val="center"/>
        </w:trPr>
        <w:tc>
          <w:tcPr>
            <w:tcW w:w="2367" w:type="dxa"/>
            <w:tcBorders>
              <w:top w:val="nil"/>
              <w:left w:val="nil"/>
              <w:bottom w:val="nil"/>
              <w:right w:val="nil"/>
            </w:tcBorders>
            <w:shd w:val="clear" w:color="auto" w:fill="auto"/>
            <w:vAlign w:val="center"/>
          </w:tcPr>
          <w:p w14:paraId="27F7CBB5" w14:textId="563EA09A"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43946BCF"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1.209   </w:t>
            </w:r>
          </w:p>
        </w:tc>
        <w:tc>
          <w:tcPr>
            <w:tcW w:w="1096" w:type="dxa"/>
            <w:tcBorders>
              <w:top w:val="nil"/>
              <w:left w:val="nil"/>
              <w:bottom w:val="nil"/>
              <w:right w:val="nil"/>
            </w:tcBorders>
            <w:shd w:val="clear" w:color="auto" w:fill="auto"/>
            <w:vAlign w:val="center"/>
          </w:tcPr>
          <w:p w14:paraId="2C99CD16" w14:textId="762085F9"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1.120   </w:t>
            </w:r>
          </w:p>
        </w:tc>
        <w:tc>
          <w:tcPr>
            <w:tcW w:w="1269" w:type="dxa"/>
            <w:tcBorders>
              <w:top w:val="nil"/>
              <w:left w:val="nil"/>
              <w:bottom w:val="nil"/>
              <w:right w:val="nil"/>
            </w:tcBorders>
            <w:shd w:val="clear" w:color="auto" w:fill="auto"/>
            <w:vAlign w:val="center"/>
          </w:tcPr>
          <w:p w14:paraId="235D880E" w14:textId="6EB0BD0A"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14.773   </w:t>
            </w:r>
          </w:p>
        </w:tc>
        <w:tc>
          <w:tcPr>
            <w:tcW w:w="1269" w:type="dxa"/>
            <w:tcBorders>
              <w:top w:val="nil"/>
              <w:left w:val="nil"/>
              <w:bottom w:val="nil"/>
              <w:right w:val="nil"/>
            </w:tcBorders>
            <w:shd w:val="clear" w:color="auto" w:fill="auto"/>
            <w:vAlign w:val="center"/>
          </w:tcPr>
          <w:p w14:paraId="56394A5D" w14:textId="7ACCABC3"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14.307   </w:t>
            </w:r>
          </w:p>
        </w:tc>
        <w:tc>
          <w:tcPr>
            <w:tcW w:w="240" w:type="dxa"/>
            <w:vAlign w:val="center"/>
          </w:tcPr>
          <w:p w14:paraId="6EE6C459"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607801F" w14:textId="66B3A216"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7,9</w:t>
            </w:r>
          </w:p>
        </w:tc>
        <w:tc>
          <w:tcPr>
            <w:tcW w:w="1400" w:type="dxa"/>
            <w:tcBorders>
              <w:top w:val="nil"/>
              <w:left w:val="nil"/>
              <w:bottom w:val="nil"/>
              <w:right w:val="nil"/>
            </w:tcBorders>
            <w:shd w:val="clear" w:color="auto" w:fill="auto"/>
            <w:vAlign w:val="center"/>
          </w:tcPr>
          <w:p w14:paraId="08CAED6C" w14:textId="78039F54"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3,3</w:t>
            </w:r>
          </w:p>
        </w:tc>
      </w:tr>
      <w:tr w:rsidR="0091061A" w:rsidRPr="00822FF5" w14:paraId="5D3539F9" w14:textId="77777777" w:rsidTr="0091061A">
        <w:trPr>
          <w:trHeight w:val="397"/>
          <w:jc w:val="center"/>
        </w:trPr>
        <w:tc>
          <w:tcPr>
            <w:tcW w:w="2367" w:type="dxa"/>
            <w:tcBorders>
              <w:top w:val="nil"/>
              <w:left w:val="nil"/>
              <w:bottom w:val="nil"/>
              <w:right w:val="nil"/>
            </w:tcBorders>
            <w:shd w:val="clear" w:color="auto" w:fill="auto"/>
            <w:vAlign w:val="center"/>
          </w:tcPr>
          <w:p w14:paraId="49096C17" w14:textId="22FBE3CD"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585F0939"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256   </w:t>
            </w:r>
          </w:p>
        </w:tc>
        <w:tc>
          <w:tcPr>
            <w:tcW w:w="1096" w:type="dxa"/>
            <w:tcBorders>
              <w:top w:val="nil"/>
              <w:left w:val="nil"/>
              <w:bottom w:val="nil"/>
              <w:right w:val="nil"/>
            </w:tcBorders>
            <w:shd w:val="clear" w:color="auto" w:fill="auto"/>
            <w:vAlign w:val="center"/>
          </w:tcPr>
          <w:p w14:paraId="3EAE5DB6" w14:textId="614759F0"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227   </w:t>
            </w:r>
          </w:p>
        </w:tc>
        <w:tc>
          <w:tcPr>
            <w:tcW w:w="1269" w:type="dxa"/>
            <w:tcBorders>
              <w:top w:val="nil"/>
              <w:left w:val="nil"/>
              <w:bottom w:val="nil"/>
              <w:right w:val="nil"/>
            </w:tcBorders>
            <w:shd w:val="clear" w:color="auto" w:fill="auto"/>
            <w:vAlign w:val="center"/>
          </w:tcPr>
          <w:p w14:paraId="424DF40C" w14:textId="2F5E8E28"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3.061   </w:t>
            </w:r>
          </w:p>
        </w:tc>
        <w:tc>
          <w:tcPr>
            <w:tcW w:w="1269" w:type="dxa"/>
            <w:tcBorders>
              <w:top w:val="nil"/>
              <w:left w:val="nil"/>
              <w:bottom w:val="nil"/>
              <w:right w:val="nil"/>
            </w:tcBorders>
            <w:shd w:val="clear" w:color="auto" w:fill="auto"/>
            <w:vAlign w:val="center"/>
          </w:tcPr>
          <w:p w14:paraId="43983D89" w14:textId="2CC9BEB2"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2.934   </w:t>
            </w:r>
          </w:p>
        </w:tc>
        <w:tc>
          <w:tcPr>
            <w:tcW w:w="240" w:type="dxa"/>
            <w:vAlign w:val="center"/>
          </w:tcPr>
          <w:p w14:paraId="427D8E0E"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5BF8E65" w14:textId="46DBE636"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12,8</w:t>
            </w:r>
          </w:p>
        </w:tc>
        <w:tc>
          <w:tcPr>
            <w:tcW w:w="1400" w:type="dxa"/>
            <w:tcBorders>
              <w:top w:val="nil"/>
              <w:left w:val="nil"/>
              <w:bottom w:val="nil"/>
              <w:right w:val="nil"/>
            </w:tcBorders>
            <w:shd w:val="clear" w:color="auto" w:fill="auto"/>
            <w:vAlign w:val="center"/>
          </w:tcPr>
          <w:p w14:paraId="00C69455" w14:textId="21A52C4F"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4,3</w:t>
            </w:r>
          </w:p>
        </w:tc>
      </w:tr>
      <w:tr w:rsidR="0091061A" w:rsidRPr="00822FF5" w14:paraId="6D1B2E13" w14:textId="77777777" w:rsidTr="0091061A">
        <w:trPr>
          <w:trHeight w:val="397"/>
          <w:jc w:val="center"/>
        </w:trPr>
        <w:tc>
          <w:tcPr>
            <w:tcW w:w="2367" w:type="dxa"/>
            <w:tcBorders>
              <w:top w:val="nil"/>
              <w:left w:val="nil"/>
              <w:bottom w:val="nil"/>
              <w:right w:val="nil"/>
            </w:tcBorders>
            <w:shd w:val="clear" w:color="auto" w:fill="auto"/>
            <w:vAlign w:val="center"/>
          </w:tcPr>
          <w:p w14:paraId="5DFDEF08" w14:textId="3A2953F0"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341A61E4"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2.821   </w:t>
            </w:r>
          </w:p>
        </w:tc>
        <w:tc>
          <w:tcPr>
            <w:tcW w:w="1096" w:type="dxa"/>
            <w:tcBorders>
              <w:top w:val="nil"/>
              <w:left w:val="nil"/>
              <w:bottom w:val="nil"/>
              <w:right w:val="nil"/>
            </w:tcBorders>
            <w:shd w:val="clear" w:color="auto" w:fill="auto"/>
            <w:vAlign w:val="center"/>
          </w:tcPr>
          <w:p w14:paraId="1D32A4CD" w14:textId="33FE5322"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3.421   </w:t>
            </w:r>
          </w:p>
        </w:tc>
        <w:tc>
          <w:tcPr>
            <w:tcW w:w="1269" w:type="dxa"/>
            <w:tcBorders>
              <w:top w:val="nil"/>
              <w:left w:val="nil"/>
              <w:bottom w:val="nil"/>
              <w:right w:val="nil"/>
            </w:tcBorders>
            <w:shd w:val="clear" w:color="auto" w:fill="auto"/>
            <w:vAlign w:val="center"/>
          </w:tcPr>
          <w:p w14:paraId="3AE90BF0" w14:textId="1E7DF2D6"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37.743   </w:t>
            </w:r>
          </w:p>
        </w:tc>
        <w:tc>
          <w:tcPr>
            <w:tcW w:w="1269" w:type="dxa"/>
            <w:tcBorders>
              <w:top w:val="nil"/>
              <w:left w:val="nil"/>
              <w:bottom w:val="nil"/>
              <w:right w:val="nil"/>
            </w:tcBorders>
            <w:shd w:val="clear" w:color="auto" w:fill="auto"/>
            <w:vAlign w:val="center"/>
          </w:tcPr>
          <w:p w14:paraId="197BCA42" w14:textId="1BFB33CF"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37.284   </w:t>
            </w:r>
          </w:p>
        </w:tc>
        <w:tc>
          <w:tcPr>
            <w:tcW w:w="240" w:type="dxa"/>
            <w:vAlign w:val="center"/>
          </w:tcPr>
          <w:p w14:paraId="3D0B182C"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DAB33C9" w14:textId="4ADB5908"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-17,5</w:t>
            </w:r>
          </w:p>
        </w:tc>
        <w:tc>
          <w:tcPr>
            <w:tcW w:w="1400" w:type="dxa"/>
            <w:tcBorders>
              <w:top w:val="nil"/>
              <w:left w:val="nil"/>
              <w:bottom w:val="nil"/>
              <w:right w:val="nil"/>
            </w:tcBorders>
            <w:shd w:val="clear" w:color="auto" w:fill="auto"/>
            <w:vAlign w:val="center"/>
          </w:tcPr>
          <w:p w14:paraId="5BEEA41F" w14:textId="24809C79"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1,2</w:t>
            </w:r>
          </w:p>
        </w:tc>
      </w:tr>
      <w:tr w:rsidR="0091061A" w:rsidRPr="00822FF5" w14:paraId="7A82FD70" w14:textId="77777777" w:rsidTr="0091061A">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735CC8F2"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7.072   </w:t>
            </w:r>
          </w:p>
        </w:tc>
        <w:tc>
          <w:tcPr>
            <w:tcW w:w="1096" w:type="dxa"/>
            <w:tcBorders>
              <w:top w:val="nil"/>
              <w:left w:val="nil"/>
              <w:bottom w:val="single" w:sz="4" w:space="0" w:color="2F5496" w:themeColor="accent1" w:themeShade="BF"/>
              <w:right w:val="nil"/>
            </w:tcBorders>
            <w:shd w:val="clear" w:color="auto" w:fill="auto"/>
            <w:vAlign w:val="center"/>
          </w:tcPr>
          <w:p w14:paraId="386573D9" w14:textId="15232895"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5.706   </w:t>
            </w:r>
          </w:p>
        </w:tc>
        <w:tc>
          <w:tcPr>
            <w:tcW w:w="1269" w:type="dxa"/>
            <w:tcBorders>
              <w:top w:val="nil"/>
              <w:left w:val="nil"/>
              <w:bottom w:val="single" w:sz="4" w:space="0" w:color="2F5496" w:themeColor="accent1" w:themeShade="BF"/>
              <w:right w:val="nil"/>
            </w:tcBorders>
            <w:shd w:val="clear" w:color="auto" w:fill="auto"/>
            <w:vAlign w:val="center"/>
          </w:tcPr>
          <w:p w14:paraId="271A0D8C" w14:textId="112F0648"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55.212   </w:t>
            </w:r>
          </w:p>
        </w:tc>
        <w:tc>
          <w:tcPr>
            <w:tcW w:w="1269" w:type="dxa"/>
            <w:tcBorders>
              <w:top w:val="nil"/>
              <w:left w:val="nil"/>
              <w:bottom w:val="single" w:sz="4" w:space="0" w:color="2F5496" w:themeColor="accent1" w:themeShade="BF"/>
              <w:right w:val="nil"/>
            </w:tcBorders>
            <w:shd w:val="clear" w:color="auto" w:fill="auto"/>
            <w:vAlign w:val="center"/>
          </w:tcPr>
          <w:p w14:paraId="2D8672CD" w14:textId="214A03DC" w:rsidR="0091061A" w:rsidRPr="00822FF5" w:rsidRDefault="0091061A" w:rsidP="0091061A">
            <w:pPr>
              <w:jc w:val="right"/>
              <w:rPr>
                <w:rFonts w:ascii="Verdana" w:hAnsi="Verdana"/>
                <w:color w:val="2F5496"/>
                <w:sz w:val="18"/>
                <w:szCs w:val="18"/>
              </w:rPr>
            </w:pPr>
            <w:r w:rsidRPr="0091061A">
              <w:rPr>
                <w:rFonts w:ascii="Verdana" w:hAnsi="Verdana"/>
                <w:color w:val="2F5496"/>
                <w:sz w:val="18"/>
                <w:szCs w:val="18"/>
              </w:rPr>
              <w:t xml:space="preserve"> 55.134   </w:t>
            </w:r>
          </w:p>
        </w:tc>
        <w:tc>
          <w:tcPr>
            <w:tcW w:w="240" w:type="dxa"/>
            <w:vMerge w:val="restart"/>
            <w:vAlign w:val="center"/>
          </w:tcPr>
          <w:p w14:paraId="19EEEC21"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0B42F7E9"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23,9</w:t>
            </w:r>
          </w:p>
        </w:tc>
        <w:tc>
          <w:tcPr>
            <w:tcW w:w="1400" w:type="dxa"/>
            <w:tcBorders>
              <w:top w:val="nil"/>
              <w:left w:val="nil"/>
              <w:bottom w:val="single" w:sz="4" w:space="0" w:color="2F5496" w:themeColor="accent1" w:themeShade="BF"/>
              <w:right w:val="nil"/>
            </w:tcBorders>
            <w:shd w:val="clear" w:color="auto" w:fill="auto"/>
            <w:vAlign w:val="center"/>
          </w:tcPr>
          <w:p w14:paraId="67065F4D" w14:textId="1E9B421B" w:rsidR="0091061A" w:rsidRPr="00822FF5" w:rsidRDefault="0091061A" w:rsidP="0091061A">
            <w:pPr>
              <w:ind w:right="356"/>
              <w:jc w:val="right"/>
              <w:rPr>
                <w:rFonts w:ascii="Verdana" w:hAnsi="Verdana"/>
                <w:color w:val="2F5496"/>
                <w:sz w:val="18"/>
                <w:szCs w:val="18"/>
              </w:rPr>
            </w:pPr>
            <w:r w:rsidRPr="001406C2">
              <w:rPr>
                <w:rFonts w:ascii="Verdana" w:hAnsi="Verdana"/>
                <w:color w:val="2F5496"/>
                <w:sz w:val="18"/>
                <w:szCs w:val="18"/>
              </w:rPr>
              <w:t>0,1</w:t>
            </w:r>
          </w:p>
        </w:tc>
      </w:tr>
      <w:tr w:rsidR="0091061A" w:rsidRPr="00822FF5" w14:paraId="5D4FBFD0" w14:textId="77777777" w:rsidTr="00912C6E">
        <w:trPr>
          <w:trHeight w:val="567"/>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91061A" w:rsidRPr="00822FF5" w:rsidRDefault="0091061A" w:rsidP="0091061A">
            <w:pPr>
              <w:rPr>
                <w:rFonts w:ascii="Verdana" w:hAnsi="Verdana"/>
                <w:b/>
                <w:bCs/>
                <w:color w:val="2F5496" w:themeColor="accent1" w:themeShade="BF"/>
                <w:sz w:val="18"/>
                <w:szCs w:val="18"/>
              </w:rPr>
            </w:pPr>
            <w:r w:rsidRPr="00822FF5">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tcPr>
          <w:p w14:paraId="0744412C" w14:textId="353CA6FB" w:rsidR="0091061A" w:rsidRPr="00822FF5" w:rsidRDefault="0091061A" w:rsidP="0091061A">
            <w:pPr>
              <w:jc w:val="right"/>
              <w:rPr>
                <w:rFonts w:ascii="Verdana" w:hAnsi="Verdana"/>
                <w:b/>
                <w:bCs/>
                <w:color w:val="2F5496" w:themeColor="accent1" w:themeShade="BF"/>
                <w:sz w:val="18"/>
                <w:szCs w:val="18"/>
              </w:rPr>
            </w:pPr>
            <w:r w:rsidRPr="001406C2">
              <w:rPr>
                <w:rFonts w:ascii="Verdana" w:hAnsi="Verdana"/>
                <w:b/>
                <w:bCs/>
                <w:color w:val="2F5496" w:themeColor="accent1" w:themeShade="BF"/>
                <w:sz w:val="18"/>
                <w:szCs w:val="18"/>
              </w:rPr>
              <w:t xml:space="preserve"> 117.510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tcPr>
          <w:p w14:paraId="6084DAE5" w14:textId="65B53A4F" w:rsidR="0091061A" w:rsidRPr="00822FF5" w:rsidRDefault="0091061A" w:rsidP="0091061A">
            <w:pPr>
              <w:jc w:val="right"/>
              <w:rPr>
                <w:rFonts w:ascii="Verdana" w:hAnsi="Verdana"/>
                <w:b/>
                <w:bCs/>
                <w:color w:val="2F5496" w:themeColor="accent1" w:themeShade="BF"/>
                <w:sz w:val="18"/>
                <w:szCs w:val="18"/>
              </w:rPr>
            </w:pPr>
            <w:r w:rsidRPr="001406C2">
              <w:rPr>
                <w:rFonts w:ascii="Verdana" w:hAnsi="Verdana"/>
                <w:b/>
                <w:bCs/>
                <w:color w:val="2F5496" w:themeColor="accent1" w:themeShade="BF"/>
                <w:sz w:val="18"/>
                <w:szCs w:val="18"/>
              </w:rPr>
              <w:t xml:space="preserve"> 119.917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tcPr>
          <w:p w14:paraId="63CE7FF2" w14:textId="0D2A5938" w:rsidR="0091061A" w:rsidRPr="00822FF5" w:rsidRDefault="0091061A" w:rsidP="0091061A">
            <w:pPr>
              <w:jc w:val="right"/>
              <w:rPr>
                <w:rFonts w:ascii="Verdana" w:hAnsi="Verdana"/>
                <w:b/>
                <w:bCs/>
                <w:color w:val="2F5496" w:themeColor="accent1" w:themeShade="BF"/>
                <w:sz w:val="18"/>
                <w:szCs w:val="18"/>
              </w:rPr>
            </w:pPr>
            <w:r w:rsidRPr="001406C2">
              <w:rPr>
                <w:rFonts w:ascii="Verdana" w:hAnsi="Verdana"/>
                <w:b/>
                <w:bCs/>
                <w:color w:val="2F5496" w:themeColor="accent1" w:themeShade="BF"/>
                <w:sz w:val="18"/>
                <w:szCs w:val="18"/>
              </w:rPr>
              <w:t xml:space="preserve"> 1.453.704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tcPr>
          <w:p w14:paraId="040F5151" w14:textId="13C18B23" w:rsidR="0091061A" w:rsidRPr="00822FF5" w:rsidRDefault="0091061A" w:rsidP="0091061A">
            <w:pPr>
              <w:jc w:val="right"/>
              <w:rPr>
                <w:rFonts w:ascii="Verdana" w:hAnsi="Verdana"/>
                <w:b/>
                <w:bCs/>
                <w:color w:val="2F5496" w:themeColor="accent1" w:themeShade="BF"/>
                <w:sz w:val="18"/>
                <w:szCs w:val="18"/>
              </w:rPr>
            </w:pPr>
            <w:r w:rsidRPr="001406C2">
              <w:rPr>
                <w:rFonts w:ascii="Verdana" w:hAnsi="Verdana"/>
                <w:b/>
                <w:bCs/>
                <w:color w:val="2F5496" w:themeColor="accent1" w:themeShade="BF"/>
                <w:sz w:val="18"/>
                <w:szCs w:val="18"/>
              </w:rPr>
              <w:t xml:space="preserve"> 1.445.167   </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91061A" w:rsidRPr="00822FF5" w:rsidRDefault="0091061A" w:rsidP="0091061A">
            <w:pPr>
              <w:jc w:val="right"/>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tcPr>
          <w:p w14:paraId="10E65878" w14:textId="77777777" w:rsidR="0091061A" w:rsidRPr="00822FF5" w:rsidRDefault="0091061A" w:rsidP="0091061A">
            <w:pPr>
              <w:jc w:val="center"/>
              <w:rPr>
                <w:rFonts w:ascii="Verdana" w:hAnsi="Verdana"/>
                <w:b/>
                <w:bCs/>
                <w:color w:val="2F5496" w:themeColor="accent1" w:themeShade="BF"/>
                <w:sz w:val="18"/>
                <w:szCs w:val="18"/>
              </w:rPr>
            </w:pPr>
          </w:p>
          <w:p w14:paraId="10654B40" w14:textId="44C493BE" w:rsidR="0091061A" w:rsidRPr="00822FF5" w:rsidRDefault="0091061A" w:rsidP="0091061A">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-2</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0</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tcPr>
          <w:p w14:paraId="7FA04818" w14:textId="77777777" w:rsidR="0091061A" w:rsidRPr="00822FF5" w:rsidRDefault="0091061A" w:rsidP="0091061A">
            <w:pPr>
              <w:jc w:val="center"/>
              <w:rPr>
                <w:rFonts w:ascii="Verdana" w:hAnsi="Verdana"/>
                <w:b/>
                <w:bCs/>
                <w:color w:val="2F5496" w:themeColor="accent1" w:themeShade="BF"/>
                <w:sz w:val="18"/>
                <w:szCs w:val="18"/>
              </w:rPr>
            </w:pPr>
          </w:p>
          <w:p w14:paraId="1904842F" w14:textId="68EA518E" w:rsidR="0091061A" w:rsidRPr="00912C6E" w:rsidRDefault="0091061A" w:rsidP="0091061A">
            <w:pPr>
              <w:jc w:val="center"/>
              <w:rPr>
                <w:rFonts w:ascii="Verdana" w:hAnsi="Verdana"/>
                <w:b/>
                <w:bCs/>
                <w:color w:val="2F5496" w:themeColor="accent1" w:themeShade="BF"/>
                <w:sz w:val="18"/>
                <w:szCs w:val="18"/>
                <w:lang w:val="el-GR"/>
              </w:rPr>
            </w:pPr>
            <w:r>
              <w:rPr>
                <w:rFonts w:ascii="Verdana" w:hAnsi="Verdana"/>
                <w:b/>
                <w:bCs/>
                <w:color w:val="2F5496" w:themeColor="accent1" w:themeShade="BF"/>
                <w:sz w:val="18"/>
                <w:szCs w:val="18"/>
              </w:rPr>
              <w:t>0</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6</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822FF5"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822FF5" w:rsidRDefault="00FD2566" w:rsidP="00EB6A33">
            <w:pP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Table</w:t>
            </w:r>
            <w:r w:rsidRPr="00822FF5">
              <w:rPr>
                <w:rFonts w:ascii="Verdana" w:hAnsi="Verdana"/>
                <w:b/>
                <w:bCs/>
                <w:noProof/>
                <w:color w:val="2F5496" w:themeColor="accent1" w:themeShade="BF"/>
                <w:sz w:val="18"/>
                <w:szCs w:val="18"/>
                <w:lang w:val="el-GR"/>
              </w:rPr>
              <w:t xml:space="preserve"> 2</w:t>
            </w:r>
          </w:p>
        </w:tc>
        <w:tc>
          <w:tcPr>
            <w:tcW w:w="1097" w:type="dxa"/>
            <w:tcBorders>
              <w:bottom w:val="single" w:sz="4" w:space="0" w:color="2F5496" w:themeColor="accent1" w:themeShade="BF"/>
            </w:tcBorders>
          </w:tcPr>
          <w:p w14:paraId="0A7AB9D6"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2137FC65"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7BDA6443"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044559AD"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738DF4B9"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27F243DC"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14222312" w14:textId="77777777" w:rsidR="00FD2566" w:rsidRPr="00822FF5" w:rsidRDefault="00FD2566" w:rsidP="00EB6A33">
            <w:pPr>
              <w:jc w:val="both"/>
              <w:rPr>
                <w:rFonts w:ascii="Verdana" w:hAnsi="Verdana"/>
                <w:noProof/>
                <w:color w:val="2F5496" w:themeColor="accent1" w:themeShade="BF"/>
                <w:sz w:val="18"/>
                <w:szCs w:val="18"/>
                <w:lang w:val="el-GR"/>
              </w:rPr>
            </w:pPr>
          </w:p>
        </w:tc>
      </w:tr>
      <w:tr w:rsidR="00FD2566" w:rsidRPr="00822FF5"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822FF5" w:rsidRDefault="00FD2566" w:rsidP="00EB6A33">
            <w:pPr>
              <w:jc w:val="center"/>
              <w:rPr>
                <w:rFonts w:ascii="Verdana" w:hAnsi="Verdana"/>
                <w:b/>
                <w:bCs/>
                <w:noProof/>
                <w:color w:val="2F5496" w:themeColor="accent1" w:themeShade="BF"/>
                <w:sz w:val="18"/>
                <w:szCs w:val="18"/>
                <w:lang w:val="el-GR"/>
              </w:rPr>
            </w:pPr>
            <w:proofErr w:type="spellStart"/>
            <w:r w:rsidRPr="00822FF5">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822FF5" w:rsidRDefault="00FD2566" w:rsidP="00EB6A33">
            <w:pPr>
              <w:jc w:val="center"/>
              <w:rPr>
                <w:rFonts w:ascii="Verdana" w:hAnsi="Verdana"/>
                <w:b/>
                <w:bCs/>
                <w:noProof/>
                <w:color w:val="2F5496" w:themeColor="accent1" w:themeShade="BF"/>
                <w:sz w:val="18"/>
                <w:szCs w:val="18"/>
              </w:rPr>
            </w:pPr>
            <w:r w:rsidRPr="00822FF5">
              <w:rPr>
                <w:rFonts w:ascii="Verdana" w:eastAsia="Malgun Gothic" w:hAnsi="Verdana" w:cs="Arial"/>
                <w:b/>
                <w:bCs/>
                <w:color w:val="2F5496"/>
                <w:sz w:val="18"/>
                <w:szCs w:val="18"/>
              </w:rPr>
              <w:t xml:space="preserve">Sales from Filling Stations </w:t>
            </w:r>
            <w:r w:rsidRPr="00822FF5">
              <w:rPr>
                <w:rFonts w:ascii="Verdana" w:hAnsi="Verdana"/>
                <w:b/>
                <w:bCs/>
                <w:noProof/>
                <w:color w:val="2F5496" w:themeColor="accent1" w:themeShade="BF"/>
                <w:sz w:val="18"/>
                <w:szCs w:val="18"/>
              </w:rPr>
              <w:t>(</w:t>
            </w:r>
            <w:r w:rsidR="001B65A5" w:rsidRPr="00822FF5">
              <w:rPr>
                <w:rFonts w:ascii="Verdana" w:hAnsi="Verdana"/>
                <w:b/>
                <w:bCs/>
                <w:noProof/>
                <w:color w:val="2F5496" w:themeColor="accent1" w:themeShade="BF"/>
                <w:sz w:val="18"/>
                <w:szCs w:val="18"/>
              </w:rPr>
              <w:t>tonnes</w:t>
            </w:r>
            <w:r w:rsidRPr="00822FF5">
              <w:rPr>
                <w:rFonts w:ascii="Verdana" w:hAnsi="Verdana"/>
                <w:b/>
                <w:bCs/>
                <w:noProof/>
                <w:color w:val="2F5496" w:themeColor="accent1" w:themeShade="BF"/>
                <w:sz w:val="18"/>
                <w:szCs w:val="18"/>
              </w:rPr>
              <w:t>)</w:t>
            </w:r>
          </w:p>
        </w:tc>
        <w:tc>
          <w:tcPr>
            <w:tcW w:w="240" w:type="dxa"/>
            <w:tcBorders>
              <w:top w:val="single" w:sz="4" w:space="0" w:color="44546A" w:themeColor="text2"/>
            </w:tcBorders>
            <w:vAlign w:val="center"/>
          </w:tcPr>
          <w:p w14:paraId="18C0FABA" w14:textId="77777777" w:rsidR="00FD2566" w:rsidRPr="00822FF5" w:rsidRDefault="00FD2566" w:rsidP="00EB6A33">
            <w:pPr>
              <w:jc w:val="center"/>
              <w:rPr>
                <w:rFonts w:ascii="Verdana" w:hAnsi="Verdana"/>
                <w:b/>
                <w:bCs/>
                <w:noProof/>
                <w:color w:val="2F5496" w:themeColor="accent1" w:themeShade="BF"/>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Pr="00822FF5" w:rsidRDefault="00FD2566" w:rsidP="003C7BF6">
            <w:pPr>
              <w:tabs>
                <w:tab w:val="left" w:pos="838"/>
              </w:tabs>
              <w:jc w:val="center"/>
              <w:rPr>
                <w:rFonts w:ascii="Verdana" w:eastAsia="Times New Roman" w:hAnsi="Verdana" w:cs="Arial"/>
                <w:b/>
                <w:bCs/>
                <w:color w:val="2F5496" w:themeColor="accent1" w:themeShade="BF"/>
                <w:sz w:val="18"/>
                <w:szCs w:val="18"/>
                <w:lang w:eastAsia="en-CY" w:bidi="he-IL"/>
              </w:rPr>
            </w:pPr>
            <w:proofErr w:type="spellStart"/>
            <w:r w:rsidRPr="00822FF5">
              <w:rPr>
                <w:rFonts w:ascii="Verdana" w:eastAsia="Times New Roman" w:hAnsi="Verdana" w:cs="Arial"/>
                <w:b/>
                <w:bCs/>
                <w:color w:val="2F5496" w:themeColor="accent1" w:themeShade="BF"/>
                <w:sz w:val="18"/>
                <w:szCs w:val="18"/>
                <w:lang w:val="el-GR" w:eastAsia="en-CY" w:bidi="he-IL"/>
              </w:rPr>
              <w:t>Percentage</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Change</w:t>
            </w:r>
            <w:proofErr w:type="spellEnd"/>
            <w:r w:rsidRPr="00822FF5">
              <w:rPr>
                <w:rFonts w:ascii="Verdana" w:eastAsia="Times New Roman" w:hAnsi="Verdana" w:cs="Arial"/>
                <w:b/>
                <w:bCs/>
                <w:color w:val="2F5496" w:themeColor="accent1" w:themeShade="BF"/>
                <w:sz w:val="18"/>
                <w:szCs w:val="18"/>
                <w:lang w:val="el-GR" w:eastAsia="en-CY" w:bidi="he-IL"/>
              </w:rPr>
              <w:t xml:space="preserve"> </w:t>
            </w:r>
            <w:r w:rsidRPr="00822FF5">
              <w:rPr>
                <w:rFonts w:ascii="Verdana" w:eastAsia="Times New Roman" w:hAnsi="Verdana" w:cs="Arial"/>
                <w:b/>
                <w:bCs/>
                <w:color w:val="2F5496" w:themeColor="accent1" w:themeShade="BF"/>
                <w:sz w:val="18"/>
                <w:szCs w:val="18"/>
                <w:lang w:eastAsia="en-CY" w:bidi="he-IL"/>
              </w:rPr>
              <w:t xml:space="preserve"> </w:t>
            </w:r>
          </w:p>
          <w:p w14:paraId="3E5F7289" w14:textId="696918D2"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w:t>
            </w:r>
          </w:p>
        </w:tc>
      </w:tr>
      <w:tr w:rsidR="00604BCC" w:rsidRPr="00822FF5"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604BCC" w:rsidRPr="00822FF5" w:rsidRDefault="00604BCC" w:rsidP="00604BCC">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56AFBD9C" w:rsidR="00604BCC" w:rsidRPr="00082C63" w:rsidRDefault="00604BCC" w:rsidP="00082C63">
            <w:pPr>
              <w:jc w:val="center"/>
              <w:rPr>
                <w:rFonts w:ascii="Verdana" w:hAnsi="Verdana" w:cs="Arial"/>
                <w:b/>
                <w:bCs/>
                <w:color w:val="2F5496"/>
                <w:sz w:val="18"/>
                <w:szCs w:val="18"/>
              </w:rPr>
            </w:pPr>
            <w:r w:rsidRPr="00822FF5">
              <w:rPr>
                <w:rFonts w:ascii="Verdana" w:hAnsi="Verdana" w:cs="Arial"/>
                <w:b/>
                <w:bCs/>
                <w:color w:val="2F5496"/>
                <w:sz w:val="18"/>
                <w:szCs w:val="18"/>
              </w:rPr>
              <w:t xml:space="preserve"> </w:t>
            </w:r>
            <w:r w:rsidR="0091061A">
              <w:rPr>
                <w:rFonts w:ascii="Verdana" w:hAnsi="Verdana" w:cs="Arial"/>
                <w:b/>
                <w:bCs/>
                <w:color w:val="2F5496"/>
                <w:sz w:val="18"/>
                <w:szCs w:val="18"/>
              </w:rPr>
              <w:t>Dec</w:t>
            </w:r>
            <w:r w:rsidRPr="00822FF5">
              <w:rPr>
                <w:rFonts w:ascii="Verdana" w:hAnsi="Verdana" w:cs="Arial"/>
                <w:b/>
                <w:bCs/>
                <w:color w:val="2F5496"/>
                <w:sz w:val="18"/>
                <w:szCs w:val="18"/>
              </w:rPr>
              <w:br/>
              <w:t>2024</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52E5C794" w:rsidR="00604BCC" w:rsidRPr="00822FF5" w:rsidRDefault="0091061A" w:rsidP="00604BCC">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Dec</w:t>
            </w:r>
            <w:r w:rsidR="00604BCC" w:rsidRPr="00822FF5">
              <w:rPr>
                <w:rFonts w:ascii="Verdana" w:hAnsi="Verdana" w:cs="Arial"/>
                <w:b/>
                <w:bCs/>
                <w:color w:val="2F5496"/>
                <w:sz w:val="18"/>
                <w:szCs w:val="18"/>
              </w:rPr>
              <w:br/>
              <w:t>2023</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3DD3FF66"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061A">
              <w:rPr>
                <w:rFonts w:ascii="Verdana" w:hAnsi="Verdana" w:cs="Arial"/>
                <w:b/>
                <w:bCs/>
                <w:color w:val="2F5496"/>
                <w:sz w:val="18"/>
                <w:szCs w:val="18"/>
              </w:rPr>
              <w:t>Dec</w:t>
            </w:r>
            <w:r w:rsidR="0091061A" w:rsidRPr="00822FF5">
              <w:rPr>
                <w:rFonts w:ascii="Verdana" w:hAnsi="Verdana" w:cs="Arial"/>
                <w:b/>
                <w:bCs/>
                <w:color w:val="2F5496"/>
                <w:sz w:val="18"/>
                <w:szCs w:val="18"/>
              </w:rPr>
              <w:t xml:space="preserve"> </w:t>
            </w:r>
            <w:r w:rsidRPr="00822FF5">
              <w:rPr>
                <w:rFonts w:ascii="Verdana" w:hAnsi="Verdana" w:cs="Arial"/>
                <w:b/>
                <w:bCs/>
                <w:color w:val="2F5496"/>
                <w:sz w:val="18"/>
                <w:szCs w:val="18"/>
              </w:rPr>
              <w:t xml:space="preserve">2024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7D046D1C"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061A">
              <w:rPr>
                <w:rFonts w:ascii="Verdana" w:hAnsi="Verdana" w:cs="Arial"/>
                <w:b/>
                <w:bCs/>
                <w:color w:val="2F5496"/>
                <w:sz w:val="18"/>
                <w:szCs w:val="18"/>
              </w:rPr>
              <w:t>Dec</w:t>
            </w:r>
            <w:r w:rsidR="0091061A" w:rsidRPr="00822FF5">
              <w:rPr>
                <w:rFonts w:ascii="Verdana" w:hAnsi="Verdana" w:cs="Arial"/>
                <w:b/>
                <w:bCs/>
                <w:color w:val="2F5496"/>
                <w:sz w:val="18"/>
                <w:szCs w:val="18"/>
              </w:rPr>
              <w:t xml:space="preserve"> </w:t>
            </w:r>
            <w:r w:rsidRPr="00822FF5">
              <w:rPr>
                <w:rFonts w:ascii="Verdana" w:hAnsi="Verdana" w:cs="Arial"/>
                <w:b/>
                <w:bCs/>
                <w:color w:val="2F5496"/>
                <w:sz w:val="18"/>
                <w:szCs w:val="18"/>
              </w:rPr>
              <w:t xml:space="preserve">2023                    </w:t>
            </w:r>
          </w:p>
        </w:tc>
        <w:tc>
          <w:tcPr>
            <w:tcW w:w="240" w:type="dxa"/>
            <w:vMerge w:val="restart"/>
            <w:vAlign w:val="center"/>
          </w:tcPr>
          <w:p w14:paraId="279898EB" w14:textId="77777777" w:rsidR="00604BCC" w:rsidRPr="00822FF5" w:rsidRDefault="00604BCC" w:rsidP="00604BCC">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667F39B2" w:rsidR="00604BCC" w:rsidRPr="00822FF5" w:rsidRDefault="0091061A" w:rsidP="00604BCC">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Dec</w:t>
            </w:r>
            <w:r w:rsidRPr="00822FF5">
              <w:rPr>
                <w:rFonts w:ascii="Verdana" w:hAnsi="Verdana"/>
                <w:b/>
                <w:bCs/>
                <w:noProof/>
                <w:color w:val="2F5496" w:themeColor="accent1" w:themeShade="BF"/>
                <w:sz w:val="18"/>
                <w:szCs w:val="18"/>
                <w:lang w:val="el-GR"/>
              </w:rPr>
              <w:t xml:space="preserve"> </w:t>
            </w:r>
            <w:r w:rsidR="00604BCC" w:rsidRPr="00822FF5">
              <w:rPr>
                <w:rFonts w:ascii="Verdana" w:hAnsi="Verdana"/>
                <w:b/>
                <w:bCs/>
                <w:noProof/>
                <w:color w:val="2F5496" w:themeColor="accent1" w:themeShade="BF"/>
                <w:sz w:val="18"/>
                <w:szCs w:val="18"/>
                <w:lang w:val="el-GR"/>
              </w:rPr>
              <w:t>2024/2023</w:t>
            </w:r>
          </w:p>
        </w:tc>
        <w:tc>
          <w:tcPr>
            <w:tcW w:w="1400" w:type="dxa"/>
            <w:tcBorders>
              <w:top w:val="single" w:sz="4" w:space="0" w:color="2F5496" w:themeColor="accent1" w:themeShade="BF"/>
              <w:bottom w:val="single" w:sz="4" w:space="0" w:color="2F5496" w:themeColor="accent1" w:themeShade="BF"/>
            </w:tcBorders>
            <w:vAlign w:val="center"/>
          </w:tcPr>
          <w:p w14:paraId="0FF2A4FF" w14:textId="5C545224"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Jan</w:t>
            </w:r>
            <w:r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rPr>
              <w:t>-</w:t>
            </w:r>
            <w:r w:rsidRPr="00822FF5">
              <w:rPr>
                <w:rFonts w:ascii="Verdana" w:hAnsi="Verdana"/>
                <w:b/>
                <w:bCs/>
                <w:noProof/>
                <w:color w:val="2F5496" w:themeColor="accent1" w:themeShade="BF"/>
                <w:sz w:val="18"/>
                <w:szCs w:val="18"/>
                <w:lang w:val="el-GR"/>
              </w:rPr>
              <w:t xml:space="preserve"> </w:t>
            </w:r>
            <w:r w:rsidR="0091061A">
              <w:rPr>
                <w:rFonts w:ascii="Verdana" w:hAnsi="Verdana" w:cs="Arial"/>
                <w:b/>
                <w:bCs/>
                <w:color w:val="2F5496"/>
                <w:sz w:val="18"/>
                <w:szCs w:val="18"/>
              </w:rPr>
              <w:t>Dec</w:t>
            </w:r>
            <w:r w:rsidR="0091061A"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lang w:val="el-GR"/>
              </w:rPr>
              <w:t>202</w:t>
            </w:r>
            <w:r w:rsidRPr="00822FF5">
              <w:rPr>
                <w:rFonts w:ascii="Verdana" w:hAnsi="Verdana"/>
                <w:b/>
                <w:bCs/>
                <w:noProof/>
                <w:color w:val="2F5496" w:themeColor="accent1" w:themeShade="BF"/>
                <w:sz w:val="18"/>
                <w:szCs w:val="18"/>
              </w:rPr>
              <w:t>4</w:t>
            </w:r>
            <w:r w:rsidRPr="00822FF5">
              <w:rPr>
                <w:rFonts w:ascii="Verdana" w:hAnsi="Verdana"/>
                <w:b/>
                <w:bCs/>
                <w:noProof/>
                <w:color w:val="2F5496" w:themeColor="accent1" w:themeShade="BF"/>
                <w:sz w:val="18"/>
                <w:szCs w:val="18"/>
                <w:lang w:val="el-GR"/>
              </w:rPr>
              <w:t>/202</w:t>
            </w:r>
            <w:r w:rsidRPr="00822FF5">
              <w:rPr>
                <w:rFonts w:ascii="Verdana" w:hAnsi="Verdana"/>
                <w:b/>
                <w:bCs/>
                <w:noProof/>
                <w:color w:val="2F5496" w:themeColor="accent1" w:themeShade="BF"/>
                <w:sz w:val="18"/>
                <w:szCs w:val="18"/>
              </w:rPr>
              <w:t>3</w:t>
            </w:r>
          </w:p>
        </w:tc>
      </w:tr>
      <w:tr w:rsidR="0091061A" w:rsidRPr="00822FF5" w14:paraId="582F2267" w14:textId="77777777" w:rsidTr="00082C63">
        <w:trPr>
          <w:trHeight w:val="397"/>
          <w:jc w:val="center"/>
        </w:trPr>
        <w:tc>
          <w:tcPr>
            <w:tcW w:w="2367" w:type="dxa"/>
            <w:tcBorders>
              <w:top w:val="nil"/>
              <w:left w:val="nil"/>
              <w:bottom w:val="nil"/>
              <w:right w:val="nil"/>
            </w:tcBorders>
            <w:shd w:val="clear" w:color="auto" w:fill="auto"/>
            <w:vAlign w:val="center"/>
          </w:tcPr>
          <w:p w14:paraId="0E6D4106" w14:textId="316E063B"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660F1007"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27.484   </w:t>
            </w:r>
          </w:p>
        </w:tc>
        <w:tc>
          <w:tcPr>
            <w:tcW w:w="1096" w:type="dxa"/>
            <w:tcBorders>
              <w:top w:val="single" w:sz="4" w:space="0" w:color="2F5496" w:themeColor="accent1" w:themeShade="BF"/>
              <w:left w:val="nil"/>
              <w:bottom w:val="nil"/>
              <w:right w:val="nil"/>
            </w:tcBorders>
            <w:shd w:val="clear" w:color="auto" w:fill="auto"/>
            <w:vAlign w:val="center"/>
          </w:tcPr>
          <w:p w14:paraId="6F4C9FCE" w14:textId="347EAAC5"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26.670   </w:t>
            </w:r>
          </w:p>
        </w:tc>
        <w:tc>
          <w:tcPr>
            <w:tcW w:w="1269" w:type="dxa"/>
            <w:tcBorders>
              <w:top w:val="single" w:sz="4" w:space="0" w:color="2F5496" w:themeColor="accent1" w:themeShade="BF"/>
              <w:left w:val="nil"/>
              <w:bottom w:val="nil"/>
              <w:right w:val="nil"/>
            </w:tcBorders>
            <w:shd w:val="clear" w:color="auto" w:fill="auto"/>
            <w:vAlign w:val="center"/>
          </w:tcPr>
          <w:p w14:paraId="699B9167" w14:textId="50F88DD6"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331.739   </w:t>
            </w:r>
          </w:p>
        </w:tc>
        <w:tc>
          <w:tcPr>
            <w:tcW w:w="1269" w:type="dxa"/>
            <w:tcBorders>
              <w:top w:val="single" w:sz="4" w:space="0" w:color="2F5496" w:themeColor="accent1" w:themeShade="BF"/>
              <w:left w:val="nil"/>
              <w:bottom w:val="nil"/>
              <w:right w:val="nil"/>
            </w:tcBorders>
            <w:shd w:val="clear" w:color="auto" w:fill="auto"/>
            <w:vAlign w:val="center"/>
          </w:tcPr>
          <w:p w14:paraId="10260818" w14:textId="6DB2A17C"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321.282   </w:t>
            </w:r>
          </w:p>
        </w:tc>
        <w:tc>
          <w:tcPr>
            <w:tcW w:w="240" w:type="dxa"/>
            <w:vMerge/>
            <w:vAlign w:val="center"/>
          </w:tcPr>
          <w:p w14:paraId="1E1134DF"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52612AD" w14:textId="6DE3D11A"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3,1</w:t>
            </w:r>
          </w:p>
        </w:tc>
        <w:tc>
          <w:tcPr>
            <w:tcW w:w="1400" w:type="dxa"/>
            <w:tcBorders>
              <w:top w:val="nil"/>
              <w:left w:val="nil"/>
              <w:bottom w:val="nil"/>
              <w:right w:val="nil"/>
            </w:tcBorders>
            <w:shd w:val="clear" w:color="auto" w:fill="auto"/>
            <w:vAlign w:val="center"/>
          </w:tcPr>
          <w:p w14:paraId="70A72B25" w14:textId="579E9CA4"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3,3</w:t>
            </w:r>
          </w:p>
        </w:tc>
      </w:tr>
      <w:tr w:rsidR="0091061A" w:rsidRPr="00822FF5" w14:paraId="7C3A28BE" w14:textId="77777777" w:rsidTr="00082C63">
        <w:trPr>
          <w:trHeight w:val="397"/>
          <w:jc w:val="center"/>
        </w:trPr>
        <w:tc>
          <w:tcPr>
            <w:tcW w:w="2367" w:type="dxa"/>
            <w:tcBorders>
              <w:top w:val="nil"/>
              <w:left w:val="nil"/>
              <w:bottom w:val="nil"/>
              <w:right w:val="nil"/>
            </w:tcBorders>
            <w:shd w:val="clear" w:color="auto" w:fill="auto"/>
            <w:vAlign w:val="center"/>
          </w:tcPr>
          <w:p w14:paraId="23479BEB" w14:textId="2DE713EA"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459A40B5"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1.809   </w:t>
            </w:r>
          </w:p>
        </w:tc>
        <w:tc>
          <w:tcPr>
            <w:tcW w:w="1096" w:type="dxa"/>
            <w:tcBorders>
              <w:top w:val="nil"/>
              <w:left w:val="nil"/>
              <w:bottom w:val="nil"/>
              <w:right w:val="nil"/>
            </w:tcBorders>
            <w:shd w:val="clear" w:color="auto" w:fill="auto"/>
            <w:vAlign w:val="center"/>
          </w:tcPr>
          <w:p w14:paraId="4DE4EC69" w14:textId="2C71AB1F"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1.448   </w:t>
            </w:r>
          </w:p>
        </w:tc>
        <w:tc>
          <w:tcPr>
            <w:tcW w:w="1269" w:type="dxa"/>
            <w:tcBorders>
              <w:top w:val="nil"/>
              <w:left w:val="nil"/>
              <w:bottom w:val="nil"/>
              <w:right w:val="nil"/>
            </w:tcBorders>
            <w:shd w:val="clear" w:color="auto" w:fill="auto"/>
            <w:vAlign w:val="center"/>
          </w:tcPr>
          <w:p w14:paraId="624E4804" w14:textId="6A8B4DBE"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7.084   </w:t>
            </w:r>
          </w:p>
        </w:tc>
        <w:tc>
          <w:tcPr>
            <w:tcW w:w="1269" w:type="dxa"/>
            <w:tcBorders>
              <w:top w:val="nil"/>
              <w:left w:val="nil"/>
              <w:bottom w:val="nil"/>
              <w:right w:val="nil"/>
            </w:tcBorders>
            <w:shd w:val="clear" w:color="auto" w:fill="auto"/>
            <w:vAlign w:val="center"/>
          </w:tcPr>
          <w:p w14:paraId="702DB36B" w14:textId="0FC2D5DF"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7.582   </w:t>
            </w:r>
          </w:p>
        </w:tc>
        <w:tc>
          <w:tcPr>
            <w:tcW w:w="240" w:type="dxa"/>
            <w:vAlign w:val="center"/>
          </w:tcPr>
          <w:p w14:paraId="2448F447"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DD00A8E" w14:textId="4FF97FA3"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24,9</w:t>
            </w:r>
          </w:p>
        </w:tc>
        <w:tc>
          <w:tcPr>
            <w:tcW w:w="1400" w:type="dxa"/>
            <w:tcBorders>
              <w:top w:val="nil"/>
              <w:left w:val="nil"/>
              <w:bottom w:val="nil"/>
              <w:right w:val="nil"/>
            </w:tcBorders>
            <w:shd w:val="clear" w:color="auto" w:fill="auto"/>
            <w:vAlign w:val="center"/>
          </w:tcPr>
          <w:p w14:paraId="5131BD5B" w14:textId="3D83BB80"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-6,6</w:t>
            </w:r>
          </w:p>
        </w:tc>
      </w:tr>
      <w:tr w:rsidR="0091061A" w:rsidRPr="00822FF5" w14:paraId="7218AFBF" w14:textId="77777777" w:rsidTr="00082C63">
        <w:trPr>
          <w:trHeight w:val="397"/>
          <w:jc w:val="center"/>
        </w:trPr>
        <w:tc>
          <w:tcPr>
            <w:tcW w:w="2367" w:type="dxa"/>
            <w:tcBorders>
              <w:top w:val="nil"/>
              <w:left w:val="nil"/>
              <w:bottom w:val="nil"/>
              <w:right w:val="nil"/>
            </w:tcBorders>
            <w:shd w:val="clear" w:color="auto" w:fill="auto"/>
            <w:vAlign w:val="center"/>
          </w:tcPr>
          <w:p w14:paraId="5E39F550" w14:textId="65DAE520"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76692640"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22.687   </w:t>
            </w:r>
          </w:p>
        </w:tc>
        <w:tc>
          <w:tcPr>
            <w:tcW w:w="1096" w:type="dxa"/>
            <w:tcBorders>
              <w:top w:val="nil"/>
              <w:left w:val="nil"/>
              <w:bottom w:val="nil"/>
              <w:right w:val="nil"/>
            </w:tcBorders>
            <w:shd w:val="clear" w:color="auto" w:fill="auto"/>
            <w:vAlign w:val="center"/>
          </w:tcPr>
          <w:p w14:paraId="32D190CC" w14:textId="3F573087"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22.492   </w:t>
            </w:r>
          </w:p>
        </w:tc>
        <w:tc>
          <w:tcPr>
            <w:tcW w:w="1269" w:type="dxa"/>
            <w:tcBorders>
              <w:top w:val="nil"/>
              <w:left w:val="nil"/>
              <w:bottom w:val="nil"/>
              <w:right w:val="nil"/>
            </w:tcBorders>
            <w:shd w:val="clear" w:color="auto" w:fill="auto"/>
            <w:vAlign w:val="center"/>
          </w:tcPr>
          <w:p w14:paraId="2CACC1A5" w14:textId="48210E82"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280.212   </w:t>
            </w:r>
          </w:p>
        </w:tc>
        <w:tc>
          <w:tcPr>
            <w:tcW w:w="1269" w:type="dxa"/>
            <w:tcBorders>
              <w:top w:val="nil"/>
              <w:left w:val="nil"/>
              <w:bottom w:val="nil"/>
              <w:right w:val="nil"/>
            </w:tcBorders>
            <w:shd w:val="clear" w:color="auto" w:fill="auto"/>
            <w:vAlign w:val="center"/>
          </w:tcPr>
          <w:p w14:paraId="7A8DA11E" w14:textId="3D29632F"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273.229   </w:t>
            </w:r>
          </w:p>
        </w:tc>
        <w:tc>
          <w:tcPr>
            <w:tcW w:w="240" w:type="dxa"/>
            <w:vAlign w:val="center"/>
          </w:tcPr>
          <w:p w14:paraId="266AF55C"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0538ED4" w14:textId="4AC286C2"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0,9</w:t>
            </w:r>
          </w:p>
        </w:tc>
        <w:tc>
          <w:tcPr>
            <w:tcW w:w="1400" w:type="dxa"/>
            <w:tcBorders>
              <w:top w:val="nil"/>
              <w:left w:val="nil"/>
              <w:bottom w:val="nil"/>
              <w:right w:val="nil"/>
            </w:tcBorders>
            <w:shd w:val="clear" w:color="auto" w:fill="auto"/>
            <w:vAlign w:val="center"/>
          </w:tcPr>
          <w:p w14:paraId="509B5500" w14:textId="7C94B7A2"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2,6</w:t>
            </w:r>
          </w:p>
        </w:tc>
      </w:tr>
      <w:tr w:rsidR="0091061A" w:rsidRPr="00822FF5" w14:paraId="75AB5B24" w14:textId="77777777" w:rsidTr="00082C63">
        <w:trPr>
          <w:trHeight w:val="397"/>
          <w:jc w:val="center"/>
        </w:trPr>
        <w:tc>
          <w:tcPr>
            <w:tcW w:w="2367" w:type="dxa"/>
            <w:tcBorders>
              <w:top w:val="nil"/>
              <w:left w:val="nil"/>
              <w:bottom w:val="nil"/>
              <w:right w:val="nil"/>
            </w:tcBorders>
            <w:shd w:val="clear" w:color="auto" w:fill="auto"/>
            <w:vAlign w:val="center"/>
          </w:tcPr>
          <w:p w14:paraId="381B2EEB" w14:textId="033B6820"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574A40FF"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1.196   </w:t>
            </w:r>
          </w:p>
        </w:tc>
        <w:tc>
          <w:tcPr>
            <w:tcW w:w="1096" w:type="dxa"/>
            <w:tcBorders>
              <w:top w:val="nil"/>
              <w:left w:val="nil"/>
              <w:bottom w:val="nil"/>
              <w:right w:val="nil"/>
            </w:tcBorders>
            <w:shd w:val="clear" w:color="auto" w:fill="auto"/>
            <w:vAlign w:val="center"/>
          </w:tcPr>
          <w:p w14:paraId="0DBD3B89" w14:textId="2C5BA133"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1.197   </w:t>
            </w:r>
          </w:p>
        </w:tc>
        <w:tc>
          <w:tcPr>
            <w:tcW w:w="1269" w:type="dxa"/>
            <w:tcBorders>
              <w:top w:val="nil"/>
              <w:left w:val="nil"/>
              <w:bottom w:val="nil"/>
              <w:right w:val="nil"/>
            </w:tcBorders>
            <w:shd w:val="clear" w:color="auto" w:fill="auto"/>
            <w:vAlign w:val="center"/>
          </w:tcPr>
          <w:p w14:paraId="2FA1AA65" w14:textId="133D6BC6"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15.087   </w:t>
            </w:r>
          </w:p>
        </w:tc>
        <w:tc>
          <w:tcPr>
            <w:tcW w:w="1269" w:type="dxa"/>
            <w:tcBorders>
              <w:top w:val="nil"/>
              <w:left w:val="nil"/>
              <w:bottom w:val="nil"/>
              <w:right w:val="nil"/>
            </w:tcBorders>
            <w:shd w:val="clear" w:color="auto" w:fill="auto"/>
            <w:vAlign w:val="center"/>
          </w:tcPr>
          <w:p w14:paraId="6812C44C" w14:textId="0E11D397"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14.077   </w:t>
            </w:r>
          </w:p>
        </w:tc>
        <w:tc>
          <w:tcPr>
            <w:tcW w:w="240" w:type="dxa"/>
            <w:vAlign w:val="center"/>
          </w:tcPr>
          <w:p w14:paraId="33018F1F"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DDC673C" w14:textId="21732DE8"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-0,1</w:t>
            </w:r>
          </w:p>
        </w:tc>
        <w:tc>
          <w:tcPr>
            <w:tcW w:w="1400" w:type="dxa"/>
            <w:tcBorders>
              <w:top w:val="nil"/>
              <w:left w:val="nil"/>
              <w:bottom w:val="nil"/>
              <w:right w:val="nil"/>
            </w:tcBorders>
            <w:shd w:val="clear" w:color="auto" w:fill="auto"/>
            <w:vAlign w:val="center"/>
          </w:tcPr>
          <w:p w14:paraId="6B7153DE" w14:textId="680F593F"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7,2</w:t>
            </w:r>
          </w:p>
        </w:tc>
      </w:tr>
      <w:tr w:rsidR="0091061A" w:rsidRPr="00822FF5" w14:paraId="1A1E82D8" w14:textId="77777777" w:rsidTr="00082C63">
        <w:trPr>
          <w:trHeight w:val="397"/>
          <w:jc w:val="center"/>
        </w:trPr>
        <w:tc>
          <w:tcPr>
            <w:tcW w:w="2367" w:type="dxa"/>
            <w:tcBorders>
              <w:top w:val="nil"/>
              <w:left w:val="nil"/>
              <w:bottom w:val="nil"/>
              <w:right w:val="nil"/>
            </w:tcBorders>
            <w:shd w:val="clear" w:color="auto" w:fill="auto"/>
            <w:vAlign w:val="center"/>
          </w:tcPr>
          <w:p w14:paraId="49D458B5" w14:textId="03D2A33B"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5A125C2F"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7.545   </w:t>
            </w:r>
          </w:p>
        </w:tc>
        <w:tc>
          <w:tcPr>
            <w:tcW w:w="1096" w:type="dxa"/>
            <w:tcBorders>
              <w:top w:val="nil"/>
              <w:left w:val="nil"/>
              <w:bottom w:val="nil"/>
              <w:right w:val="nil"/>
            </w:tcBorders>
            <w:shd w:val="clear" w:color="auto" w:fill="auto"/>
            <w:vAlign w:val="center"/>
          </w:tcPr>
          <w:p w14:paraId="4BFFA983" w14:textId="512A6093"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7.034   </w:t>
            </w:r>
          </w:p>
        </w:tc>
        <w:tc>
          <w:tcPr>
            <w:tcW w:w="1269" w:type="dxa"/>
            <w:tcBorders>
              <w:top w:val="nil"/>
              <w:left w:val="nil"/>
              <w:bottom w:val="nil"/>
              <w:right w:val="nil"/>
            </w:tcBorders>
            <w:shd w:val="clear" w:color="auto" w:fill="auto"/>
            <w:vAlign w:val="center"/>
          </w:tcPr>
          <w:p w14:paraId="2A16E06E" w14:textId="47027C8F"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46.997   </w:t>
            </w:r>
          </w:p>
        </w:tc>
        <w:tc>
          <w:tcPr>
            <w:tcW w:w="1269" w:type="dxa"/>
            <w:tcBorders>
              <w:top w:val="nil"/>
              <w:left w:val="nil"/>
              <w:bottom w:val="nil"/>
              <w:right w:val="nil"/>
            </w:tcBorders>
            <w:shd w:val="clear" w:color="auto" w:fill="auto"/>
            <w:vAlign w:val="center"/>
          </w:tcPr>
          <w:p w14:paraId="4AACADA2" w14:textId="26664C8B"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48.977   </w:t>
            </w:r>
          </w:p>
        </w:tc>
        <w:tc>
          <w:tcPr>
            <w:tcW w:w="240" w:type="dxa"/>
            <w:vAlign w:val="center"/>
          </w:tcPr>
          <w:p w14:paraId="5D8DF93D"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A9F8DC0" w14:textId="34B40991"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7,3</w:t>
            </w:r>
          </w:p>
        </w:tc>
        <w:tc>
          <w:tcPr>
            <w:tcW w:w="1400" w:type="dxa"/>
            <w:tcBorders>
              <w:top w:val="nil"/>
              <w:left w:val="nil"/>
              <w:bottom w:val="nil"/>
              <w:right w:val="nil"/>
            </w:tcBorders>
            <w:shd w:val="clear" w:color="auto" w:fill="auto"/>
            <w:vAlign w:val="center"/>
          </w:tcPr>
          <w:p w14:paraId="460DCA81" w14:textId="19020D26"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-4,0</w:t>
            </w:r>
          </w:p>
        </w:tc>
      </w:tr>
      <w:tr w:rsidR="0091061A" w:rsidRPr="00822FF5" w14:paraId="7DDB189D" w14:textId="77777777" w:rsidTr="00082C63">
        <w:trPr>
          <w:trHeight w:val="397"/>
          <w:jc w:val="center"/>
        </w:trPr>
        <w:tc>
          <w:tcPr>
            <w:tcW w:w="2367" w:type="dxa"/>
            <w:tcBorders>
              <w:top w:val="nil"/>
              <w:left w:val="nil"/>
              <w:bottom w:val="nil"/>
              <w:right w:val="nil"/>
            </w:tcBorders>
            <w:shd w:val="clear" w:color="auto" w:fill="auto"/>
            <w:vAlign w:val="center"/>
          </w:tcPr>
          <w:p w14:paraId="1F8E52FD" w14:textId="44B9337F"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50F497D6"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     </w:t>
            </w:r>
          </w:p>
        </w:tc>
        <w:tc>
          <w:tcPr>
            <w:tcW w:w="1096" w:type="dxa"/>
            <w:tcBorders>
              <w:top w:val="nil"/>
              <w:left w:val="nil"/>
              <w:bottom w:val="nil"/>
              <w:right w:val="nil"/>
            </w:tcBorders>
            <w:shd w:val="clear" w:color="auto" w:fill="auto"/>
            <w:vAlign w:val="center"/>
          </w:tcPr>
          <w:p w14:paraId="0C08B99C" w14:textId="715D997D"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38   </w:t>
            </w:r>
          </w:p>
        </w:tc>
        <w:tc>
          <w:tcPr>
            <w:tcW w:w="1269" w:type="dxa"/>
            <w:tcBorders>
              <w:top w:val="nil"/>
              <w:left w:val="nil"/>
              <w:bottom w:val="nil"/>
              <w:right w:val="nil"/>
            </w:tcBorders>
            <w:shd w:val="clear" w:color="auto" w:fill="auto"/>
            <w:vAlign w:val="center"/>
          </w:tcPr>
          <w:p w14:paraId="45C53A63" w14:textId="6D3BBBA9"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405   </w:t>
            </w:r>
          </w:p>
        </w:tc>
        <w:tc>
          <w:tcPr>
            <w:tcW w:w="1269" w:type="dxa"/>
            <w:tcBorders>
              <w:top w:val="nil"/>
              <w:left w:val="nil"/>
              <w:bottom w:val="nil"/>
              <w:right w:val="nil"/>
            </w:tcBorders>
            <w:shd w:val="clear" w:color="auto" w:fill="auto"/>
            <w:vAlign w:val="center"/>
          </w:tcPr>
          <w:p w14:paraId="3A5DC1F4" w14:textId="097F22F5"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443   </w:t>
            </w:r>
          </w:p>
        </w:tc>
        <w:tc>
          <w:tcPr>
            <w:tcW w:w="240" w:type="dxa"/>
            <w:vAlign w:val="center"/>
          </w:tcPr>
          <w:p w14:paraId="39E68D40"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CC5A165" w14:textId="06F36B12"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-100,0</w:t>
            </w:r>
          </w:p>
        </w:tc>
        <w:tc>
          <w:tcPr>
            <w:tcW w:w="1400" w:type="dxa"/>
            <w:tcBorders>
              <w:top w:val="nil"/>
              <w:left w:val="nil"/>
              <w:bottom w:val="nil"/>
              <w:right w:val="nil"/>
            </w:tcBorders>
            <w:shd w:val="clear" w:color="auto" w:fill="auto"/>
            <w:vAlign w:val="center"/>
          </w:tcPr>
          <w:p w14:paraId="24CD9508" w14:textId="3965F66F"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-8,6</w:t>
            </w:r>
          </w:p>
        </w:tc>
      </w:tr>
      <w:tr w:rsidR="0091061A" w:rsidRPr="00822FF5" w14:paraId="12A8949E" w14:textId="77777777" w:rsidTr="00082C6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91061A" w:rsidRPr="00822FF5" w:rsidRDefault="0091061A" w:rsidP="0091061A">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00FC9163"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113   </w:t>
            </w:r>
          </w:p>
        </w:tc>
        <w:tc>
          <w:tcPr>
            <w:tcW w:w="1096" w:type="dxa"/>
            <w:tcBorders>
              <w:top w:val="nil"/>
              <w:left w:val="nil"/>
              <w:bottom w:val="single" w:sz="4" w:space="0" w:color="2F5496" w:themeColor="accent1" w:themeShade="BF"/>
              <w:right w:val="nil"/>
            </w:tcBorders>
            <w:shd w:val="clear" w:color="auto" w:fill="auto"/>
            <w:vAlign w:val="center"/>
          </w:tcPr>
          <w:p w14:paraId="0D8EFF27" w14:textId="740C3E89"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88   </w:t>
            </w:r>
          </w:p>
        </w:tc>
        <w:tc>
          <w:tcPr>
            <w:tcW w:w="1269" w:type="dxa"/>
            <w:tcBorders>
              <w:top w:val="nil"/>
              <w:left w:val="nil"/>
              <w:bottom w:val="single" w:sz="4" w:space="0" w:color="2F5496" w:themeColor="accent1" w:themeShade="BF"/>
              <w:right w:val="nil"/>
            </w:tcBorders>
            <w:shd w:val="clear" w:color="auto" w:fill="auto"/>
            <w:vAlign w:val="center"/>
          </w:tcPr>
          <w:p w14:paraId="41DF4293" w14:textId="58292E16"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1.266   </w:t>
            </w:r>
          </w:p>
        </w:tc>
        <w:tc>
          <w:tcPr>
            <w:tcW w:w="1269" w:type="dxa"/>
            <w:tcBorders>
              <w:top w:val="nil"/>
              <w:left w:val="nil"/>
              <w:bottom w:val="single" w:sz="4" w:space="0" w:color="2F5496" w:themeColor="accent1" w:themeShade="BF"/>
              <w:right w:val="nil"/>
            </w:tcBorders>
            <w:shd w:val="clear" w:color="auto" w:fill="auto"/>
            <w:vAlign w:val="center"/>
          </w:tcPr>
          <w:p w14:paraId="2D09DF37" w14:textId="45FBB5C0" w:rsidR="0091061A" w:rsidRPr="00822FF5" w:rsidRDefault="0091061A" w:rsidP="0091061A">
            <w:pPr>
              <w:jc w:val="right"/>
              <w:rPr>
                <w:rFonts w:ascii="Verdana" w:hAnsi="Verdana"/>
                <w:color w:val="2F5496"/>
                <w:sz w:val="18"/>
                <w:szCs w:val="18"/>
              </w:rPr>
            </w:pPr>
            <w:r w:rsidRPr="00ED2D40">
              <w:rPr>
                <w:rFonts w:ascii="Verdana" w:hAnsi="Verdana"/>
                <w:color w:val="2F5496"/>
                <w:sz w:val="18"/>
                <w:szCs w:val="18"/>
              </w:rPr>
              <w:t xml:space="preserve"> 1.203   </w:t>
            </w:r>
          </w:p>
        </w:tc>
        <w:tc>
          <w:tcPr>
            <w:tcW w:w="240" w:type="dxa"/>
            <w:vMerge w:val="restart"/>
            <w:vAlign w:val="center"/>
          </w:tcPr>
          <w:p w14:paraId="6EC50457" w14:textId="77777777" w:rsidR="0091061A" w:rsidRPr="00822FF5" w:rsidRDefault="0091061A" w:rsidP="0091061A">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385E7D9A"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28,4</w:t>
            </w:r>
          </w:p>
        </w:tc>
        <w:tc>
          <w:tcPr>
            <w:tcW w:w="1400" w:type="dxa"/>
            <w:tcBorders>
              <w:top w:val="nil"/>
              <w:left w:val="nil"/>
              <w:bottom w:val="single" w:sz="4" w:space="0" w:color="2F5496" w:themeColor="accent1" w:themeShade="BF"/>
              <w:right w:val="nil"/>
            </w:tcBorders>
            <w:shd w:val="clear" w:color="auto" w:fill="auto"/>
            <w:vAlign w:val="center"/>
          </w:tcPr>
          <w:p w14:paraId="358D8EB5" w14:textId="11894998" w:rsidR="0091061A" w:rsidRPr="00822FF5" w:rsidRDefault="0091061A" w:rsidP="0091061A">
            <w:pPr>
              <w:ind w:right="356"/>
              <w:jc w:val="right"/>
              <w:rPr>
                <w:rFonts w:ascii="Verdana" w:hAnsi="Verdana"/>
                <w:color w:val="2F5496"/>
                <w:sz w:val="18"/>
                <w:szCs w:val="18"/>
              </w:rPr>
            </w:pPr>
            <w:r w:rsidRPr="00ED2D40">
              <w:rPr>
                <w:rFonts w:ascii="Verdana" w:hAnsi="Verdana"/>
                <w:color w:val="2F5496"/>
                <w:sz w:val="18"/>
                <w:szCs w:val="18"/>
              </w:rPr>
              <w:t>5,2</w:t>
            </w:r>
          </w:p>
        </w:tc>
      </w:tr>
      <w:tr w:rsidR="0091061A" w:rsidRPr="00822FF5" w14:paraId="77BD35BE" w14:textId="77777777" w:rsidTr="0091061A">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64B933DF" w:rsidR="0091061A" w:rsidRPr="00822FF5" w:rsidRDefault="0091061A" w:rsidP="0091061A">
            <w:pPr>
              <w:rPr>
                <w:rFonts w:ascii="Verdana" w:hAnsi="Verdana"/>
                <w:b/>
                <w:bCs/>
                <w:color w:val="2F5496" w:themeColor="accent1" w:themeShade="BF"/>
                <w:sz w:val="18"/>
                <w:szCs w:val="18"/>
              </w:rPr>
            </w:pPr>
            <w:r w:rsidRPr="00822FF5">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79606F8D" w:rsidR="0091061A" w:rsidRPr="00822FF5" w:rsidRDefault="0091061A" w:rsidP="0091061A">
            <w:pPr>
              <w:jc w:val="right"/>
              <w:rPr>
                <w:rFonts w:ascii="Verdana" w:hAnsi="Verdana"/>
                <w:b/>
                <w:bCs/>
                <w:color w:val="2F5496" w:themeColor="accent1" w:themeShade="BF"/>
                <w:sz w:val="18"/>
                <w:szCs w:val="18"/>
              </w:rPr>
            </w:pPr>
            <w:r w:rsidRPr="00ED2D40">
              <w:rPr>
                <w:rFonts w:ascii="Verdana" w:hAnsi="Verdana"/>
                <w:b/>
                <w:bCs/>
                <w:color w:val="2F5496" w:themeColor="accent1" w:themeShade="BF"/>
                <w:sz w:val="18"/>
                <w:szCs w:val="18"/>
              </w:rPr>
              <w:t xml:space="preserve"> 60.834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544D4B36" w:rsidR="0091061A" w:rsidRPr="00822FF5" w:rsidRDefault="0091061A" w:rsidP="0091061A">
            <w:pPr>
              <w:jc w:val="right"/>
              <w:rPr>
                <w:rFonts w:ascii="Verdana" w:hAnsi="Verdana"/>
                <w:b/>
                <w:bCs/>
                <w:color w:val="2F5496" w:themeColor="accent1" w:themeShade="BF"/>
                <w:sz w:val="18"/>
                <w:szCs w:val="18"/>
              </w:rPr>
            </w:pPr>
            <w:r w:rsidRPr="00ED2D40">
              <w:rPr>
                <w:rFonts w:ascii="Verdana" w:hAnsi="Verdana"/>
                <w:b/>
                <w:bCs/>
                <w:color w:val="2F5496" w:themeColor="accent1" w:themeShade="BF"/>
                <w:sz w:val="18"/>
                <w:szCs w:val="18"/>
              </w:rPr>
              <w:t xml:space="preserve"> 58.967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468E47A5" w:rsidR="0091061A" w:rsidRPr="00822FF5" w:rsidRDefault="0091061A" w:rsidP="0091061A">
            <w:pPr>
              <w:jc w:val="right"/>
              <w:rPr>
                <w:rFonts w:ascii="Verdana" w:hAnsi="Verdana"/>
                <w:b/>
                <w:bCs/>
                <w:color w:val="2F5496" w:themeColor="accent1" w:themeShade="BF"/>
                <w:sz w:val="18"/>
                <w:szCs w:val="18"/>
              </w:rPr>
            </w:pPr>
            <w:r w:rsidRPr="00ED2D40">
              <w:rPr>
                <w:rFonts w:ascii="Verdana" w:hAnsi="Verdana"/>
                <w:b/>
                <w:bCs/>
                <w:color w:val="2F5496" w:themeColor="accent1" w:themeShade="BF"/>
                <w:sz w:val="18"/>
                <w:szCs w:val="18"/>
              </w:rPr>
              <w:t xml:space="preserve"> 682.790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76873C05" w:rsidR="0091061A" w:rsidRPr="00822FF5" w:rsidRDefault="0091061A" w:rsidP="0091061A">
            <w:pPr>
              <w:jc w:val="right"/>
              <w:rPr>
                <w:rFonts w:ascii="Verdana" w:hAnsi="Verdana"/>
                <w:b/>
                <w:bCs/>
                <w:color w:val="2F5496" w:themeColor="accent1" w:themeShade="BF"/>
                <w:sz w:val="18"/>
                <w:szCs w:val="18"/>
              </w:rPr>
            </w:pPr>
            <w:r w:rsidRPr="00ED2D40">
              <w:rPr>
                <w:rFonts w:ascii="Verdana" w:hAnsi="Verdana"/>
                <w:b/>
                <w:bCs/>
                <w:color w:val="2F5496" w:themeColor="accent1" w:themeShade="BF"/>
                <w:sz w:val="18"/>
                <w:szCs w:val="18"/>
              </w:rPr>
              <w:t xml:space="preserve"> 666.793   </w:t>
            </w:r>
          </w:p>
        </w:tc>
        <w:tc>
          <w:tcPr>
            <w:tcW w:w="240" w:type="dxa"/>
            <w:vMerge/>
            <w:tcBorders>
              <w:bottom w:val="single" w:sz="4" w:space="0" w:color="2F5496" w:themeColor="accent1" w:themeShade="BF"/>
            </w:tcBorders>
            <w:vAlign w:val="center"/>
          </w:tcPr>
          <w:p w14:paraId="635AD870" w14:textId="77777777" w:rsidR="0091061A" w:rsidRPr="00822FF5" w:rsidRDefault="0091061A" w:rsidP="0091061A">
            <w:pPr>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6C908C8B" w:rsidR="0091061A" w:rsidRPr="00822FF5" w:rsidRDefault="0091061A" w:rsidP="0091061A">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 xml:space="preserve">   3</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2</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64EBD2F6" w:rsidR="0091061A" w:rsidRPr="00082C63" w:rsidRDefault="0091061A" w:rsidP="0091061A">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 xml:space="preserve">   </w:t>
            </w:r>
            <w:r>
              <w:rPr>
                <w:rFonts w:ascii="Verdana" w:hAnsi="Verdana"/>
                <w:b/>
                <w:bCs/>
                <w:color w:val="2F5496" w:themeColor="accent1" w:themeShade="BF"/>
                <w:sz w:val="18"/>
                <w:szCs w:val="18"/>
                <w:lang w:val="el-GR"/>
              </w:rPr>
              <w:t>2</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4</w:t>
            </w:r>
          </w:p>
        </w:tc>
      </w:tr>
    </w:tbl>
    <w:p w14:paraId="6EBEC46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4AF06B6" w14:textId="43B9165C"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P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0A749B98" w14:textId="77777777" w:rsidR="00AF4E61" w:rsidRDefault="00114244" w:rsidP="00114244">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sidR="00AF09A9">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4400A3">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C17F9" w14:textId="77777777" w:rsidR="00781BBD" w:rsidRDefault="00781BBD" w:rsidP="00FB398F">
      <w:r>
        <w:separator/>
      </w:r>
    </w:p>
  </w:endnote>
  <w:endnote w:type="continuationSeparator" w:id="0">
    <w:p w14:paraId="045EE9D5" w14:textId="77777777" w:rsidR="00781BBD" w:rsidRDefault="00781BB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77777777" w:rsidR="0060256A" w:rsidRPr="008D43BB" w:rsidRDefault="0060256A" w:rsidP="0060256A">
    <w:pPr>
      <w:pStyle w:val="Footer"/>
      <w:pBdr>
        <w:top w:val="single" w:sz="4" w:space="1" w:color="auto"/>
      </w:pBdr>
      <w:tabs>
        <w:tab w:val="left" w:pos="4500"/>
      </w:tabs>
      <w:jc w:val="center"/>
      <w:rPr>
        <w:rFonts w:ascii="Verdana" w:hAnsi="Verdana" w:cs="Arial"/>
        <w:sz w:val="16"/>
        <w:szCs w:val="16"/>
      </w:rPr>
    </w:pPr>
    <w:r w:rsidRPr="008D43BB">
      <w:rPr>
        <w:rFonts w:ascii="Verdana" w:hAnsi="Verdana" w:cs="Arial"/>
        <w:sz w:val="16"/>
        <w:szCs w:val="16"/>
      </w:rPr>
      <w:t>Address:  Micha</w:t>
    </w:r>
    <w:r w:rsidR="00EF6A66" w:rsidRPr="008D43BB">
      <w:rPr>
        <w:rFonts w:ascii="Verdana" w:hAnsi="Verdana" w:cs="Arial"/>
        <w:sz w:val="16"/>
        <w:szCs w:val="16"/>
      </w:rPr>
      <w:t>el</w:t>
    </w:r>
    <w:r w:rsidRPr="008D43BB">
      <w:rPr>
        <w:rFonts w:ascii="Verdana" w:hAnsi="Verdana" w:cs="Arial"/>
        <w:sz w:val="16"/>
        <w:szCs w:val="16"/>
      </w:rPr>
      <w:t xml:space="preserve"> Karaoli Str., 1444 Nicosia, Cyprus</w:t>
    </w:r>
  </w:p>
  <w:p w14:paraId="31255A3C" w14:textId="06B983B9" w:rsidR="00AB6D6D" w:rsidRPr="008D43BB" w:rsidRDefault="00122143" w:rsidP="00AB6D6D">
    <w:pPr>
      <w:pStyle w:val="Footer"/>
      <w:tabs>
        <w:tab w:val="left" w:pos="4500"/>
      </w:tabs>
      <w:ind w:hanging="567"/>
      <w:jc w:val="center"/>
      <w:rPr>
        <w:rFonts w:ascii="Verdana" w:hAnsi="Verdana"/>
        <w:sz w:val="16"/>
        <w:szCs w:val="16"/>
        <w:lang w:val="de-DE"/>
      </w:rPr>
    </w:pPr>
    <w:r w:rsidRPr="008D43BB">
      <w:rPr>
        <w:rFonts w:ascii="Verdana" w:hAnsi="Verdana" w:cs="Arial"/>
        <w:sz w:val="16"/>
        <w:szCs w:val="16"/>
        <w:lang w:val="pt-PT"/>
      </w:rPr>
      <w:t xml:space="preserve">Tel.: </w:t>
    </w:r>
    <w:r w:rsidRPr="008D43BB">
      <w:rPr>
        <w:rFonts w:ascii="Verdana" w:hAnsi="Verdana" w:cs="Arial"/>
        <w:sz w:val="16"/>
        <w:szCs w:val="16"/>
        <w:lang w:val="pt-PT"/>
      </w:rPr>
      <w:t>22 602129</w:t>
    </w:r>
    <w:r w:rsidR="0060256A" w:rsidRPr="008D43BB">
      <w:rPr>
        <w:rFonts w:ascii="Verdana" w:hAnsi="Verdana" w:cs="Arial"/>
        <w:sz w:val="16"/>
        <w:szCs w:val="16"/>
        <w:lang w:val="pt-PT"/>
      </w:rPr>
      <w:t xml:space="preserve">, E-mail: </w:t>
    </w:r>
    <w:hyperlink r:id="rId1" w:history="1">
      <w:r w:rsidR="00AB6D6D" w:rsidRPr="008D43BB">
        <w:rPr>
          <w:rStyle w:val="Hyperlink"/>
          <w:rFonts w:ascii="Verdana" w:hAnsi="Verdana"/>
          <w:sz w:val="16"/>
          <w:szCs w:val="16"/>
          <w:lang w:val="de-DE"/>
        </w:rPr>
        <w:t>enquiries@cystat.mof.gov.cy</w:t>
      </w:r>
    </w:hyperlink>
  </w:p>
  <w:p w14:paraId="25F8319B" w14:textId="0103849F" w:rsidR="004E4F42" w:rsidRPr="008D43BB" w:rsidRDefault="0060256A" w:rsidP="00AB6D6D">
    <w:pPr>
      <w:pStyle w:val="Footer"/>
      <w:tabs>
        <w:tab w:val="left" w:pos="4500"/>
      </w:tabs>
      <w:jc w:val="center"/>
      <w:rPr>
        <w:rFonts w:ascii="Verdana" w:hAnsi="Verdana" w:cs="Arial"/>
        <w:sz w:val="16"/>
        <w:szCs w:val="16"/>
      </w:rPr>
    </w:pPr>
    <w:r w:rsidRPr="008D43BB">
      <w:rPr>
        <w:rFonts w:ascii="Verdana" w:hAnsi="Verdana" w:cs="Arial"/>
        <w:sz w:val="16"/>
        <w:szCs w:val="16"/>
      </w:rPr>
      <w:t xml:space="preserve">Web site: </w:t>
    </w:r>
    <w:hyperlink r:id="rId2" w:history="1">
      <w:r w:rsidRPr="008D43BB">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4A76" w14:textId="77777777" w:rsidR="00781BBD" w:rsidRDefault="00781BBD" w:rsidP="00FB398F">
      <w:r>
        <w:separator/>
      </w:r>
    </w:p>
  </w:footnote>
  <w:footnote w:type="continuationSeparator" w:id="0">
    <w:p w14:paraId="6756758D" w14:textId="77777777" w:rsidR="00781BBD" w:rsidRDefault="00781BB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6C624D6A" w:rsidR="004E4F42" w:rsidRPr="003A6443" w:rsidRDefault="002E6DD0"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21F1"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9AD6" w14:textId="77777777" w:rsidR="004E4F42" w:rsidRPr="003A6443" w:rsidRDefault="00331C69" w:rsidP="000932CF">
    <w:pPr>
      <w:pStyle w:val="Header"/>
      <w:tabs>
        <w:tab w:val="clear" w:pos="4153"/>
        <w:tab w:val="center" w:pos="1620"/>
        <w:tab w:val="left" w:pos="2160"/>
        <w:tab w:val="center" w:pos="7655"/>
      </w:tabs>
      <w:spacing w:line="360" w:lineRule="auto"/>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481869FD">
              <wp:simplePos x="0" y="0"/>
              <wp:positionH relativeFrom="column">
                <wp:posOffset>4296410</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28C2" id="Text Box 21" o:spid="_x0000_s1027" type="#_x0000_t202" style="position:absolute;margin-left:338.3pt;margin-top:4.4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" stroked="f">
              <v:textbo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8FD8A3"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14C3"/>
    <w:rsid w:val="00001773"/>
    <w:rsid w:val="00004F86"/>
    <w:rsid w:val="0000542E"/>
    <w:rsid w:val="00010636"/>
    <w:rsid w:val="00011144"/>
    <w:rsid w:val="00012964"/>
    <w:rsid w:val="00013E40"/>
    <w:rsid w:val="00015D44"/>
    <w:rsid w:val="000161B1"/>
    <w:rsid w:val="00020B36"/>
    <w:rsid w:val="00024557"/>
    <w:rsid w:val="00025A39"/>
    <w:rsid w:val="00027853"/>
    <w:rsid w:val="00030E18"/>
    <w:rsid w:val="00031904"/>
    <w:rsid w:val="00031D32"/>
    <w:rsid w:val="000335A0"/>
    <w:rsid w:val="0003603D"/>
    <w:rsid w:val="00036FA9"/>
    <w:rsid w:val="000370C3"/>
    <w:rsid w:val="00037401"/>
    <w:rsid w:val="000377D4"/>
    <w:rsid w:val="0004059B"/>
    <w:rsid w:val="00042D7D"/>
    <w:rsid w:val="00045088"/>
    <w:rsid w:val="00045A06"/>
    <w:rsid w:val="00046009"/>
    <w:rsid w:val="00050391"/>
    <w:rsid w:val="00051856"/>
    <w:rsid w:val="00052304"/>
    <w:rsid w:val="00053A9D"/>
    <w:rsid w:val="00054855"/>
    <w:rsid w:val="00055291"/>
    <w:rsid w:val="0005625D"/>
    <w:rsid w:val="000563D3"/>
    <w:rsid w:val="00057E44"/>
    <w:rsid w:val="00061299"/>
    <w:rsid w:val="000653A2"/>
    <w:rsid w:val="00070098"/>
    <w:rsid w:val="00070576"/>
    <w:rsid w:val="0007081E"/>
    <w:rsid w:val="00072754"/>
    <w:rsid w:val="0007308E"/>
    <w:rsid w:val="000752BB"/>
    <w:rsid w:val="0007737D"/>
    <w:rsid w:val="00081A9E"/>
    <w:rsid w:val="00081ADF"/>
    <w:rsid w:val="00082C63"/>
    <w:rsid w:val="00082F37"/>
    <w:rsid w:val="00084A02"/>
    <w:rsid w:val="00084BF7"/>
    <w:rsid w:val="000870E9"/>
    <w:rsid w:val="0008735D"/>
    <w:rsid w:val="000932CF"/>
    <w:rsid w:val="0009392D"/>
    <w:rsid w:val="00096ED8"/>
    <w:rsid w:val="00097D62"/>
    <w:rsid w:val="000A1A88"/>
    <w:rsid w:val="000A2B5C"/>
    <w:rsid w:val="000A3601"/>
    <w:rsid w:val="000A46BC"/>
    <w:rsid w:val="000A6FA8"/>
    <w:rsid w:val="000B1360"/>
    <w:rsid w:val="000B6F3B"/>
    <w:rsid w:val="000C02D7"/>
    <w:rsid w:val="000C0D92"/>
    <w:rsid w:val="000C4E72"/>
    <w:rsid w:val="000D1E7A"/>
    <w:rsid w:val="000E0658"/>
    <w:rsid w:val="000E24B1"/>
    <w:rsid w:val="000E2735"/>
    <w:rsid w:val="000E32D6"/>
    <w:rsid w:val="000E57F2"/>
    <w:rsid w:val="000E72A7"/>
    <w:rsid w:val="000F1162"/>
    <w:rsid w:val="000F18AB"/>
    <w:rsid w:val="000F29EB"/>
    <w:rsid w:val="000F3467"/>
    <w:rsid w:val="000F3549"/>
    <w:rsid w:val="000F38DE"/>
    <w:rsid w:val="000F5D6C"/>
    <w:rsid w:val="000F6A60"/>
    <w:rsid w:val="00104B90"/>
    <w:rsid w:val="00106852"/>
    <w:rsid w:val="00110F9D"/>
    <w:rsid w:val="00114244"/>
    <w:rsid w:val="001146D8"/>
    <w:rsid w:val="00114A67"/>
    <w:rsid w:val="00117B26"/>
    <w:rsid w:val="0012048F"/>
    <w:rsid w:val="00122143"/>
    <w:rsid w:val="001223AE"/>
    <w:rsid w:val="001246F2"/>
    <w:rsid w:val="001248CD"/>
    <w:rsid w:val="001253B6"/>
    <w:rsid w:val="00125F05"/>
    <w:rsid w:val="00127320"/>
    <w:rsid w:val="00127456"/>
    <w:rsid w:val="001312D8"/>
    <w:rsid w:val="0013137B"/>
    <w:rsid w:val="0013327C"/>
    <w:rsid w:val="00133B45"/>
    <w:rsid w:val="00134D5F"/>
    <w:rsid w:val="00137032"/>
    <w:rsid w:val="0013709C"/>
    <w:rsid w:val="001434A1"/>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6994"/>
    <w:rsid w:val="0017756A"/>
    <w:rsid w:val="0017769A"/>
    <w:rsid w:val="00183DFC"/>
    <w:rsid w:val="00184384"/>
    <w:rsid w:val="00186717"/>
    <w:rsid w:val="00187222"/>
    <w:rsid w:val="00187FFC"/>
    <w:rsid w:val="00193860"/>
    <w:rsid w:val="001955C0"/>
    <w:rsid w:val="00195ACB"/>
    <w:rsid w:val="00197C45"/>
    <w:rsid w:val="001A1169"/>
    <w:rsid w:val="001A11C6"/>
    <w:rsid w:val="001A2018"/>
    <w:rsid w:val="001A3DD4"/>
    <w:rsid w:val="001B1E71"/>
    <w:rsid w:val="001B2C39"/>
    <w:rsid w:val="001B3675"/>
    <w:rsid w:val="001B503F"/>
    <w:rsid w:val="001B54AB"/>
    <w:rsid w:val="001B5E10"/>
    <w:rsid w:val="001B65A5"/>
    <w:rsid w:val="001B6AB3"/>
    <w:rsid w:val="001B73D5"/>
    <w:rsid w:val="001C0681"/>
    <w:rsid w:val="001C14B9"/>
    <w:rsid w:val="001C62B3"/>
    <w:rsid w:val="001C7336"/>
    <w:rsid w:val="001C7993"/>
    <w:rsid w:val="001C7C8C"/>
    <w:rsid w:val="001D0D6A"/>
    <w:rsid w:val="001D20A4"/>
    <w:rsid w:val="001E00D1"/>
    <w:rsid w:val="001E08CD"/>
    <w:rsid w:val="001E0E58"/>
    <w:rsid w:val="001E14F3"/>
    <w:rsid w:val="001E15ED"/>
    <w:rsid w:val="001E2CD5"/>
    <w:rsid w:val="001E34A4"/>
    <w:rsid w:val="001E6002"/>
    <w:rsid w:val="001E61AA"/>
    <w:rsid w:val="001F3836"/>
    <w:rsid w:val="001F7847"/>
    <w:rsid w:val="0020309E"/>
    <w:rsid w:val="002031F7"/>
    <w:rsid w:val="00203DFB"/>
    <w:rsid w:val="00204810"/>
    <w:rsid w:val="00205BA0"/>
    <w:rsid w:val="00210A23"/>
    <w:rsid w:val="00210B58"/>
    <w:rsid w:val="00212C75"/>
    <w:rsid w:val="00220967"/>
    <w:rsid w:val="00222423"/>
    <w:rsid w:val="00223AD6"/>
    <w:rsid w:val="002248ED"/>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57872"/>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9625F"/>
    <w:rsid w:val="002A1D1C"/>
    <w:rsid w:val="002A4D64"/>
    <w:rsid w:val="002B0FB8"/>
    <w:rsid w:val="002B2F8B"/>
    <w:rsid w:val="002B6554"/>
    <w:rsid w:val="002C36DA"/>
    <w:rsid w:val="002C6091"/>
    <w:rsid w:val="002C68B1"/>
    <w:rsid w:val="002D05F0"/>
    <w:rsid w:val="002D1585"/>
    <w:rsid w:val="002D5665"/>
    <w:rsid w:val="002D7D4A"/>
    <w:rsid w:val="002E107D"/>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5E5"/>
    <w:rsid w:val="00331C69"/>
    <w:rsid w:val="003342A5"/>
    <w:rsid w:val="003347C1"/>
    <w:rsid w:val="00336C36"/>
    <w:rsid w:val="00341FE1"/>
    <w:rsid w:val="00343815"/>
    <w:rsid w:val="00346805"/>
    <w:rsid w:val="003522BB"/>
    <w:rsid w:val="00352F6C"/>
    <w:rsid w:val="003556EA"/>
    <w:rsid w:val="003568C5"/>
    <w:rsid w:val="00364377"/>
    <w:rsid w:val="0036566E"/>
    <w:rsid w:val="0037203F"/>
    <w:rsid w:val="003751D6"/>
    <w:rsid w:val="003774EC"/>
    <w:rsid w:val="00377ABB"/>
    <w:rsid w:val="003842C0"/>
    <w:rsid w:val="00384E69"/>
    <w:rsid w:val="003851A2"/>
    <w:rsid w:val="003852EB"/>
    <w:rsid w:val="00386FC7"/>
    <w:rsid w:val="00387B94"/>
    <w:rsid w:val="00390160"/>
    <w:rsid w:val="00390A32"/>
    <w:rsid w:val="00390A8F"/>
    <w:rsid w:val="003931A1"/>
    <w:rsid w:val="00393587"/>
    <w:rsid w:val="00396C89"/>
    <w:rsid w:val="0039732B"/>
    <w:rsid w:val="003A3CAD"/>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C5923"/>
    <w:rsid w:val="003C6835"/>
    <w:rsid w:val="003C7BF6"/>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635"/>
    <w:rsid w:val="004067FC"/>
    <w:rsid w:val="004076DA"/>
    <w:rsid w:val="00411D67"/>
    <w:rsid w:val="00414CA0"/>
    <w:rsid w:val="00417BEC"/>
    <w:rsid w:val="00422F54"/>
    <w:rsid w:val="00427E6D"/>
    <w:rsid w:val="004301DF"/>
    <w:rsid w:val="00431516"/>
    <w:rsid w:val="00431DFD"/>
    <w:rsid w:val="004361B3"/>
    <w:rsid w:val="00440051"/>
    <w:rsid w:val="004400A3"/>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3214"/>
    <w:rsid w:val="00463DE9"/>
    <w:rsid w:val="00463EF3"/>
    <w:rsid w:val="0046434D"/>
    <w:rsid w:val="00464467"/>
    <w:rsid w:val="004656FA"/>
    <w:rsid w:val="00465CD0"/>
    <w:rsid w:val="00466056"/>
    <w:rsid w:val="00471D77"/>
    <w:rsid w:val="00471D88"/>
    <w:rsid w:val="00475587"/>
    <w:rsid w:val="0047630D"/>
    <w:rsid w:val="0047665D"/>
    <w:rsid w:val="004803C2"/>
    <w:rsid w:val="00480BC2"/>
    <w:rsid w:val="0048294D"/>
    <w:rsid w:val="00487415"/>
    <w:rsid w:val="004929C2"/>
    <w:rsid w:val="00493FDD"/>
    <w:rsid w:val="0049586B"/>
    <w:rsid w:val="004966C9"/>
    <w:rsid w:val="0049772F"/>
    <w:rsid w:val="004A172E"/>
    <w:rsid w:val="004A3E44"/>
    <w:rsid w:val="004A686F"/>
    <w:rsid w:val="004A7983"/>
    <w:rsid w:val="004B1093"/>
    <w:rsid w:val="004B19FA"/>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333"/>
    <w:rsid w:val="004F677C"/>
    <w:rsid w:val="004F6D8F"/>
    <w:rsid w:val="00502515"/>
    <w:rsid w:val="00504E78"/>
    <w:rsid w:val="00505503"/>
    <w:rsid w:val="005060D5"/>
    <w:rsid w:val="0050681E"/>
    <w:rsid w:val="0051107B"/>
    <w:rsid w:val="00512F9C"/>
    <w:rsid w:val="0051415C"/>
    <w:rsid w:val="0052005A"/>
    <w:rsid w:val="00520345"/>
    <w:rsid w:val="00527086"/>
    <w:rsid w:val="00527CDB"/>
    <w:rsid w:val="0053003B"/>
    <w:rsid w:val="00530676"/>
    <w:rsid w:val="0053152A"/>
    <w:rsid w:val="005317FB"/>
    <w:rsid w:val="005341C9"/>
    <w:rsid w:val="005369CA"/>
    <w:rsid w:val="00536DE9"/>
    <w:rsid w:val="00541E08"/>
    <w:rsid w:val="00542E22"/>
    <w:rsid w:val="0054336E"/>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27A7"/>
    <w:rsid w:val="00593DA3"/>
    <w:rsid w:val="0059478C"/>
    <w:rsid w:val="00594E53"/>
    <w:rsid w:val="0059608A"/>
    <w:rsid w:val="005978D4"/>
    <w:rsid w:val="005B2A67"/>
    <w:rsid w:val="005B3DCD"/>
    <w:rsid w:val="005B4AD4"/>
    <w:rsid w:val="005B5847"/>
    <w:rsid w:val="005B5CC7"/>
    <w:rsid w:val="005B5FA6"/>
    <w:rsid w:val="005B6CBF"/>
    <w:rsid w:val="005C21B7"/>
    <w:rsid w:val="005C2798"/>
    <w:rsid w:val="005C36C3"/>
    <w:rsid w:val="005C56EE"/>
    <w:rsid w:val="005C5D4B"/>
    <w:rsid w:val="005C6C55"/>
    <w:rsid w:val="005D0138"/>
    <w:rsid w:val="005D1714"/>
    <w:rsid w:val="005D1941"/>
    <w:rsid w:val="005D2D39"/>
    <w:rsid w:val="005D7638"/>
    <w:rsid w:val="005D7B71"/>
    <w:rsid w:val="005E069A"/>
    <w:rsid w:val="005E1E8E"/>
    <w:rsid w:val="005E616B"/>
    <w:rsid w:val="005E79F3"/>
    <w:rsid w:val="005F12F5"/>
    <w:rsid w:val="005F380D"/>
    <w:rsid w:val="005F4B4F"/>
    <w:rsid w:val="005F7C7D"/>
    <w:rsid w:val="0060256A"/>
    <w:rsid w:val="006044B7"/>
    <w:rsid w:val="00604BCC"/>
    <w:rsid w:val="00606B3E"/>
    <w:rsid w:val="006071CE"/>
    <w:rsid w:val="006075B5"/>
    <w:rsid w:val="006076FA"/>
    <w:rsid w:val="0061018C"/>
    <w:rsid w:val="0061094E"/>
    <w:rsid w:val="00613440"/>
    <w:rsid w:val="00613595"/>
    <w:rsid w:val="00613BE3"/>
    <w:rsid w:val="00614A70"/>
    <w:rsid w:val="00615FCA"/>
    <w:rsid w:val="00616B75"/>
    <w:rsid w:val="006171C1"/>
    <w:rsid w:val="006225B5"/>
    <w:rsid w:val="0062327B"/>
    <w:rsid w:val="00632777"/>
    <w:rsid w:val="00633750"/>
    <w:rsid w:val="00634491"/>
    <w:rsid w:val="00635A3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1C97"/>
    <w:rsid w:val="00663364"/>
    <w:rsid w:val="006633E3"/>
    <w:rsid w:val="006637E3"/>
    <w:rsid w:val="006637EE"/>
    <w:rsid w:val="00665867"/>
    <w:rsid w:val="00666A6C"/>
    <w:rsid w:val="00671785"/>
    <w:rsid w:val="006718B7"/>
    <w:rsid w:val="00672ADD"/>
    <w:rsid w:val="00672BA9"/>
    <w:rsid w:val="00673005"/>
    <w:rsid w:val="00674893"/>
    <w:rsid w:val="00675798"/>
    <w:rsid w:val="006804BE"/>
    <w:rsid w:val="0068198A"/>
    <w:rsid w:val="00682A83"/>
    <w:rsid w:val="0068414F"/>
    <w:rsid w:val="006855DE"/>
    <w:rsid w:val="00685911"/>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08CC"/>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4F01"/>
    <w:rsid w:val="006F6495"/>
    <w:rsid w:val="00701E4C"/>
    <w:rsid w:val="00702F26"/>
    <w:rsid w:val="0070313E"/>
    <w:rsid w:val="00703799"/>
    <w:rsid w:val="00705C5C"/>
    <w:rsid w:val="00711475"/>
    <w:rsid w:val="007140F2"/>
    <w:rsid w:val="00714947"/>
    <w:rsid w:val="00716C0F"/>
    <w:rsid w:val="00720F35"/>
    <w:rsid w:val="0072548A"/>
    <w:rsid w:val="00725889"/>
    <w:rsid w:val="007270AE"/>
    <w:rsid w:val="007277A6"/>
    <w:rsid w:val="00731BD1"/>
    <w:rsid w:val="00732893"/>
    <w:rsid w:val="00733EA7"/>
    <w:rsid w:val="00734175"/>
    <w:rsid w:val="0073447A"/>
    <w:rsid w:val="00734D41"/>
    <w:rsid w:val="00736995"/>
    <w:rsid w:val="007437AB"/>
    <w:rsid w:val="00750A9D"/>
    <w:rsid w:val="00750F5D"/>
    <w:rsid w:val="007534F8"/>
    <w:rsid w:val="007545AD"/>
    <w:rsid w:val="00756CD4"/>
    <w:rsid w:val="007609A4"/>
    <w:rsid w:val="00762446"/>
    <w:rsid w:val="00762C9C"/>
    <w:rsid w:val="00763722"/>
    <w:rsid w:val="00764BC1"/>
    <w:rsid w:val="00766C54"/>
    <w:rsid w:val="00766D92"/>
    <w:rsid w:val="00770869"/>
    <w:rsid w:val="00770E6B"/>
    <w:rsid w:val="007711C7"/>
    <w:rsid w:val="0077123D"/>
    <w:rsid w:val="00771A78"/>
    <w:rsid w:val="007738AA"/>
    <w:rsid w:val="00775E89"/>
    <w:rsid w:val="00776D00"/>
    <w:rsid w:val="00780A62"/>
    <w:rsid w:val="00781BBD"/>
    <w:rsid w:val="00783241"/>
    <w:rsid w:val="00784BDC"/>
    <w:rsid w:val="00787B52"/>
    <w:rsid w:val="00792F28"/>
    <w:rsid w:val="0079543F"/>
    <w:rsid w:val="00795880"/>
    <w:rsid w:val="00796949"/>
    <w:rsid w:val="00796B2C"/>
    <w:rsid w:val="0079748D"/>
    <w:rsid w:val="007A4367"/>
    <w:rsid w:val="007A63F4"/>
    <w:rsid w:val="007B0867"/>
    <w:rsid w:val="007B1AC1"/>
    <w:rsid w:val="007B265B"/>
    <w:rsid w:val="007B5A08"/>
    <w:rsid w:val="007B693D"/>
    <w:rsid w:val="007B7649"/>
    <w:rsid w:val="007C0CCC"/>
    <w:rsid w:val="007C0DE9"/>
    <w:rsid w:val="007C32BE"/>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642"/>
    <w:rsid w:val="008047CF"/>
    <w:rsid w:val="00806EA2"/>
    <w:rsid w:val="008101C8"/>
    <w:rsid w:val="00812A2B"/>
    <w:rsid w:val="00813A5F"/>
    <w:rsid w:val="00814A4C"/>
    <w:rsid w:val="008153DE"/>
    <w:rsid w:val="00816B97"/>
    <w:rsid w:val="00822FF5"/>
    <w:rsid w:val="0082560F"/>
    <w:rsid w:val="008264A1"/>
    <w:rsid w:val="00830641"/>
    <w:rsid w:val="00831AAB"/>
    <w:rsid w:val="0083574E"/>
    <w:rsid w:val="00835F18"/>
    <w:rsid w:val="0083640C"/>
    <w:rsid w:val="00836428"/>
    <w:rsid w:val="0084157B"/>
    <w:rsid w:val="00842BFB"/>
    <w:rsid w:val="00843037"/>
    <w:rsid w:val="00843E96"/>
    <w:rsid w:val="0084417C"/>
    <w:rsid w:val="0084605D"/>
    <w:rsid w:val="00846B85"/>
    <w:rsid w:val="00847058"/>
    <w:rsid w:val="00847DC3"/>
    <w:rsid w:val="00847F49"/>
    <w:rsid w:val="0085253C"/>
    <w:rsid w:val="008535C5"/>
    <w:rsid w:val="00853765"/>
    <w:rsid w:val="0085516F"/>
    <w:rsid w:val="00861278"/>
    <w:rsid w:val="00866973"/>
    <w:rsid w:val="00867186"/>
    <w:rsid w:val="0086731B"/>
    <w:rsid w:val="00870AF6"/>
    <w:rsid w:val="0087621D"/>
    <w:rsid w:val="00881268"/>
    <w:rsid w:val="00882614"/>
    <w:rsid w:val="0088394A"/>
    <w:rsid w:val="00883E6C"/>
    <w:rsid w:val="00884D6B"/>
    <w:rsid w:val="008860BD"/>
    <w:rsid w:val="00887399"/>
    <w:rsid w:val="0088779E"/>
    <w:rsid w:val="00890603"/>
    <w:rsid w:val="008912AF"/>
    <w:rsid w:val="00892114"/>
    <w:rsid w:val="00892CB9"/>
    <w:rsid w:val="008935CB"/>
    <w:rsid w:val="0089370B"/>
    <w:rsid w:val="00894869"/>
    <w:rsid w:val="008A5CCD"/>
    <w:rsid w:val="008A5FB9"/>
    <w:rsid w:val="008B0BD8"/>
    <w:rsid w:val="008B0E7E"/>
    <w:rsid w:val="008B5FF0"/>
    <w:rsid w:val="008B65BD"/>
    <w:rsid w:val="008B7900"/>
    <w:rsid w:val="008C3134"/>
    <w:rsid w:val="008C71BF"/>
    <w:rsid w:val="008C7FE0"/>
    <w:rsid w:val="008D0424"/>
    <w:rsid w:val="008D3C5A"/>
    <w:rsid w:val="008D43BB"/>
    <w:rsid w:val="008D553A"/>
    <w:rsid w:val="008D5717"/>
    <w:rsid w:val="008D5F44"/>
    <w:rsid w:val="008D7A28"/>
    <w:rsid w:val="008E44A9"/>
    <w:rsid w:val="008E6B4D"/>
    <w:rsid w:val="008E6BFF"/>
    <w:rsid w:val="008E7E19"/>
    <w:rsid w:val="008F1878"/>
    <w:rsid w:val="008F21AF"/>
    <w:rsid w:val="008F2400"/>
    <w:rsid w:val="008F340E"/>
    <w:rsid w:val="008F61BA"/>
    <w:rsid w:val="008F6E3C"/>
    <w:rsid w:val="008F7C55"/>
    <w:rsid w:val="00900612"/>
    <w:rsid w:val="0090209B"/>
    <w:rsid w:val="0090338C"/>
    <w:rsid w:val="0091061A"/>
    <w:rsid w:val="009121E9"/>
    <w:rsid w:val="00912C6E"/>
    <w:rsid w:val="00913BB9"/>
    <w:rsid w:val="00914A23"/>
    <w:rsid w:val="009160EB"/>
    <w:rsid w:val="00923ADA"/>
    <w:rsid w:val="00923F45"/>
    <w:rsid w:val="00927268"/>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3691"/>
    <w:rsid w:val="00976D1F"/>
    <w:rsid w:val="00976FF1"/>
    <w:rsid w:val="00980528"/>
    <w:rsid w:val="00981C81"/>
    <w:rsid w:val="00990766"/>
    <w:rsid w:val="00990E1F"/>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239B"/>
    <w:rsid w:val="00A23354"/>
    <w:rsid w:val="00A33875"/>
    <w:rsid w:val="00A360A1"/>
    <w:rsid w:val="00A402B3"/>
    <w:rsid w:val="00A544B7"/>
    <w:rsid w:val="00A551D5"/>
    <w:rsid w:val="00A563B0"/>
    <w:rsid w:val="00A618CF"/>
    <w:rsid w:val="00A62770"/>
    <w:rsid w:val="00A62EEB"/>
    <w:rsid w:val="00A65D87"/>
    <w:rsid w:val="00A660FF"/>
    <w:rsid w:val="00A6625A"/>
    <w:rsid w:val="00A729F3"/>
    <w:rsid w:val="00A73395"/>
    <w:rsid w:val="00A77A8D"/>
    <w:rsid w:val="00A827F7"/>
    <w:rsid w:val="00A82B4C"/>
    <w:rsid w:val="00A91C50"/>
    <w:rsid w:val="00A93A4C"/>
    <w:rsid w:val="00A94D5D"/>
    <w:rsid w:val="00A96990"/>
    <w:rsid w:val="00AA1D9B"/>
    <w:rsid w:val="00AA2543"/>
    <w:rsid w:val="00AA3804"/>
    <w:rsid w:val="00AA3EC6"/>
    <w:rsid w:val="00AA55C2"/>
    <w:rsid w:val="00AB0ACA"/>
    <w:rsid w:val="00AB15D1"/>
    <w:rsid w:val="00AB1D41"/>
    <w:rsid w:val="00AB5FD2"/>
    <w:rsid w:val="00AB6D6D"/>
    <w:rsid w:val="00AB7418"/>
    <w:rsid w:val="00AC0462"/>
    <w:rsid w:val="00AC3F7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49DE"/>
    <w:rsid w:val="00B159A7"/>
    <w:rsid w:val="00B15C85"/>
    <w:rsid w:val="00B2060B"/>
    <w:rsid w:val="00B21DDD"/>
    <w:rsid w:val="00B24F78"/>
    <w:rsid w:val="00B26FEE"/>
    <w:rsid w:val="00B30D97"/>
    <w:rsid w:val="00B31738"/>
    <w:rsid w:val="00B3181A"/>
    <w:rsid w:val="00B35A7C"/>
    <w:rsid w:val="00B35F5E"/>
    <w:rsid w:val="00B428BD"/>
    <w:rsid w:val="00B450D1"/>
    <w:rsid w:val="00B46EA6"/>
    <w:rsid w:val="00B50840"/>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1530"/>
    <w:rsid w:val="00B84C5A"/>
    <w:rsid w:val="00B858F5"/>
    <w:rsid w:val="00B85ADA"/>
    <w:rsid w:val="00B85F0D"/>
    <w:rsid w:val="00B8620C"/>
    <w:rsid w:val="00B873D4"/>
    <w:rsid w:val="00B90D2B"/>
    <w:rsid w:val="00B93668"/>
    <w:rsid w:val="00B93A93"/>
    <w:rsid w:val="00B9751E"/>
    <w:rsid w:val="00BA2914"/>
    <w:rsid w:val="00BA608C"/>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538"/>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3C2A"/>
    <w:rsid w:val="00C83027"/>
    <w:rsid w:val="00C84B8A"/>
    <w:rsid w:val="00C85E65"/>
    <w:rsid w:val="00C87CA1"/>
    <w:rsid w:val="00C911B4"/>
    <w:rsid w:val="00C91B3B"/>
    <w:rsid w:val="00C92D6E"/>
    <w:rsid w:val="00C94262"/>
    <w:rsid w:val="00C95778"/>
    <w:rsid w:val="00C976E1"/>
    <w:rsid w:val="00C979E9"/>
    <w:rsid w:val="00C97FB6"/>
    <w:rsid w:val="00CA0552"/>
    <w:rsid w:val="00CA148E"/>
    <w:rsid w:val="00CA3A9A"/>
    <w:rsid w:val="00CA56E7"/>
    <w:rsid w:val="00CA6CD1"/>
    <w:rsid w:val="00CA732D"/>
    <w:rsid w:val="00CB099A"/>
    <w:rsid w:val="00CB0C2E"/>
    <w:rsid w:val="00CB0C4E"/>
    <w:rsid w:val="00CB45C0"/>
    <w:rsid w:val="00CB6BC1"/>
    <w:rsid w:val="00CB7021"/>
    <w:rsid w:val="00CC5984"/>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851"/>
    <w:rsid w:val="00D10FED"/>
    <w:rsid w:val="00D11736"/>
    <w:rsid w:val="00D1236A"/>
    <w:rsid w:val="00D12C0B"/>
    <w:rsid w:val="00D12EE8"/>
    <w:rsid w:val="00D13234"/>
    <w:rsid w:val="00D15FF1"/>
    <w:rsid w:val="00D167F4"/>
    <w:rsid w:val="00D2092A"/>
    <w:rsid w:val="00D2216D"/>
    <w:rsid w:val="00D2316C"/>
    <w:rsid w:val="00D26754"/>
    <w:rsid w:val="00D26C2E"/>
    <w:rsid w:val="00D30B84"/>
    <w:rsid w:val="00D30B8A"/>
    <w:rsid w:val="00D3169E"/>
    <w:rsid w:val="00D31A6F"/>
    <w:rsid w:val="00D3223B"/>
    <w:rsid w:val="00D33293"/>
    <w:rsid w:val="00D34D46"/>
    <w:rsid w:val="00D353D1"/>
    <w:rsid w:val="00D353E5"/>
    <w:rsid w:val="00D355D7"/>
    <w:rsid w:val="00D367DB"/>
    <w:rsid w:val="00D36E05"/>
    <w:rsid w:val="00D44F27"/>
    <w:rsid w:val="00D45304"/>
    <w:rsid w:val="00D461C7"/>
    <w:rsid w:val="00D50424"/>
    <w:rsid w:val="00D51D26"/>
    <w:rsid w:val="00D53FF5"/>
    <w:rsid w:val="00D55566"/>
    <w:rsid w:val="00D563FB"/>
    <w:rsid w:val="00D56600"/>
    <w:rsid w:val="00D57D3E"/>
    <w:rsid w:val="00D6165A"/>
    <w:rsid w:val="00D63249"/>
    <w:rsid w:val="00D643F4"/>
    <w:rsid w:val="00D64C48"/>
    <w:rsid w:val="00D65357"/>
    <w:rsid w:val="00D65428"/>
    <w:rsid w:val="00D74802"/>
    <w:rsid w:val="00D763CD"/>
    <w:rsid w:val="00D776DC"/>
    <w:rsid w:val="00D80EB9"/>
    <w:rsid w:val="00D843F4"/>
    <w:rsid w:val="00DA25F0"/>
    <w:rsid w:val="00DA6BC2"/>
    <w:rsid w:val="00DB04BE"/>
    <w:rsid w:val="00DB1D54"/>
    <w:rsid w:val="00DC23CF"/>
    <w:rsid w:val="00DC3A86"/>
    <w:rsid w:val="00DC42E9"/>
    <w:rsid w:val="00DC6562"/>
    <w:rsid w:val="00DC7F29"/>
    <w:rsid w:val="00DD3BC6"/>
    <w:rsid w:val="00DD775D"/>
    <w:rsid w:val="00DD7C07"/>
    <w:rsid w:val="00DE130D"/>
    <w:rsid w:val="00DE1379"/>
    <w:rsid w:val="00DE185D"/>
    <w:rsid w:val="00DE24CF"/>
    <w:rsid w:val="00DE407C"/>
    <w:rsid w:val="00DE4B95"/>
    <w:rsid w:val="00DE64E0"/>
    <w:rsid w:val="00DE6761"/>
    <w:rsid w:val="00DE7C7D"/>
    <w:rsid w:val="00DF1AE3"/>
    <w:rsid w:val="00DF2992"/>
    <w:rsid w:val="00DF2D0C"/>
    <w:rsid w:val="00DF76F2"/>
    <w:rsid w:val="00DF7F1E"/>
    <w:rsid w:val="00E007ED"/>
    <w:rsid w:val="00E00D59"/>
    <w:rsid w:val="00E01B9D"/>
    <w:rsid w:val="00E03DC1"/>
    <w:rsid w:val="00E04F5E"/>
    <w:rsid w:val="00E0522E"/>
    <w:rsid w:val="00E115B6"/>
    <w:rsid w:val="00E120F4"/>
    <w:rsid w:val="00E132A2"/>
    <w:rsid w:val="00E146CB"/>
    <w:rsid w:val="00E155F9"/>
    <w:rsid w:val="00E15FF7"/>
    <w:rsid w:val="00E16ACC"/>
    <w:rsid w:val="00E17172"/>
    <w:rsid w:val="00E25070"/>
    <w:rsid w:val="00E25B1E"/>
    <w:rsid w:val="00E26626"/>
    <w:rsid w:val="00E30B1F"/>
    <w:rsid w:val="00E3181C"/>
    <w:rsid w:val="00E32305"/>
    <w:rsid w:val="00E3280A"/>
    <w:rsid w:val="00E34612"/>
    <w:rsid w:val="00E35883"/>
    <w:rsid w:val="00E372AF"/>
    <w:rsid w:val="00E37D68"/>
    <w:rsid w:val="00E37FC6"/>
    <w:rsid w:val="00E40EAE"/>
    <w:rsid w:val="00E4149D"/>
    <w:rsid w:val="00E41831"/>
    <w:rsid w:val="00E42565"/>
    <w:rsid w:val="00E436AC"/>
    <w:rsid w:val="00E43D62"/>
    <w:rsid w:val="00E44FF8"/>
    <w:rsid w:val="00E452D5"/>
    <w:rsid w:val="00E470ED"/>
    <w:rsid w:val="00E50609"/>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2E4C"/>
    <w:rsid w:val="00E836F6"/>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25F3"/>
    <w:rsid w:val="00EB4301"/>
    <w:rsid w:val="00EC02A5"/>
    <w:rsid w:val="00EC068C"/>
    <w:rsid w:val="00EC176B"/>
    <w:rsid w:val="00EC1EF5"/>
    <w:rsid w:val="00EC33CD"/>
    <w:rsid w:val="00EC56AA"/>
    <w:rsid w:val="00EC5BE5"/>
    <w:rsid w:val="00EC77DD"/>
    <w:rsid w:val="00ED2650"/>
    <w:rsid w:val="00ED46F9"/>
    <w:rsid w:val="00ED58D5"/>
    <w:rsid w:val="00ED721A"/>
    <w:rsid w:val="00ED7BDE"/>
    <w:rsid w:val="00EE134E"/>
    <w:rsid w:val="00EE1A82"/>
    <w:rsid w:val="00EE393D"/>
    <w:rsid w:val="00EE51E1"/>
    <w:rsid w:val="00EE7479"/>
    <w:rsid w:val="00EF01CF"/>
    <w:rsid w:val="00EF1AC5"/>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46741"/>
    <w:rsid w:val="00F50DF4"/>
    <w:rsid w:val="00F5231B"/>
    <w:rsid w:val="00F55209"/>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3306"/>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86</cp:revision>
  <cp:lastPrinted>2024-03-22T10:26:00Z</cp:lastPrinted>
  <dcterms:created xsi:type="dcterms:W3CDTF">2024-01-29T06:35:00Z</dcterms:created>
  <dcterms:modified xsi:type="dcterms:W3CDTF">2025-01-27T09:51:00Z</dcterms:modified>
</cp:coreProperties>
</file>