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F846" w14:textId="77777777" w:rsidR="00936E21" w:rsidRPr="005D2AED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7872B049" w:rsidR="00163319" w:rsidRPr="008A2744" w:rsidRDefault="0016331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050EC8">
        <w:rPr>
          <w:rFonts w:ascii="Verdana" w:hAnsi="Verdana" w:cs="Arial"/>
          <w:sz w:val="18"/>
          <w:szCs w:val="18"/>
          <w:lang w:val="el-GR"/>
        </w:rPr>
        <w:t>2</w:t>
      </w:r>
      <w:r w:rsidR="00F3634B">
        <w:rPr>
          <w:rFonts w:ascii="Verdana" w:hAnsi="Verdana" w:cs="Arial"/>
          <w:sz w:val="18"/>
          <w:szCs w:val="18"/>
          <w:lang w:val="el-GR"/>
        </w:rPr>
        <w:t>6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E4906">
        <w:rPr>
          <w:rFonts w:ascii="Verdana" w:hAnsi="Verdana" w:cs="Arial"/>
          <w:sz w:val="18"/>
          <w:szCs w:val="18"/>
          <w:lang w:val="el-GR"/>
        </w:rPr>
        <w:t>Ιου</w:t>
      </w:r>
      <w:r w:rsidR="00F3634B">
        <w:rPr>
          <w:rFonts w:ascii="Verdana" w:hAnsi="Verdana" w:cs="Arial"/>
          <w:sz w:val="18"/>
          <w:szCs w:val="18"/>
          <w:lang w:val="el-GR"/>
        </w:rPr>
        <w:t>λ</w:t>
      </w:r>
      <w:r w:rsidR="00DE4906">
        <w:rPr>
          <w:rFonts w:ascii="Verdana" w:hAnsi="Verdana" w:cs="Arial"/>
          <w:sz w:val="18"/>
          <w:szCs w:val="18"/>
          <w:lang w:val="el-GR"/>
        </w:rPr>
        <w:t>ίου</w:t>
      </w:r>
      <w:r>
        <w:rPr>
          <w:rFonts w:ascii="Verdana" w:hAnsi="Verdana" w:cs="Arial"/>
          <w:sz w:val="18"/>
          <w:szCs w:val="18"/>
          <w:lang w:val="el-GR"/>
        </w:rPr>
        <w:t>, 2024</w:t>
      </w:r>
    </w:p>
    <w:bookmarkEnd w:id="0"/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279EAF6C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F3634B">
        <w:rPr>
          <w:rFonts w:ascii="Verdana" w:hAnsi="Verdana"/>
          <w:szCs w:val="22"/>
          <w:shd w:val="clear" w:color="auto" w:fill="FFFFFF"/>
        </w:rPr>
        <w:t>ΙΟΥΝΙΟΣ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163319">
        <w:rPr>
          <w:rFonts w:ascii="Verdana" w:hAnsi="Verdana"/>
          <w:szCs w:val="22"/>
          <w:shd w:val="clear" w:color="auto" w:fill="FFFFFF"/>
        </w:rPr>
        <w:t>4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2A56BC3B" w:rsidR="009F6337" w:rsidRPr="00AC0363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AC0363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307774" w:rsidRPr="00AC0363">
        <w:rPr>
          <w:rFonts w:ascii="Verdana" w:eastAsia="Malgun Gothic" w:hAnsi="Verdana" w:cs="Arial"/>
          <w:b/>
          <w:bCs/>
          <w:lang w:val="el-GR"/>
        </w:rPr>
        <w:t>-</w:t>
      </w:r>
      <w:r w:rsidR="00F3634B">
        <w:rPr>
          <w:rFonts w:ascii="Verdana" w:eastAsia="Malgun Gothic" w:hAnsi="Verdana" w:cs="Arial"/>
          <w:b/>
          <w:bCs/>
          <w:lang w:val="el-GR"/>
        </w:rPr>
        <w:t>4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,</w:t>
      </w:r>
      <w:r w:rsidR="00F3634B">
        <w:rPr>
          <w:rFonts w:ascii="Verdana" w:eastAsia="Malgun Gothic" w:hAnsi="Verdana" w:cs="Arial"/>
          <w:b/>
          <w:bCs/>
          <w:lang w:val="el-GR"/>
        </w:rPr>
        <w:t>1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AC0363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727954A6" w:rsidR="00163319" w:rsidRPr="00AC0363" w:rsidRDefault="00163319" w:rsidP="00307774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2024, οι συνολικές πωλήσεις πετρελαιοειδών έφτασαν τους </w:t>
      </w:r>
      <w:bookmarkStart w:id="1" w:name="_Hlk107213034"/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27</w:t>
      </w:r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95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σημειώνοντας 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τον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2023.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Πτώση καταγράφηκε στις προμήθειες πετρελαίου σε πλοία (-3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καθώς και στις πωλήσεις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κηροζίνης (-68,8%), 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θέρμανσης (-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28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βαρέος μαζούτ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  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(-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15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%), πετρελαίου κίνησης (-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 και βενζίνης (-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%). Αντίθετα, αύξηση σημειώθηκε στις προμήθειες πετρελαίου σε αεροπλάνα (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καθώς και στις πωλήσεις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="003F2E4E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λαφρού μαζούτ (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>12</w:t>
      </w:r>
      <w:r w:rsidR="003F2E4E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3F2E4E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(11,9%)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Όσον αφορά ειδικότερα στις πωλήσεις από πρατήρια πετρελαιοειδών, αυτές παρουσίασαν 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6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στους 5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950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AC0363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383DBA73" w:rsidR="00163319" w:rsidRPr="00AC0363" w:rsidRDefault="00163319" w:rsidP="00AC036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Μάιο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 οι προμήθειες πετρελαίου σε αεροπλάνα (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12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32C80">
        <w:rPr>
          <w:rFonts w:ascii="Verdana" w:hAnsi="Verdana"/>
          <w:sz w:val="18"/>
          <w:szCs w:val="18"/>
          <w:shd w:val="clear" w:color="auto" w:fill="FFFFFF"/>
          <w:lang w:val="el-GR"/>
        </w:rPr>
        <w:t>, καθώς</w:t>
      </w:r>
      <w:r w:rsidR="00CE705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586F56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οι πωλήσεις</w:t>
      </w:r>
      <w:r w:rsidR="00E8187A" w:rsidRP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,4%)</w:t>
      </w:r>
      <w:r w:rsidR="00586F56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Ιουνίου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7A223417" w14:textId="77777777" w:rsidR="00586F56" w:rsidRPr="00AC0363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A1ABEC2" w14:textId="7CF64D54" w:rsidR="002846E4" w:rsidRPr="003F2E4E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Ιουνίου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ολικές πωλήσεις πετρελαιοειδών σημείωσαν άνοδο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10384F40" w14:textId="0AA11474" w:rsidR="003C4AD2" w:rsidRPr="00510C81" w:rsidRDefault="003C4AD2" w:rsidP="00510C81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2B9901D7" w14:textId="4CC1374D" w:rsidR="00B44AE0" w:rsidRDefault="00F3634B" w:rsidP="00202B71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20CA4734" wp14:editId="66685CE9">
            <wp:extent cx="6127115" cy="3938270"/>
            <wp:effectExtent l="0" t="0" r="6985" b="5080"/>
            <wp:docPr id="3995497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393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DD1FE" w14:textId="77777777" w:rsidR="00B44AE0" w:rsidRDefault="00B44AE0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202B71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6888CD6C" w:rsidR="00B065C7" w:rsidRPr="00202B71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202B71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202B71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202B71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202B71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202B71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202B71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202B71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202B71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202B71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202B71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202B71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202B71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202B71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202B71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47854ACD" w:rsidR="00136365" w:rsidRPr="00202B71" w:rsidRDefault="001C2A41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="00136365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03AE93CB" w:rsidR="00136365" w:rsidRPr="00202B71" w:rsidRDefault="001C2A41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="00136365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6A40B987" w:rsidR="00136365" w:rsidRPr="00202B71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="008C6918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C2A41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="001C2A41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5DDE62D8" w:rsidR="00136365" w:rsidRPr="00202B71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C2A41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="001C2A41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202B71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71D1DB10" w:rsidR="00136365" w:rsidRPr="00202B71" w:rsidRDefault="001C2A41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63319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36365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63319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3807C353" w:rsidR="00136365" w:rsidRPr="00202B71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1C2A41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</w:p>
          <w:p w14:paraId="6ED1B264" w14:textId="3EFAFC53" w:rsidR="00136365" w:rsidRPr="00202B71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4F25BE"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1C2A41" w:rsidRPr="00202B71" w14:paraId="2999919F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EAC34A0" w:rsidR="001C2A41" w:rsidRPr="00202B71" w:rsidRDefault="001C2A41" w:rsidP="001C2A41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bookmarkStart w:id="3" w:name="_Hlk165034853"/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 Αμόλυβδη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760487E8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29.030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4B382BE6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29.567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1E5EB68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160.211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6AFD5B44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156.454   </w:t>
            </w:r>
          </w:p>
        </w:tc>
        <w:tc>
          <w:tcPr>
            <w:tcW w:w="240" w:type="dxa"/>
            <w:vAlign w:val="center"/>
          </w:tcPr>
          <w:p w14:paraId="4ECAA78D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09E6DABD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6BA8C188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2,4</w:t>
            </w:r>
          </w:p>
        </w:tc>
      </w:tr>
      <w:tr w:rsidR="001C2A41" w:rsidRPr="00202B71" w14:paraId="4331BDB9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 Αεροπλάνων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54C0A5A6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70252B3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51A1B38B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7ED8B84B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12   </w:t>
            </w:r>
          </w:p>
        </w:tc>
        <w:tc>
          <w:tcPr>
            <w:tcW w:w="240" w:type="dxa"/>
            <w:vAlign w:val="center"/>
          </w:tcPr>
          <w:p w14:paraId="188C9D65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039C26FB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6B0C358A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-33,3</w:t>
            </w:r>
          </w:p>
        </w:tc>
      </w:tr>
      <w:tr w:rsidR="001C2A41" w:rsidRPr="00202B71" w14:paraId="5BAE1F70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Πετρέλαιο Αεροπλάνων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6E36B4DC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32.311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0546AB22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31.097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790DC95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130.536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288A1EAA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124.029   </w:t>
            </w:r>
          </w:p>
        </w:tc>
        <w:tc>
          <w:tcPr>
            <w:tcW w:w="240" w:type="dxa"/>
            <w:vAlign w:val="center"/>
          </w:tcPr>
          <w:p w14:paraId="533818C5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0F177C7B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48CF480A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5,2</w:t>
            </w:r>
          </w:p>
        </w:tc>
      </w:tr>
      <w:tr w:rsidR="001C2A41" w:rsidRPr="00202B71" w14:paraId="30C46F67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53A3BAAA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79A2D75D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1573049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5.036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72EE3372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6.351   </w:t>
            </w:r>
          </w:p>
        </w:tc>
        <w:tc>
          <w:tcPr>
            <w:tcW w:w="240" w:type="dxa"/>
            <w:vAlign w:val="center"/>
          </w:tcPr>
          <w:p w14:paraId="6D6076D0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7CC3217F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-68,8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5728F2D6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-20,7</w:t>
            </w:r>
          </w:p>
        </w:tc>
      </w:tr>
      <w:tr w:rsidR="001C2A41" w:rsidRPr="00202B71" w14:paraId="6282D3DC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Πετρέλαιο Κίνησης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0E7ED1F2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30.356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33B627BF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33.304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4FF76AB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169.889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7BA2C37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169.627   </w:t>
            </w:r>
          </w:p>
        </w:tc>
        <w:tc>
          <w:tcPr>
            <w:tcW w:w="240" w:type="dxa"/>
            <w:vAlign w:val="center"/>
          </w:tcPr>
          <w:p w14:paraId="268A22F5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5E9F15DC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2FC1DA13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0,2</w:t>
            </w:r>
          </w:p>
        </w:tc>
      </w:tr>
      <w:tr w:rsidR="001C2A41" w:rsidRPr="00202B71" w14:paraId="3A516C41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 Πετρέλαιο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3720354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1.696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08950AD0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1.918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399BC18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10.626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70BC94D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9.560   </w:t>
            </w:r>
          </w:p>
        </w:tc>
        <w:tc>
          <w:tcPr>
            <w:tcW w:w="240" w:type="dxa"/>
            <w:vAlign w:val="center"/>
          </w:tcPr>
          <w:p w14:paraId="708AEFC1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052D58B2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00C82A8F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11,2</w:t>
            </w:r>
          </w:p>
        </w:tc>
      </w:tr>
      <w:tr w:rsidR="001C2A41" w:rsidRPr="00202B71" w14:paraId="7700459A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Πετρέλαιο Θέρμανσης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7FCAA32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3.658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41258C8B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5.134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4B53DC2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40.899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5C9AF940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47.662   </w:t>
            </w:r>
          </w:p>
        </w:tc>
        <w:tc>
          <w:tcPr>
            <w:tcW w:w="240" w:type="dxa"/>
            <w:vAlign w:val="center"/>
          </w:tcPr>
          <w:p w14:paraId="7085D362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420FB8B6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-28,7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2CA7098F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-14,2</w:t>
            </w:r>
          </w:p>
        </w:tc>
      </w:tr>
      <w:tr w:rsidR="001C2A41" w:rsidRPr="00202B71" w14:paraId="5310E4E0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Πετρέλαιο Ναυτιλίας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3123282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5.639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713633B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8.328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14B08A10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41.698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38D96B4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43.955   </w:t>
            </w:r>
          </w:p>
        </w:tc>
        <w:tc>
          <w:tcPr>
            <w:tcW w:w="240" w:type="dxa"/>
            <w:vAlign w:val="center"/>
          </w:tcPr>
          <w:p w14:paraId="2111258D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2594EBD0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4B1B56E6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-5,1</w:t>
            </w:r>
          </w:p>
        </w:tc>
      </w:tr>
      <w:tr w:rsidR="001C2A41" w:rsidRPr="00202B71" w14:paraId="7E25CAB5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Ελαφρύ Μαζούτ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5E30F74F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16.565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008504A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14.784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06430C2D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83.761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32E0551F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77.996   </w:t>
            </w:r>
          </w:p>
        </w:tc>
        <w:tc>
          <w:tcPr>
            <w:tcW w:w="240" w:type="dxa"/>
            <w:vAlign w:val="center"/>
          </w:tcPr>
          <w:p w14:paraId="37CA3D84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551B46C6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77FFA368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7,4</w:t>
            </w:r>
          </w:p>
        </w:tc>
      </w:tr>
      <w:tr w:rsidR="001C2A41" w:rsidRPr="00202B71" w14:paraId="307F9748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Βαρύ Μαζούτ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0526B740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1.409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6B4B1BE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1.671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6123C25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7.580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14E33C66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7.047   </w:t>
            </w:r>
          </w:p>
        </w:tc>
        <w:tc>
          <w:tcPr>
            <w:tcW w:w="240" w:type="dxa"/>
            <w:vAlign w:val="center"/>
          </w:tcPr>
          <w:p w14:paraId="6D2C0603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44645E6A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23B24405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7,6</w:t>
            </w:r>
          </w:p>
        </w:tc>
      </w:tr>
      <w:tr w:rsidR="001C2A41" w:rsidRPr="00202B71" w14:paraId="221F0016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Λιπαντικά Λάδια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0CD693A3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255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27B1D3F9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278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4C3B8194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1.480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31C5E104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1.412   </w:t>
            </w:r>
          </w:p>
        </w:tc>
        <w:tc>
          <w:tcPr>
            <w:tcW w:w="240" w:type="dxa"/>
            <w:vAlign w:val="center"/>
          </w:tcPr>
          <w:p w14:paraId="1CFACF60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4E99CA03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5DE42101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4,8</w:t>
            </w:r>
          </w:p>
        </w:tc>
      </w:tr>
      <w:tr w:rsidR="001C2A41" w:rsidRPr="00202B71" w14:paraId="73114908" w14:textId="77777777" w:rsidTr="001C2A41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77A7490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3.320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49275553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2.967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18B5C5A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17.959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05436FE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16.645   </w:t>
            </w:r>
          </w:p>
        </w:tc>
        <w:tc>
          <w:tcPr>
            <w:tcW w:w="240" w:type="dxa"/>
            <w:vAlign w:val="center"/>
          </w:tcPr>
          <w:p w14:paraId="59DA467D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22426ECE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756FF14D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</w:tr>
      <w:tr w:rsidR="001C2A41" w:rsidRPr="00202B71" w14:paraId="06E2A767" w14:textId="77777777" w:rsidTr="001C2A41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6475E45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3.120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7C814E3D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3.666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2477C0AC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28.430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7A0F76B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30.538   </w:t>
            </w:r>
          </w:p>
        </w:tc>
        <w:tc>
          <w:tcPr>
            <w:tcW w:w="240" w:type="dxa"/>
            <w:vAlign w:val="center"/>
          </w:tcPr>
          <w:p w14:paraId="15D5B0B9" w14:textId="77777777" w:rsidR="001C2A41" w:rsidRPr="00202B71" w:rsidRDefault="001C2A41" w:rsidP="001C2A41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3D488DC1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0D6F4B08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-6,9</w:t>
            </w:r>
          </w:p>
        </w:tc>
      </w:tr>
      <w:bookmarkEnd w:id="3"/>
      <w:tr w:rsidR="00DE4906" w:rsidRPr="00202B71" w14:paraId="131C3CBA" w14:textId="77777777" w:rsidTr="00115B65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DE4906" w:rsidRPr="00202B71" w:rsidRDefault="00DE4906" w:rsidP="00DE490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DE4906" w:rsidRPr="00202B71" w:rsidRDefault="00DE4906" w:rsidP="00DE490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Σύνολο    </w:t>
            </w:r>
          </w:p>
          <w:p w14:paraId="403CD8C2" w14:textId="554C9DF4" w:rsidR="00DE4906" w:rsidRPr="00202B71" w:rsidRDefault="00DE4906" w:rsidP="00DE4906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03074F56" w:rsidR="00DE4906" w:rsidRPr="00202B71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12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7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.39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6A49B0D6" w:rsidR="00DE4906" w:rsidRPr="00202B71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132.828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154D33A5" w:rsidR="00DE4906" w:rsidRPr="00202B71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698.113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26A9A7AA" w:rsidR="00DE4906" w:rsidRPr="00202B71" w:rsidRDefault="00DE4906" w:rsidP="001C2A41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691.288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DE4906" w:rsidRPr="00202B71" w:rsidRDefault="00DE4906" w:rsidP="00DE4906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F97739" w14:textId="62A9EB8F" w:rsidR="00DE4906" w:rsidRPr="00202B71" w:rsidRDefault="00DE4906" w:rsidP="00DE4906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0A5FAA7D" w14:textId="354DA77B" w:rsidR="00DE4906" w:rsidRPr="00202B71" w:rsidRDefault="001C2A41" w:rsidP="00DE4906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DE4906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0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202B71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202B71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202B71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202B71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202B71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202B71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202B71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202B71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202B71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202B71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202B71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202B71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202B71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202B71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C2A41" w:rsidRPr="00202B71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1C2A41" w:rsidRPr="00202B71" w:rsidRDefault="001C2A41" w:rsidP="001C2A41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471E8707" w:rsidR="001C2A41" w:rsidRPr="00202B71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18CC8FD4" w:rsidR="001C2A41" w:rsidRPr="00202B71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44E47FD3" w:rsidR="001C2A41" w:rsidRPr="00202B71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1B84A201" w:rsidR="001C2A41" w:rsidRPr="00202B71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1C2A41" w:rsidRPr="00202B71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3CF04396" w:rsidR="001C2A41" w:rsidRPr="00202B71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CB0AB7B" w14:textId="77777777" w:rsidR="001C2A41" w:rsidRPr="00202B71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Ιούν</w:t>
            </w:r>
          </w:p>
          <w:p w14:paraId="4DDED1F5" w14:textId="50AF71DD" w:rsidR="001C2A41" w:rsidRPr="00202B71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202B7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1C2A41" w:rsidRPr="00202B71" w14:paraId="73A005CA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color w:val="2F5496"/>
                <w:sz w:val="18"/>
                <w:szCs w:val="18"/>
              </w:rPr>
              <w:t>Βενζίνη Αμόλυβδη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5A774DE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28.712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3F7E318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29.245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5072341D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158.675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441A2F7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154.857   </w:t>
            </w:r>
          </w:p>
        </w:tc>
        <w:tc>
          <w:tcPr>
            <w:tcW w:w="240" w:type="dxa"/>
            <w:vAlign w:val="center"/>
          </w:tcPr>
          <w:p w14:paraId="2E78300E" w14:textId="7777777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50D1443E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6A090494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2,5</w:t>
            </w:r>
          </w:p>
        </w:tc>
      </w:tr>
      <w:tr w:rsidR="001C2A41" w:rsidRPr="00202B71" w14:paraId="3359A9A7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414E305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1D8371A3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0215992E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3.845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16F40D5F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4.830   </w:t>
            </w:r>
          </w:p>
        </w:tc>
        <w:tc>
          <w:tcPr>
            <w:tcW w:w="240" w:type="dxa"/>
            <w:vAlign w:val="center"/>
          </w:tcPr>
          <w:p w14:paraId="3841803B" w14:textId="7777777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103D2BFB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-73,8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7520D4E3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-20,4</w:t>
            </w:r>
          </w:p>
        </w:tc>
      </w:tr>
      <w:tr w:rsidR="001C2A41" w:rsidRPr="00202B71" w14:paraId="11FA7332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color w:val="2F5496"/>
                <w:sz w:val="18"/>
                <w:szCs w:val="18"/>
              </w:rPr>
              <w:t>Πετρέλαιο Κίνησης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5BA3CCF3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24.036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625D0406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25.720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5FCCEFDA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134.725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15E052B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133.081   </w:t>
            </w:r>
          </w:p>
        </w:tc>
        <w:tc>
          <w:tcPr>
            <w:tcW w:w="240" w:type="dxa"/>
            <w:vAlign w:val="center"/>
          </w:tcPr>
          <w:p w14:paraId="3A0F3877" w14:textId="7777777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53CA2921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34E170E8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1,2</w:t>
            </w:r>
          </w:p>
        </w:tc>
      </w:tr>
      <w:tr w:rsidR="001C2A41" w:rsidRPr="00202B71" w14:paraId="5E059E6A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color w:val="2F5496"/>
                <w:sz w:val="18"/>
                <w:szCs w:val="18"/>
              </w:rPr>
              <w:t>Γεωργικό Πετρέλαιο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5913D768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1.158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2E838D7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1.403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349B2176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7.016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72A4966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6.674   </w:t>
            </w:r>
          </w:p>
        </w:tc>
        <w:tc>
          <w:tcPr>
            <w:tcW w:w="240" w:type="dxa"/>
            <w:vAlign w:val="center"/>
          </w:tcPr>
          <w:p w14:paraId="2FEFB42A" w14:textId="7777777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0E7D8FBA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421CB3A9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5,1</w:t>
            </w:r>
          </w:p>
        </w:tc>
      </w:tr>
      <w:tr w:rsidR="001C2A41" w:rsidRPr="00202B71" w14:paraId="2BAA46A5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color w:val="2F5496"/>
                <w:sz w:val="18"/>
                <w:szCs w:val="18"/>
              </w:rPr>
              <w:t>Πετρέλαιο Θέρμανσης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1168632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1.889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41B4CBA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2.705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1B7F60B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24.345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2DFC2EC8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28.607   </w:t>
            </w:r>
          </w:p>
        </w:tc>
        <w:tc>
          <w:tcPr>
            <w:tcW w:w="240" w:type="dxa"/>
            <w:vAlign w:val="center"/>
          </w:tcPr>
          <w:p w14:paraId="71FD570F" w14:textId="7777777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4A31D4E0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-30,2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14636F12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-14,9</w:t>
            </w:r>
          </w:p>
        </w:tc>
      </w:tr>
      <w:tr w:rsidR="001C2A41" w:rsidRPr="00202B71" w14:paraId="04933586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color w:val="2F5496"/>
                <w:sz w:val="18"/>
                <w:szCs w:val="18"/>
              </w:rPr>
              <w:t>Ελαφρύ Μαζούτ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6D522A0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49909F7F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35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5C92602B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231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30B960E4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246   </w:t>
            </w:r>
          </w:p>
        </w:tc>
        <w:tc>
          <w:tcPr>
            <w:tcW w:w="240" w:type="dxa"/>
            <w:vAlign w:val="center"/>
          </w:tcPr>
          <w:p w14:paraId="0917C1DA" w14:textId="7777777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768F0BF2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-34,3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33D0D863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-6,1</w:t>
            </w:r>
          </w:p>
        </w:tc>
      </w:tr>
      <w:tr w:rsidR="001C2A41" w:rsidRPr="00202B71" w14:paraId="30CA887F" w14:textId="77777777" w:rsidTr="001C2A41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1C2A41" w:rsidRPr="00202B71" w:rsidRDefault="001C2A41" w:rsidP="001C2A41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 w:cs="Arial"/>
                <w:color w:val="2F5496"/>
                <w:sz w:val="18"/>
                <w:szCs w:val="18"/>
              </w:rPr>
              <w:t>Λιπαντικά Λάδια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308D64D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111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3C1B1A4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110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06C681C5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628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5EA556A1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 xml:space="preserve"> 573   </w:t>
            </w:r>
          </w:p>
        </w:tc>
        <w:tc>
          <w:tcPr>
            <w:tcW w:w="240" w:type="dxa"/>
            <w:vAlign w:val="center"/>
          </w:tcPr>
          <w:p w14:paraId="50A6DE35" w14:textId="77777777" w:rsidR="001C2A41" w:rsidRPr="00202B71" w:rsidRDefault="001C2A41" w:rsidP="001C2A41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13BD5D02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0C10ADFB" w:rsidR="001C2A41" w:rsidRPr="00202B71" w:rsidRDefault="001C2A41" w:rsidP="001C2A4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202B71">
              <w:rPr>
                <w:rFonts w:ascii="Verdana" w:hAnsi="Verdana"/>
                <w:color w:val="2F5496"/>
                <w:sz w:val="18"/>
                <w:szCs w:val="18"/>
              </w:rPr>
              <w:t>9,6</w:t>
            </w:r>
          </w:p>
        </w:tc>
      </w:tr>
      <w:tr w:rsidR="00486698" w:rsidRPr="00202B71" w14:paraId="7697036F" w14:textId="77777777" w:rsidTr="00486698">
        <w:trPr>
          <w:trHeight w:val="466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4E34088" w14:textId="77777777" w:rsidR="00486698" w:rsidRPr="00202B71" w:rsidRDefault="00486698" w:rsidP="00486698">
            <w:pPr>
              <w:spacing w:before="240" w:after="240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bookmarkStart w:id="4" w:name="_Hlk165035099"/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D2F9DC9" w14:textId="3542CE11" w:rsidR="00486698" w:rsidRPr="00202B71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950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26C515F1" w14:textId="0DB4398D" w:rsidR="00486698" w:rsidRPr="00202B71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9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298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E78402" w14:textId="24B5B967" w:rsidR="00486698" w:rsidRPr="00202B71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329.465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59C0292D" w14:textId="7E6FC1EE" w:rsidR="00486698" w:rsidRPr="00202B71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328.868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F88548" w14:textId="77777777" w:rsidR="00486698" w:rsidRPr="00202B71" w:rsidRDefault="00486698" w:rsidP="00486698">
            <w:pPr>
              <w:spacing w:before="240"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481DDE24" w14:textId="3FCC6921" w:rsidR="00486698" w:rsidRPr="00202B71" w:rsidRDefault="00486698" w:rsidP="00486698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 w:rsidR="001C2A41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CDFF3C1" w14:textId="0D729D8D" w:rsidR="00486698" w:rsidRPr="00202B71" w:rsidRDefault="001C2A41" w:rsidP="00486698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0</w:t>
            </w:r>
            <w:r w:rsidR="00486698"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 w:rsidRPr="00202B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</w:tr>
      <w:bookmarkEnd w:id="4"/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C84E4F8" w14:textId="77777777" w:rsidR="00163319" w:rsidRPr="00A01476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013E0FD" w14:textId="77777777" w:rsidR="00C0507F" w:rsidRDefault="00C0507F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Ναυσικά Αποστόλου: Τηλ.: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37BC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CA7C8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125A" w14:textId="77777777" w:rsidR="0084241F" w:rsidRDefault="0084241F" w:rsidP="00FB398F">
      <w:r>
        <w:separator/>
      </w:r>
    </w:p>
  </w:endnote>
  <w:endnote w:type="continuationSeparator" w:id="0">
    <w:p w14:paraId="79B54EB4" w14:textId="77777777" w:rsidR="0084241F" w:rsidRDefault="0084241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422C6C2A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r w:rsidRPr="00202B71">
      <w:rPr>
        <w:rFonts w:ascii="Arial" w:hAnsi="Arial" w:cs="Arial"/>
        <w:i/>
        <w:iCs/>
        <w:sz w:val="16"/>
        <w:szCs w:val="16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1587" w14:textId="77777777" w:rsidR="0084241F" w:rsidRDefault="0084241F" w:rsidP="00FB398F">
      <w:r>
        <w:separator/>
      </w:r>
    </w:p>
  </w:footnote>
  <w:footnote w:type="continuationSeparator" w:id="0">
    <w:p w14:paraId="66081296" w14:textId="77777777" w:rsidR="0084241F" w:rsidRDefault="0084241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626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0EC8"/>
    <w:rsid w:val="00055291"/>
    <w:rsid w:val="00055BB9"/>
    <w:rsid w:val="0005625D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1CA"/>
    <w:rsid w:val="001353D3"/>
    <w:rsid w:val="00136365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97FEA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2A41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2B71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07774"/>
    <w:rsid w:val="00312264"/>
    <w:rsid w:val="00312C52"/>
    <w:rsid w:val="00313F37"/>
    <w:rsid w:val="003141D0"/>
    <w:rsid w:val="003168C1"/>
    <w:rsid w:val="00321277"/>
    <w:rsid w:val="00322FBE"/>
    <w:rsid w:val="00325570"/>
    <w:rsid w:val="00325632"/>
    <w:rsid w:val="003263AF"/>
    <w:rsid w:val="00327549"/>
    <w:rsid w:val="003341A3"/>
    <w:rsid w:val="003342A5"/>
    <w:rsid w:val="00334616"/>
    <w:rsid w:val="003347C1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4A6B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2E4E"/>
    <w:rsid w:val="003F452B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925"/>
    <w:rsid w:val="00446FB1"/>
    <w:rsid w:val="0045145A"/>
    <w:rsid w:val="00451664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86698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DE3"/>
    <w:rsid w:val="00541E08"/>
    <w:rsid w:val="00542B81"/>
    <w:rsid w:val="0054336E"/>
    <w:rsid w:val="00545330"/>
    <w:rsid w:val="0054539D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86F56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1714"/>
    <w:rsid w:val="005D2AED"/>
    <w:rsid w:val="005D6116"/>
    <w:rsid w:val="005D760E"/>
    <w:rsid w:val="005D7638"/>
    <w:rsid w:val="005E523C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1C97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16AF"/>
    <w:rsid w:val="00682706"/>
    <w:rsid w:val="00682728"/>
    <w:rsid w:val="0068434A"/>
    <w:rsid w:val="00685018"/>
    <w:rsid w:val="00687772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41F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BB5"/>
    <w:rsid w:val="00881268"/>
    <w:rsid w:val="00881759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3ED2"/>
    <w:rsid w:val="008B65BD"/>
    <w:rsid w:val="008B7900"/>
    <w:rsid w:val="008C3CE6"/>
    <w:rsid w:val="008C6918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043A8"/>
    <w:rsid w:val="009123FC"/>
    <w:rsid w:val="00913967"/>
    <w:rsid w:val="00914A23"/>
    <w:rsid w:val="00915D53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0513"/>
    <w:rsid w:val="00A01476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2C80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EFF"/>
    <w:rsid w:val="00AC0363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6973"/>
    <w:rsid w:val="00B2730E"/>
    <w:rsid w:val="00B30D97"/>
    <w:rsid w:val="00B31074"/>
    <w:rsid w:val="00B3181A"/>
    <w:rsid w:val="00B35A7C"/>
    <w:rsid w:val="00B35F8B"/>
    <w:rsid w:val="00B37E36"/>
    <w:rsid w:val="00B417A9"/>
    <w:rsid w:val="00B43EB1"/>
    <w:rsid w:val="00B44A6C"/>
    <w:rsid w:val="00B44AE0"/>
    <w:rsid w:val="00B44ECD"/>
    <w:rsid w:val="00B450D1"/>
    <w:rsid w:val="00B50107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246A"/>
    <w:rsid w:val="00B73980"/>
    <w:rsid w:val="00B75AE5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43E"/>
    <w:rsid w:val="00BF5755"/>
    <w:rsid w:val="00BF5BD2"/>
    <w:rsid w:val="00BF684B"/>
    <w:rsid w:val="00C016F3"/>
    <w:rsid w:val="00C03F3F"/>
    <w:rsid w:val="00C0507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2A6"/>
    <w:rsid w:val="00C64C6B"/>
    <w:rsid w:val="00C64F74"/>
    <w:rsid w:val="00C65123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693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A7C87"/>
    <w:rsid w:val="00CB5F7F"/>
    <w:rsid w:val="00CB6438"/>
    <w:rsid w:val="00CB6BC1"/>
    <w:rsid w:val="00CB7021"/>
    <w:rsid w:val="00CB710F"/>
    <w:rsid w:val="00CC295A"/>
    <w:rsid w:val="00CD3294"/>
    <w:rsid w:val="00CD4524"/>
    <w:rsid w:val="00CD5C6B"/>
    <w:rsid w:val="00CD6027"/>
    <w:rsid w:val="00CD784D"/>
    <w:rsid w:val="00CE29AF"/>
    <w:rsid w:val="00CE3D59"/>
    <w:rsid w:val="00CE705D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12A3"/>
    <w:rsid w:val="00D862D1"/>
    <w:rsid w:val="00D910C2"/>
    <w:rsid w:val="00D93C5B"/>
    <w:rsid w:val="00D95CBE"/>
    <w:rsid w:val="00D968F8"/>
    <w:rsid w:val="00DA2526"/>
    <w:rsid w:val="00DA2913"/>
    <w:rsid w:val="00DA5C22"/>
    <w:rsid w:val="00DA7D12"/>
    <w:rsid w:val="00DB0FF6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4906"/>
    <w:rsid w:val="00DE5D35"/>
    <w:rsid w:val="00DE7C7D"/>
    <w:rsid w:val="00DF2992"/>
    <w:rsid w:val="00DF2D0C"/>
    <w:rsid w:val="00DF6B5A"/>
    <w:rsid w:val="00DF7EEE"/>
    <w:rsid w:val="00E00058"/>
    <w:rsid w:val="00E014D7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67C0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5FF4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81610"/>
    <w:rsid w:val="00E8187A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634B"/>
    <w:rsid w:val="00F366A2"/>
    <w:rsid w:val="00F42B2B"/>
    <w:rsid w:val="00F42B8F"/>
    <w:rsid w:val="00F44F43"/>
    <w:rsid w:val="00F450E1"/>
    <w:rsid w:val="00F455DA"/>
    <w:rsid w:val="00F46406"/>
    <w:rsid w:val="00F4748E"/>
    <w:rsid w:val="00F50DF4"/>
    <w:rsid w:val="00F512D7"/>
    <w:rsid w:val="00F51E3B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5F80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4832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40</cp:revision>
  <cp:lastPrinted>2024-01-29T06:30:00Z</cp:lastPrinted>
  <dcterms:created xsi:type="dcterms:W3CDTF">2024-01-29T06:35:00Z</dcterms:created>
  <dcterms:modified xsi:type="dcterms:W3CDTF">2024-07-26T08:44:00Z</dcterms:modified>
</cp:coreProperties>
</file>