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07F4D40A" w:rsidR="00AF4E61" w:rsidRPr="00683CCA" w:rsidRDefault="00751D38" w:rsidP="00AF4E61">
      <w:pPr>
        <w:jc w:val="right"/>
        <w:rPr>
          <w:rFonts w:ascii="Verdana" w:hAnsi="Verdana" w:cs="Arial"/>
          <w:sz w:val="18"/>
          <w:szCs w:val="18"/>
        </w:rPr>
      </w:pPr>
      <w:r>
        <w:rPr>
          <w:rFonts w:ascii="Verdana" w:hAnsi="Verdana" w:cs="Arial"/>
          <w:sz w:val="18"/>
          <w:szCs w:val="18"/>
        </w:rPr>
        <w:t>27</w:t>
      </w:r>
      <w:r w:rsidR="00C66C0A" w:rsidRPr="0084007B">
        <w:rPr>
          <w:rFonts w:ascii="Verdana" w:hAnsi="Verdana" w:cs="Arial"/>
          <w:sz w:val="18"/>
          <w:szCs w:val="18"/>
        </w:rPr>
        <w:t xml:space="preserve"> </w:t>
      </w:r>
      <w:r>
        <w:rPr>
          <w:rFonts w:ascii="Verdana" w:hAnsi="Verdana" w:cs="Arial"/>
          <w:sz w:val="18"/>
          <w:szCs w:val="18"/>
        </w:rPr>
        <w:t>February</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Pr>
          <w:rFonts w:ascii="Verdana" w:eastAsia="Malgun Gothic" w:hAnsi="Verdana" w:cs="Arial"/>
          <w:sz w:val="18"/>
          <w:szCs w:val="18"/>
        </w:rPr>
        <w:t>6</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461A0A0E"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751D38">
        <w:rPr>
          <w:rFonts w:ascii="Verdana" w:eastAsia="Times New Roman" w:hAnsi="Verdana"/>
          <w:b/>
          <w:bCs/>
          <w:u w:val="single"/>
          <w:shd w:val="clear" w:color="auto" w:fill="FFFFFF"/>
        </w:rPr>
        <w:t>JANUARY</w:t>
      </w:r>
      <w:r w:rsidRPr="00363AE2">
        <w:rPr>
          <w:rFonts w:ascii="Verdana" w:eastAsia="Times New Roman" w:hAnsi="Verdana"/>
          <w:b/>
          <w:bCs/>
          <w:u w:val="single"/>
          <w:shd w:val="clear" w:color="auto" w:fill="FFFFFF"/>
        </w:rPr>
        <w:t xml:space="preserve"> 202</w:t>
      </w:r>
      <w:r w:rsidR="00751D38">
        <w:rPr>
          <w:rFonts w:ascii="Verdana" w:eastAsia="Times New Roman" w:hAnsi="Verdana"/>
          <w:b/>
          <w:bCs/>
          <w:u w:val="single"/>
          <w:shd w:val="clear" w:color="auto" w:fill="FFFFFF"/>
        </w:rPr>
        <w:t>6</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427840DD"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0F5022">
        <w:rPr>
          <w:rFonts w:ascii="Verdana" w:eastAsia="Malgun Gothic" w:hAnsi="Verdana" w:cs="Arial"/>
          <w:b/>
        </w:rPr>
        <w:t>0</w:t>
      </w:r>
      <w:r w:rsidR="00CA4790" w:rsidRPr="00CA4790">
        <w:rPr>
          <w:rFonts w:ascii="Verdana" w:eastAsia="Malgun Gothic" w:hAnsi="Verdana" w:cs="Arial"/>
          <w:b/>
        </w:rPr>
        <w:t>,</w:t>
      </w:r>
      <w:r w:rsidR="00751D38">
        <w:rPr>
          <w:rFonts w:ascii="Verdana" w:eastAsia="Malgun Gothic" w:hAnsi="Verdana" w:cs="Arial"/>
          <w:b/>
        </w:rPr>
        <w:t>2</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6F898DCD" w:rsidR="00192F00" w:rsidRDefault="00192F00" w:rsidP="00751D38">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751D38">
        <w:rPr>
          <w:rFonts w:ascii="Verdana" w:hAnsi="Verdana"/>
          <w:sz w:val="18"/>
          <w:szCs w:val="18"/>
          <w:shd w:val="clear" w:color="auto" w:fill="FFFFFF"/>
        </w:rPr>
        <w:t>January</w:t>
      </w:r>
      <w:r w:rsidRPr="00241AD0">
        <w:rPr>
          <w:rFonts w:ascii="Verdana" w:hAnsi="Verdana"/>
          <w:sz w:val="18"/>
          <w:szCs w:val="18"/>
          <w:shd w:val="clear" w:color="auto" w:fill="FFFFFF"/>
        </w:rPr>
        <w:t xml:space="preserve"> 202</w:t>
      </w:r>
      <w:r w:rsidR="00751D38">
        <w:rPr>
          <w:rFonts w:ascii="Verdana" w:hAnsi="Verdana"/>
          <w:sz w:val="18"/>
          <w:szCs w:val="18"/>
          <w:shd w:val="clear" w:color="auto" w:fill="FFFFFF"/>
        </w:rPr>
        <w:t>6</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696CB7">
        <w:rPr>
          <w:rFonts w:ascii="Verdana" w:hAnsi="Verdana"/>
          <w:sz w:val="18"/>
          <w:szCs w:val="18"/>
          <w:shd w:val="clear" w:color="auto" w:fill="FFFFFF"/>
        </w:rPr>
        <w:t>2</w:t>
      </w:r>
      <w:r w:rsidR="004D1FD9" w:rsidRPr="00241AD0">
        <w:rPr>
          <w:rFonts w:ascii="Verdana" w:hAnsi="Verdana"/>
          <w:sz w:val="18"/>
          <w:szCs w:val="18"/>
          <w:shd w:val="clear" w:color="auto" w:fill="FFFFFF"/>
        </w:rPr>
        <w:t>,</w:t>
      </w:r>
      <w:r w:rsidR="00751D38">
        <w:rPr>
          <w:rFonts w:ascii="Verdana" w:hAnsi="Verdana"/>
          <w:sz w:val="18"/>
          <w:szCs w:val="18"/>
          <w:shd w:val="clear" w:color="auto" w:fill="FFFFFF"/>
        </w:rPr>
        <w:t>1</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w:t>
      </w:r>
      <w:r w:rsidR="001826C7" w:rsidRPr="00241AD0">
        <w:rPr>
          <w:rFonts w:ascii="Verdana" w:hAnsi="Verdana"/>
          <w:sz w:val="18"/>
          <w:szCs w:val="18"/>
          <w:shd w:val="clear" w:color="auto" w:fill="FFFFFF"/>
        </w:rPr>
        <w:t xml:space="preserve">recording </w:t>
      </w:r>
      <w:r w:rsidR="001826C7">
        <w:rPr>
          <w:rFonts w:ascii="Verdana" w:hAnsi="Verdana"/>
          <w:sz w:val="18"/>
          <w:szCs w:val="18"/>
          <w:shd w:val="clear" w:color="auto" w:fill="FFFFFF"/>
        </w:rPr>
        <w:t>a</w:t>
      </w:r>
      <w:r w:rsidR="007466DB">
        <w:rPr>
          <w:rFonts w:ascii="Verdana" w:hAnsi="Verdana"/>
          <w:sz w:val="18"/>
          <w:szCs w:val="18"/>
          <w:shd w:val="clear" w:color="auto" w:fill="FFFFFF"/>
        </w:rPr>
        <w:t xml:space="preserve"> </w:t>
      </w:r>
      <w:r w:rsidR="00751D38">
        <w:rPr>
          <w:rFonts w:ascii="Verdana" w:hAnsi="Verdana"/>
          <w:sz w:val="18"/>
          <w:szCs w:val="18"/>
          <w:shd w:val="clear" w:color="auto" w:fill="FFFFFF"/>
        </w:rPr>
        <w:t>de</w:t>
      </w:r>
      <w:r w:rsidR="007466DB">
        <w:rPr>
          <w:rFonts w:ascii="Verdana" w:hAnsi="Verdana"/>
          <w:sz w:val="18"/>
          <w:szCs w:val="18"/>
          <w:shd w:val="clear" w:color="auto" w:fill="FFFFFF"/>
        </w:rPr>
        <w:t xml:space="preserve">crease </w:t>
      </w:r>
      <w:r w:rsidR="001826C7" w:rsidRPr="00241AD0">
        <w:rPr>
          <w:rFonts w:ascii="Verdana" w:hAnsi="Verdana"/>
          <w:sz w:val="18"/>
          <w:szCs w:val="18"/>
          <w:shd w:val="clear" w:color="auto" w:fill="FFFFFF"/>
        </w:rPr>
        <w:t xml:space="preserve">of </w:t>
      </w:r>
      <w:r w:rsidR="001826C7">
        <w:rPr>
          <w:rFonts w:ascii="Verdana" w:hAnsi="Verdana"/>
          <w:sz w:val="18"/>
          <w:szCs w:val="18"/>
          <w:shd w:val="clear" w:color="auto" w:fill="FFFFFF"/>
        </w:rPr>
        <w:t>0</w:t>
      </w:r>
      <w:r w:rsidR="001826C7" w:rsidRPr="00241AD0">
        <w:rPr>
          <w:rFonts w:ascii="Verdana" w:hAnsi="Verdana"/>
          <w:sz w:val="18"/>
          <w:szCs w:val="18"/>
          <w:shd w:val="clear" w:color="auto" w:fill="FFFFFF"/>
        </w:rPr>
        <w:t>,</w:t>
      </w:r>
      <w:r w:rsidR="00751D38">
        <w:rPr>
          <w:rFonts w:ascii="Verdana" w:hAnsi="Verdana"/>
          <w:sz w:val="18"/>
          <w:szCs w:val="18"/>
          <w:shd w:val="clear" w:color="auto" w:fill="FFFFFF"/>
        </w:rPr>
        <w:t>6</w:t>
      </w:r>
      <w:r w:rsidR="001826C7" w:rsidRPr="00241AD0">
        <w:rPr>
          <w:rFonts w:ascii="Verdana" w:hAnsi="Verdana"/>
          <w:sz w:val="18"/>
          <w:szCs w:val="18"/>
          <w:shd w:val="clear" w:color="auto" w:fill="FFFFFF"/>
        </w:rPr>
        <w:t>% compared to</w:t>
      </w:r>
      <w:r w:rsidR="001826C7">
        <w:rPr>
          <w:rFonts w:ascii="Verdana" w:hAnsi="Verdana"/>
          <w:sz w:val="18"/>
          <w:szCs w:val="18"/>
          <w:shd w:val="clear" w:color="auto" w:fill="FFFFFF"/>
        </w:rPr>
        <w:t xml:space="preserve"> </w:t>
      </w:r>
      <w:r w:rsidR="00751D38">
        <w:rPr>
          <w:rFonts w:ascii="Verdana" w:hAnsi="Verdana"/>
          <w:sz w:val="18"/>
          <w:szCs w:val="18"/>
          <w:shd w:val="clear" w:color="auto" w:fill="FFFFFF"/>
        </w:rPr>
        <w:t>December</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7466DB">
        <w:rPr>
          <w:rFonts w:ascii="Verdana" w:hAnsi="Verdana"/>
          <w:sz w:val="18"/>
          <w:szCs w:val="18"/>
          <w:shd w:val="clear" w:color="auto" w:fill="FFFFFF"/>
        </w:rPr>
        <w:t>the index recorded an increase of 0</w:t>
      </w:r>
      <w:r w:rsidR="007466DB" w:rsidRPr="00846936">
        <w:rPr>
          <w:rFonts w:ascii="Verdana" w:hAnsi="Verdana"/>
          <w:sz w:val="18"/>
          <w:szCs w:val="18"/>
          <w:shd w:val="clear" w:color="auto" w:fill="FFFFFF"/>
        </w:rPr>
        <w:t>,</w:t>
      </w:r>
      <w:r w:rsidR="00751D38">
        <w:rPr>
          <w:rFonts w:ascii="Verdana" w:hAnsi="Verdana"/>
          <w:sz w:val="18"/>
          <w:szCs w:val="18"/>
          <w:shd w:val="clear" w:color="auto" w:fill="FFFFFF"/>
        </w:rPr>
        <w:t>2</w:t>
      </w:r>
      <w:r w:rsidR="007466DB" w:rsidRPr="00846936">
        <w:rPr>
          <w:rFonts w:ascii="Verdana" w:hAnsi="Verdana"/>
          <w:sz w:val="18"/>
          <w:szCs w:val="18"/>
          <w:shd w:val="clear" w:color="auto" w:fill="FFFFFF"/>
        </w:rPr>
        <w:t>%.</w:t>
      </w:r>
      <w:r w:rsidR="009E4092" w:rsidRPr="00846936">
        <w:rPr>
          <w:rFonts w:ascii="Verdana" w:hAnsi="Verdana"/>
          <w:sz w:val="18"/>
          <w:szCs w:val="18"/>
          <w:shd w:val="clear" w:color="auto" w:fill="FFFFFF"/>
        </w:rPr>
        <w:t xml:space="preserve"> </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Pr="00DE7FFE" w:rsidRDefault="00896CEA" w:rsidP="00C66C0A">
      <w:pPr>
        <w:jc w:val="both"/>
        <w:rPr>
          <w:rFonts w:ascii="Verdana" w:hAnsi="Verdana"/>
          <w:sz w:val="18"/>
          <w:szCs w:val="18"/>
          <w:shd w:val="clear" w:color="auto" w:fill="FFFFFF"/>
        </w:rPr>
      </w:pPr>
    </w:p>
    <w:p w14:paraId="360C7F49" w14:textId="6043C75D" w:rsidR="004005D5" w:rsidRPr="00B7100F" w:rsidRDefault="00751D38" w:rsidP="004F1A05">
      <w:pPr>
        <w:jc w:val="center"/>
        <w:rPr>
          <w:rFonts w:ascii="Verdana" w:hAnsi="Verdana"/>
          <w:sz w:val="14"/>
          <w:szCs w:val="14"/>
          <w:shd w:val="clear" w:color="auto" w:fill="FFFFFF"/>
        </w:rPr>
      </w:pPr>
      <w:r>
        <w:rPr>
          <w:noProof/>
        </w:rPr>
        <w:drawing>
          <wp:inline distT="0" distB="0" distL="0" distR="0" wp14:anchorId="0F8AEACB" wp14:editId="06797CF9">
            <wp:extent cx="6114415" cy="3455670"/>
            <wp:effectExtent l="0" t="0" r="635" b="11430"/>
            <wp:docPr id="743913982"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028A8">
        <w:rPr>
          <w:noProof/>
        </w:rPr>
        <w:t xml:space="preserve"> </w:t>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DE7FFE" w:rsidRDefault="00192F00" w:rsidP="00DE7FFE">
      <w:pPr>
        <w:jc w:val="both"/>
        <w:rPr>
          <w:rFonts w:ascii="Verdana" w:hAnsi="Verdana"/>
          <w:sz w:val="18"/>
          <w:szCs w:val="18"/>
          <w:shd w:val="clear" w:color="auto" w:fill="FFFFFF"/>
        </w:rPr>
      </w:pPr>
    </w:p>
    <w:p w14:paraId="791D880F" w14:textId="49FD8B56"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751D38">
        <w:rPr>
          <w:rFonts w:ascii="Verdana" w:hAnsi="Verdana"/>
          <w:sz w:val="18"/>
          <w:szCs w:val="18"/>
          <w:shd w:val="clear" w:color="auto" w:fill="FFFFFF"/>
        </w:rPr>
        <w:t>January 2026</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751D38">
        <w:rPr>
          <w:rFonts w:ascii="Verdana" w:hAnsi="Verdana"/>
          <w:sz w:val="18"/>
          <w:szCs w:val="18"/>
          <w:shd w:val="clear" w:color="auto" w:fill="FFFFFF"/>
        </w:rPr>
        <w:t>December</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index</w:t>
      </w:r>
      <w:r w:rsidR="00696CB7">
        <w:rPr>
          <w:rFonts w:ascii="Verdana" w:hAnsi="Verdana"/>
          <w:sz w:val="18"/>
          <w:szCs w:val="18"/>
          <w:shd w:val="clear" w:color="auto" w:fill="FFFFFF"/>
        </w:rPr>
        <w:t xml:space="preserve"> </w:t>
      </w:r>
      <w:r w:rsidR="00751D38">
        <w:rPr>
          <w:rFonts w:ascii="Verdana" w:hAnsi="Verdana"/>
          <w:sz w:val="18"/>
          <w:szCs w:val="18"/>
          <w:shd w:val="clear" w:color="auto" w:fill="FFFFFF"/>
        </w:rPr>
        <w:t xml:space="preserve">showed an increase in </w:t>
      </w:r>
      <w:r w:rsidR="00196839">
        <w:rPr>
          <w:rFonts w:ascii="Verdana" w:hAnsi="Verdana" w:cs="Arial"/>
          <w:sz w:val="18"/>
          <w:szCs w:val="18"/>
        </w:rPr>
        <w:t>w</w:t>
      </w:r>
      <w:r w:rsidR="00196839" w:rsidRPr="0040124A">
        <w:rPr>
          <w:rFonts w:ascii="Verdana" w:hAnsi="Verdana" w:cs="Arial"/>
          <w:sz w:val="18"/>
          <w:szCs w:val="18"/>
        </w:rPr>
        <w:t>ater supply and materials recovery</w:t>
      </w:r>
      <w:r w:rsidR="00196839" w:rsidRPr="002A584A">
        <w:rPr>
          <w:rFonts w:ascii="Verdana" w:hAnsi="Verdana" w:cs="Arial"/>
          <w:sz w:val="18"/>
          <w:szCs w:val="18"/>
        </w:rPr>
        <w:t xml:space="preserve"> </w:t>
      </w:r>
      <w:r w:rsidR="00196839">
        <w:rPr>
          <w:rFonts w:ascii="Verdana" w:hAnsi="Verdana" w:cs="Arial"/>
          <w:sz w:val="18"/>
          <w:szCs w:val="18"/>
        </w:rPr>
        <w:t xml:space="preserve">by </w:t>
      </w:r>
      <w:r w:rsidR="00751D38">
        <w:rPr>
          <w:rFonts w:ascii="Verdana" w:hAnsi="Verdana" w:cs="Arial"/>
          <w:sz w:val="18"/>
          <w:szCs w:val="18"/>
        </w:rPr>
        <w:t>1</w:t>
      </w:r>
      <w:r w:rsidR="00196839">
        <w:rPr>
          <w:rFonts w:ascii="Verdana" w:hAnsi="Verdana" w:cs="Arial"/>
          <w:sz w:val="18"/>
          <w:szCs w:val="18"/>
        </w:rPr>
        <w:t>,</w:t>
      </w:r>
      <w:r w:rsidR="00751D38">
        <w:rPr>
          <w:rFonts w:ascii="Verdana" w:hAnsi="Verdana" w:cs="Arial"/>
          <w:sz w:val="18"/>
          <w:szCs w:val="18"/>
        </w:rPr>
        <w:t>9</w:t>
      </w:r>
      <w:r w:rsidR="00196839">
        <w:rPr>
          <w:rFonts w:ascii="Verdana" w:hAnsi="Verdana" w:cs="Arial"/>
          <w:sz w:val="18"/>
          <w:szCs w:val="18"/>
        </w:rPr>
        <w:t>%</w:t>
      </w:r>
      <w:r w:rsidR="00816BE1">
        <w:rPr>
          <w:rFonts w:ascii="Verdana" w:hAnsi="Verdana" w:cs="Arial"/>
          <w:sz w:val="18"/>
          <w:szCs w:val="18"/>
        </w:rPr>
        <w:t xml:space="preserve">, </w:t>
      </w:r>
      <w:r w:rsidR="00751D38">
        <w:rPr>
          <w:rFonts w:ascii="Verdana" w:hAnsi="Verdana" w:cs="Arial"/>
          <w:sz w:val="18"/>
          <w:szCs w:val="18"/>
        </w:rPr>
        <w:t xml:space="preserve">in </w:t>
      </w:r>
      <w:r w:rsidR="00751D38" w:rsidRPr="0040124A">
        <w:rPr>
          <w:rFonts w:ascii="Verdana" w:hAnsi="Verdana" w:cs="Arial"/>
          <w:sz w:val="18"/>
          <w:szCs w:val="18"/>
        </w:rPr>
        <w:t>mining and quarrying</w:t>
      </w:r>
      <w:r w:rsidR="00751D38" w:rsidRPr="00EA1AC1">
        <w:rPr>
          <w:rFonts w:ascii="Verdana" w:hAnsi="Verdana" w:cs="Arial"/>
          <w:sz w:val="18"/>
          <w:szCs w:val="18"/>
        </w:rPr>
        <w:t xml:space="preserve"> </w:t>
      </w:r>
      <w:r w:rsidR="00751D38">
        <w:rPr>
          <w:rFonts w:ascii="Verdana" w:hAnsi="Verdana" w:cs="Arial"/>
          <w:sz w:val="18"/>
          <w:szCs w:val="18"/>
        </w:rPr>
        <w:t xml:space="preserve">by 0,4% and </w:t>
      </w:r>
      <w:r w:rsidR="00B84D23">
        <w:rPr>
          <w:rFonts w:ascii="Verdana" w:hAnsi="Verdana" w:cs="Arial"/>
          <w:sz w:val="18"/>
          <w:szCs w:val="18"/>
        </w:rPr>
        <w:t>in manufacturing by 0,</w:t>
      </w:r>
      <w:r w:rsidR="00751D38">
        <w:rPr>
          <w:rFonts w:ascii="Verdana" w:hAnsi="Verdana" w:cs="Arial"/>
          <w:sz w:val="18"/>
          <w:szCs w:val="18"/>
        </w:rPr>
        <w:t>2</w:t>
      </w:r>
      <w:r w:rsidR="00B84D23">
        <w:rPr>
          <w:rFonts w:ascii="Verdana" w:hAnsi="Verdana" w:cs="Arial"/>
          <w:sz w:val="18"/>
          <w:szCs w:val="18"/>
        </w:rPr>
        <w:t>%</w:t>
      </w:r>
      <w:r w:rsidR="00751D38">
        <w:rPr>
          <w:rFonts w:ascii="Verdana" w:hAnsi="Verdana" w:cs="Arial"/>
          <w:sz w:val="18"/>
          <w:szCs w:val="18"/>
        </w:rPr>
        <w:t>, while it</w:t>
      </w:r>
      <w:r w:rsidR="00751D38" w:rsidRPr="0040124A">
        <w:rPr>
          <w:rFonts w:ascii="Verdana" w:hAnsi="Verdana"/>
          <w:sz w:val="18"/>
          <w:szCs w:val="18"/>
          <w:shd w:val="clear" w:color="auto" w:fill="FFFFFF"/>
        </w:rPr>
        <w:t xml:space="preserve"> </w:t>
      </w:r>
      <w:r w:rsidR="00751D38">
        <w:rPr>
          <w:rFonts w:ascii="Verdana" w:hAnsi="Verdana"/>
          <w:sz w:val="18"/>
          <w:szCs w:val="18"/>
          <w:shd w:val="clear" w:color="auto" w:fill="FFFFFF"/>
        </w:rPr>
        <w:t>showed a decrease i</w:t>
      </w:r>
      <w:r w:rsidR="00751D38" w:rsidRPr="0040124A">
        <w:rPr>
          <w:rFonts w:ascii="Verdana" w:hAnsi="Verdana"/>
          <w:sz w:val="18"/>
          <w:szCs w:val="18"/>
          <w:shd w:val="clear" w:color="auto" w:fill="FFFFFF"/>
        </w:rPr>
        <w:t>n</w:t>
      </w:r>
      <w:r w:rsidR="00751D38">
        <w:rPr>
          <w:rFonts w:ascii="Verdana" w:hAnsi="Verdana"/>
          <w:sz w:val="18"/>
          <w:szCs w:val="18"/>
          <w:shd w:val="clear" w:color="auto" w:fill="FFFFFF"/>
        </w:rPr>
        <w:t xml:space="preserve"> the sector</w:t>
      </w:r>
      <w:r w:rsidR="00751D38">
        <w:rPr>
          <w:rFonts w:ascii="Verdana" w:hAnsi="Verdana" w:cs="Arial"/>
          <w:sz w:val="18"/>
          <w:szCs w:val="18"/>
        </w:rPr>
        <w:t xml:space="preserve"> of</w:t>
      </w:r>
      <w:r w:rsidR="000028A8">
        <w:rPr>
          <w:rFonts w:ascii="Verdana" w:hAnsi="Verdana"/>
          <w:sz w:val="18"/>
          <w:szCs w:val="18"/>
          <w:shd w:val="clear" w:color="auto" w:fill="FFFFFF"/>
        </w:rPr>
        <w:t xml:space="preserve"> </w:t>
      </w:r>
      <w:r w:rsidR="000028A8">
        <w:rPr>
          <w:rFonts w:ascii="Verdana" w:hAnsi="Verdana" w:cs="Arial"/>
          <w:sz w:val="18"/>
          <w:szCs w:val="18"/>
        </w:rPr>
        <w:t>electricity supply</w:t>
      </w:r>
      <w:r w:rsidR="000028A8">
        <w:rPr>
          <w:rFonts w:ascii="Verdana" w:hAnsi="Verdana"/>
          <w:sz w:val="18"/>
          <w:szCs w:val="18"/>
          <w:shd w:val="clear" w:color="auto" w:fill="FFFFFF"/>
        </w:rPr>
        <w:t xml:space="preserve"> </w:t>
      </w:r>
      <w:r w:rsidR="00B84D23">
        <w:rPr>
          <w:rFonts w:ascii="Verdana" w:hAnsi="Verdana"/>
          <w:sz w:val="18"/>
          <w:szCs w:val="18"/>
          <w:shd w:val="clear" w:color="auto" w:fill="FFFFFF"/>
        </w:rPr>
        <w:t xml:space="preserve">by </w:t>
      </w:r>
      <w:r w:rsidR="00751D38">
        <w:rPr>
          <w:rFonts w:ascii="Verdana" w:hAnsi="Verdana"/>
          <w:sz w:val="18"/>
          <w:szCs w:val="18"/>
          <w:shd w:val="clear" w:color="auto" w:fill="FFFFFF"/>
        </w:rPr>
        <w:t>4</w:t>
      </w:r>
      <w:r w:rsidR="00B84D23">
        <w:rPr>
          <w:rFonts w:ascii="Verdana" w:hAnsi="Verdana"/>
          <w:sz w:val="18"/>
          <w:szCs w:val="18"/>
          <w:shd w:val="clear" w:color="auto" w:fill="FFFFFF"/>
        </w:rPr>
        <w:t>,</w:t>
      </w:r>
      <w:r w:rsidR="00751D38">
        <w:rPr>
          <w:rFonts w:ascii="Verdana" w:hAnsi="Verdana"/>
          <w:sz w:val="18"/>
          <w:szCs w:val="18"/>
          <w:shd w:val="clear" w:color="auto" w:fill="FFFFFF"/>
        </w:rPr>
        <w:t>4</w:t>
      </w:r>
      <w:r w:rsidR="00B84D23">
        <w:rPr>
          <w:rFonts w:ascii="Verdana" w:hAnsi="Verdana"/>
          <w:sz w:val="18"/>
          <w:szCs w:val="18"/>
          <w:shd w:val="clear" w:color="auto" w:fill="FFFFFF"/>
        </w:rPr>
        <w:t>%</w:t>
      </w:r>
      <w:r w:rsidR="00617818">
        <w:rPr>
          <w:rFonts w:ascii="Verdana" w:hAnsi="Verdana" w:cs="Arial"/>
          <w:sz w:val="18"/>
          <w:szCs w:val="18"/>
        </w:rPr>
        <w:t>.</w:t>
      </w:r>
      <w:r w:rsidR="00696CB7">
        <w:rPr>
          <w:rFonts w:ascii="Verdana" w:hAnsi="Verdana"/>
          <w:sz w:val="18"/>
          <w:szCs w:val="18"/>
          <w:shd w:val="clear" w:color="auto" w:fill="FFFFFF"/>
        </w:rPr>
        <w:t xml:space="preserve"> </w:t>
      </w:r>
    </w:p>
    <w:p w14:paraId="3E81F1AE" w14:textId="77777777" w:rsidR="00A03EB3" w:rsidRDefault="00A03EB3" w:rsidP="00657947">
      <w:pPr>
        <w:jc w:val="both"/>
        <w:rPr>
          <w:rFonts w:ascii="Verdana" w:hAnsi="Verdana"/>
          <w:sz w:val="18"/>
          <w:szCs w:val="18"/>
          <w:shd w:val="clear" w:color="auto" w:fill="FFFFFF"/>
        </w:rPr>
      </w:pPr>
    </w:p>
    <w:p w14:paraId="0C57FED2" w14:textId="2F035FBE" w:rsidR="00751D38" w:rsidRPr="00B7100F" w:rsidRDefault="00192F00" w:rsidP="00751D38">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w:t>
      </w:r>
      <w:r w:rsidR="00751D38">
        <w:rPr>
          <w:rFonts w:ascii="Verdana" w:hAnsi="Verdana"/>
          <w:sz w:val="18"/>
          <w:szCs w:val="18"/>
          <w:shd w:val="clear" w:color="auto" w:fill="FFFFFF"/>
          <w:lang w:val="en"/>
        </w:rPr>
        <w:t xml:space="preserve">the sectors of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751D38">
        <w:rPr>
          <w:rFonts w:ascii="Verdana" w:hAnsi="Verdana"/>
          <w:sz w:val="18"/>
          <w:szCs w:val="18"/>
          <w:shd w:val="clear" w:color="auto" w:fill="FFFFFF"/>
        </w:rPr>
        <w:t>7</w:t>
      </w:r>
      <w:r w:rsidR="00A61FC0">
        <w:rPr>
          <w:rFonts w:ascii="Verdana" w:hAnsi="Verdana"/>
          <w:sz w:val="18"/>
          <w:szCs w:val="18"/>
          <w:shd w:val="clear" w:color="auto" w:fill="FFFFFF"/>
        </w:rPr>
        <w:t>,</w:t>
      </w:r>
      <w:r w:rsidR="00D761BB">
        <w:rPr>
          <w:rFonts w:ascii="Verdana" w:hAnsi="Verdana"/>
          <w:sz w:val="18"/>
          <w:szCs w:val="18"/>
          <w:shd w:val="clear" w:color="auto" w:fill="FFFFFF"/>
        </w:rPr>
        <w:t>9</w:t>
      </w:r>
      <w:r w:rsidR="00A61FC0">
        <w:rPr>
          <w:rFonts w:ascii="Verdana" w:hAnsi="Verdana"/>
          <w:sz w:val="18"/>
          <w:szCs w:val="18"/>
          <w:shd w:val="clear" w:color="auto" w:fill="FFFFFF"/>
        </w:rPr>
        <w:t>%)</w:t>
      </w:r>
      <w:r w:rsidR="000028A8">
        <w:rPr>
          <w:rFonts w:ascii="Verdana" w:hAnsi="Verdana"/>
          <w:sz w:val="18"/>
          <w:szCs w:val="18"/>
          <w:shd w:val="clear" w:color="auto" w:fill="FFFFFF"/>
        </w:rPr>
        <w:t>,</w:t>
      </w:r>
      <w:r w:rsidR="000D1B7D" w:rsidRPr="000D1B7D">
        <w:rPr>
          <w:rFonts w:ascii="Verdana" w:hAnsi="Verdana"/>
          <w:sz w:val="18"/>
          <w:szCs w:val="18"/>
          <w:shd w:val="clear" w:color="auto" w:fill="FFFFFF"/>
        </w:rPr>
        <w:t xml:space="preserve"> </w:t>
      </w:r>
      <w:r w:rsidR="000028A8">
        <w:rPr>
          <w:rFonts w:ascii="Verdana" w:hAnsi="Verdana"/>
          <w:sz w:val="18"/>
          <w:szCs w:val="18"/>
          <w:shd w:val="clear" w:color="auto" w:fill="FFFFFF"/>
        </w:rPr>
        <w:t>water supply and materials recovery (</w:t>
      </w:r>
      <w:r w:rsidR="00B84D23">
        <w:rPr>
          <w:rFonts w:ascii="Verdana" w:hAnsi="Verdana"/>
          <w:sz w:val="18"/>
          <w:szCs w:val="18"/>
          <w:shd w:val="clear" w:color="auto" w:fill="FFFFFF"/>
        </w:rPr>
        <w:t>0</w:t>
      </w:r>
      <w:r w:rsidR="000028A8" w:rsidRPr="002A584A">
        <w:rPr>
          <w:rFonts w:ascii="Verdana" w:hAnsi="Verdana"/>
          <w:sz w:val="18"/>
          <w:szCs w:val="18"/>
          <w:shd w:val="clear" w:color="auto" w:fill="FFFFFF"/>
        </w:rPr>
        <w:t>,</w:t>
      </w:r>
      <w:r w:rsidR="00751D38">
        <w:rPr>
          <w:rFonts w:ascii="Verdana" w:hAnsi="Verdana"/>
          <w:sz w:val="18"/>
          <w:szCs w:val="18"/>
          <w:shd w:val="clear" w:color="auto" w:fill="FFFFFF"/>
        </w:rPr>
        <w:t>9</w:t>
      </w:r>
      <w:r w:rsidR="000028A8" w:rsidRPr="002A584A">
        <w:rPr>
          <w:rFonts w:ascii="Verdana" w:hAnsi="Verdana"/>
          <w:sz w:val="18"/>
          <w:szCs w:val="18"/>
          <w:shd w:val="clear" w:color="auto" w:fill="FFFFFF"/>
        </w:rPr>
        <w:t>%</w:t>
      </w:r>
      <w:r w:rsidR="000028A8">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DC1531">
        <w:rPr>
          <w:rFonts w:ascii="Verdana" w:hAnsi="Verdana"/>
          <w:sz w:val="18"/>
          <w:szCs w:val="18"/>
          <w:shd w:val="clear" w:color="auto" w:fill="FFFFFF"/>
        </w:rPr>
        <w:t>0</w:t>
      </w:r>
      <w:r w:rsidR="00E81FE8">
        <w:rPr>
          <w:rFonts w:ascii="Verdana" w:hAnsi="Verdana"/>
          <w:sz w:val="18"/>
          <w:szCs w:val="18"/>
          <w:shd w:val="clear" w:color="auto" w:fill="FFFFFF"/>
        </w:rPr>
        <w:t>,</w:t>
      </w:r>
      <w:r w:rsidR="00751D38">
        <w:rPr>
          <w:rFonts w:ascii="Verdana" w:hAnsi="Verdana"/>
          <w:sz w:val="18"/>
          <w:szCs w:val="18"/>
          <w:shd w:val="clear" w:color="auto" w:fill="FFFFFF"/>
        </w:rPr>
        <w:t>6</w:t>
      </w:r>
      <w:r w:rsidR="00E81FE8">
        <w:rPr>
          <w:rFonts w:ascii="Verdana" w:hAnsi="Verdana"/>
          <w:sz w:val="18"/>
          <w:szCs w:val="18"/>
          <w:shd w:val="clear" w:color="auto" w:fill="FFFFFF"/>
        </w:rPr>
        <w:t xml:space="preserve">%), </w:t>
      </w:r>
      <w:r w:rsidR="00751D38">
        <w:rPr>
          <w:rFonts w:ascii="Verdana" w:hAnsi="Verdana"/>
          <w:sz w:val="18"/>
          <w:szCs w:val="18"/>
          <w:shd w:val="clear" w:color="auto" w:fill="FFFFFF"/>
        </w:rPr>
        <w:t xml:space="preserve">while a </w:t>
      </w:r>
      <w:r w:rsidR="00751D38">
        <w:rPr>
          <w:rFonts w:ascii="Verdana" w:hAnsi="Verdana"/>
          <w:sz w:val="18"/>
          <w:szCs w:val="18"/>
          <w:shd w:val="clear" w:color="auto" w:fill="FFFFFF"/>
          <w:lang w:val="en"/>
        </w:rPr>
        <w:t xml:space="preserve">decrease was shown in the </w:t>
      </w:r>
      <w:r w:rsidR="00751D38" w:rsidRPr="0040124A">
        <w:rPr>
          <w:rFonts w:ascii="Verdana" w:hAnsi="Verdana" w:cs="Arial"/>
          <w:sz w:val="18"/>
          <w:szCs w:val="18"/>
        </w:rPr>
        <w:t xml:space="preserve">electricity </w:t>
      </w:r>
      <w:r w:rsidR="00751D38" w:rsidRPr="002A584A">
        <w:rPr>
          <w:rFonts w:ascii="Verdana" w:hAnsi="Verdana" w:cs="Arial"/>
          <w:sz w:val="18"/>
          <w:szCs w:val="18"/>
        </w:rPr>
        <w:t>supply</w:t>
      </w:r>
      <w:r w:rsidR="00751D38" w:rsidRPr="002A584A">
        <w:rPr>
          <w:rFonts w:ascii="Verdana" w:hAnsi="Verdana"/>
          <w:sz w:val="18"/>
          <w:szCs w:val="18"/>
          <w:shd w:val="clear" w:color="auto" w:fill="FFFFFF"/>
        </w:rPr>
        <w:t xml:space="preserve"> </w:t>
      </w:r>
      <w:r w:rsidR="00751D38">
        <w:rPr>
          <w:rFonts w:ascii="Verdana" w:hAnsi="Verdana"/>
          <w:sz w:val="18"/>
          <w:szCs w:val="18"/>
          <w:shd w:val="clear" w:color="auto" w:fill="FFFFFF"/>
          <w:lang w:val="en"/>
        </w:rPr>
        <w:t>sector</w:t>
      </w:r>
      <w:r w:rsidR="00751D38">
        <w:rPr>
          <w:rFonts w:ascii="Verdana" w:hAnsi="Verdana"/>
          <w:sz w:val="18"/>
          <w:szCs w:val="18"/>
          <w:shd w:val="clear" w:color="auto" w:fill="FFFFFF"/>
        </w:rPr>
        <w:t xml:space="preserve"> by 2</w:t>
      </w:r>
      <w:r w:rsidR="00751D38" w:rsidRPr="00AF7442">
        <w:rPr>
          <w:rFonts w:ascii="Verdana" w:hAnsi="Verdana"/>
          <w:sz w:val="18"/>
          <w:szCs w:val="18"/>
          <w:shd w:val="clear" w:color="auto" w:fill="FFFFFF"/>
        </w:rPr>
        <w:t>,</w:t>
      </w:r>
      <w:r w:rsidR="00751D38">
        <w:rPr>
          <w:rFonts w:ascii="Verdana" w:hAnsi="Verdana"/>
          <w:sz w:val="18"/>
          <w:szCs w:val="18"/>
          <w:shd w:val="clear" w:color="auto" w:fill="FFFFFF"/>
        </w:rPr>
        <w:t>1</w:t>
      </w:r>
      <w:r w:rsidR="00751D38" w:rsidRPr="002A584A">
        <w:rPr>
          <w:rFonts w:ascii="Verdana" w:hAnsi="Verdana"/>
          <w:sz w:val="18"/>
          <w:szCs w:val="18"/>
          <w:shd w:val="clear" w:color="auto" w:fill="FFFFFF"/>
        </w:rPr>
        <w:t>%</w:t>
      </w:r>
      <w:r w:rsidR="00751D3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4D653D27" w14:textId="36B1772E" w:rsidR="00617818" w:rsidRDefault="00192F00" w:rsidP="0016492C">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9F2617">
        <w:rPr>
          <w:rFonts w:ascii="Verdana" w:hAnsi="Verdana"/>
          <w:sz w:val="18"/>
          <w:szCs w:val="18"/>
          <w:shd w:val="clear" w:color="auto" w:fill="FFFFFF"/>
        </w:rPr>
        <w:t>January</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9F2617">
        <w:rPr>
          <w:rFonts w:ascii="Verdana" w:hAnsi="Verdana"/>
          <w:sz w:val="18"/>
          <w:szCs w:val="18"/>
          <w:shd w:val="clear" w:color="auto" w:fill="FFFFFF"/>
        </w:rPr>
        <w:t>6</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9F2617">
        <w:t xml:space="preserve">in </w:t>
      </w:r>
      <w:r w:rsidR="009F2617" w:rsidRPr="00BC57FE">
        <w:rPr>
          <w:rFonts w:ascii="Verdana" w:hAnsi="Verdana"/>
          <w:sz w:val="18"/>
          <w:szCs w:val="18"/>
          <w:shd w:val="clear" w:color="auto" w:fill="FFFFFF"/>
        </w:rPr>
        <w:t xml:space="preserve">the </w:t>
      </w:r>
      <w:r w:rsidR="009F2617">
        <w:rPr>
          <w:rFonts w:ascii="Verdana" w:eastAsia="Malgun Gothic" w:hAnsi="Verdana" w:cs="Arial"/>
          <w:sz w:val="18"/>
          <w:szCs w:val="18"/>
        </w:rPr>
        <w:t>manufacture of e</w:t>
      </w:r>
      <w:r w:rsidR="009F2617" w:rsidRPr="00A54B8E">
        <w:rPr>
          <w:rFonts w:ascii="Verdana" w:eastAsia="Malgun Gothic" w:hAnsi="Verdana" w:cs="Arial"/>
          <w:sz w:val="18"/>
          <w:szCs w:val="18"/>
        </w:rPr>
        <w:t xml:space="preserve">lectronic and </w:t>
      </w:r>
      <w:r w:rsidR="009F2617">
        <w:rPr>
          <w:rFonts w:ascii="Verdana" w:eastAsia="Malgun Gothic" w:hAnsi="Verdana" w:cs="Arial"/>
          <w:sz w:val="18"/>
          <w:szCs w:val="18"/>
        </w:rPr>
        <w:t>o</w:t>
      </w:r>
      <w:r w:rsidR="009F2617" w:rsidRPr="00A54B8E">
        <w:rPr>
          <w:rFonts w:ascii="Verdana" w:eastAsia="Malgun Gothic" w:hAnsi="Verdana" w:cs="Arial"/>
          <w:sz w:val="18"/>
          <w:szCs w:val="18"/>
        </w:rPr>
        <w:t xml:space="preserve">ptical </w:t>
      </w:r>
      <w:r w:rsidR="009F2617">
        <w:rPr>
          <w:rFonts w:ascii="Verdana" w:eastAsia="Malgun Gothic" w:hAnsi="Verdana" w:cs="Arial"/>
          <w:sz w:val="18"/>
          <w:szCs w:val="18"/>
        </w:rPr>
        <w:t>p</w:t>
      </w:r>
      <w:r w:rsidR="009F2617" w:rsidRPr="00A54B8E">
        <w:rPr>
          <w:rFonts w:ascii="Verdana" w:eastAsia="Malgun Gothic" w:hAnsi="Verdana" w:cs="Arial"/>
          <w:sz w:val="18"/>
          <w:szCs w:val="18"/>
        </w:rPr>
        <w:t xml:space="preserve">roducts and </w:t>
      </w:r>
      <w:r w:rsidR="009F2617">
        <w:rPr>
          <w:rFonts w:ascii="Verdana" w:eastAsia="Malgun Gothic" w:hAnsi="Verdana" w:cs="Arial"/>
          <w:sz w:val="18"/>
          <w:szCs w:val="18"/>
        </w:rPr>
        <w:t>electrical e</w:t>
      </w:r>
      <w:r w:rsidR="009F2617" w:rsidRPr="00A54B8E">
        <w:rPr>
          <w:rFonts w:ascii="Verdana" w:eastAsia="Malgun Gothic" w:hAnsi="Verdana" w:cs="Arial"/>
          <w:sz w:val="18"/>
          <w:szCs w:val="18"/>
        </w:rPr>
        <w:t>quipment</w:t>
      </w:r>
      <w:r w:rsidR="009F2617" w:rsidRPr="003260D4">
        <w:rPr>
          <w:rFonts w:ascii="Verdana" w:eastAsia="Malgun Gothic" w:hAnsi="Verdana" w:cs="Arial"/>
          <w:sz w:val="18"/>
          <w:szCs w:val="18"/>
        </w:rPr>
        <w:t xml:space="preserve"> </w:t>
      </w:r>
      <w:r w:rsidR="009F2617">
        <w:rPr>
          <w:rFonts w:ascii="Verdana" w:eastAsia="Malgun Gothic" w:hAnsi="Verdana" w:cs="Arial"/>
          <w:sz w:val="18"/>
          <w:szCs w:val="18"/>
        </w:rPr>
        <w:t xml:space="preserve">(5,0%), </w:t>
      </w:r>
      <w:r w:rsidR="00DC1531">
        <w:rPr>
          <w:rFonts w:ascii="Verdana" w:eastAsia="Malgun Gothic" w:hAnsi="Verdana" w:cs="Arial"/>
          <w:sz w:val="18"/>
          <w:szCs w:val="18"/>
        </w:rPr>
        <w:t xml:space="preserve">the </w:t>
      </w:r>
      <w:r w:rsidR="00DC1531" w:rsidRPr="00BC57FE">
        <w:rPr>
          <w:rFonts w:ascii="Verdana" w:hAnsi="Verdana"/>
          <w:sz w:val="18"/>
          <w:szCs w:val="18"/>
          <w:shd w:val="clear" w:color="auto" w:fill="FFFFFF"/>
        </w:rPr>
        <w:t>manufacture of furniture, other manufacturing and repair and installation of machinery and equipment (</w:t>
      </w:r>
      <w:r w:rsidR="00B84D23">
        <w:rPr>
          <w:rFonts w:ascii="Verdana" w:hAnsi="Verdana"/>
          <w:sz w:val="18"/>
          <w:szCs w:val="18"/>
          <w:shd w:val="clear" w:color="auto" w:fill="FFFFFF"/>
        </w:rPr>
        <w:t>4</w:t>
      </w:r>
      <w:r w:rsidR="00DC1531" w:rsidRPr="00BC57FE">
        <w:rPr>
          <w:rFonts w:ascii="Verdana" w:hAnsi="Verdana"/>
          <w:sz w:val="18"/>
          <w:szCs w:val="18"/>
          <w:shd w:val="clear" w:color="auto" w:fill="FFFFFF"/>
        </w:rPr>
        <w:t>,</w:t>
      </w:r>
      <w:r w:rsidR="009F2617">
        <w:rPr>
          <w:rFonts w:ascii="Verdana" w:hAnsi="Verdana"/>
          <w:sz w:val="18"/>
          <w:szCs w:val="18"/>
          <w:shd w:val="clear" w:color="auto" w:fill="FFFFFF"/>
        </w:rPr>
        <w:t>3</w:t>
      </w:r>
      <w:r w:rsidR="00DC1531" w:rsidRPr="00BC57FE">
        <w:rPr>
          <w:rFonts w:ascii="Verdana" w:hAnsi="Verdana"/>
          <w:sz w:val="18"/>
          <w:szCs w:val="18"/>
          <w:shd w:val="clear" w:color="auto" w:fill="FFFFFF"/>
        </w:rPr>
        <w:t>%),</w:t>
      </w:r>
      <w:r w:rsidR="00DC1531">
        <w:rPr>
          <w:rFonts w:ascii="Verdana" w:eastAsia="Malgun Gothic" w:hAnsi="Verdana" w:cs="Arial"/>
          <w:sz w:val="18"/>
          <w:szCs w:val="18"/>
        </w:rPr>
        <w:t xml:space="preserve"> </w:t>
      </w:r>
      <w:r w:rsidR="009F2617">
        <w:rPr>
          <w:rFonts w:ascii="Verdana" w:eastAsia="Malgun Gothic" w:hAnsi="Verdana" w:cs="Arial"/>
          <w:sz w:val="18"/>
          <w:szCs w:val="18"/>
        </w:rPr>
        <w:t>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achinery and </w:t>
      </w:r>
      <w:r w:rsidR="009F2617">
        <w:rPr>
          <w:rFonts w:ascii="Verdana" w:eastAsia="Malgun Gothic" w:hAnsi="Verdana" w:cs="Arial"/>
          <w:sz w:val="18"/>
          <w:szCs w:val="18"/>
        </w:rPr>
        <w:t>e</w:t>
      </w:r>
      <w:r w:rsidR="009F2617" w:rsidRPr="000F4B7A">
        <w:rPr>
          <w:rFonts w:ascii="Verdana" w:eastAsia="Malgun Gothic" w:hAnsi="Verdana" w:cs="Arial"/>
          <w:sz w:val="18"/>
          <w:szCs w:val="18"/>
        </w:rPr>
        <w:t xml:space="preserve">quipment,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otor </w:t>
      </w:r>
      <w:r w:rsidR="009F2617">
        <w:rPr>
          <w:rFonts w:ascii="Verdana" w:eastAsia="Malgun Gothic" w:hAnsi="Verdana" w:cs="Arial"/>
          <w:sz w:val="18"/>
          <w:szCs w:val="18"/>
        </w:rPr>
        <w:t>v</w:t>
      </w:r>
      <w:r w:rsidR="009F2617" w:rsidRPr="000F4B7A">
        <w:rPr>
          <w:rFonts w:ascii="Verdana" w:eastAsia="Malgun Gothic" w:hAnsi="Verdana" w:cs="Arial"/>
          <w:sz w:val="18"/>
          <w:szCs w:val="18"/>
        </w:rPr>
        <w:t xml:space="preserve">ehicles and </w:t>
      </w:r>
      <w:r w:rsidR="009F2617">
        <w:rPr>
          <w:rFonts w:ascii="Verdana" w:eastAsia="Malgun Gothic" w:hAnsi="Verdana" w:cs="Arial"/>
          <w:sz w:val="18"/>
          <w:szCs w:val="18"/>
        </w:rPr>
        <w:t>o</w:t>
      </w:r>
      <w:r w:rsidR="009F2617" w:rsidRPr="000F4B7A">
        <w:rPr>
          <w:rFonts w:ascii="Verdana" w:eastAsia="Malgun Gothic" w:hAnsi="Verdana" w:cs="Arial"/>
          <w:sz w:val="18"/>
          <w:szCs w:val="18"/>
        </w:rPr>
        <w:t xml:space="preserve">ther </w:t>
      </w:r>
      <w:r w:rsidR="009F2617">
        <w:rPr>
          <w:rFonts w:ascii="Verdana" w:eastAsia="Malgun Gothic" w:hAnsi="Verdana" w:cs="Arial"/>
          <w:sz w:val="18"/>
          <w:szCs w:val="18"/>
        </w:rPr>
        <w:t>t</w:t>
      </w:r>
      <w:r w:rsidR="009F2617" w:rsidRPr="000F4B7A">
        <w:rPr>
          <w:rFonts w:ascii="Verdana" w:eastAsia="Malgun Gothic" w:hAnsi="Verdana" w:cs="Arial"/>
          <w:sz w:val="18"/>
          <w:szCs w:val="18"/>
        </w:rPr>
        <w:t xml:space="preserve">ransport </w:t>
      </w:r>
      <w:r w:rsidR="009F2617">
        <w:rPr>
          <w:rFonts w:ascii="Verdana" w:eastAsia="Malgun Gothic" w:hAnsi="Verdana" w:cs="Arial"/>
          <w:sz w:val="18"/>
          <w:szCs w:val="18"/>
        </w:rPr>
        <w:t>e</w:t>
      </w:r>
      <w:r w:rsidR="009F2617" w:rsidRPr="000F4B7A">
        <w:rPr>
          <w:rFonts w:ascii="Verdana" w:eastAsia="Malgun Gothic" w:hAnsi="Verdana" w:cs="Arial"/>
          <w:sz w:val="18"/>
          <w:szCs w:val="18"/>
        </w:rPr>
        <w:t>quipment</w:t>
      </w:r>
      <w:r w:rsidR="009F2617">
        <w:rPr>
          <w:rFonts w:ascii="Verdana" w:eastAsia="Malgun Gothic" w:hAnsi="Verdana" w:cs="Arial"/>
          <w:sz w:val="18"/>
          <w:szCs w:val="18"/>
        </w:rPr>
        <w:t xml:space="preserve"> (1,6%), the m</w:t>
      </w:r>
      <w:r w:rsidR="009F2617" w:rsidRPr="00DC1531">
        <w:rPr>
          <w:rFonts w:ascii="Verdana" w:eastAsia="Malgun Gothic" w:hAnsi="Verdana" w:cs="Arial"/>
          <w:sz w:val="18"/>
          <w:szCs w:val="18"/>
        </w:rPr>
        <w:t xml:space="preserve">anufacture of </w:t>
      </w:r>
      <w:r w:rsidR="009F2617">
        <w:rPr>
          <w:rFonts w:ascii="Verdana" w:eastAsia="Malgun Gothic" w:hAnsi="Verdana" w:cs="Arial"/>
          <w:sz w:val="18"/>
          <w:szCs w:val="18"/>
        </w:rPr>
        <w:t>o</w:t>
      </w:r>
      <w:r w:rsidR="009F2617" w:rsidRPr="00DC1531">
        <w:rPr>
          <w:rFonts w:ascii="Verdana" w:eastAsia="Malgun Gothic" w:hAnsi="Verdana" w:cs="Arial"/>
          <w:sz w:val="18"/>
          <w:szCs w:val="18"/>
        </w:rPr>
        <w:t xml:space="preserve">ther </w:t>
      </w:r>
      <w:r w:rsidR="009F2617">
        <w:rPr>
          <w:rFonts w:ascii="Verdana" w:eastAsia="Malgun Gothic" w:hAnsi="Verdana" w:cs="Arial"/>
          <w:sz w:val="18"/>
          <w:szCs w:val="18"/>
        </w:rPr>
        <w:t>n</w:t>
      </w:r>
      <w:r w:rsidR="009F2617" w:rsidRPr="00DC1531">
        <w:rPr>
          <w:rFonts w:ascii="Verdana" w:eastAsia="Malgun Gothic" w:hAnsi="Verdana" w:cs="Arial"/>
          <w:sz w:val="18"/>
          <w:szCs w:val="18"/>
        </w:rPr>
        <w:t>on-</w:t>
      </w:r>
      <w:r w:rsidR="009F2617">
        <w:rPr>
          <w:rFonts w:ascii="Verdana" w:eastAsia="Malgun Gothic" w:hAnsi="Verdana" w:cs="Arial"/>
          <w:sz w:val="18"/>
          <w:szCs w:val="18"/>
        </w:rPr>
        <w:t>m</w:t>
      </w:r>
      <w:r w:rsidR="009F2617" w:rsidRPr="00DC1531">
        <w:rPr>
          <w:rFonts w:ascii="Verdana" w:eastAsia="Malgun Gothic" w:hAnsi="Verdana" w:cs="Arial"/>
          <w:sz w:val="18"/>
          <w:szCs w:val="18"/>
        </w:rPr>
        <w:t xml:space="preserve">etallic </w:t>
      </w:r>
      <w:r w:rsidR="009F2617">
        <w:rPr>
          <w:rFonts w:ascii="Verdana" w:eastAsia="Malgun Gothic" w:hAnsi="Verdana" w:cs="Arial"/>
          <w:sz w:val="18"/>
          <w:szCs w:val="18"/>
        </w:rPr>
        <w:t>m</w:t>
      </w:r>
      <w:r w:rsidR="009F2617" w:rsidRPr="00DC1531">
        <w:rPr>
          <w:rFonts w:ascii="Verdana" w:eastAsia="Malgun Gothic" w:hAnsi="Verdana" w:cs="Arial"/>
          <w:sz w:val="18"/>
          <w:szCs w:val="18"/>
        </w:rPr>
        <w:t xml:space="preserve">ineral </w:t>
      </w:r>
      <w:r w:rsidR="009F2617">
        <w:rPr>
          <w:rFonts w:ascii="Verdana" w:eastAsia="Malgun Gothic" w:hAnsi="Verdana" w:cs="Arial"/>
          <w:sz w:val="18"/>
          <w:szCs w:val="18"/>
        </w:rPr>
        <w:t>p</w:t>
      </w:r>
      <w:r w:rsidR="009F2617" w:rsidRPr="00DC1531">
        <w:rPr>
          <w:rFonts w:ascii="Verdana" w:eastAsia="Malgun Gothic" w:hAnsi="Verdana" w:cs="Arial"/>
          <w:sz w:val="18"/>
          <w:szCs w:val="18"/>
        </w:rPr>
        <w:t xml:space="preserve">roducts </w:t>
      </w:r>
      <w:r w:rsidR="009F2617">
        <w:rPr>
          <w:rFonts w:ascii="Verdana" w:eastAsia="Malgun Gothic" w:hAnsi="Verdana" w:cs="Arial"/>
          <w:sz w:val="18"/>
          <w:szCs w:val="18"/>
        </w:rPr>
        <w:t>(0,8%) and 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r</w:t>
      </w:r>
      <w:r w:rsidR="009F2617" w:rsidRPr="000F4B7A">
        <w:rPr>
          <w:rFonts w:ascii="Verdana" w:eastAsia="Malgun Gothic" w:hAnsi="Verdana" w:cs="Arial"/>
          <w:sz w:val="18"/>
          <w:szCs w:val="18"/>
        </w:rPr>
        <w:t xml:space="preserve">efined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etroleum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roducts, </w:t>
      </w:r>
      <w:r w:rsidR="009F2617">
        <w:rPr>
          <w:rFonts w:ascii="Verdana" w:eastAsia="Malgun Gothic" w:hAnsi="Verdana" w:cs="Arial"/>
          <w:sz w:val="18"/>
          <w:szCs w:val="18"/>
        </w:rPr>
        <w:t>c</w:t>
      </w:r>
      <w:r w:rsidR="009F2617" w:rsidRPr="000F4B7A">
        <w:rPr>
          <w:rFonts w:ascii="Verdana" w:eastAsia="Malgun Gothic" w:hAnsi="Verdana" w:cs="Arial"/>
          <w:sz w:val="18"/>
          <w:szCs w:val="18"/>
        </w:rPr>
        <w:t xml:space="preserve">hemicals and </w:t>
      </w:r>
      <w:r w:rsidR="009F2617">
        <w:rPr>
          <w:rFonts w:ascii="Verdana" w:eastAsia="Malgun Gothic" w:hAnsi="Verdana" w:cs="Arial"/>
          <w:sz w:val="18"/>
          <w:szCs w:val="18"/>
        </w:rPr>
        <w:t>c</w:t>
      </w:r>
      <w:r w:rsidR="009F2617" w:rsidRPr="000F4B7A">
        <w:rPr>
          <w:rFonts w:ascii="Verdana" w:eastAsia="Malgun Gothic" w:hAnsi="Verdana" w:cs="Arial"/>
          <w:sz w:val="18"/>
          <w:szCs w:val="18"/>
        </w:rPr>
        <w:t xml:space="preserve">hemical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roducts and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harmaceutical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roducts and </w:t>
      </w:r>
      <w:r w:rsidR="009F2617">
        <w:rPr>
          <w:rFonts w:ascii="Verdana" w:eastAsia="Malgun Gothic" w:hAnsi="Verdana" w:cs="Arial"/>
          <w:sz w:val="18"/>
          <w:szCs w:val="18"/>
        </w:rPr>
        <w:t>p</w:t>
      </w:r>
      <w:r w:rsidR="009F2617" w:rsidRPr="000F4B7A">
        <w:rPr>
          <w:rFonts w:ascii="Verdana" w:eastAsia="Malgun Gothic" w:hAnsi="Verdana" w:cs="Arial"/>
          <w:sz w:val="18"/>
          <w:szCs w:val="18"/>
        </w:rPr>
        <w:t xml:space="preserve">reparations </w:t>
      </w:r>
      <w:r w:rsidR="009F2617">
        <w:rPr>
          <w:rFonts w:ascii="Verdana" w:eastAsia="Malgun Gothic" w:hAnsi="Verdana" w:cs="Arial"/>
          <w:sz w:val="18"/>
          <w:szCs w:val="18"/>
        </w:rPr>
        <w:t>(0,6%)</w:t>
      </w:r>
      <w:r w:rsidR="000028A8">
        <w:rPr>
          <w:rFonts w:ascii="Verdana" w:eastAsia="Malgun Gothic" w:hAnsi="Verdana" w:cs="Arial"/>
          <w:sz w:val="18"/>
          <w:szCs w:val="18"/>
        </w:rPr>
        <w:t>,</w:t>
      </w:r>
      <w:r w:rsidR="0016492C">
        <w:rPr>
          <w:rFonts w:ascii="Verdana" w:eastAsia="Malgun Gothic" w:hAnsi="Verdana" w:cs="Arial"/>
          <w:sz w:val="18"/>
          <w:szCs w:val="18"/>
        </w:rPr>
        <w:t xml:space="preserve"> </w:t>
      </w:r>
      <w:r w:rsidR="00617818">
        <w:rPr>
          <w:rFonts w:ascii="Verdana" w:eastAsia="Malgun Gothic" w:hAnsi="Verdana" w:cs="Arial"/>
          <w:sz w:val="18"/>
          <w:szCs w:val="18"/>
        </w:rPr>
        <w:t xml:space="preserve">while a decrease was recorded in </w:t>
      </w:r>
      <w:r w:rsidR="000D1B7D">
        <w:rPr>
          <w:rFonts w:ascii="Verdana" w:eastAsia="Malgun Gothic" w:hAnsi="Verdana" w:cs="Arial"/>
          <w:sz w:val="18"/>
          <w:szCs w:val="18"/>
        </w:rPr>
        <w:t>the</w:t>
      </w:r>
      <w:r w:rsidR="000D1B7D" w:rsidRPr="00FE4020">
        <w:t xml:space="preserve"> </w:t>
      </w:r>
      <w:r w:rsidR="000D1B7D">
        <w:rPr>
          <w:rFonts w:ascii="Verdana" w:eastAsia="Malgun Gothic" w:hAnsi="Verdana" w:cs="Arial"/>
          <w:sz w:val="18"/>
          <w:szCs w:val="18"/>
        </w:rPr>
        <w:t>m</w:t>
      </w:r>
      <w:r w:rsidR="000D1B7D" w:rsidRPr="00FE4020">
        <w:rPr>
          <w:rFonts w:ascii="Verdana" w:eastAsia="Malgun Gothic" w:hAnsi="Verdana" w:cs="Arial"/>
          <w:sz w:val="18"/>
          <w:szCs w:val="18"/>
        </w:rPr>
        <w:t xml:space="preserve">anufacture of </w:t>
      </w:r>
      <w:r w:rsidR="000D1B7D">
        <w:rPr>
          <w:rFonts w:ascii="Verdana" w:eastAsia="Malgun Gothic" w:hAnsi="Verdana" w:cs="Arial"/>
          <w:sz w:val="18"/>
          <w:szCs w:val="18"/>
        </w:rPr>
        <w:t>f</w:t>
      </w:r>
      <w:r w:rsidR="000D1B7D" w:rsidRPr="004005D5">
        <w:rPr>
          <w:rFonts w:ascii="Verdana" w:eastAsia="Malgun Gothic" w:hAnsi="Verdana" w:cs="Arial"/>
          <w:sz w:val="18"/>
          <w:szCs w:val="18"/>
        </w:rPr>
        <w:t xml:space="preserve">ood </w:t>
      </w:r>
      <w:r w:rsidR="000D1B7D">
        <w:rPr>
          <w:rFonts w:ascii="Verdana" w:eastAsia="Malgun Gothic" w:hAnsi="Verdana" w:cs="Arial"/>
          <w:sz w:val="18"/>
          <w:szCs w:val="18"/>
        </w:rPr>
        <w:t>p</w:t>
      </w:r>
      <w:r w:rsidR="000D1B7D" w:rsidRPr="004005D5">
        <w:rPr>
          <w:rFonts w:ascii="Verdana" w:eastAsia="Malgun Gothic" w:hAnsi="Verdana" w:cs="Arial"/>
          <w:sz w:val="18"/>
          <w:szCs w:val="18"/>
        </w:rPr>
        <w:t xml:space="preserve">roducts, </w:t>
      </w:r>
      <w:r w:rsidR="000D1B7D">
        <w:rPr>
          <w:rFonts w:ascii="Verdana" w:eastAsia="Malgun Gothic" w:hAnsi="Verdana" w:cs="Arial"/>
          <w:sz w:val="18"/>
          <w:szCs w:val="18"/>
        </w:rPr>
        <w:t>b</w:t>
      </w:r>
      <w:r w:rsidR="000D1B7D" w:rsidRPr="004005D5">
        <w:rPr>
          <w:rFonts w:ascii="Verdana" w:eastAsia="Malgun Gothic" w:hAnsi="Verdana" w:cs="Arial"/>
          <w:sz w:val="18"/>
          <w:szCs w:val="18"/>
        </w:rPr>
        <w:t xml:space="preserve">everages and </w:t>
      </w:r>
      <w:r w:rsidR="000D1B7D">
        <w:rPr>
          <w:rFonts w:ascii="Verdana" w:eastAsia="Malgun Gothic" w:hAnsi="Verdana" w:cs="Arial"/>
          <w:sz w:val="18"/>
          <w:szCs w:val="18"/>
        </w:rPr>
        <w:t>t</w:t>
      </w:r>
      <w:r w:rsidR="000D1B7D" w:rsidRPr="004005D5">
        <w:rPr>
          <w:rFonts w:ascii="Verdana" w:eastAsia="Malgun Gothic" w:hAnsi="Verdana" w:cs="Arial"/>
          <w:sz w:val="18"/>
          <w:szCs w:val="18"/>
        </w:rPr>
        <w:t xml:space="preserve">obacco </w:t>
      </w:r>
      <w:r w:rsidR="000D1B7D">
        <w:rPr>
          <w:rFonts w:ascii="Verdana" w:eastAsia="Malgun Gothic" w:hAnsi="Verdana" w:cs="Arial"/>
          <w:sz w:val="18"/>
          <w:szCs w:val="18"/>
        </w:rPr>
        <w:t>p</w:t>
      </w:r>
      <w:r w:rsidR="000D1B7D" w:rsidRPr="004005D5">
        <w:rPr>
          <w:rFonts w:ascii="Verdana" w:eastAsia="Malgun Gothic" w:hAnsi="Verdana" w:cs="Arial"/>
          <w:sz w:val="18"/>
          <w:szCs w:val="18"/>
        </w:rPr>
        <w:t>roducts</w:t>
      </w:r>
      <w:r w:rsidR="000D1B7D">
        <w:rPr>
          <w:rFonts w:ascii="Verdana" w:eastAsia="Malgun Gothic" w:hAnsi="Verdana" w:cs="Arial"/>
          <w:sz w:val="18"/>
          <w:szCs w:val="18"/>
        </w:rPr>
        <w:t xml:space="preserve"> (-</w:t>
      </w:r>
      <w:r w:rsidR="006C5E52">
        <w:rPr>
          <w:rFonts w:ascii="Verdana" w:eastAsia="Malgun Gothic" w:hAnsi="Verdana" w:cs="Arial"/>
          <w:sz w:val="18"/>
          <w:szCs w:val="18"/>
        </w:rPr>
        <w:t>0</w:t>
      </w:r>
      <w:r w:rsidR="000D1B7D">
        <w:rPr>
          <w:rFonts w:ascii="Verdana" w:eastAsia="Malgun Gothic" w:hAnsi="Verdana" w:cs="Arial"/>
          <w:sz w:val="18"/>
          <w:szCs w:val="18"/>
        </w:rPr>
        <w:t>,</w:t>
      </w:r>
      <w:r w:rsidR="009F2617">
        <w:rPr>
          <w:rFonts w:ascii="Verdana" w:eastAsia="Malgun Gothic" w:hAnsi="Verdana" w:cs="Arial"/>
          <w:sz w:val="18"/>
          <w:szCs w:val="18"/>
        </w:rPr>
        <w:t>3</w:t>
      </w:r>
      <w:r w:rsidR="000D1B7D">
        <w:rPr>
          <w:rFonts w:ascii="Verdana" w:eastAsia="Malgun Gothic" w:hAnsi="Verdana" w:cs="Arial"/>
          <w:sz w:val="18"/>
          <w:szCs w:val="18"/>
        </w:rPr>
        <w:t>%)</w:t>
      </w:r>
      <w:r w:rsidR="000D1B7D" w:rsidRPr="000D1B7D">
        <w:rPr>
          <w:rFonts w:ascii="Verdana" w:eastAsia="Malgun Gothic" w:hAnsi="Verdana" w:cs="Arial"/>
          <w:sz w:val="18"/>
          <w:szCs w:val="18"/>
        </w:rPr>
        <w:t xml:space="preserve"> </w:t>
      </w:r>
      <w:r w:rsidR="000D1B7D">
        <w:rPr>
          <w:rFonts w:ascii="Verdana" w:eastAsia="Malgun Gothic" w:hAnsi="Verdana" w:cs="Arial"/>
          <w:sz w:val="18"/>
          <w:szCs w:val="18"/>
        </w:rPr>
        <w:t xml:space="preserve">and </w:t>
      </w:r>
      <w:r w:rsidR="000028A8">
        <w:rPr>
          <w:rFonts w:ascii="Verdana" w:eastAsia="Malgun Gothic" w:hAnsi="Verdana" w:cs="Arial"/>
          <w:sz w:val="18"/>
          <w:szCs w:val="18"/>
        </w:rPr>
        <w:t xml:space="preserve">the </w:t>
      </w:r>
      <w:r w:rsidR="006C5E52">
        <w:rPr>
          <w:rFonts w:ascii="Verdana" w:eastAsia="Malgun Gothic" w:hAnsi="Verdana" w:cs="Arial"/>
          <w:sz w:val="18"/>
          <w:szCs w:val="18"/>
        </w:rPr>
        <w:t>m</w:t>
      </w:r>
      <w:r w:rsidR="006C5E52" w:rsidRPr="006C5E52">
        <w:rPr>
          <w:rFonts w:ascii="Verdana" w:hAnsi="Verdana"/>
          <w:sz w:val="18"/>
          <w:szCs w:val="18"/>
        </w:rPr>
        <w:t xml:space="preserve">anufacture of </w:t>
      </w:r>
      <w:r w:rsidR="006C5E52">
        <w:rPr>
          <w:rFonts w:ascii="Verdana" w:hAnsi="Verdana"/>
          <w:sz w:val="18"/>
          <w:szCs w:val="18"/>
        </w:rPr>
        <w:t>b</w:t>
      </w:r>
      <w:r w:rsidR="006C5E52" w:rsidRPr="006C5E52">
        <w:rPr>
          <w:rFonts w:ascii="Verdana" w:hAnsi="Verdana"/>
          <w:sz w:val="18"/>
          <w:szCs w:val="18"/>
        </w:rPr>
        <w:t xml:space="preserve">asic </w:t>
      </w:r>
      <w:r w:rsidR="006C5E52">
        <w:rPr>
          <w:rFonts w:ascii="Verdana" w:hAnsi="Verdana"/>
          <w:sz w:val="18"/>
          <w:szCs w:val="18"/>
        </w:rPr>
        <w:t>m</w:t>
      </w:r>
      <w:r w:rsidR="006C5E52" w:rsidRPr="006C5E52">
        <w:rPr>
          <w:rFonts w:ascii="Verdana" w:hAnsi="Verdana"/>
          <w:sz w:val="18"/>
          <w:szCs w:val="18"/>
        </w:rPr>
        <w:t xml:space="preserve">etals and </w:t>
      </w:r>
      <w:r w:rsidR="006C5E52">
        <w:rPr>
          <w:rFonts w:ascii="Verdana" w:hAnsi="Verdana"/>
          <w:sz w:val="18"/>
          <w:szCs w:val="18"/>
        </w:rPr>
        <w:t>f</w:t>
      </w:r>
      <w:r w:rsidR="006C5E52" w:rsidRPr="006C5E52">
        <w:rPr>
          <w:rFonts w:ascii="Verdana" w:hAnsi="Verdana"/>
          <w:sz w:val="18"/>
          <w:szCs w:val="18"/>
        </w:rPr>
        <w:t xml:space="preserve">abricated </w:t>
      </w:r>
      <w:r w:rsidR="006C5E52">
        <w:rPr>
          <w:rFonts w:ascii="Verdana" w:hAnsi="Verdana"/>
          <w:sz w:val="18"/>
          <w:szCs w:val="18"/>
        </w:rPr>
        <w:t>m</w:t>
      </w:r>
      <w:r w:rsidR="006C5E52" w:rsidRPr="006C5E52">
        <w:rPr>
          <w:rFonts w:ascii="Verdana" w:hAnsi="Verdana"/>
          <w:sz w:val="18"/>
          <w:szCs w:val="18"/>
        </w:rPr>
        <w:t xml:space="preserve">etal </w:t>
      </w:r>
      <w:r w:rsidR="006C5E52">
        <w:rPr>
          <w:rFonts w:ascii="Verdana" w:hAnsi="Verdana"/>
          <w:sz w:val="18"/>
          <w:szCs w:val="18"/>
        </w:rPr>
        <w:t>p</w:t>
      </w:r>
      <w:r w:rsidR="006C5E52" w:rsidRPr="006C5E52">
        <w:rPr>
          <w:rFonts w:ascii="Verdana" w:hAnsi="Verdana"/>
          <w:sz w:val="18"/>
          <w:szCs w:val="18"/>
        </w:rPr>
        <w:t>roducts</w:t>
      </w:r>
      <w:r w:rsidR="000028A8">
        <w:rPr>
          <w:rFonts w:ascii="Verdana" w:hAnsi="Verdana"/>
          <w:sz w:val="18"/>
          <w:szCs w:val="18"/>
        </w:rPr>
        <w:t xml:space="preserve"> </w:t>
      </w:r>
      <w:r w:rsidR="000028A8">
        <w:rPr>
          <w:rFonts w:ascii="Verdana" w:eastAsia="Malgun Gothic" w:hAnsi="Verdana" w:cs="Arial"/>
          <w:sz w:val="18"/>
          <w:szCs w:val="18"/>
        </w:rPr>
        <w:t>(</w:t>
      </w:r>
      <w:r w:rsidR="0016492C">
        <w:rPr>
          <w:rFonts w:ascii="Verdana" w:eastAsia="Malgun Gothic" w:hAnsi="Verdana" w:cs="Arial"/>
          <w:sz w:val="18"/>
          <w:szCs w:val="18"/>
        </w:rPr>
        <w:t>-</w:t>
      </w:r>
      <w:r w:rsidR="000028A8">
        <w:rPr>
          <w:rFonts w:ascii="Verdana" w:eastAsia="Malgun Gothic" w:hAnsi="Verdana" w:cs="Arial"/>
          <w:sz w:val="18"/>
          <w:szCs w:val="18"/>
        </w:rPr>
        <w:t>0,</w:t>
      </w:r>
      <w:r w:rsidR="009F2617">
        <w:rPr>
          <w:rFonts w:ascii="Verdana" w:eastAsia="Malgun Gothic" w:hAnsi="Verdana" w:cs="Arial"/>
          <w:sz w:val="18"/>
          <w:szCs w:val="18"/>
        </w:rPr>
        <w:t>3</w:t>
      </w:r>
      <w:r w:rsidR="000028A8">
        <w:rPr>
          <w:rFonts w:ascii="Verdana" w:eastAsia="Malgun Gothic" w:hAnsi="Verdana" w:cs="Arial"/>
          <w:sz w:val="18"/>
          <w:szCs w:val="18"/>
        </w:rPr>
        <w:t>%)</w:t>
      </w:r>
      <w:r w:rsidR="000D1B7D">
        <w:rPr>
          <w:rFonts w:ascii="Verdana" w:eastAsia="Malgun Gothic" w:hAnsi="Verdana" w:cs="Arial"/>
          <w:sz w:val="18"/>
          <w:szCs w:val="18"/>
        </w:rPr>
        <w:t>.</w:t>
      </w:r>
      <w:r w:rsidR="0016492C">
        <w:rPr>
          <w:rFonts w:ascii="Verdana" w:eastAsia="Malgun Gothic" w:hAnsi="Verdana" w:cs="Arial"/>
          <w:sz w:val="18"/>
          <w:szCs w:val="18"/>
        </w:rPr>
        <w:t xml:space="preserve"> </w:t>
      </w:r>
    </w:p>
    <w:p w14:paraId="2687B8DF" w14:textId="77777777" w:rsidR="006C5E52" w:rsidRDefault="006C5E52" w:rsidP="00CF3BE5">
      <w:pPr>
        <w:spacing w:after="60"/>
        <w:rPr>
          <w:rFonts w:ascii="Verdana" w:eastAsia="Malgun Gothic" w:hAnsi="Verdana" w:cs="Arial"/>
          <w:b/>
          <w:color w:val="366092"/>
          <w:sz w:val="18"/>
          <w:szCs w:val="18"/>
        </w:rPr>
      </w:pPr>
    </w:p>
    <w:p w14:paraId="04D16097" w14:textId="685F2E7F"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A03247A" w14:textId="467C898B" w:rsidR="000A24C8" w:rsidRPr="00E77CDC" w:rsidRDefault="008548A5" w:rsidP="000A24C8">
            <w:pPr>
              <w:jc w:val="center"/>
              <w:rPr>
                <w:rFonts w:ascii="Verdana" w:eastAsia="Malgun Gothic" w:hAnsi="Verdana" w:cs="Arial"/>
                <w:b/>
                <w:color w:val="366092"/>
                <w:sz w:val="18"/>
                <w:szCs w:val="18"/>
              </w:rPr>
            </w:pPr>
            <w:r>
              <w:rPr>
                <w:rFonts w:ascii="Verdana" w:eastAsia="Malgun Gothic" w:hAnsi="Verdana" w:cs="Arial"/>
                <w:b/>
                <w:color w:val="366092"/>
                <w:sz w:val="18"/>
                <w:szCs w:val="18"/>
              </w:rPr>
              <w:t>Dec</w:t>
            </w:r>
          </w:p>
          <w:p w14:paraId="3A2C5D0F" w14:textId="459B3FD3" w:rsidR="00E77CDC" w:rsidRPr="00896CEA" w:rsidRDefault="000A24C8" w:rsidP="000A24C8">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852" w:type="dxa"/>
            <w:tcBorders>
              <w:top w:val="single" w:sz="4" w:space="0" w:color="366092"/>
              <w:bottom w:val="single" w:sz="4" w:space="0" w:color="366092"/>
            </w:tcBorders>
            <w:vAlign w:val="center"/>
          </w:tcPr>
          <w:p w14:paraId="52FADFE4" w14:textId="736D3FDB" w:rsidR="00E77CDC" w:rsidRPr="000A24C8" w:rsidRDefault="008548A5"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Jan</w:t>
            </w:r>
          </w:p>
          <w:p w14:paraId="7D6C06B1" w14:textId="0E3BAFE7" w:rsidR="00E77CDC" w:rsidRPr="008548A5"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008548A5">
              <w:rPr>
                <w:rFonts w:ascii="Verdana" w:eastAsia="Malgun Gothic" w:hAnsi="Verdana" w:cs="Arial"/>
                <w:b/>
                <w:color w:val="366092"/>
                <w:sz w:val="18"/>
                <w:szCs w:val="18"/>
              </w:rPr>
              <w:t>6</w:t>
            </w:r>
          </w:p>
        </w:tc>
        <w:tc>
          <w:tcPr>
            <w:tcW w:w="240" w:type="dxa"/>
            <w:tcBorders>
              <w:top w:val="single" w:sz="4" w:space="0" w:color="366092"/>
              <w:bottom w:val="single" w:sz="4" w:space="0" w:color="366092"/>
            </w:tcBorders>
          </w:tcPr>
          <w:p w14:paraId="34499E7A" w14:textId="77777777" w:rsidR="00E77CDC" w:rsidRPr="00896CEA"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09340C03" w:rsidR="00E77CDC" w:rsidRPr="00896CEA" w:rsidRDefault="008548A5" w:rsidP="000F5022">
            <w:pPr>
              <w:jc w:val="center"/>
              <w:rPr>
                <w:rFonts w:ascii="Verdana" w:eastAsia="Malgun Gothic" w:hAnsi="Verdana" w:cs="Arial"/>
                <w:b/>
                <w:color w:val="366092"/>
                <w:sz w:val="18"/>
                <w:szCs w:val="18"/>
              </w:rPr>
            </w:pPr>
            <w:r>
              <w:rPr>
                <w:rFonts w:ascii="Verdana" w:eastAsia="Malgun Gothic" w:hAnsi="Verdana" w:cs="Arial"/>
                <w:b/>
                <w:color w:val="366092"/>
                <w:sz w:val="18"/>
                <w:szCs w:val="18"/>
              </w:rPr>
              <w:t>Jan</w:t>
            </w:r>
            <w:r w:rsidR="00791037">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00E77CDC" w:rsidRPr="00896CEA">
              <w:rPr>
                <w:rFonts w:ascii="Verdana" w:eastAsia="Malgun Gothic" w:hAnsi="Verdana" w:cs="Arial"/>
                <w:b/>
                <w:color w:val="366092"/>
                <w:sz w:val="18"/>
                <w:szCs w:val="18"/>
                <w:lang w:val="el-GR"/>
              </w:rPr>
              <w:t>/</w:t>
            </w:r>
            <w:r w:rsidR="000F5022">
              <w:rPr>
                <w:rFonts w:ascii="Verdana" w:eastAsia="Malgun Gothic" w:hAnsi="Verdana" w:cs="Arial"/>
                <w:b/>
                <w:color w:val="366092"/>
                <w:sz w:val="18"/>
                <w:szCs w:val="18"/>
              </w:rPr>
              <w:t xml:space="preserve"> </w:t>
            </w:r>
            <w:r>
              <w:rPr>
                <w:rFonts w:ascii="Verdana" w:eastAsia="Malgun Gothic" w:hAnsi="Verdana" w:cs="Arial"/>
                <w:b/>
                <w:color w:val="366092"/>
                <w:sz w:val="18"/>
                <w:szCs w:val="18"/>
              </w:rPr>
              <w:t>Dec</w:t>
            </w:r>
            <w:r w:rsidR="00E77CDC" w:rsidRPr="00896CEA">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E77CDC" w:rsidRPr="00896CEA">
              <w:rPr>
                <w:rFonts w:ascii="Verdana" w:eastAsia="Malgun Gothic" w:hAnsi="Verdana" w:cs="Arial"/>
                <w:b/>
                <w:color w:val="366092"/>
                <w:sz w:val="18"/>
                <w:szCs w:val="18"/>
              </w:rPr>
              <w:t>5</w:t>
            </w:r>
          </w:p>
        </w:tc>
        <w:tc>
          <w:tcPr>
            <w:tcW w:w="1501" w:type="dxa"/>
            <w:tcBorders>
              <w:top w:val="single" w:sz="4" w:space="0" w:color="366092"/>
              <w:bottom w:val="single" w:sz="4" w:space="0" w:color="366092"/>
            </w:tcBorders>
            <w:vAlign w:val="center"/>
          </w:tcPr>
          <w:p w14:paraId="1863FC55" w14:textId="7A80B50F" w:rsidR="00E77CDC" w:rsidRPr="00896CEA" w:rsidRDefault="008548A5" w:rsidP="00E77C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Jan</w:t>
            </w:r>
          </w:p>
          <w:p w14:paraId="47558CBB" w14:textId="09445E35"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008548A5">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sidR="008548A5">
              <w:rPr>
                <w:rFonts w:ascii="Verdana" w:eastAsia="Malgun Gothic" w:hAnsi="Verdana" w:cs="Arial"/>
                <w:b/>
                <w:color w:val="366092"/>
                <w:sz w:val="18"/>
                <w:szCs w:val="18"/>
              </w:rPr>
              <w:t>5</w:t>
            </w:r>
          </w:p>
        </w:tc>
        <w:tc>
          <w:tcPr>
            <w:tcW w:w="1811" w:type="dxa"/>
            <w:tcBorders>
              <w:top w:val="single" w:sz="4" w:space="0" w:color="366092"/>
              <w:bottom w:val="single" w:sz="4" w:space="0" w:color="366092"/>
            </w:tcBorders>
            <w:vAlign w:val="center"/>
          </w:tcPr>
          <w:p w14:paraId="2B450E57" w14:textId="0F7DE702" w:rsidR="00E77CDC" w:rsidRPr="00896CEA" w:rsidRDefault="00E77CDC" w:rsidP="00E77CDC">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sidR="0062606F">
              <w:rPr>
                <w:rFonts w:ascii="Verdana" w:eastAsia="Malgun Gothic" w:hAnsi="Verdana" w:cs="Arial"/>
                <w:b/>
                <w:color w:val="366092"/>
                <w:sz w:val="18"/>
                <w:szCs w:val="18"/>
              </w:rPr>
              <w:t>Dec</w:t>
            </w:r>
            <w:r w:rsidR="000F5022">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7F12C4" w:rsidRPr="00896CEA" w14:paraId="31509C7C" w14:textId="77777777" w:rsidTr="00791037">
        <w:trPr>
          <w:trHeight w:val="340"/>
          <w:jc w:val="center"/>
        </w:trPr>
        <w:tc>
          <w:tcPr>
            <w:tcW w:w="3279" w:type="dxa"/>
            <w:tcBorders>
              <w:top w:val="single" w:sz="4" w:space="0" w:color="366092"/>
            </w:tcBorders>
            <w:vAlign w:val="center"/>
          </w:tcPr>
          <w:p w14:paraId="30EAE5EA" w14:textId="77777777" w:rsidR="007F12C4" w:rsidRPr="00896CEA" w:rsidRDefault="007F12C4" w:rsidP="007F12C4">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6092"/>
            </w:tcBorders>
            <w:vAlign w:val="center"/>
          </w:tcPr>
          <w:p w14:paraId="3E8321B1" w14:textId="3B460A25" w:rsidR="007F12C4" w:rsidRPr="00896CEA" w:rsidRDefault="007F12C4" w:rsidP="007F12C4">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852" w:type="dxa"/>
            <w:tcBorders>
              <w:top w:val="single" w:sz="4" w:space="0" w:color="366092"/>
            </w:tcBorders>
            <w:vAlign w:val="center"/>
          </w:tcPr>
          <w:p w14:paraId="47B05B6B" w14:textId="60DF29EE" w:rsidR="007F12C4" w:rsidRPr="00896CEA" w:rsidRDefault="007F12C4" w:rsidP="007F12C4">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0" w:type="dxa"/>
            <w:tcBorders>
              <w:top w:val="single" w:sz="4" w:space="0" w:color="366092"/>
            </w:tcBorders>
          </w:tcPr>
          <w:p w14:paraId="53AFE2B9" w14:textId="77777777" w:rsidR="007F12C4" w:rsidRPr="00896CEA" w:rsidRDefault="007F12C4" w:rsidP="007F12C4">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1A0E1B25" w:rsidR="007F12C4" w:rsidRPr="00896CEA" w:rsidRDefault="007F12C4" w:rsidP="007F12C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c>
          <w:tcPr>
            <w:tcW w:w="1501" w:type="dxa"/>
            <w:tcBorders>
              <w:top w:val="single" w:sz="4" w:space="0" w:color="366092"/>
            </w:tcBorders>
            <w:vAlign w:val="center"/>
          </w:tcPr>
          <w:p w14:paraId="2E33F8A4" w14:textId="29154CE8"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1" w:type="dxa"/>
            <w:tcBorders>
              <w:top w:val="single" w:sz="4" w:space="0" w:color="366092"/>
            </w:tcBorders>
            <w:vAlign w:val="center"/>
          </w:tcPr>
          <w:p w14:paraId="1AD67B9B" w14:textId="3BB7C828"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7F12C4" w:rsidRPr="00896CEA" w14:paraId="35DAA28D" w14:textId="77777777" w:rsidTr="0063597D">
        <w:trPr>
          <w:trHeight w:val="340"/>
          <w:jc w:val="center"/>
        </w:trPr>
        <w:tc>
          <w:tcPr>
            <w:tcW w:w="3279" w:type="dxa"/>
            <w:vAlign w:val="center"/>
          </w:tcPr>
          <w:p w14:paraId="7C901D35" w14:textId="77777777" w:rsidR="007F12C4" w:rsidRPr="00896CEA" w:rsidRDefault="007F12C4" w:rsidP="007F12C4">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08F1776D" w:rsidR="007F12C4" w:rsidRPr="00896CEA" w:rsidRDefault="007F12C4" w:rsidP="007F12C4">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6</w:t>
            </w:r>
          </w:p>
        </w:tc>
        <w:tc>
          <w:tcPr>
            <w:tcW w:w="852" w:type="dxa"/>
            <w:vAlign w:val="center"/>
          </w:tcPr>
          <w:p w14:paraId="5FB712CA" w14:textId="57DC1924" w:rsidR="007F12C4" w:rsidRPr="00896CEA" w:rsidRDefault="007F12C4" w:rsidP="007F12C4">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8</w:t>
            </w:r>
          </w:p>
        </w:tc>
        <w:tc>
          <w:tcPr>
            <w:tcW w:w="240" w:type="dxa"/>
          </w:tcPr>
          <w:p w14:paraId="0D58B032" w14:textId="77777777" w:rsidR="007F12C4" w:rsidRPr="00896CEA" w:rsidRDefault="007F12C4" w:rsidP="007F12C4">
            <w:pPr>
              <w:ind w:right="567"/>
              <w:jc w:val="right"/>
              <w:rPr>
                <w:rFonts w:ascii="Verdana" w:eastAsia="Malgun Gothic" w:hAnsi="Verdana" w:cs="Arial"/>
                <w:color w:val="366092"/>
                <w:sz w:val="18"/>
                <w:szCs w:val="18"/>
                <w:lang w:val="el-GR"/>
              </w:rPr>
            </w:pPr>
          </w:p>
        </w:tc>
        <w:tc>
          <w:tcPr>
            <w:tcW w:w="1501" w:type="dxa"/>
            <w:vAlign w:val="center"/>
          </w:tcPr>
          <w:p w14:paraId="1E6C155B" w14:textId="4A06907D" w:rsidR="007F12C4" w:rsidRPr="00896CEA" w:rsidRDefault="007F12C4" w:rsidP="007F12C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337BF776" w14:textId="0BDCE8AB"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1" w:type="dxa"/>
            <w:vAlign w:val="center"/>
          </w:tcPr>
          <w:p w14:paraId="35D13492" w14:textId="2974FEBD" w:rsidR="007F12C4" w:rsidRPr="00896CEA" w:rsidRDefault="007F12C4" w:rsidP="007F12C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7F12C4" w:rsidRPr="00896CEA" w14:paraId="67978418" w14:textId="77777777" w:rsidTr="0063597D">
        <w:trPr>
          <w:trHeight w:val="340"/>
          <w:jc w:val="center"/>
        </w:trPr>
        <w:tc>
          <w:tcPr>
            <w:tcW w:w="3279" w:type="dxa"/>
            <w:vAlign w:val="center"/>
          </w:tcPr>
          <w:p w14:paraId="1F9AC913" w14:textId="77777777" w:rsidR="007F12C4" w:rsidRPr="00896CEA" w:rsidRDefault="007F12C4" w:rsidP="007F12C4">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7ECE65EB" w:rsidR="007F12C4" w:rsidRPr="00896CEA" w:rsidRDefault="007F12C4" w:rsidP="007F12C4">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852" w:type="dxa"/>
            <w:vAlign w:val="center"/>
          </w:tcPr>
          <w:p w14:paraId="50A077EE" w14:textId="6D3BBA7F" w:rsidR="007F12C4" w:rsidRPr="00896CEA" w:rsidRDefault="007F12C4" w:rsidP="007F12C4">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240" w:type="dxa"/>
          </w:tcPr>
          <w:p w14:paraId="3725C479" w14:textId="77777777" w:rsidR="007F12C4" w:rsidRPr="00896CEA" w:rsidRDefault="007F12C4" w:rsidP="007F12C4">
            <w:pPr>
              <w:ind w:right="567"/>
              <w:jc w:val="right"/>
              <w:rPr>
                <w:rFonts w:ascii="Verdana" w:eastAsia="Malgun Gothic" w:hAnsi="Verdana" w:cs="Arial"/>
                <w:color w:val="366092"/>
                <w:sz w:val="18"/>
                <w:szCs w:val="18"/>
                <w:lang w:val="el-GR"/>
              </w:rPr>
            </w:pPr>
          </w:p>
        </w:tc>
        <w:tc>
          <w:tcPr>
            <w:tcW w:w="1501" w:type="dxa"/>
            <w:vAlign w:val="center"/>
          </w:tcPr>
          <w:p w14:paraId="3EEF15B9" w14:textId="54AEA0C5"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501" w:type="dxa"/>
            <w:vAlign w:val="center"/>
          </w:tcPr>
          <w:p w14:paraId="752123C9" w14:textId="0CD3AA96" w:rsidR="007F12C4" w:rsidRPr="00896CEA" w:rsidRDefault="007F12C4" w:rsidP="007F12C4">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1366BE19" w14:textId="5CE6A86D" w:rsidR="007F12C4" w:rsidRPr="00896CEA" w:rsidRDefault="007F12C4" w:rsidP="007F12C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7F12C4" w:rsidRPr="00896CEA" w14:paraId="449F7B60" w14:textId="77777777" w:rsidTr="00791037">
        <w:trPr>
          <w:trHeight w:val="510"/>
          <w:jc w:val="center"/>
        </w:trPr>
        <w:tc>
          <w:tcPr>
            <w:tcW w:w="3279" w:type="dxa"/>
            <w:tcBorders>
              <w:bottom w:val="single" w:sz="4" w:space="0" w:color="366092"/>
            </w:tcBorders>
            <w:vAlign w:val="center"/>
          </w:tcPr>
          <w:p w14:paraId="3AB383B5" w14:textId="77777777" w:rsidR="007F12C4" w:rsidRPr="00896CEA" w:rsidRDefault="007F12C4" w:rsidP="007F12C4">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60FE0561" w:rsidR="007F12C4" w:rsidRPr="00896CEA" w:rsidRDefault="007F12C4" w:rsidP="007F12C4">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852" w:type="dxa"/>
            <w:tcBorders>
              <w:bottom w:val="single" w:sz="4" w:space="0" w:color="366092"/>
            </w:tcBorders>
            <w:vAlign w:val="center"/>
          </w:tcPr>
          <w:p w14:paraId="40178D9F" w14:textId="719E0C03" w:rsidR="007F12C4" w:rsidRPr="00896CEA" w:rsidRDefault="007F12C4" w:rsidP="007F12C4">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0" w:type="dxa"/>
            <w:tcBorders>
              <w:bottom w:val="single" w:sz="4" w:space="0" w:color="366092"/>
            </w:tcBorders>
          </w:tcPr>
          <w:p w14:paraId="62A0D344" w14:textId="77777777" w:rsidR="007F12C4" w:rsidRPr="00896CEA" w:rsidRDefault="007F12C4" w:rsidP="007F12C4">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43907E22"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501" w:type="dxa"/>
            <w:tcBorders>
              <w:bottom w:val="single" w:sz="4" w:space="0" w:color="366092"/>
            </w:tcBorders>
            <w:vAlign w:val="center"/>
          </w:tcPr>
          <w:p w14:paraId="7C5895FE" w14:textId="540CB7D8" w:rsidR="007F12C4" w:rsidRPr="00896CEA" w:rsidRDefault="007F12C4" w:rsidP="007F12C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1" w:type="dxa"/>
            <w:tcBorders>
              <w:bottom w:val="single" w:sz="4" w:space="0" w:color="366092"/>
            </w:tcBorders>
            <w:vAlign w:val="center"/>
          </w:tcPr>
          <w:p w14:paraId="6D7F384B" w14:textId="1E36E97B" w:rsidR="007F12C4" w:rsidRPr="00896CEA" w:rsidRDefault="007F12C4" w:rsidP="007F12C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7F12C4" w:rsidRPr="00896CEA"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7F12C4" w:rsidRPr="00896CEA" w:rsidRDefault="007F12C4" w:rsidP="007F12C4">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 xml:space="preserve">General </w:t>
            </w:r>
            <w:proofErr w:type="spellStart"/>
            <w:r w:rsidRPr="00896CEA">
              <w:rPr>
                <w:rFonts w:ascii="Verdana" w:hAnsi="Verdana" w:cs="Arial"/>
                <w:b/>
                <w:color w:val="366092"/>
                <w:sz w:val="18"/>
                <w:szCs w:val="18"/>
                <w:lang w:val="el-GR"/>
              </w:rPr>
              <w:t>Index</w:t>
            </w:r>
            <w:proofErr w:type="spellEnd"/>
          </w:p>
          <w:p w14:paraId="608EB916" w14:textId="77777777" w:rsidR="007F12C4" w:rsidRPr="00896CEA" w:rsidRDefault="007F12C4" w:rsidP="007F12C4">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7F12C4" w:rsidRPr="00896CEA" w:rsidRDefault="007F12C4" w:rsidP="007F12C4">
            <w:pPr>
              <w:spacing w:before="60"/>
              <w:rPr>
                <w:rFonts w:ascii="Verdana" w:hAnsi="Verdana" w:cs="Arial"/>
                <w:bCs/>
                <w:color w:val="366092"/>
                <w:sz w:val="18"/>
                <w:szCs w:val="18"/>
                <w:lang w:val="el-GR"/>
              </w:rPr>
            </w:pPr>
            <w:proofErr w:type="spellStart"/>
            <w:r w:rsidRPr="00896CEA">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31843F8E" w14:textId="77777777" w:rsidR="007F12C4" w:rsidRPr="00B8291E" w:rsidRDefault="007F12C4" w:rsidP="007F12C4">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8</w:t>
            </w:r>
          </w:p>
          <w:p w14:paraId="3986FA4F" w14:textId="77777777" w:rsidR="007F12C4" w:rsidRPr="00B8291E" w:rsidRDefault="007F12C4" w:rsidP="007F12C4">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9</w:t>
            </w:r>
          </w:p>
          <w:p w14:paraId="49C61DA2" w14:textId="0A3D8CBB" w:rsidR="007F12C4" w:rsidRPr="00896CEA" w:rsidRDefault="007F12C4" w:rsidP="007F12C4">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5</w:t>
            </w:r>
          </w:p>
        </w:tc>
        <w:tc>
          <w:tcPr>
            <w:tcW w:w="852" w:type="dxa"/>
            <w:tcBorders>
              <w:top w:val="single" w:sz="4" w:space="0" w:color="366092"/>
              <w:bottom w:val="single" w:sz="4" w:space="0" w:color="366092"/>
            </w:tcBorders>
            <w:vAlign w:val="center"/>
          </w:tcPr>
          <w:p w14:paraId="75DE2E5A" w14:textId="77777777" w:rsidR="007F12C4" w:rsidRPr="00B8291E" w:rsidRDefault="007F12C4" w:rsidP="007F12C4">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1</w:t>
            </w:r>
          </w:p>
          <w:p w14:paraId="67A533F2" w14:textId="77777777" w:rsidR="007F12C4" w:rsidRPr="00F148E5" w:rsidRDefault="007F12C4" w:rsidP="007F12C4">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3</w:t>
            </w:r>
            <w:r w:rsidRPr="007D19AD">
              <w:rPr>
                <w:rFonts w:ascii="Verdana" w:hAnsi="Verdana" w:cs="Arial"/>
                <w:bCs/>
                <w:color w:val="366092"/>
                <w:sz w:val="18"/>
                <w:szCs w:val="18"/>
              </w:rPr>
              <w:t>,</w:t>
            </w:r>
            <w:r>
              <w:rPr>
                <w:rFonts w:ascii="Verdana" w:hAnsi="Verdana" w:cs="Arial"/>
                <w:bCs/>
                <w:color w:val="366092"/>
                <w:sz w:val="18"/>
                <w:szCs w:val="18"/>
                <w:lang w:val="el-GR"/>
              </w:rPr>
              <w:t>8</w:t>
            </w:r>
          </w:p>
          <w:p w14:paraId="441759F7" w14:textId="47C6B17E" w:rsidR="007F12C4" w:rsidRPr="00896CEA" w:rsidRDefault="007F12C4" w:rsidP="007F12C4">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2</w:t>
            </w:r>
          </w:p>
        </w:tc>
        <w:tc>
          <w:tcPr>
            <w:tcW w:w="240" w:type="dxa"/>
            <w:tcBorders>
              <w:top w:val="single" w:sz="4" w:space="0" w:color="366092"/>
              <w:bottom w:val="single" w:sz="4" w:space="0" w:color="366092"/>
            </w:tcBorders>
          </w:tcPr>
          <w:p w14:paraId="4EE32EBF" w14:textId="77777777" w:rsidR="007F12C4" w:rsidRPr="00896CEA" w:rsidRDefault="007F12C4" w:rsidP="007F12C4">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442FB6D2" w14:textId="77777777" w:rsidR="007F12C4" w:rsidRPr="007D19AD" w:rsidRDefault="007F12C4" w:rsidP="007F12C4">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6</w:t>
            </w:r>
          </w:p>
          <w:p w14:paraId="75857DD6" w14:textId="77777777" w:rsidR="007F12C4" w:rsidRPr="007D19AD" w:rsidRDefault="007F12C4" w:rsidP="007F12C4">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9</w:t>
            </w:r>
          </w:p>
          <w:p w14:paraId="3E414E43" w14:textId="1D397BFF" w:rsidR="007F12C4" w:rsidRPr="00896CEA" w:rsidRDefault="007F12C4" w:rsidP="007F12C4">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6</w:t>
            </w:r>
          </w:p>
        </w:tc>
        <w:tc>
          <w:tcPr>
            <w:tcW w:w="1501" w:type="dxa"/>
            <w:tcBorders>
              <w:top w:val="single" w:sz="4" w:space="0" w:color="366092"/>
              <w:bottom w:val="single" w:sz="4" w:space="0" w:color="366092"/>
            </w:tcBorders>
            <w:vAlign w:val="center"/>
          </w:tcPr>
          <w:p w14:paraId="34256939" w14:textId="77777777" w:rsidR="007F12C4" w:rsidRPr="007D19AD" w:rsidRDefault="007F12C4" w:rsidP="007F12C4">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w:t>
            </w:r>
          </w:p>
          <w:p w14:paraId="1A427F0F" w14:textId="77777777" w:rsidR="007F12C4" w:rsidRPr="00F148E5" w:rsidRDefault="007F12C4" w:rsidP="007F12C4">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1869F109" w14:textId="041123A4" w:rsidR="007F12C4" w:rsidRPr="00896CEA" w:rsidRDefault="007F12C4" w:rsidP="007F12C4">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4</w:t>
            </w:r>
          </w:p>
        </w:tc>
        <w:tc>
          <w:tcPr>
            <w:tcW w:w="1811" w:type="dxa"/>
            <w:tcBorders>
              <w:top w:val="single" w:sz="4" w:space="0" w:color="366092"/>
              <w:bottom w:val="single" w:sz="4" w:space="0" w:color="366092"/>
            </w:tcBorders>
            <w:vAlign w:val="center"/>
          </w:tcPr>
          <w:p w14:paraId="75976EF2" w14:textId="77777777" w:rsidR="007F12C4" w:rsidRPr="007D19AD" w:rsidRDefault="007F12C4" w:rsidP="007F12C4">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4D882656" w14:textId="77777777" w:rsidR="007F12C4" w:rsidRPr="007D19AD" w:rsidRDefault="007F12C4" w:rsidP="007F12C4">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p w14:paraId="063A7A08" w14:textId="7B3384C9" w:rsidR="007F12C4" w:rsidRPr="00896CEA" w:rsidRDefault="007F12C4" w:rsidP="007F12C4">
            <w:pPr>
              <w:spacing w:before="60"/>
              <w:ind w:right="567"/>
              <w:jc w:val="right"/>
              <w:rPr>
                <w:rFonts w:ascii="Verdana" w:hAnsi="Verdana" w:cs="Arial"/>
                <w:bCs/>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1602B0DF" w14:textId="0CFF2654"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7466DB">
        <w:rPr>
          <w:rFonts w:ascii="Verdana" w:hAnsi="Verdana"/>
          <w:color w:val="366092"/>
          <w:sz w:val="16"/>
          <w:szCs w:val="16"/>
          <w:shd w:val="clear" w:color="auto" w:fill="FFFFFF"/>
        </w:rPr>
        <w:t>for</w:t>
      </w:r>
      <w:r w:rsidR="007F12C4" w:rsidRPr="007F12C4">
        <w:rPr>
          <w:rFonts w:ascii="Verdana" w:hAnsi="Verdana"/>
          <w:color w:val="366092"/>
          <w:sz w:val="16"/>
          <w:szCs w:val="16"/>
          <w:shd w:val="clear" w:color="auto" w:fill="FFFFFF"/>
        </w:rPr>
        <w:t xml:space="preserve"> </w:t>
      </w:r>
      <w:r w:rsidR="007466DB">
        <w:rPr>
          <w:rFonts w:ascii="Verdana" w:hAnsi="Verdana"/>
          <w:color w:val="366092"/>
          <w:sz w:val="16"/>
          <w:szCs w:val="16"/>
          <w:shd w:val="clear" w:color="auto" w:fill="FFFFFF"/>
        </w:rPr>
        <w:t>December</w:t>
      </w:r>
      <w:r w:rsidR="000A24C8">
        <w:rPr>
          <w:rFonts w:ascii="Verdana" w:hAnsi="Verdana"/>
          <w:color w:val="366092"/>
          <w:sz w:val="16"/>
          <w:szCs w:val="16"/>
          <w:shd w:val="clear" w:color="auto" w:fill="FFFFFF"/>
        </w:rPr>
        <w:t xml:space="preserve"> 2025 </w:t>
      </w:r>
      <w:r w:rsidR="007F12C4">
        <w:rPr>
          <w:rFonts w:ascii="Verdana" w:hAnsi="Verdana"/>
          <w:color w:val="366092"/>
          <w:sz w:val="16"/>
          <w:szCs w:val="16"/>
          <w:shd w:val="clear" w:color="auto" w:fill="FFFFFF"/>
        </w:rPr>
        <w:t xml:space="preserve">in the sector of Water Supply and Materials Recovery and for January 2026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8548A5" w:rsidRPr="00896CEA"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8548A5" w:rsidRPr="00896CEA" w:rsidRDefault="008548A5" w:rsidP="008548A5">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8548A5" w:rsidRPr="00896CEA" w:rsidRDefault="008548A5" w:rsidP="008548A5">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66A50686" w:rsidR="008548A5" w:rsidRPr="00896CEA" w:rsidRDefault="008548A5" w:rsidP="008548A5">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Jan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Dec</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2" w:type="dxa"/>
            <w:tcBorders>
              <w:top w:val="single" w:sz="4" w:space="0" w:color="366092"/>
              <w:bottom w:val="single" w:sz="4" w:space="0" w:color="366092"/>
            </w:tcBorders>
            <w:vAlign w:val="center"/>
          </w:tcPr>
          <w:p w14:paraId="4513D651" w14:textId="77777777" w:rsidR="008548A5" w:rsidRPr="00896CEA" w:rsidRDefault="008548A5" w:rsidP="008548A5">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Jan</w:t>
            </w:r>
          </w:p>
          <w:p w14:paraId="75C6B3D2" w14:textId="2511CAED" w:rsidR="008548A5" w:rsidRPr="00896CEA" w:rsidRDefault="008548A5" w:rsidP="008548A5">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c>
          <w:tcPr>
            <w:tcW w:w="1812" w:type="dxa"/>
            <w:tcBorders>
              <w:top w:val="single" w:sz="4" w:space="0" w:color="366092"/>
              <w:bottom w:val="single" w:sz="4" w:space="0" w:color="366092"/>
            </w:tcBorders>
            <w:vAlign w:val="center"/>
          </w:tcPr>
          <w:p w14:paraId="48360514" w14:textId="1B3A3C6A" w:rsidR="008548A5" w:rsidRPr="00896CEA" w:rsidRDefault="008548A5" w:rsidP="008548A5">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Dec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8548A5" w:rsidRPr="00896CEA"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8548A5" w:rsidRPr="00896CEA" w:rsidRDefault="008548A5" w:rsidP="008548A5">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8548A5" w:rsidRPr="00896CEA" w:rsidRDefault="008548A5" w:rsidP="008548A5">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56EE2D17" w:rsidR="008548A5" w:rsidRPr="00896CEA" w:rsidRDefault="008548A5" w:rsidP="008548A5">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2448E6DB" w14:textId="095F3FDD" w:rsidR="008548A5" w:rsidRPr="00896CEA" w:rsidRDefault="008548A5" w:rsidP="008548A5">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6</w:t>
            </w:r>
          </w:p>
        </w:tc>
        <w:tc>
          <w:tcPr>
            <w:tcW w:w="1812" w:type="dxa"/>
            <w:tcBorders>
              <w:top w:val="single" w:sz="4" w:space="0" w:color="366092"/>
              <w:bottom w:val="single" w:sz="4" w:space="0" w:color="366092"/>
            </w:tcBorders>
            <w:vAlign w:val="center"/>
          </w:tcPr>
          <w:p w14:paraId="1BCD1895" w14:textId="73CD6948" w:rsidR="008548A5" w:rsidRPr="00896CEA" w:rsidRDefault="008548A5" w:rsidP="008548A5">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7</w:t>
            </w:r>
          </w:p>
        </w:tc>
      </w:tr>
      <w:tr w:rsidR="008548A5" w:rsidRPr="00896CEA" w14:paraId="12AA8075" w14:textId="77777777" w:rsidTr="00791037">
        <w:trPr>
          <w:trHeight w:val="567"/>
          <w:jc w:val="center"/>
        </w:trPr>
        <w:tc>
          <w:tcPr>
            <w:tcW w:w="1198" w:type="dxa"/>
            <w:tcBorders>
              <w:top w:val="single" w:sz="4" w:space="0" w:color="366092"/>
            </w:tcBorders>
          </w:tcPr>
          <w:p w14:paraId="51F7BFD9" w14:textId="77777777" w:rsidR="008548A5" w:rsidRPr="00896CEA" w:rsidRDefault="008548A5" w:rsidP="008548A5">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6092"/>
            </w:tcBorders>
          </w:tcPr>
          <w:p w14:paraId="2887D1C8"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 xml:space="preserve">Manufacture of Food Products, Beverages and </w:t>
            </w:r>
            <w:r w:rsidRPr="00DE7FFE">
              <w:rPr>
                <w:rFonts w:ascii="Verdana" w:hAnsi="Verdana"/>
                <w:color w:val="366092"/>
                <w:sz w:val="18"/>
                <w:szCs w:val="18"/>
              </w:rPr>
              <w:t>Tobacco</w:t>
            </w:r>
            <w:r w:rsidRPr="00896CEA">
              <w:rPr>
                <w:rFonts w:ascii="Verdana" w:hAnsi="Verdana"/>
                <w:color w:val="366092"/>
                <w:sz w:val="18"/>
                <w:szCs w:val="18"/>
              </w:rPr>
              <w:t xml:space="preserve"> Products</w:t>
            </w:r>
          </w:p>
        </w:tc>
        <w:tc>
          <w:tcPr>
            <w:tcW w:w="1503" w:type="dxa"/>
            <w:tcBorders>
              <w:top w:val="single" w:sz="4" w:space="0" w:color="366092"/>
            </w:tcBorders>
          </w:tcPr>
          <w:p w14:paraId="7D87B959" w14:textId="60124196"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502" w:type="dxa"/>
            <w:tcBorders>
              <w:top w:val="single" w:sz="4" w:space="0" w:color="366092"/>
            </w:tcBorders>
          </w:tcPr>
          <w:p w14:paraId="5ADE8769" w14:textId="1CB63BAF" w:rsidR="008548A5" w:rsidRPr="000D1B7D" w:rsidRDefault="008548A5" w:rsidP="008548A5">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Borders>
              <w:top w:val="single" w:sz="4" w:space="0" w:color="366092"/>
            </w:tcBorders>
          </w:tcPr>
          <w:p w14:paraId="25FDBF8E" w14:textId="59910A0E" w:rsidR="008548A5" w:rsidRPr="00896CEA" w:rsidRDefault="008548A5" w:rsidP="008548A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8548A5" w:rsidRPr="00896CEA" w14:paraId="25B10878" w14:textId="77777777" w:rsidTr="0063597D">
        <w:trPr>
          <w:trHeight w:val="567"/>
          <w:jc w:val="center"/>
        </w:trPr>
        <w:tc>
          <w:tcPr>
            <w:tcW w:w="1198" w:type="dxa"/>
          </w:tcPr>
          <w:p w14:paraId="320EC220" w14:textId="77777777" w:rsidR="008548A5" w:rsidRPr="00896CEA" w:rsidRDefault="008548A5" w:rsidP="008548A5">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08F789CB" w:rsidR="008548A5" w:rsidRPr="00896CEA" w:rsidRDefault="008548A5" w:rsidP="008548A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629F8774" w:rsidR="008548A5" w:rsidRPr="00896CEA" w:rsidRDefault="008548A5" w:rsidP="008548A5">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812" w:type="dxa"/>
          </w:tcPr>
          <w:p w14:paraId="10659FD2" w14:textId="642BD6B4" w:rsidR="008548A5" w:rsidRPr="00896CEA" w:rsidRDefault="008548A5" w:rsidP="008548A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8548A5" w:rsidRPr="00896CEA" w14:paraId="40BB0E5E" w14:textId="77777777" w:rsidTr="0063597D">
        <w:trPr>
          <w:trHeight w:val="567"/>
          <w:jc w:val="center"/>
        </w:trPr>
        <w:tc>
          <w:tcPr>
            <w:tcW w:w="1198" w:type="dxa"/>
          </w:tcPr>
          <w:p w14:paraId="139E9A85"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11002252" w:rsidR="008548A5" w:rsidRPr="00896CEA" w:rsidRDefault="008548A5" w:rsidP="008548A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11D8A848" w14:textId="7C1B2446"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2</w:t>
            </w:r>
          </w:p>
        </w:tc>
        <w:tc>
          <w:tcPr>
            <w:tcW w:w="1812" w:type="dxa"/>
          </w:tcPr>
          <w:p w14:paraId="3FBC955E" w14:textId="45F3A777" w:rsidR="008548A5" w:rsidRPr="00896CEA" w:rsidRDefault="008548A5" w:rsidP="008548A5">
            <w:pPr>
              <w:ind w:right="567"/>
              <w:jc w:val="right"/>
              <w:rPr>
                <w:rFonts w:ascii="Verdana" w:hAnsi="Verdana" w:cs="Arial"/>
                <w:color w:val="366092"/>
                <w:sz w:val="18"/>
                <w:szCs w:val="18"/>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8548A5" w:rsidRPr="00896CEA" w14:paraId="177FFB8D" w14:textId="77777777" w:rsidTr="0063597D">
        <w:trPr>
          <w:trHeight w:val="567"/>
          <w:jc w:val="center"/>
        </w:trPr>
        <w:tc>
          <w:tcPr>
            <w:tcW w:w="1198" w:type="dxa"/>
          </w:tcPr>
          <w:p w14:paraId="6322F01B"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687AF0B8" w:rsidR="008548A5" w:rsidRPr="00896CEA" w:rsidRDefault="008548A5" w:rsidP="008548A5">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4</w:t>
            </w:r>
          </w:p>
        </w:tc>
        <w:tc>
          <w:tcPr>
            <w:tcW w:w="1502" w:type="dxa"/>
          </w:tcPr>
          <w:p w14:paraId="2B058656" w14:textId="5A62D462" w:rsidR="008548A5" w:rsidRPr="00896CEA" w:rsidRDefault="008548A5" w:rsidP="008548A5">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2" w:type="dxa"/>
          </w:tcPr>
          <w:p w14:paraId="0DFF5581" w14:textId="2728FBDA" w:rsidR="008548A5" w:rsidRPr="00896CEA" w:rsidRDefault="008548A5" w:rsidP="008548A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8548A5" w:rsidRPr="00896CEA" w14:paraId="47CCE746" w14:textId="77777777" w:rsidTr="0063597D">
        <w:trPr>
          <w:trHeight w:val="1021"/>
          <w:jc w:val="center"/>
        </w:trPr>
        <w:tc>
          <w:tcPr>
            <w:tcW w:w="1198" w:type="dxa"/>
          </w:tcPr>
          <w:p w14:paraId="23E200DA"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7D11A5A5" w:rsidR="008548A5" w:rsidRPr="00896CEA" w:rsidRDefault="008548A5" w:rsidP="008548A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4</w:t>
            </w:r>
          </w:p>
        </w:tc>
        <w:tc>
          <w:tcPr>
            <w:tcW w:w="1502" w:type="dxa"/>
          </w:tcPr>
          <w:p w14:paraId="0FB03E65" w14:textId="62C44227"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775660CF" w14:textId="6AD583B1" w:rsidR="008548A5" w:rsidRPr="00896CEA" w:rsidRDefault="008548A5" w:rsidP="008548A5">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8548A5" w:rsidRPr="00896CEA" w14:paraId="5F094D0E" w14:textId="77777777" w:rsidTr="0063597D">
        <w:trPr>
          <w:trHeight w:val="567"/>
          <w:jc w:val="center"/>
        </w:trPr>
        <w:tc>
          <w:tcPr>
            <w:tcW w:w="1198" w:type="dxa"/>
          </w:tcPr>
          <w:p w14:paraId="1AD14EDC"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1422AD6A" w:rsidR="008548A5" w:rsidRPr="00896CEA" w:rsidRDefault="008548A5" w:rsidP="008548A5">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CFD1116" w14:textId="2D833848" w:rsidR="008548A5" w:rsidRPr="00896CEA" w:rsidRDefault="008548A5" w:rsidP="008548A5">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812" w:type="dxa"/>
          </w:tcPr>
          <w:p w14:paraId="738561E4" w14:textId="586BA20B" w:rsidR="008548A5" w:rsidRPr="00896CEA" w:rsidRDefault="008548A5" w:rsidP="008548A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8548A5" w:rsidRPr="00896CEA" w14:paraId="761898B4" w14:textId="77777777" w:rsidTr="0063597D">
        <w:trPr>
          <w:trHeight w:val="567"/>
          <w:jc w:val="center"/>
        </w:trPr>
        <w:tc>
          <w:tcPr>
            <w:tcW w:w="1198" w:type="dxa"/>
          </w:tcPr>
          <w:p w14:paraId="02DDFB37"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56DA5EC0"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75FAFF98" w14:textId="3328D2D8"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392C5DD5" w14:textId="2DAD79B5" w:rsidR="008548A5" w:rsidRPr="00896CEA" w:rsidRDefault="008548A5" w:rsidP="008548A5">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1,</w:t>
            </w:r>
            <w:r>
              <w:rPr>
                <w:rFonts w:ascii="Verdana" w:hAnsi="Verdana" w:cs="Arial"/>
                <w:color w:val="366092"/>
                <w:sz w:val="18"/>
                <w:szCs w:val="18"/>
                <w:lang w:val="el-GR"/>
              </w:rPr>
              <w:t>3</w:t>
            </w:r>
          </w:p>
        </w:tc>
      </w:tr>
      <w:tr w:rsidR="008548A5" w:rsidRPr="00896CEA" w14:paraId="077C0FF3" w14:textId="77777777" w:rsidTr="0063597D">
        <w:trPr>
          <w:trHeight w:val="567"/>
          <w:jc w:val="center"/>
        </w:trPr>
        <w:tc>
          <w:tcPr>
            <w:tcW w:w="1198" w:type="dxa"/>
          </w:tcPr>
          <w:p w14:paraId="28A739E9"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1CF47CBB"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3</w:t>
            </w:r>
          </w:p>
        </w:tc>
        <w:tc>
          <w:tcPr>
            <w:tcW w:w="1502" w:type="dxa"/>
          </w:tcPr>
          <w:p w14:paraId="0B1B8DDC" w14:textId="46A7FEBE" w:rsidR="008548A5" w:rsidRPr="00896CEA" w:rsidRDefault="008548A5" w:rsidP="008548A5">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Pr>
          <w:p w14:paraId="3B1DF63B" w14:textId="1FC8D0F0" w:rsidR="008548A5" w:rsidRPr="00896CEA" w:rsidRDefault="008548A5" w:rsidP="008548A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r w:rsidR="008548A5" w:rsidRPr="00896CEA" w14:paraId="2CB8915D" w14:textId="77777777" w:rsidTr="0063597D">
        <w:trPr>
          <w:trHeight w:val="567"/>
          <w:jc w:val="center"/>
        </w:trPr>
        <w:tc>
          <w:tcPr>
            <w:tcW w:w="1198" w:type="dxa"/>
          </w:tcPr>
          <w:p w14:paraId="3D7CA0F0"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2047A403"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8</w:t>
            </w:r>
          </w:p>
        </w:tc>
        <w:tc>
          <w:tcPr>
            <w:tcW w:w="1502" w:type="dxa"/>
          </w:tcPr>
          <w:p w14:paraId="7E29833D" w14:textId="7C960AB0"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5</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199CBAD7" w14:textId="5BE18711" w:rsidR="008548A5" w:rsidRPr="00896CEA" w:rsidRDefault="008548A5" w:rsidP="008548A5">
            <w:pPr>
              <w:ind w:right="567"/>
              <w:jc w:val="right"/>
              <w:rPr>
                <w:rFonts w:ascii="Verdana" w:hAnsi="Verdana" w:cs="Arial"/>
                <w:color w:val="366092"/>
                <w:sz w:val="18"/>
                <w:szCs w:val="18"/>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Pr>
                <w:rFonts w:ascii="Verdana" w:hAnsi="Verdana" w:cs="Arial"/>
                <w:color w:val="366092"/>
                <w:sz w:val="18"/>
                <w:szCs w:val="18"/>
                <w:lang w:val="el-GR"/>
              </w:rPr>
              <w:t>4</w:t>
            </w:r>
          </w:p>
        </w:tc>
      </w:tr>
      <w:tr w:rsidR="008548A5" w:rsidRPr="00896CEA" w14:paraId="57AF8492" w14:textId="77777777" w:rsidTr="0063597D">
        <w:trPr>
          <w:trHeight w:val="794"/>
          <w:jc w:val="center"/>
        </w:trPr>
        <w:tc>
          <w:tcPr>
            <w:tcW w:w="1198" w:type="dxa"/>
          </w:tcPr>
          <w:p w14:paraId="3FAD6CA9"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1A3EED52" w:rsidR="008548A5" w:rsidRPr="00896CEA" w:rsidRDefault="008548A5" w:rsidP="008548A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9</w:t>
            </w:r>
          </w:p>
        </w:tc>
        <w:tc>
          <w:tcPr>
            <w:tcW w:w="1502" w:type="dxa"/>
          </w:tcPr>
          <w:p w14:paraId="2877E1C2" w14:textId="0E9823AB" w:rsidR="008548A5" w:rsidRPr="00896CEA" w:rsidRDefault="008548A5" w:rsidP="008548A5">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6</w:t>
            </w:r>
          </w:p>
        </w:tc>
        <w:tc>
          <w:tcPr>
            <w:tcW w:w="1812" w:type="dxa"/>
          </w:tcPr>
          <w:p w14:paraId="1A1CA340" w14:textId="0D7B57F2" w:rsidR="008548A5" w:rsidRPr="00896CEA" w:rsidRDefault="008548A5" w:rsidP="008548A5">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5</w:t>
            </w:r>
          </w:p>
        </w:tc>
      </w:tr>
      <w:tr w:rsidR="008548A5" w:rsidRPr="00896CEA" w14:paraId="38145948" w14:textId="77777777" w:rsidTr="00791037">
        <w:trPr>
          <w:trHeight w:val="794"/>
          <w:jc w:val="center"/>
        </w:trPr>
        <w:tc>
          <w:tcPr>
            <w:tcW w:w="1198" w:type="dxa"/>
            <w:tcBorders>
              <w:bottom w:val="single" w:sz="4" w:space="0" w:color="366092"/>
            </w:tcBorders>
          </w:tcPr>
          <w:p w14:paraId="037DC955" w14:textId="77777777" w:rsidR="008548A5" w:rsidRPr="00896CEA" w:rsidRDefault="008548A5" w:rsidP="008548A5">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6092"/>
            </w:tcBorders>
          </w:tcPr>
          <w:p w14:paraId="0BA171C3" w14:textId="77777777" w:rsidR="008548A5" w:rsidRPr="00896CEA" w:rsidRDefault="008548A5" w:rsidP="008548A5">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501D46EE" w:rsidR="008548A5" w:rsidRPr="00896CEA" w:rsidRDefault="008548A5" w:rsidP="008548A5">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502" w:type="dxa"/>
            <w:tcBorders>
              <w:bottom w:val="single" w:sz="4" w:space="0" w:color="366092"/>
            </w:tcBorders>
          </w:tcPr>
          <w:p w14:paraId="53EF0592" w14:textId="6BE09251" w:rsidR="008548A5" w:rsidRPr="00896CEA" w:rsidRDefault="008548A5" w:rsidP="008548A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2" w:type="dxa"/>
            <w:tcBorders>
              <w:bottom w:val="single" w:sz="4" w:space="0" w:color="366092"/>
            </w:tcBorders>
          </w:tcPr>
          <w:p w14:paraId="13B594A6" w14:textId="18CC6B50" w:rsidR="008548A5" w:rsidRPr="00896CEA" w:rsidRDefault="008548A5" w:rsidP="008548A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DE7FFE">
      <w:pPr>
        <w:ind w:right="-79"/>
        <w:jc w:val="both"/>
        <w:rPr>
          <w:rFonts w:ascii="Verdana" w:eastAsia="Malgun Gothic" w:hAnsi="Verdana" w:cs="Arial"/>
          <w:iCs/>
          <w:sz w:val="18"/>
          <w:szCs w:val="18"/>
          <w:lang w:val="el-GR"/>
        </w:rPr>
      </w:pPr>
    </w:p>
    <w:p w14:paraId="0DB45132" w14:textId="77777777" w:rsidR="00CF3BE5" w:rsidRPr="00DE7FFE" w:rsidRDefault="00CF3BE5" w:rsidP="00DE7FFE">
      <w:pPr>
        <w:ind w:right="-79"/>
        <w:jc w:val="both"/>
        <w:rPr>
          <w:rFonts w:ascii="Verdana" w:eastAsia="Malgun Gothic" w:hAnsi="Verdana" w:cs="Arial"/>
          <w:iCs/>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B468F" w14:textId="77777777" w:rsidR="001C4C6D" w:rsidRDefault="001C4C6D" w:rsidP="00FB398F">
      <w:r>
        <w:separator/>
      </w:r>
    </w:p>
  </w:endnote>
  <w:endnote w:type="continuationSeparator" w:id="0">
    <w:p w14:paraId="54925DBE" w14:textId="77777777" w:rsidR="001C4C6D" w:rsidRDefault="001C4C6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558BA" w14:textId="77777777" w:rsidR="001C4C6D" w:rsidRDefault="001C4C6D" w:rsidP="00FB398F">
      <w:r>
        <w:separator/>
      </w:r>
    </w:p>
  </w:footnote>
  <w:footnote w:type="continuationSeparator" w:id="0">
    <w:p w14:paraId="3294530F" w14:textId="77777777" w:rsidR="001C4C6D" w:rsidRDefault="001C4C6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4C6D"/>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A2795"/>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4316"/>
    <w:rsid w:val="0062606F"/>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5E52"/>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888"/>
    <w:rsid w:val="00724D3D"/>
    <w:rsid w:val="0072548A"/>
    <w:rsid w:val="007277A6"/>
    <w:rsid w:val="007337E0"/>
    <w:rsid w:val="007367B3"/>
    <w:rsid w:val="007373D7"/>
    <w:rsid w:val="0074282E"/>
    <w:rsid w:val="007437AB"/>
    <w:rsid w:val="00743FF8"/>
    <w:rsid w:val="00744677"/>
    <w:rsid w:val="0074482F"/>
    <w:rsid w:val="0074633B"/>
    <w:rsid w:val="007466DB"/>
    <w:rsid w:val="00751D38"/>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76E86"/>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12C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16BE1"/>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48A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617"/>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AF7D90"/>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4D23"/>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1F9D"/>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29C4"/>
    <w:rsid w:val="00D33293"/>
    <w:rsid w:val="00D353D1"/>
    <w:rsid w:val="00D367DB"/>
    <w:rsid w:val="00D36E05"/>
    <w:rsid w:val="00D40E8D"/>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61BB"/>
    <w:rsid w:val="00D776DC"/>
    <w:rsid w:val="00D822A3"/>
    <w:rsid w:val="00D843F4"/>
    <w:rsid w:val="00D87101"/>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E7FFE"/>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1%20&#916;&#932;&#928;&#914;\INCO-INOUTPUT-CHART-2702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'!$A$27:$B$63</c:f>
              <c:multiLvlStrCache>
                <c:ptCount val="3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lvl>
                <c:lvl>
                  <c:pt idx="0">
                    <c:v>2023</c:v>
                  </c:pt>
                  <c:pt idx="12">
                    <c:v>2024</c:v>
                  </c:pt>
                  <c:pt idx="24">
                    <c:v>2025</c:v>
                  </c:pt>
                  <c:pt idx="36">
                    <c:v>2026</c:v>
                  </c:pt>
                </c:lvl>
              </c:multiLvlStrCache>
            </c:multiLvlStrRef>
          </c:cat>
          <c:val>
            <c:numRef>
              <c:f>'GRAPHS '!$C$27:$C$63</c:f>
              <c:numCache>
                <c:formatCode>General</c:formatCode>
                <c:ptCount val="37"/>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122.9</c:v>
                </c:pt>
                <c:pt idx="33">
                  <c:v>122.8</c:v>
                </c:pt>
                <c:pt idx="34">
                  <c:v>122.6</c:v>
                </c:pt>
                <c:pt idx="35">
                  <c:v>122.8</c:v>
                </c:pt>
                <c:pt idx="36">
                  <c:v>122.1</c:v>
                </c:pt>
              </c:numCache>
            </c:numRef>
          </c:val>
          <c:smooth val="0"/>
          <c:extLst>
            <c:ext xmlns:c16="http://schemas.microsoft.com/office/drawing/2014/chart" uri="{C3380CC4-5D6E-409C-BE32-E72D297353CC}">
              <c16:uniqueId val="{00000000-61DF-4DF6-9607-71B3DF712741}"/>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'!$A$27:$B$63</c:f>
              <c:multiLvlStrCache>
                <c:ptCount val="3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lvl>
                <c:lvl>
                  <c:pt idx="0">
                    <c:v>2023</c:v>
                  </c:pt>
                  <c:pt idx="12">
                    <c:v>2024</c:v>
                  </c:pt>
                  <c:pt idx="24">
                    <c:v>2025</c:v>
                  </c:pt>
                  <c:pt idx="36">
                    <c:v>2026</c:v>
                  </c:pt>
                </c:lvl>
              </c:multiLvlStrCache>
            </c:multiLvlStrRef>
          </c:cat>
          <c:val>
            <c:numRef>
              <c:f>'GRAPHS '!$D$27:$D$63</c:f>
              <c:numCache>
                <c:formatCode>General</c:formatCode>
                <c:ptCount val="37"/>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125.2</c:v>
                </c:pt>
                <c:pt idx="33">
                  <c:v>124.9</c:v>
                </c:pt>
                <c:pt idx="34">
                  <c:v>124.6</c:v>
                </c:pt>
                <c:pt idx="35">
                  <c:v>124.9</c:v>
                </c:pt>
                <c:pt idx="36">
                  <c:v>123.8</c:v>
                </c:pt>
              </c:numCache>
            </c:numRef>
          </c:val>
          <c:smooth val="0"/>
          <c:extLst>
            <c:ext xmlns:c16="http://schemas.microsoft.com/office/drawing/2014/chart" uri="{C3380CC4-5D6E-409C-BE32-E72D297353CC}">
              <c16:uniqueId val="{00000001-61DF-4DF6-9607-71B3DF712741}"/>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'!$A$27:$B$63</c:f>
              <c:multiLvlStrCache>
                <c:ptCount val="3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lvl>
                <c:lvl>
                  <c:pt idx="0">
                    <c:v>2023</c:v>
                  </c:pt>
                  <c:pt idx="12">
                    <c:v>2024</c:v>
                  </c:pt>
                  <c:pt idx="24">
                    <c:v>2025</c:v>
                  </c:pt>
                  <c:pt idx="36">
                    <c:v>2026</c:v>
                  </c:pt>
                </c:lvl>
              </c:multiLvlStrCache>
            </c:multiLvlStrRef>
          </c:cat>
          <c:val>
            <c:numRef>
              <c:f>'GRAPHS '!$E$27:$E$63</c:f>
              <c:numCache>
                <c:formatCode>General</c:formatCode>
                <c:ptCount val="37"/>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pt idx="34">
                  <c:v>112</c:v>
                </c:pt>
                <c:pt idx="35">
                  <c:v>112.5</c:v>
                </c:pt>
                <c:pt idx="36">
                  <c:v>113.2</c:v>
                </c:pt>
              </c:numCache>
            </c:numRef>
          </c:val>
          <c:smooth val="0"/>
          <c:extLst>
            <c:ext xmlns:c16="http://schemas.microsoft.com/office/drawing/2014/chart" uri="{C3380CC4-5D6E-409C-BE32-E72D297353CC}">
              <c16:uniqueId val="{00000002-61DF-4DF6-9607-71B3DF712741}"/>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3</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7067</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103</cp:revision>
  <cp:lastPrinted>2026-02-26T08:02:00Z</cp:lastPrinted>
  <dcterms:created xsi:type="dcterms:W3CDTF">2024-09-27T06:26:00Z</dcterms:created>
  <dcterms:modified xsi:type="dcterms:W3CDTF">2026-02-27T09:42:00Z</dcterms:modified>
</cp:coreProperties>
</file>