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81492" w14:textId="77777777" w:rsidR="00463214" w:rsidRPr="00EB71BC" w:rsidRDefault="00463214" w:rsidP="00962453">
      <w:pPr>
        <w:jc w:val="right"/>
        <w:rPr>
          <w:rFonts w:ascii="Verdana" w:eastAsia="Malgun Gothic" w:hAnsi="Verdana" w:cs="Arial"/>
          <w:sz w:val="18"/>
          <w:szCs w:val="18"/>
          <w:lang w:val="el-GR"/>
        </w:rPr>
      </w:pPr>
      <w:r w:rsidRPr="004F03FD">
        <w:rPr>
          <w:rFonts w:ascii="Arial" w:hAnsi="Arial" w:cs="Arial"/>
          <w:sz w:val="20"/>
          <w:szCs w:val="20"/>
          <w:lang w:val="el-GR"/>
        </w:rPr>
        <w:tab/>
      </w:r>
      <w:r w:rsidRPr="005C56EE">
        <w:rPr>
          <w:rFonts w:ascii="Arial" w:hAnsi="Arial" w:cs="Arial"/>
          <w:sz w:val="18"/>
          <w:szCs w:val="18"/>
          <w:lang w:val="el-GR"/>
        </w:rPr>
        <w:tab/>
      </w:r>
      <w:r w:rsidR="008B2018">
        <w:rPr>
          <w:rFonts w:ascii="Verdana" w:hAnsi="Verdana" w:cs="Arial"/>
          <w:sz w:val="18"/>
          <w:szCs w:val="18"/>
          <w:lang w:val="el-GR"/>
        </w:rPr>
        <w:t>7</w:t>
      </w:r>
      <w:r w:rsidR="00C35E28" w:rsidRPr="00962453">
        <w:rPr>
          <w:rFonts w:ascii="Verdana" w:hAnsi="Verdana" w:cs="Arial"/>
          <w:sz w:val="18"/>
          <w:szCs w:val="18"/>
          <w:lang w:val="el-GR"/>
        </w:rPr>
        <w:t xml:space="preserve"> </w:t>
      </w:r>
      <w:r w:rsidR="00BA2B46">
        <w:rPr>
          <w:rFonts w:ascii="Verdana" w:hAnsi="Verdana" w:cs="Arial"/>
          <w:sz w:val="18"/>
          <w:szCs w:val="18"/>
          <w:lang w:val="el-GR"/>
        </w:rPr>
        <w:t>Ιουλί</w:t>
      </w:r>
      <w:r w:rsidR="00D2216D" w:rsidRPr="00962453">
        <w:rPr>
          <w:rFonts w:ascii="Verdana" w:hAnsi="Verdana" w:cs="Arial"/>
          <w:sz w:val="18"/>
          <w:szCs w:val="18"/>
          <w:lang w:val="el-GR"/>
        </w:rPr>
        <w:t>ου</w:t>
      </w:r>
      <w:r w:rsidR="005521EE">
        <w:rPr>
          <w:rFonts w:ascii="Verdana" w:eastAsia="Malgun Gothic" w:hAnsi="Verdana" w:cs="Arial"/>
          <w:sz w:val="18"/>
          <w:szCs w:val="18"/>
          <w:lang w:val="el-GR"/>
        </w:rPr>
        <w:t>,</w:t>
      </w:r>
      <w:r w:rsidR="009B62B6">
        <w:rPr>
          <w:rFonts w:ascii="Verdana" w:eastAsia="Malgun Gothic" w:hAnsi="Verdana" w:cs="Arial"/>
          <w:sz w:val="18"/>
          <w:szCs w:val="18"/>
          <w:lang w:val="el-GR"/>
        </w:rPr>
        <w:t xml:space="preserve"> 202</w:t>
      </w:r>
      <w:r w:rsidR="00EB71BC" w:rsidRPr="00EB71BC">
        <w:rPr>
          <w:rFonts w:ascii="Verdana" w:eastAsia="Malgun Gothic" w:hAnsi="Verdana" w:cs="Arial"/>
          <w:sz w:val="18"/>
          <w:szCs w:val="18"/>
          <w:lang w:val="el-GR"/>
        </w:rPr>
        <w:t>6</w:t>
      </w:r>
    </w:p>
    <w:p w14:paraId="5599FEBA" w14:textId="77777777" w:rsidR="00DF5A50" w:rsidRPr="00EB71BC" w:rsidRDefault="00DF5A50" w:rsidP="00414CA0">
      <w:pPr>
        <w:jc w:val="center"/>
        <w:rPr>
          <w:rFonts w:ascii="Verdana" w:eastAsia="Malgun Gothic" w:hAnsi="Verdana" w:cs="Arial"/>
          <w:b/>
          <w:sz w:val="18"/>
          <w:szCs w:val="18"/>
          <w:lang w:val="el-GR"/>
        </w:rPr>
      </w:pPr>
    </w:p>
    <w:p w14:paraId="0FCE0FAC" w14:textId="77777777" w:rsidR="00AA2543" w:rsidRPr="00CF40F8" w:rsidRDefault="00AA2543" w:rsidP="00414CA0">
      <w:pPr>
        <w:jc w:val="center"/>
        <w:rPr>
          <w:rFonts w:ascii="Verdana" w:eastAsia="Malgun Gothic" w:hAnsi="Verdana" w:cs="Arial"/>
          <w:b/>
          <w:sz w:val="24"/>
          <w:szCs w:val="24"/>
          <w:lang w:val="el-GR"/>
        </w:rPr>
      </w:pPr>
      <w:r w:rsidRPr="00CF40F8">
        <w:rPr>
          <w:rFonts w:ascii="Verdana" w:eastAsia="Malgun Gothic" w:hAnsi="Verdana" w:cs="Arial"/>
          <w:b/>
          <w:sz w:val="24"/>
          <w:szCs w:val="24"/>
          <w:lang w:val="el-GR"/>
        </w:rPr>
        <w:t>ΔΕΛΤΙΟ ΤΥΠΟΥ</w:t>
      </w:r>
    </w:p>
    <w:p w14:paraId="6F3BF4C0" w14:textId="77777777" w:rsidR="00FF4B55" w:rsidRPr="00A0768B" w:rsidRDefault="00FF4B55" w:rsidP="00414CA0">
      <w:pPr>
        <w:rPr>
          <w:rFonts w:ascii="Verdana" w:eastAsia="Malgun Gothic" w:hAnsi="Verdana" w:cs="Arial"/>
          <w:sz w:val="20"/>
          <w:szCs w:val="20"/>
          <w:lang w:val="el-GR"/>
        </w:rPr>
      </w:pPr>
    </w:p>
    <w:p w14:paraId="6A295D96" w14:textId="2E7847BC" w:rsidR="00463214" w:rsidRPr="00EB71BC" w:rsidRDefault="00275750" w:rsidP="005E0C87">
      <w:pPr>
        <w:pStyle w:val="Heading6"/>
        <w:tabs>
          <w:tab w:val="clear" w:pos="6840"/>
        </w:tabs>
        <w:jc w:val="left"/>
        <w:rPr>
          <w:rFonts w:ascii="Verdana" w:eastAsia="Malgun Gothic" w:hAnsi="Verdana" w:cs="Arial"/>
          <w:b w:val="0"/>
          <w:szCs w:val="22"/>
        </w:rPr>
      </w:pPr>
      <w:r>
        <w:rPr>
          <w:rFonts w:ascii="Verdana" w:eastAsia="Malgun Gothic" w:hAnsi="Verdana" w:cs="Arial"/>
          <w:b w:val="0"/>
          <w:szCs w:val="22"/>
        </w:rPr>
        <w:t>ΑΠΟΤΕΛΕΣΜ</w:t>
      </w:r>
      <w:r w:rsidR="00224F25">
        <w:rPr>
          <w:rFonts w:ascii="Verdana" w:eastAsia="Malgun Gothic" w:hAnsi="Verdana" w:cs="Arial"/>
          <w:b w:val="0"/>
          <w:szCs w:val="22"/>
        </w:rPr>
        <w:t>ΑΤΑ ΤΗΣ ΕΡΕΥΝΑΣ ΒΙΟΜΗΧΑΝΙΑΣ</w:t>
      </w:r>
      <w:r w:rsidR="008822DD">
        <w:rPr>
          <w:rFonts w:ascii="Verdana" w:eastAsia="Malgun Gothic" w:hAnsi="Verdana" w:cs="Arial"/>
          <w:b w:val="0"/>
          <w:szCs w:val="22"/>
        </w:rPr>
        <w:t>:</w:t>
      </w:r>
      <w:r w:rsidR="00224F25">
        <w:rPr>
          <w:rFonts w:ascii="Verdana" w:eastAsia="Malgun Gothic" w:hAnsi="Verdana" w:cs="Arial"/>
          <w:b w:val="0"/>
          <w:szCs w:val="22"/>
        </w:rPr>
        <w:t xml:space="preserve"> </w:t>
      </w:r>
      <w:r w:rsidR="00224F25" w:rsidRPr="00E15FB9">
        <w:rPr>
          <w:rFonts w:ascii="Verdana" w:eastAsia="Malgun Gothic" w:hAnsi="Verdana" w:cs="Arial"/>
          <w:bCs w:val="0"/>
          <w:szCs w:val="22"/>
        </w:rPr>
        <w:t>20</w:t>
      </w:r>
      <w:r w:rsidR="00243011" w:rsidRPr="00E15FB9">
        <w:rPr>
          <w:rFonts w:ascii="Verdana" w:eastAsia="Malgun Gothic" w:hAnsi="Verdana" w:cs="Arial"/>
          <w:bCs w:val="0"/>
          <w:szCs w:val="22"/>
        </w:rPr>
        <w:t>2</w:t>
      </w:r>
      <w:r w:rsidR="00EB71BC" w:rsidRPr="00E15FB9">
        <w:rPr>
          <w:rFonts w:ascii="Verdana" w:eastAsia="Malgun Gothic" w:hAnsi="Verdana" w:cs="Arial"/>
          <w:bCs w:val="0"/>
          <w:szCs w:val="22"/>
        </w:rPr>
        <w:t>4</w:t>
      </w:r>
    </w:p>
    <w:p w14:paraId="4FF83CCD" w14:textId="77777777" w:rsidR="005E0C87" w:rsidRPr="00A0768B" w:rsidRDefault="005E0C87" w:rsidP="005E0C87">
      <w:pPr>
        <w:rPr>
          <w:sz w:val="20"/>
          <w:szCs w:val="20"/>
          <w:lang w:val="el-GR"/>
        </w:rPr>
      </w:pPr>
    </w:p>
    <w:p w14:paraId="0141613D" w14:textId="77777777" w:rsidR="005E0C87" w:rsidRPr="005E0C87" w:rsidRDefault="000C6045" w:rsidP="005E0C87">
      <w:pPr>
        <w:jc w:val="center"/>
        <w:rPr>
          <w:rFonts w:ascii="Verdana" w:hAnsi="Verdana"/>
          <w:b/>
          <w:bCs/>
          <w:lang w:val="el-GR"/>
        </w:rPr>
      </w:pPr>
      <w:r>
        <w:rPr>
          <w:rFonts w:ascii="Verdana" w:hAnsi="Verdana"/>
          <w:b/>
          <w:bCs/>
          <w:lang w:val="el-GR"/>
        </w:rPr>
        <w:t>Αύξηση</w:t>
      </w:r>
      <w:r w:rsidR="005E0C87">
        <w:rPr>
          <w:rFonts w:ascii="Verdana" w:hAnsi="Verdana"/>
          <w:b/>
          <w:bCs/>
          <w:lang w:val="el-GR"/>
        </w:rPr>
        <w:t xml:space="preserve"> στην Προστιθέμενη Αξία του Βιομηχανικού Τομέα κατά </w:t>
      </w:r>
      <w:r w:rsidR="00A2684F">
        <w:rPr>
          <w:rFonts w:ascii="Verdana" w:hAnsi="Verdana"/>
          <w:b/>
          <w:bCs/>
          <w:lang w:val="el-GR"/>
        </w:rPr>
        <w:t>3</w:t>
      </w:r>
      <w:r w:rsidR="005E0C87">
        <w:rPr>
          <w:rFonts w:ascii="Verdana" w:hAnsi="Verdana"/>
          <w:b/>
          <w:bCs/>
          <w:lang w:val="el-GR"/>
        </w:rPr>
        <w:t>,</w:t>
      </w:r>
      <w:r w:rsidR="000D0425">
        <w:rPr>
          <w:rFonts w:ascii="Verdana" w:hAnsi="Verdana"/>
          <w:b/>
          <w:bCs/>
          <w:lang w:val="el-GR"/>
        </w:rPr>
        <w:t>3</w:t>
      </w:r>
      <w:r w:rsidR="005E0C87">
        <w:rPr>
          <w:rFonts w:ascii="Verdana" w:hAnsi="Verdana"/>
          <w:b/>
          <w:bCs/>
          <w:lang w:val="el-GR"/>
        </w:rPr>
        <w:t>%</w:t>
      </w:r>
    </w:p>
    <w:p w14:paraId="443C0FB1" w14:textId="77777777" w:rsidR="00C70FD1" w:rsidRPr="00481A30" w:rsidRDefault="00C70FD1" w:rsidP="00FB709A">
      <w:pPr>
        <w:rPr>
          <w:rFonts w:ascii="Verdana" w:eastAsia="Malgun Gothic" w:hAnsi="Verdana" w:cs="Arial"/>
          <w:sz w:val="20"/>
          <w:szCs w:val="20"/>
          <w:lang w:val="el-GR"/>
        </w:rPr>
      </w:pPr>
    </w:p>
    <w:p w14:paraId="4F32CB6C" w14:textId="77777777" w:rsidR="00962453" w:rsidRPr="00962453" w:rsidRDefault="00196006" w:rsidP="00962453">
      <w:pPr>
        <w:jc w:val="both"/>
        <w:rPr>
          <w:rFonts w:ascii="Verdana" w:hAnsi="Verdana" w:cs="Arial"/>
          <w:sz w:val="18"/>
          <w:szCs w:val="18"/>
          <w:lang w:val="el-GR"/>
        </w:rPr>
      </w:pPr>
      <w:r>
        <w:rPr>
          <w:rFonts w:ascii="Verdana" w:hAnsi="Verdana" w:cs="Arial"/>
          <w:sz w:val="18"/>
          <w:szCs w:val="18"/>
          <w:lang w:val="el-GR"/>
        </w:rPr>
        <w:t>Σύμφωνα με τ’ αποτελέσματα της Έρ</w:t>
      </w:r>
      <w:r w:rsidR="00962453" w:rsidRPr="00962453">
        <w:rPr>
          <w:rFonts w:ascii="Verdana" w:hAnsi="Verdana" w:cs="Arial"/>
          <w:sz w:val="18"/>
          <w:szCs w:val="18"/>
          <w:lang w:val="el-GR"/>
        </w:rPr>
        <w:t>ευνας</w:t>
      </w:r>
      <w:r w:rsidR="00224F25">
        <w:rPr>
          <w:rFonts w:ascii="Verdana" w:hAnsi="Verdana" w:cs="Arial"/>
          <w:sz w:val="18"/>
          <w:szCs w:val="18"/>
          <w:lang w:val="el-GR"/>
        </w:rPr>
        <w:t xml:space="preserve"> Βιομηχανίας 20</w:t>
      </w:r>
      <w:r w:rsidR="0026325E" w:rsidRPr="0026325E">
        <w:rPr>
          <w:rFonts w:ascii="Verdana" w:hAnsi="Verdana" w:cs="Arial"/>
          <w:sz w:val="18"/>
          <w:szCs w:val="18"/>
          <w:lang w:val="el-GR"/>
        </w:rPr>
        <w:t>2</w:t>
      </w:r>
      <w:r w:rsidR="00A2684F">
        <w:rPr>
          <w:rFonts w:ascii="Verdana" w:hAnsi="Verdana" w:cs="Arial"/>
          <w:sz w:val="18"/>
          <w:szCs w:val="18"/>
          <w:lang w:val="el-GR"/>
        </w:rPr>
        <w:t>4</w:t>
      </w:r>
      <w:r w:rsidR="00962453" w:rsidRPr="00962453">
        <w:rPr>
          <w:rFonts w:ascii="Verdana" w:hAnsi="Verdana" w:cs="Arial"/>
          <w:sz w:val="18"/>
          <w:szCs w:val="18"/>
          <w:lang w:val="el-GR"/>
        </w:rPr>
        <w:t>, η απασχόληση στον ευρύτερο βι</w:t>
      </w:r>
      <w:r w:rsidR="00224F25">
        <w:rPr>
          <w:rFonts w:ascii="Verdana" w:hAnsi="Verdana" w:cs="Arial"/>
          <w:sz w:val="18"/>
          <w:szCs w:val="18"/>
          <w:lang w:val="el-GR"/>
        </w:rPr>
        <w:t xml:space="preserve">ομηχανικό τομέα </w:t>
      </w:r>
      <w:r w:rsidR="000C6045">
        <w:rPr>
          <w:rFonts w:ascii="Verdana" w:hAnsi="Verdana" w:cs="Arial"/>
          <w:sz w:val="18"/>
          <w:szCs w:val="18"/>
          <w:lang w:val="el-GR"/>
        </w:rPr>
        <w:t>αυξήθηκε</w:t>
      </w:r>
      <w:r w:rsidR="00224F25">
        <w:rPr>
          <w:rFonts w:ascii="Verdana" w:hAnsi="Verdana" w:cs="Arial"/>
          <w:sz w:val="18"/>
          <w:szCs w:val="18"/>
          <w:lang w:val="el-GR"/>
        </w:rPr>
        <w:t xml:space="preserve"> το 20</w:t>
      </w:r>
      <w:r w:rsidR="0026325E">
        <w:rPr>
          <w:rFonts w:ascii="Verdana" w:hAnsi="Verdana" w:cs="Arial"/>
          <w:sz w:val="18"/>
          <w:szCs w:val="18"/>
          <w:lang w:val="el-GR"/>
        </w:rPr>
        <w:t>2</w:t>
      </w:r>
      <w:r w:rsidR="00A2684F">
        <w:rPr>
          <w:rFonts w:ascii="Verdana" w:hAnsi="Verdana" w:cs="Arial"/>
          <w:sz w:val="18"/>
          <w:szCs w:val="18"/>
          <w:lang w:val="el-GR"/>
        </w:rPr>
        <w:t>4</w:t>
      </w:r>
      <w:r w:rsidR="00224F25">
        <w:rPr>
          <w:rFonts w:ascii="Verdana" w:hAnsi="Verdana" w:cs="Arial"/>
          <w:sz w:val="18"/>
          <w:szCs w:val="18"/>
          <w:lang w:val="el-GR"/>
        </w:rPr>
        <w:t xml:space="preserve"> κατά </w:t>
      </w:r>
      <w:r w:rsidR="00A2684F">
        <w:rPr>
          <w:rFonts w:ascii="Verdana" w:hAnsi="Verdana" w:cs="Arial"/>
          <w:sz w:val="18"/>
          <w:szCs w:val="18"/>
          <w:lang w:val="el-GR"/>
        </w:rPr>
        <w:t>0</w:t>
      </w:r>
      <w:r w:rsidR="00224F25">
        <w:rPr>
          <w:rFonts w:ascii="Verdana" w:hAnsi="Verdana" w:cs="Arial"/>
          <w:sz w:val="18"/>
          <w:szCs w:val="18"/>
          <w:lang w:val="el-GR"/>
        </w:rPr>
        <w:t>,</w:t>
      </w:r>
      <w:r w:rsidR="00A2684F">
        <w:rPr>
          <w:rFonts w:ascii="Verdana" w:hAnsi="Verdana" w:cs="Arial"/>
          <w:sz w:val="18"/>
          <w:szCs w:val="18"/>
          <w:lang w:val="el-GR"/>
        </w:rPr>
        <w:t>5</w:t>
      </w:r>
      <w:r w:rsidR="00224F25">
        <w:rPr>
          <w:rFonts w:ascii="Verdana" w:hAnsi="Verdana" w:cs="Arial"/>
          <w:sz w:val="18"/>
          <w:szCs w:val="18"/>
          <w:lang w:val="el-GR"/>
        </w:rPr>
        <w:t xml:space="preserve">% στις </w:t>
      </w:r>
      <w:r w:rsidR="000C6045">
        <w:rPr>
          <w:rFonts w:ascii="Verdana" w:hAnsi="Verdana" w:cs="Arial"/>
          <w:sz w:val="18"/>
          <w:szCs w:val="18"/>
          <w:lang w:val="el-GR"/>
        </w:rPr>
        <w:t>4</w:t>
      </w:r>
      <w:r w:rsidR="00E7796B" w:rsidRPr="00E7796B">
        <w:rPr>
          <w:rFonts w:ascii="Verdana" w:hAnsi="Verdana" w:cs="Arial"/>
          <w:sz w:val="18"/>
          <w:szCs w:val="18"/>
          <w:lang w:val="el-GR"/>
        </w:rPr>
        <w:t>2</w:t>
      </w:r>
      <w:r w:rsidR="00224F25">
        <w:rPr>
          <w:rFonts w:ascii="Verdana" w:hAnsi="Verdana" w:cs="Arial"/>
          <w:sz w:val="18"/>
          <w:szCs w:val="18"/>
          <w:lang w:val="el-GR"/>
        </w:rPr>
        <w:t>,</w:t>
      </w:r>
      <w:r w:rsidR="00A2684F">
        <w:rPr>
          <w:rFonts w:ascii="Verdana" w:hAnsi="Verdana" w:cs="Arial"/>
          <w:sz w:val="18"/>
          <w:szCs w:val="18"/>
          <w:lang w:val="el-GR"/>
        </w:rPr>
        <w:t>8</w:t>
      </w:r>
      <w:r w:rsidR="00224F25">
        <w:rPr>
          <w:rFonts w:ascii="Verdana" w:hAnsi="Verdana" w:cs="Arial"/>
          <w:sz w:val="18"/>
          <w:szCs w:val="18"/>
          <w:lang w:val="el-GR"/>
        </w:rPr>
        <w:t xml:space="preserve"> χιλιάδες  σε σύγκριση με </w:t>
      </w:r>
      <w:r w:rsidR="00E7796B" w:rsidRPr="00E7796B">
        <w:rPr>
          <w:rFonts w:ascii="Verdana" w:hAnsi="Verdana" w:cs="Arial"/>
          <w:sz w:val="18"/>
          <w:szCs w:val="18"/>
          <w:lang w:val="el-GR"/>
        </w:rPr>
        <w:t>4</w:t>
      </w:r>
      <w:r w:rsidR="000D0425">
        <w:rPr>
          <w:rFonts w:ascii="Verdana" w:hAnsi="Verdana" w:cs="Arial"/>
          <w:sz w:val="18"/>
          <w:szCs w:val="18"/>
          <w:lang w:val="el-GR"/>
        </w:rPr>
        <w:t>2</w:t>
      </w:r>
      <w:r w:rsidR="00224F25">
        <w:rPr>
          <w:rFonts w:ascii="Verdana" w:hAnsi="Verdana" w:cs="Arial"/>
          <w:sz w:val="18"/>
          <w:szCs w:val="18"/>
          <w:lang w:val="el-GR"/>
        </w:rPr>
        <w:t>,</w:t>
      </w:r>
      <w:r w:rsidR="00A2684F">
        <w:rPr>
          <w:rFonts w:ascii="Verdana" w:hAnsi="Verdana" w:cs="Arial"/>
          <w:sz w:val="18"/>
          <w:szCs w:val="18"/>
          <w:lang w:val="el-GR"/>
        </w:rPr>
        <w:t>6</w:t>
      </w:r>
      <w:r w:rsidR="00962453" w:rsidRPr="00962453">
        <w:rPr>
          <w:rFonts w:ascii="Verdana" w:hAnsi="Verdana" w:cs="Arial"/>
          <w:sz w:val="18"/>
          <w:szCs w:val="18"/>
          <w:lang w:val="el-GR"/>
        </w:rPr>
        <w:t xml:space="preserve"> χιλιάδες  </w:t>
      </w:r>
      <w:r w:rsidR="00764578">
        <w:rPr>
          <w:rFonts w:ascii="Verdana" w:hAnsi="Verdana" w:cs="Arial"/>
          <w:sz w:val="18"/>
          <w:szCs w:val="18"/>
          <w:lang w:val="el-GR"/>
        </w:rPr>
        <w:t xml:space="preserve">άτομα </w:t>
      </w:r>
      <w:r w:rsidR="00224F25">
        <w:rPr>
          <w:rFonts w:ascii="Verdana" w:hAnsi="Verdana" w:cs="Arial"/>
          <w:sz w:val="18"/>
          <w:szCs w:val="18"/>
          <w:lang w:val="el-GR"/>
        </w:rPr>
        <w:t>το 20</w:t>
      </w:r>
      <w:r w:rsidR="000C6045">
        <w:rPr>
          <w:rFonts w:ascii="Verdana" w:hAnsi="Verdana" w:cs="Arial"/>
          <w:sz w:val="18"/>
          <w:szCs w:val="18"/>
          <w:lang w:val="el-GR"/>
        </w:rPr>
        <w:t>2</w:t>
      </w:r>
      <w:r w:rsidR="00A2684F">
        <w:rPr>
          <w:rFonts w:ascii="Verdana" w:hAnsi="Verdana" w:cs="Arial"/>
          <w:sz w:val="18"/>
          <w:szCs w:val="18"/>
          <w:lang w:val="el-GR"/>
        </w:rPr>
        <w:t>3</w:t>
      </w:r>
      <w:r w:rsidR="00962453" w:rsidRPr="00962453">
        <w:rPr>
          <w:rFonts w:ascii="Verdana" w:hAnsi="Verdana" w:cs="Arial"/>
          <w:sz w:val="18"/>
          <w:szCs w:val="18"/>
          <w:lang w:val="el-GR"/>
        </w:rPr>
        <w:t>.</w:t>
      </w:r>
      <w:r w:rsidR="00224F25">
        <w:rPr>
          <w:rFonts w:ascii="Verdana" w:hAnsi="Verdana" w:cs="Arial"/>
          <w:sz w:val="18"/>
          <w:szCs w:val="18"/>
          <w:lang w:val="el-GR"/>
        </w:rPr>
        <w:t xml:space="preserve"> Στη μεταποίηση απασχολούνταν </w:t>
      </w:r>
      <w:r w:rsidR="009B62B6">
        <w:rPr>
          <w:rFonts w:ascii="Verdana" w:hAnsi="Verdana" w:cs="Arial"/>
          <w:sz w:val="18"/>
          <w:szCs w:val="18"/>
          <w:lang w:val="el-GR"/>
        </w:rPr>
        <w:t>3</w:t>
      </w:r>
      <w:r w:rsidR="00A2684F">
        <w:rPr>
          <w:rFonts w:ascii="Verdana" w:hAnsi="Verdana" w:cs="Arial"/>
          <w:sz w:val="18"/>
          <w:szCs w:val="18"/>
          <w:lang w:val="el-GR"/>
        </w:rPr>
        <w:t>8</w:t>
      </w:r>
      <w:r w:rsidR="00224F25">
        <w:rPr>
          <w:rFonts w:ascii="Verdana" w:hAnsi="Verdana" w:cs="Arial"/>
          <w:sz w:val="18"/>
          <w:szCs w:val="18"/>
          <w:lang w:val="el-GR"/>
        </w:rPr>
        <w:t>,</w:t>
      </w:r>
      <w:r w:rsidR="00A2684F">
        <w:rPr>
          <w:rFonts w:ascii="Verdana" w:hAnsi="Verdana" w:cs="Arial"/>
          <w:sz w:val="18"/>
          <w:szCs w:val="18"/>
          <w:lang w:val="el-GR"/>
        </w:rPr>
        <w:t>0</w:t>
      </w:r>
      <w:r w:rsidR="00962453" w:rsidRPr="00962453">
        <w:rPr>
          <w:rFonts w:ascii="Verdana" w:hAnsi="Verdana" w:cs="Arial"/>
          <w:sz w:val="18"/>
          <w:szCs w:val="18"/>
          <w:lang w:val="el-GR"/>
        </w:rPr>
        <w:t xml:space="preserve"> χιλιάδ</w:t>
      </w:r>
      <w:r w:rsidR="00224F25">
        <w:rPr>
          <w:rFonts w:ascii="Verdana" w:hAnsi="Verdana" w:cs="Arial"/>
          <w:sz w:val="18"/>
          <w:szCs w:val="18"/>
          <w:lang w:val="el-GR"/>
        </w:rPr>
        <w:t>ες, στα ορυχεία και λατομεία 0,</w:t>
      </w:r>
      <w:r w:rsidR="000C6045">
        <w:rPr>
          <w:rFonts w:ascii="Verdana" w:hAnsi="Verdana" w:cs="Arial"/>
          <w:sz w:val="18"/>
          <w:szCs w:val="18"/>
          <w:lang w:val="el-GR"/>
        </w:rPr>
        <w:t>6</w:t>
      </w:r>
      <w:r w:rsidR="00962453" w:rsidRPr="00962453">
        <w:rPr>
          <w:rFonts w:ascii="Verdana" w:hAnsi="Verdana" w:cs="Arial"/>
          <w:sz w:val="18"/>
          <w:szCs w:val="18"/>
          <w:lang w:val="el-GR"/>
        </w:rPr>
        <w:t xml:space="preserve"> χιλιάδες, στην παροχή ηλεκτρισμού 2,</w:t>
      </w:r>
      <w:r w:rsidR="000D0425">
        <w:rPr>
          <w:rFonts w:ascii="Verdana" w:hAnsi="Verdana" w:cs="Arial"/>
          <w:sz w:val="18"/>
          <w:szCs w:val="18"/>
          <w:lang w:val="el-GR"/>
        </w:rPr>
        <w:t>4</w:t>
      </w:r>
      <w:r w:rsidR="00962453" w:rsidRPr="00962453">
        <w:rPr>
          <w:rFonts w:ascii="Verdana" w:hAnsi="Verdana" w:cs="Arial"/>
          <w:sz w:val="18"/>
          <w:szCs w:val="18"/>
          <w:lang w:val="el-GR"/>
        </w:rPr>
        <w:t xml:space="preserve"> χιλιάδες και στην παροχή νερού, επεξεργασία λυμά</w:t>
      </w:r>
      <w:r w:rsidR="009B62B6">
        <w:rPr>
          <w:rFonts w:ascii="Verdana" w:hAnsi="Verdana" w:cs="Arial"/>
          <w:sz w:val="18"/>
          <w:szCs w:val="18"/>
          <w:lang w:val="el-GR"/>
        </w:rPr>
        <w:t xml:space="preserve">των και διαχείριση αποβλήτων </w:t>
      </w:r>
      <w:r w:rsidR="00A2684F">
        <w:rPr>
          <w:rFonts w:ascii="Verdana" w:hAnsi="Verdana" w:cs="Arial"/>
          <w:sz w:val="18"/>
          <w:szCs w:val="18"/>
          <w:lang w:val="el-GR"/>
        </w:rPr>
        <w:t>1</w:t>
      </w:r>
      <w:r w:rsidR="009B62B6">
        <w:rPr>
          <w:rFonts w:ascii="Verdana" w:hAnsi="Verdana" w:cs="Arial"/>
          <w:sz w:val="18"/>
          <w:szCs w:val="18"/>
          <w:lang w:val="el-GR"/>
        </w:rPr>
        <w:t>,</w:t>
      </w:r>
      <w:r w:rsidR="00A2684F">
        <w:rPr>
          <w:rFonts w:ascii="Verdana" w:hAnsi="Verdana" w:cs="Arial"/>
          <w:sz w:val="18"/>
          <w:szCs w:val="18"/>
          <w:lang w:val="el-GR"/>
        </w:rPr>
        <w:t>9</w:t>
      </w:r>
      <w:r w:rsidR="00962453" w:rsidRPr="00962453">
        <w:rPr>
          <w:rFonts w:ascii="Verdana" w:hAnsi="Verdana" w:cs="Arial"/>
          <w:sz w:val="18"/>
          <w:szCs w:val="18"/>
          <w:lang w:val="el-GR"/>
        </w:rPr>
        <w:t xml:space="preserve"> χιλιάδες άτομα.</w:t>
      </w:r>
    </w:p>
    <w:p w14:paraId="6AB2D688" w14:textId="77777777" w:rsidR="00962453" w:rsidRPr="00481A30" w:rsidRDefault="00962453" w:rsidP="00566014">
      <w:pPr>
        <w:jc w:val="both"/>
        <w:rPr>
          <w:rFonts w:ascii="Verdana" w:hAnsi="Verdana" w:cs="Arial"/>
          <w:sz w:val="14"/>
          <w:szCs w:val="14"/>
          <w:lang w:val="el-GR"/>
        </w:rPr>
      </w:pPr>
    </w:p>
    <w:p w14:paraId="69DD199D" w14:textId="4737C779" w:rsidR="00275750" w:rsidRDefault="00916EC1" w:rsidP="00566014">
      <w:pPr>
        <w:jc w:val="center"/>
      </w:pPr>
      <w:r>
        <w:rPr>
          <w:noProof/>
        </w:rPr>
        <w:drawing>
          <wp:inline distT="0" distB="0" distL="0" distR="0" wp14:anchorId="3F5AE21F" wp14:editId="32A035AC">
            <wp:extent cx="6029325" cy="3810635"/>
            <wp:effectExtent l="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9325" cy="3810635"/>
                    </a:xfrm>
                    <a:prstGeom prst="rect">
                      <a:avLst/>
                    </a:prstGeom>
                    <a:noFill/>
                  </pic:spPr>
                </pic:pic>
              </a:graphicData>
            </a:graphic>
          </wp:inline>
        </w:drawing>
      </w:r>
    </w:p>
    <w:p w14:paraId="622C7FB0" w14:textId="77777777" w:rsidR="00E7796B" w:rsidRPr="00481A30" w:rsidRDefault="00E7796B" w:rsidP="00BA2B46">
      <w:pPr>
        <w:jc w:val="center"/>
        <w:rPr>
          <w:rFonts w:ascii="Verdana" w:hAnsi="Verdana" w:cs="Arial"/>
          <w:sz w:val="14"/>
          <w:szCs w:val="14"/>
          <w:lang w:val="el-GR"/>
        </w:rPr>
      </w:pPr>
    </w:p>
    <w:p w14:paraId="602B731A" w14:textId="77777777" w:rsidR="00196006" w:rsidRPr="00962453" w:rsidRDefault="00196006" w:rsidP="003625D7">
      <w:pPr>
        <w:jc w:val="both"/>
        <w:rPr>
          <w:rFonts w:ascii="Verdana" w:hAnsi="Verdana" w:cs="Arial"/>
          <w:sz w:val="18"/>
          <w:szCs w:val="18"/>
          <w:lang w:val="el-GR"/>
        </w:rPr>
      </w:pPr>
      <w:r w:rsidRPr="00962453">
        <w:rPr>
          <w:rFonts w:ascii="Verdana" w:hAnsi="Verdana" w:cs="Arial"/>
          <w:sz w:val="18"/>
          <w:szCs w:val="18"/>
          <w:lang w:val="el-GR"/>
        </w:rPr>
        <w:t xml:space="preserve">Στο σύνολο του βιομηχανικού τομέα, η αξία παραγωγής σε τρέχουσες τιμές </w:t>
      </w:r>
      <w:r w:rsidR="00E171F0">
        <w:rPr>
          <w:rFonts w:ascii="Verdana" w:hAnsi="Verdana" w:cs="Arial"/>
          <w:sz w:val="18"/>
          <w:szCs w:val="18"/>
          <w:lang w:val="el-GR"/>
        </w:rPr>
        <w:t>αυξήθηκε</w:t>
      </w:r>
      <w:r w:rsidRPr="00962453">
        <w:rPr>
          <w:rFonts w:ascii="Verdana" w:hAnsi="Verdana" w:cs="Arial"/>
          <w:sz w:val="18"/>
          <w:szCs w:val="18"/>
          <w:lang w:val="el-GR"/>
        </w:rPr>
        <w:t xml:space="preserve"> κατά </w:t>
      </w:r>
      <w:r w:rsidR="00775E0F">
        <w:rPr>
          <w:rFonts w:ascii="Verdana" w:hAnsi="Verdana" w:cs="Arial"/>
          <w:sz w:val="18"/>
          <w:szCs w:val="18"/>
          <w:lang w:val="el-GR"/>
        </w:rPr>
        <w:t>0</w:t>
      </w:r>
      <w:r w:rsidR="00E171F0">
        <w:rPr>
          <w:rFonts w:ascii="Verdana" w:hAnsi="Verdana" w:cs="Arial"/>
          <w:sz w:val="18"/>
          <w:szCs w:val="18"/>
          <w:lang w:val="el-GR"/>
        </w:rPr>
        <w:t>,</w:t>
      </w:r>
      <w:r w:rsidR="00775E0F">
        <w:rPr>
          <w:rFonts w:ascii="Verdana" w:hAnsi="Verdana" w:cs="Arial"/>
          <w:sz w:val="18"/>
          <w:szCs w:val="18"/>
          <w:lang w:val="el-GR"/>
        </w:rPr>
        <w:t>1</w:t>
      </w:r>
      <w:r w:rsidR="00224F25">
        <w:rPr>
          <w:rFonts w:ascii="Verdana" w:hAnsi="Verdana" w:cs="Arial"/>
          <w:sz w:val="18"/>
          <w:szCs w:val="18"/>
          <w:lang w:val="el-GR"/>
        </w:rPr>
        <w:t>% στα €</w:t>
      </w:r>
      <w:r w:rsidR="00906BA2" w:rsidRPr="00906BA2">
        <w:rPr>
          <w:rFonts w:ascii="Verdana" w:hAnsi="Verdana" w:cs="Arial"/>
          <w:sz w:val="18"/>
          <w:szCs w:val="18"/>
          <w:lang w:val="el-GR"/>
        </w:rPr>
        <w:t>6.</w:t>
      </w:r>
      <w:r w:rsidR="006448E5">
        <w:rPr>
          <w:rFonts w:ascii="Verdana" w:hAnsi="Verdana" w:cs="Arial"/>
          <w:sz w:val="18"/>
          <w:szCs w:val="18"/>
          <w:lang w:val="el-GR"/>
        </w:rPr>
        <w:t>9</w:t>
      </w:r>
      <w:r w:rsidR="00775E0F">
        <w:rPr>
          <w:rFonts w:ascii="Verdana" w:hAnsi="Verdana" w:cs="Arial"/>
          <w:sz w:val="18"/>
          <w:szCs w:val="18"/>
          <w:lang w:val="el-GR"/>
        </w:rPr>
        <w:t>51</w:t>
      </w:r>
      <w:r w:rsidR="00906BA2" w:rsidRPr="00906BA2">
        <w:rPr>
          <w:rFonts w:ascii="Verdana" w:hAnsi="Verdana" w:cs="Arial"/>
          <w:sz w:val="18"/>
          <w:szCs w:val="18"/>
          <w:lang w:val="el-GR"/>
        </w:rPr>
        <w:t>,</w:t>
      </w:r>
      <w:r w:rsidR="00775E0F">
        <w:rPr>
          <w:rFonts w:ascii="Verdana" w:hAnsi="Verdana" w:cs="Arial"/>
          <w:sz w:val="18"/>
          <w:szCs w:val="18"/>
          <w:lang w:val="el-GR"/>
        </w:rPr>
        <w:t>4</w:t>
      </w:r>
      <w:r w:rsidR="00906BA2" w:rsidRPr="00906BA2">
        <w:rPr>
          <w:rFonts w:ascii="Verdana" w:hAnsi="Verdana" w:cs="Arial"/>
          <w:sz w:val="18"/>
          <w:szCs w:val="18"/>
          <w:lang w:val="el-GR"/>
        </w:rPr>
        <w:t xml:space="preserve"> </w:t>
      </w:r>
      <w:r w:rsidR="00224F25">
        <w:rPr>
          <w:rFonts w:ascii="Verdana" w:hAnsi="Verdana" w:cs="Arial"/>
          <w:sz w:val="18"/>
          <w:szCs w:val="18"/>
          <w:lang w:val="el-GR"/>
        </w:rPr>
        <w:t>εκατομμύρια το 20</w:t>
      </w:r>
      <w:r w:rsidR="0026325E">
        <w:rPr>
          <w:rFonts w:ascii="Verdana" w:hAnsi="Verdana" w:cs="Arial"/>
          <w:sz w:val="18"/>
          <w:szCs w:val="18"/>
          <w:lang w:val="el-GR"/>
        </w:rPr>
        <w:t>2</w:t>
      </w:r>
      <w:r w:rsidR="00775E0F">
        <w:rPr>
          <w:rFonts w:ascii="Verdana" w:hAnsi="Verdana" w:cs="Arial"/>
          <w:sz w:val="18"/>
          <w:szCs w:val="18"/>
          <w:lang w:val="el-GR"/>
        </w:rPr>
        <w:t>4</w:t>
      </w:r>
      <w:r w:rsidR="009B62B6">
        <w:rPr>
          <w:rFonts w:ascii="Verdana" w:hAnsi="Verdana" w:cs="Arial"/>
          <w:sz w:val="18"/>
          <w:szCs w:val="18"/>
          <w:lang w:val="el-GR"/>
        </w:rPr>
        <w:t xml:space="preserve"> σε σύγκριση με €</w:t>
      </w:r>
      <w:r w:rsidR="006448E5">
        <w:rPr>
          <w:rFonts w:ascii="Verdana" w:hAnsi="Verdana" w:cs="Arial"/>
          <w:sz w:val="18"/>
          <w:szCs w:val="18"/>
          <w:lang w:val="el-GR"/>
        </w:rPr>
        <w:t>6</w:t>
      </w:r>
      <w:r w:rsidR="00906BA2" w:rsidRPr="00906BA2">
        <w:rPr>
          <w:rFonts w:ascii="Verdana" w:hAnsi="Verdana" w:cs="Arial"/>
          <w:sz w:val="18"/>
          <w:szCs w:val="18"/>
          <w:lang w:val="el-GR"/>
        </w:rPr>
        <w:t>.</w:t>
      </w:r>
      <w:r w:rsidR="00775E0F">
        <w:rPr>
          <w:rFonts w:ascii="Verdana" w:hAnsi="Verdana" w:cs="Arial"/>
          <w:sz w:val="18"/>
          <w:szCs w:val="18"/>
          <w:lang w:val="el-GR"/>
        </w:rPr>
        <w:t>942</w:t>
      </w:r>
      <w:r w:rsidR="006448E5">
        <w:rPr>
          <w:rFonts w:ascii="Verdana" w:hAnsi="Verdana" w:cs="Arial"/>
          <w:sz w:val="18"/>
          <w:szCs w:val="18"/>
          <w:lang w:val="el-GR"/>
        </w:rPr>
        <w:t>,</w:t>
      </w:r>
      <w:r w:rsidR="00775E0F">
        <w:rPr>
          <w:rFonts w:ascii="Verdana" w:hAnsi="Verdana" w:cs="Arial"/>
          <w:sz w:val="18"/>
          <w:szCs w:val="18"/>
          <w:lang w:val="el-GR"/>
        </w:rPr>
        <w:t>3</w:t>
      </w:r>
      <w:r w:rsidR="00906BA2" w:rsidRPr="00906BA2">
        <w:rPr>
          <w:rFonts w:ascii="Verdana" w:hAnsi="Verdana" w:cs="Arial"/>
          <w:sz w:val="18"/>
          <w:szCs w:val="18"/>
          <w:lang w:val="el-GR"/>
        </w:rPr>
        <w:t xml:space="preserve"> </w:t>
      </w:r>
      <w:r w:rsidR="00224F25">
        <w:rPr>
          <w:rFonts w:ascii="Verdana" w:hAnsi="Verdana" w:cs="Arial"/>
          <w:sz w:val="18"/>
          <w:szCs w:val="18"/>
          <w:lang w:val="el-GR"/>
        </w:rPr>
        <w:t>εκατομμύρια το 20</w:t>
      </w:r>
      <w:r w:rsidR="00E171F0">
        <w:rPr>
          <w:rFonts w:ascii="Verdana" w:hAnsi="Verdana" w:cs="Arial"/>
          <w:sz w:val="18"/>
          <w:szCs w:val="18"/>
          <w:lang w:val="el-GR"/>
        </w:rPr>
        <w:t>2</w:t>
      </w:r>
      <w:r w:rsidR="00775E0F">
        <w:rPr>
          <w:rFonts w:ascii="Verdana" w:hAnsi="Verdana" w:cs="Arial"/>
          <w:sz w:val="18"/>
          <w:szCs w:val="18"/>
          <w:lang w:val="el-GR"/>
        </w:rPr>
        <w:t>3</w:t>
      </w:r>
      <w:r w:rsidRPr="00962453">
        <w:rPr>
          <w:rFonts w:ascii="Verdana" w:hAnsi="Verdana" w:cs="Arial"/>
          <w:sz w:val="18"/>
          <w:szCs w:val="18"/>
          <w:lang w:val="el-GR"/>
        </w:rPr>
        <w:t xml:space="preserve">. </w:t>
      </w:r>
      <w:r w:rsidR="00273442">
        <w:rPr>
          <w:rFonts w:ascii="Verdana" w:hAnsi="Verdana" w:cs="Arial"/>
          <w:sz w:val="18"/>
          <w:szCs w:val="18"/>
          <w:lang w:val="el-GR"/>
        </w:rPr>
        <w:t>Σ</w:t>
      </w:r>
      <w:r w:rsidR="00273442" w:rsidRPr="00962453">
        <w:rPr>
          <w:rFonts w:ascii="Verdana" w:hAnsi="Verdana" w:cs="Arial"/>
          <w:sz w:val="18"/>
          <w:szCs w:val="18"/>
          <w:lang w:val="el-GR"/>
        </w:rPr>
        <w:t>τη μεταποίηση</w:t>
      </w:r>
      <w:r w:rsidR="00273442">
        <w:rPr>
          <w:rFonts w:ascii="Verdana" w:hAnsi="Verdana" w:cs="Arial"/>
          <w:sz w:val="18"/>
          <w:szCs w:val="18"/>
          <w:lang w:val="el-GR"/>
        </w:rPr>
        <w:t xml:space="preserve">, η αξία παραγωγής αυξήθηκε κατά </w:t>
      </w:r>
      <w:r w:rsidR="004615D2">
        <w:rPr>
          <w:rFonts w:ascii="Verdana" w:hAnsi="Verdana" w:cs="Arial"/>
          <w:sz w:val="18"/>
          <w:szCs w:val="18"/>
          <w:lang w:val="el-GR"/>
        </w:rPr>
        <w:t>3</w:t>
      </w:r>
      <w:r w:rsidR="00273442">
        <w:rPr>
          <w:rFonts w:ascii="Verdana" w:hAnsi="Verdana" w:cs="Arial"/>
          <w:sz w:val="18"/>
          <w:szCs w:val="18"/>
          <w:lang w:val="el-GR"/>
        </w:rPr>
        <w:t>,</w:t>
      </w:r>
      <w:r w:rsidR="004615D2">
        <w:rPr>
          <w:rFonts w:ascii="Verdana" w:hAnsi="Verdana" w:cs="Arial"/>
          <w:sz w:val="18"/>
          <w:szCs w:val="18"/>
          <w:lang w:val="el-GR"/>
        </w:rPr>
        <w:t>6</w:t>
      </w:r>
      <w:r w:rsidR="00273442">
        <w:rPr>
          <w:rFonts w:ascii="Verdana" w:hAnsi="Verdana" w:cs="Arial"/>
          <w:sz w:val="18"/>
          <w:szCs w:val="18"/>
          <w:lang w:val="el-GR"/>
        </w:rPr>
        <w:t>% στα €</w:t>
      </w:r>
      <w:r w:rsidR="004615D2" w:rsidRPr="004615D2">
        <w:rPr>
          <w:rFonts w:ascii="Verdana" w:hAnsi="Verdana" w:cs="Arial"/>
          <w:sz w:val="18"/>
          <w:szCs w:val="18"/>
          <w:lang w:val="el-GR"/>
        </w:rPr>
        <w:t>5.021,6</w:t>
      </w:r>
      <w:r w:rsidR="004615D2">
        <w:rPr>
          <w:rFonts w:ascii="Verdana" w:hAnsi="Verdana" w:cs="Arial"/>
          <w:sz w:val="18"/>
          <w:szCs w:val="18"/>
          <w:lang w:val="el-GR"/>
        </w:rPr>
        <w:t xml:space="preserve"> </w:t>
      </w:r>
      <w:r w:rsidR="00273442" w:rsidRPr="00962453">
        <w:rPr>
          <w:rFonts w:ascii="Verdana" w:hAnsi="Verdana" w:cs="Arial"/>
          <w:sz w:val="18"/>
          <w:szCs w:val="18"/>
          <w:lang w:val="el-GR"/>
        </w:rPr>
        <w:t>εκατομμύρια</w:t>
      </w:r>
      <w:r w:rsidR="00273442">
        <w:rPr>
          <w:rFonts w:ascii="Verdana" w:hAnsi="Verdana" w:cs="Arial"/>
          <w:sz w:val="18"/>
          <w:szCs w:val="18"/>
          <w:lang w:val="el-GR"/>
        </w:rPr>
        <w:t xml:space="preserve">, </w:t>
      </w:r>
      <w:r w:rsidR="00D92919">
        <w:rPr>
          <w:rFonts w:ascii="Verdana" w:hAnsi="Verdana" w:cs="Arial"/>
          <w:sz w:val="18"/>
          <w:szCs w:val="18"/>
          <w:lang w:val="el-GR"/>
        </w:rPr>
        <w:t xml:space="preserve">ενώ μειώθηκε </w:t>
      </w:r>
      <w:r w:rsidR="00273442">
        <w:rPr>
          <w:rFonts w:ascii="Verdana" w:hAnsi="Verdana" w:cs="Arial"/>
          <w:sz w:val="18"/>
          <w:szCs w:val="18"/>
          <w:lang w:val="el-GR"/>
        </w:rPr>
        <w:t>σ</w:t>
      </w:r>
      <w:r w:rsidR="00EC0825">
        <w:rPr>
          <w:rFonts w:ascii="Verdana" w:hAnsi="Verdana" w:cs="Arial"/>
          <w:sz w:val="18"/>
          <w:szCs w:val="18"/>
          <w:lang w:val="el-GR"/>
        </w:rPr>
        <w:t>την παροχή ηλεκτρισμού</w:t>
      </w:r>
      <w:r w:rsidR="00EC0825" w:rsidRPr="00962453">
        <w:rPr>
          <w:rFonts w:ascii="Verdana" w:hAnsi="Verdana" w:cs="Arial"/>
          <w:sz w:val="18"/>
          <w:szCs w:val="18"/>
          <w:lang w:val="el-GR"/>
        </w:rPr>
        <w:t xml:space="preserve"> </w:t>
      </w:r>
      <w:r w:rsidR="00EC0825">
        <w:rPr>
          <w:rFonts w:ascii="Verdana" w:hAnsi="Verdana" w:cs="Arial"/>
          <w:sz w:val="18"/>
          <w:szCs w:val="18"/>
          <w:lang w:val="el-GR"/>
        </w:rPr>
        <w:t xml:space="preserve">κατά </w:t>
      </w:r>
      <w:r w:rsidR="00D92919" w:rsidRPr="00D92919">
        <w:rPr>
          <w:rFonts w:ascii="Verdana" w:hAnsi="Verdana" w:cs="Arial"/>
          <w:sz w:val="18"/>
          <w:szCs w:val="18"/>
          <w:lang w:val="el-GR"/>
        </w:rPr>
        <w:t>3,8</w:t>
      </w:r>
      <w:r w:rsidR="00EC0825">
        <w:rPr>
          <w:rFonts w:ascii="Verdana" w:hAnsi="Verdana" w:cs="Arial"/>
          <w:sz w:val="18"/>
          <w:szCs w:val="18"/>
          <w:lang w:val="el-GR"/>
        </w:rPr>
        <w:t>% στα €</w:t>
      </w:r>
      <w:r w:rsidR="00D92919" w:rsidRPr="00D92919">
        <w:rPr>
          <w:rFonts w:ascii="Verdana" w:hAnsi="Verdana" w:cs="Arial"/>
          <w:sz w:val="18"/>
          <w:szCs w:val="18"/>
          <w:lang w:val="el-GR"/>
        </w:rPr>
        <w:t>1.387,0</w:t>
      </w:r>
      <w:r w:rsidR="00DE13A6" w:rsidRPr="00DE13A6">
        <w:rPr>
          <w:rFonts w:ascii="Verdana" w:hAnsi="Verdana" w:cs="Arial"/>
          <w:sz w:val="18"/>
          <w:szCs w:val="18"/>
          <w:lang w:val="el-GR"/>
        </w:rPr>
        <w:t xml:space="preserve"> </w:t>
      </w:r>
      <w:r w:rsidR="00EC0825">
        <w:rPr>
          <w:rFonts w:ascii="Verdana" w:hAnsi="Verdana" w:cs="Arial"/>
          <w:sz w:val="18"/>
          <w:szCs w:val="18"/>
          <w:lang w:val="el-GR"/>
        </w:rPr>
        <w:t>εκατομμύρια, σ</w:t>
      </w:r>
      <w:r w:rsidR="00EC0825" w:rsidRPr="00962453">
        <w:rPr>
          <w:rFonts w:ascii="Verdana" w:hAnsi="Verdana" w:cs="Arial"/>
          <w:sz w:val="18"/>
          <w:szCs w:val="18"/>
          <w:lang w:val="el-GR"/>
        </w:rPr>
        <w:t>την παροχή νερού, επεξεργασία λυμάτων κα</w:t>
      </w:r>
      <w:r w:rsidR="00EC0825">
        <w:rPr>
          <w:rFonts w:ascii="Verdana" w:hAnsi="Verdana" w:cs="Arial"/>
          <w:sz w:val="18"/>
          <w:szCs w:val="18"/>
          <w:lang w:val="el-GR"/>
        </w:rPr>
        <w:t>ι διαχείριση αποβλήτων</w:t>
      </w:r>
      <w:r w:rsidR="00224F25">
        <w:rPr>
          <w:rFonts w:ascii="Verdana" w:hAnsi="Verdana" w:cs="Arial"/>
          <w:sz w:val="18"/>
          <w:szCs w:val="18"/>
          <w:lang w:val="el-GR"/>
        </w:rPr>
        <w:t xml:space="preserve"> </w:t>
      </w:r>
      <w:r w:rsidR="00EC0825">
        <w:rPr>
          <w:rFonts w:ascii="Verdana" w:hAnsi="Verdana" w:cs="Arial"/>
          <w:sz w:val="18"/>
          <w:szCs w:val="18"/>
          <w:lang w:val="el-GR"/>
        </w:rPr>
        <w:t xml:space="preserve">κατά </w:t>
      </w:r>
      <w:r w:rsidR="00D92919">
        <w:rPr>
          <w:rFonts w:ascii="Verdana" w:hAnsi="Verdana" w:cs="Arial"/>
          <w:sz w:val="18"/>
          <w:szCs w:val="18"/>
          <w:lang w:val="el-GR"/>
        </w:rPr>
        <w:t>15</w:t>
      </w:r>
      <w:r w:rsidR="00EC0825">
        <w:rPr>
          <w:rFonts w:ascii="Verdana" w:hAnsi="Verdana" w:cs="Arial"/>
          <w:sz w:val="18"/>
          <w:szCs w:val="18"/>
          <w:lang w:val="el-GR"/>
        </w:rPr>
        <w:t>,</w:t>
      </w:r>
      <w:r w:rsidR="00D92919">
        <w:rPr>
          <w:rFonts w:ascii="Verdana" w:hAnsi="Verdana" w:cs="Arial"/>
          <w:sz w:val="18"/>
          <w:szCs w:val="18"/>
          <w:lang w:val="el-GR"/>
        </w:rPr>
        <w:t>5</w:t>
      </w:r>
      <w:r w:rsidR="00EC0825">
        <w:rPr>
          <w:rFonts w:ascii="Verdana" w:hAnsi="Verdana" w:cs="Arial"/>
          <w:sz w:val="18"/>
          <w:szCs w:val="18"/>
          <w:lang w:val="el-GR"/>
        </w:rPr>
        <w:t>% στα €</w:t>
      </w:r>
      <w:r w:rsidR="00D92919" w:rsidRPr="00D92919">
        <w:rPr>
          <w:rFonts w:ascii="Verdana" w:hAnsi="Verdana" w:cs="Arial"/>
          <w:sz w:val="18"/>
          <w:szCs w:val="18"/>
          <w:lang w:val="el-GR"/>
        </w:rPr>
        <w:t>407,6</w:t>
      </w:r>
      <w:r w:rsidR="00D92919">
        <w:rPr>
          <w:rFonts w:ascii="Verdana" w:hAnsi="Verdana" w:cs="Arial"/>
          <w:sz w:val="18"/>
          <w:szCs w:val="18"/>
          <w:lang w:val="el-GR"/>
        </w:rPr>
        <w:t xml:space="preserve"> </w:t>
      </w:r>
      <w:r w:rsidR="00EC0825" w:rsidRPr="00962453">
        <w:rPr>
          <w:rFonts w:ascii="Verdana" w:hAnsi="Verdana" w:cs="Arial"/>
          <w:sz w:val="18"/>
          <w:szCs w:val="18"/>
          <w:lang w:val="el-GR"/>
        </w:rPr>
        <w:t>εκατομμύρια</w:t>
      </w:r>
      <w:r w:rsidR="00273442">
        <w:rPr>
          <w:rFonts w:ascii="Verdana" w:hAnsi="Verdana" w:cs="Arial"/>
          <w:sz w:val="18"/>
          <w:szCs w:val="18"/>
          <w:lang w:val="el-GR"/>
        </w:rPr>
        <w:t xml:space="preserve"> και</w:t>
      </w:r>
      <w:r w:rsidR="00EC0825">
        <w:rPr>
          <w:rFonts w:ascii="Verdana" w:hAnsi="Verdana" w:cs="Arial"/>
          <w:sz w:val="18"/>
          <w:szCs w:val="18"/>
          <w:lang w:val="el-GR"/>
        </w:rPr>
        <w:t xml:space="preserve"> </w:t>
      </w:r>
      <w:r w:rsidR="0026325E">
        <w:rPr>
          <w:rFonts w:ascii="Verdana" w:hAnsi="Verdana" w:cs="Arial"/>
          <w:sz w:val="18"/>
          <w:szCs w:val="18"/>
          <w:lang w:val="el-GR"/>
        </w:rPr>
        <w:t xml:space="preserve">στα ορυχεία και λατομεία κατά </w:t>
      </w:r>
      <w:r w:rsidR="00D92919" w:rsidRPr="00D92919">
        <w:rPr>
          <w:rFonts w:ascii="Verdana" w:hAnsi="Verdana" w:cs="Arial"/>
          <w:sz w:val="18"/>
          <w:szCs w:val="18"/>
          <w:lang w:val="el-GR"/>
        </w:rPr>
        <w:t>20,2</w:t>
      </w:r>
      <w:r w:rsidR="0026325E">
        <w:rPr>
          <w:rFonts w:ascii="Verdana" w:hAnsi="Verdana" w:cs="Arial"/>
          <w:sz w:val="18"/>
          <w:szCs w:val="18"/>
          <w:lang w:val="el-GR"/>
        </w:rPr>
        <w:t>% στα €</w:t>
      </w:r>
      <w:r w:rsidR="00D92919" w:rsidRPr="00D92919">
        <w:rPr>
          <w:rFonts w:ascii="Verdana" w:hAnsi="Verdana" w:cs="Arial"/>
          <w:sz w:val="18"/>
          <w:szCs w:val="18"/>
          <w:lang w:val="el-GR"/>
        </w:rPr>
        <w:t>135,3</w:t>
      </w:r>
      <w:r w:rsidR="0026325E" w:rsidRPr="00962453">
        <w:rPr>
          <w:rFonts w:ascii="Verdana" w:hAnsi="Verdana" w:cs="Arial"/>
          <w:sz w:val="18"/>
          <w:szCs w:val="18"/>
          <w:lang w:val="el-GR"/>
        </w:rPr>
        <w:t xml:space="preserve"> εκατομμύρια</w:t>
      </w:r>
      <w:r w:rsidR="00273442">
        <w:rPr>
          <w:rFonts w:ascii="Verdana" w:hAnsi="Verdana" w:cs="Arial"/>
          <w:sz w:val="18"/>
          <w:szCs w:val="18"/>
          <w:lang w:val="el-GR"/>
        </w:rPr>
        <w:t>.</w:t>
      </w:r>
    </w:p>
    <w:p w14:paraId="7DEBA96C" w14:textId="77777777" w:rsidR="00196006" w:rsidRPr="00481A30" w:rsidRDefault="00196006" w:rsidP="003625D7">
      <w:pPr>
        <w:jc w:val="both"/>
        <w:rPr>
          <w:rFonts w:ascii="Verdana" w:hAnsi="Verdana" w:cs="Arial"/>
          <w:lang w:val="el-GR"/>
        </w:rPr>
      </w:pPr>
    </w:p>
    <w:p w14:paraId="54CF9389" w14:textId="77777777" w:rsidR="0079543F" w:rsidRPr="008822DD" w:rsidRDefault="00962453" w:rsidP="003625D7">
      <w:pPr>
        <w:jc w:val="both"/>
        <w:rPr>
          <w:rFonts w:ascii="Verdana" w:hAnsi="Verdana" w:cs="Arial"/>
          <w:sz w:val="18"/>
          <w:szCs w:val="18"/>
          <w:lang w:val="el-GR"/>
        </w:rPr>
      </w:pPr>
      <w:r w:rsidRPr="00962453">
        <w:rPr>
          <w:rFonts w:ascii="Verdana" w:hAnsi="Verdana" w:cs="Arial"/>
          <w:sz w:val="18"/>
          <w:szCs w:val="18"/>
          <w:lang w:val="el-GR"/>
        </w:rPr>
        <w:t xml:space="preserve">Η προστιθέμενη αξία σε τρέχουσες τιμές </w:t>
      </w:r>
      <w:r w:rsidR="003E6B17">
        <w:rPr>
          <w:rFonts w:ascii="Verdana" w:hAnsi="Verdana" w:cs="Arial"/>
          <w:sz w:val="18"/>
          <w:szCs w:val="18"/>
          <w:lang w:val="el-GR"/>
        </w:rPr>
        <w:t>αυξήθηκε</w:t>
      </w:r>
      <w:r w:rsidR="00992349">
        <w:rPr>
          <w:rFonts w:ascii="Verdana" w:hAnsi="Verdana" w:cs="Arial"/>
          <w:sz w:val="18"/>
          <w:szCs w:val="18"/>
          <w:lang w:val="el-GR"/>
        </w:rPr>
        <w:t xml:space="preserve"> κατά </w:t>
      </w:r>
      <w:r w:rsidR="00D92919">
        <w:rPr>
          <w:rFonts w:ascii="Verdana" w:hAnsi="Verdana" w:cs="Arial"/>
          <w:sz w:val="18"/>
          <w:szCs w:val="18"/>
          <w:lang w:val="el-GR"/>
        </w:rPr>
        <w:t>3</w:t>
      </w:r>
      <w:r w:rsidRPr="00962453">
        <w:rPr>
          <w:rFonts w:ascii="Verdana" w:hAnsi="Verdana" w:cs="Arial"/>
          <w:sz w:val="18"/>
          <w:szCs w:val="18"/>
          <w:lang w:val="el-GR"/>
        </w:rPr>
        <w:t>,</w:t>
      </w:r>
      <w:r w:rsidR="00FE3E99">
        <w:rPr>
          <w:rFonts w:ascii="Verdana" w:hAnsi="Verdana" w:cs="Arial"/>
          <w:sz w:val="18"/>
          <w:szCs w:val="18"/>
          <w:lang w:val="el-GR"/>
        </w:rPr>
        <w:t>3</w:t>
      </w:r>
      <w:r w:rsidRPr="00962453">
        <w:rPr>
          <w:rFonts w:ascii="Verdana" w:hAnsi="Verdana" w:cs="Arial"/>
          <w:sz w:val="18"/>
          <w:szCs w:val="18"/>
          <w:lang w:val="el-GR"/>
        </w:rPr>
        <w:t>% στο σύνολο της β</w:t>
      </w:r>
      <w:r w:rsidR="009B62B6">
        <w:rPr>
          <w:rFonts w:ascii="Verdana" w:hAnsi="Verdana" w:cs="Arial"/>
          <w:sz w:val="18"/>
          <w:szCs w:val="18"/>
          <w:lang w:val="el-GR"/>
        </w:rPr>
        <w:t xml:space="preserve">ιομηχανίας και </w:t>
      </w:r>
      <w:r w:rsidR="0026325E">
        <w:rPr>
          <w:rFonts w:ascii="Verdana" w:hAnsi="Verdana" w:cs="Arial"/>
          <w:sz w:val="18"/>
          <w:szCs w:val="18"/>
          <w:lang w:val="el-GR"/>
        </w:rPr>
        <w:t>έφτασε</w:t>
      </w:r>
      <w:r w:rsidR="009B62B6">
        <w:rPr>
          <w:rFonts w:ascii="Verdana" w:hAnsi="Verdana" w:cs="Arial"/>
          <w:sz w:val="18"/>
          <w:szCs w:val="18"/>
          <w:lang w:val="el-GR"/>
        </w:rPr>
        <w:t xml:space="preserve"> στα €</w:t>
      </w:r>
      <w:r w:rsidR="00D92919" w:rsidRPr="00D92919">
        <w:rPr>
          <w:rFonts w:ascii="Verdana" w:hAnsi="Verdana" w:cs="Arial"/>
          <w:sz w:val="18"/>
          <w:szCs w:val="18"/>
          <w:lang w:val="el-GR"/>
        </w:rPr>
        <w:t>2.321,3</w:t>
      </w:r>
      <w:r w:rsidR="00D92919">
        <w:rPr>
          <w:rFonts w:ascii="Verdana" w:hAnsi="Verdana" w:cs="Arial"/>
          <w:sz w:val="18"/>
          <w:szCs w:val="18"/>
          <w:lang w:val="el-GR"/>
        </w:rPr>
        <w:t xml:space="preserve"> </w:t>
      </w:r>
      <w:r w:rsidR="009B62B6">
        <w:rPr>
          <w:rFonts w:ascii="Verdana" w:hAnsi="Verdana" w:cs="Arial"/>
          <w:sz w:val="18"/>
          <w:szCs w:val="18"/>
          <w:lang w:val="el-GR"/>
        </w:rPr>
        <w:t>εκατομμύρια το 20</w:t>
      </w:r>
      <w:r w:rsidR="0026325E">
        <w:rPr>
          <w:rFonts w:ascii="Verdana" w:hAnsi="Verdana" w:cs="Arial"/>
          <w:sz w:val="18"/>
          <w:szCs w:val="18"/>
          <w:lang w:val="el-GR"/>
        </w:rPr>
        <w:t>2</w:t>
      </w:r>
      <w:r w:rsidR="00D92919">
        <w:rPr>
          <w:rFonts w:ascii="Verdana" w:hAnsi="Verdana" w:cs="Arial"/>
          <w:sz w:val="18"/>
          <w:szCs w:val="18"/>
          <w:lang w:val="el-GR"/>
        </w:rPr>
        <w:t>4</w:t>
      </w:r>
      <w:r w:rsidR="009B62B6">
        <w:rPr>
          <w:rFonts w:ascii="Verdana" w:hAnsi="Verdana" w:cs="Arial"/>
          <w:sz w:val="18"/>
          <w:szCs w:val="18"/>
          <w:lang w:val="el-GR"/>
        </w:rPr>
        <w:t xml:space="preserve"> από </w:t>
      </w:r>
      <w:r w:rsidR="00D92919">
        <w:rPr>
          <w:rFonts w:ascii="Verdana" w:hAnsi="Verdana" w:cs="Arial"/>
          <w:sz w:val="18"/>
          <w:szCs w:val="18"/>
          <w:lang w:val="el-GR"/>
        </w:rPr>
        <w:t>€</w:t>
      </w:r>
      <w:r w:rsidR="00D92919" w:rsidRPr="00DE13A6">
        <w:rPr>
          <w:rFonts w:ascii="Verdana" w:hAnsi="Verdana" w:cs="Arial"/>
          <w:sz w:val="18"/>
          <w:szCs w:val="18"/>
          <w:lang w:val="el-GR"/>
        </w:rPr>
        <w:t>2.</w:t>
      </w:r>
      <w:r w:rsidR="00D92919">
        <w:rPr>
          <w:rFonts w:ascii="Verdana" w:hAnsi="Verdana" w:cs="Arial"/>
          <w:sz w:val="18"/>
          <w:szCs w:val="18"/>
          <w:lang w:val="el-GR"/>
        </w:rPr>
        <w:t xml:space="preserve">246,2 </w:t>
      </w:r>
      <w:r w:rsidR="009B62B6">
        <w:rPr>
          <w:rFonts w:ascii="Verdana" w:hAnsi="Verdana" w:cs="Arial"/>
          <w:sz w:val="18"/>
          <w:szCs w:val="18"/>
          <w:lang w:val="el-GR"/>
        </w:rPr>
        <w:t>εκατομμύρια το 20</w:t>
      </w:r>
      <w:r w:rsidR="003E6B17">
        <w:rPr>
          <w:rFonts w:ascii="Verdana" w:hAnsi="Verdana" w:cs="Arial"/>
          <w:sz w:val="18"/>
          <w:szCs w:val="18"/>
          <w:lang w:val="el-GR"/>
        </w:rPr>
        <w:t>2</w:t>
      </w:r>
      <w:r w:rsidR="00D92919">
        <w:rPr>
          <w:rFonts w:ascii="Verdana" w:hAnsi="Verdana" w:cs="Arial"/>
          <w:sz w:val="18"/>
          <w:szCs w:val="18"/>
          <w:lang w:val="el-GR"/>
        </w:rPr>
        <w:t>3</w:t>
      </w:r>
      <w:r w:rsidRPr="00962453">
        <w:rPr>
          <w:rFonts w:ascii="Verdana" w:hAnsi="Verdana" w:cs="Arial"/>
          <w:sz w:val="18"/>
          <w:szCs w:val="18"/>
          <w:lang w:val="el-GR"/>
        </w:rPr>
        <w:t xml:space="preserve">. </w:t>
      </w:r>
      <w:r w:rsidR="00273442">
        <w:rPr>
          <w:rFonts w:ascii="Verdana" w:hAnsi="Verdana" w:cs="Arial"/>
          <w:sz w:val="18"/>
          <w:szCs w:val="18"/>
          <w:lang w:val="el-GR"/>
        </w:rPr>
        <w:t xml:space="preserve">Στη μεταποίηση, </w:t>
      </w:r>
      <w:r w:rsidR="00273442" w:rsidRPr="00962453">
        <w:rPr>
          <w:rFonts w:ascii="Verdana" w:hAnsi="Verdana" w:cs="Arial"/>
          <w:sz w:val="18"/>
          <w:szCs w:val="18"/>
          <w:lang w:val="el-GR"/>
        </w:rPr>
        <w:t>η</w:t>
      </w:r>
      <w:r w:rsidR="00273442">
        <w:rPr>
          <w:rFonts w:ascii="Verdana" w:hAnsi="Verdana" w:cs="Arial"/>
          <w:sz w:val="18"/>
          <w:szCs w:val="18"/>
          <w:lang w:val="el-GR"/>
        </w:rPr>
        <w:t xml:space="preserve"> </w:t>
      </w:r>
      <w:r w:rsidR="00273442" w:rsidRPr="00962453">
        <w:rPr>
          <w:rFonts w:ascii="Verdana" w:hAnsi="Verdana" w:cs="Arial"/>
          <w:sz w:val="18"/>
          <w:szCs w:val="18"/>
          <w:lang w:val="el-GR"/>
        </w:rPr>
        <w:t xml:space="preserve">προστιθέμενη αξία </w:t>
      </w:r>
      <w:r w:rsidR="00273442">
        <w:rPr>
          <w:rFonts w:ascii="Verdana" w:hAnsi="Verdana" w:cs="Arial"/>
          <w:sz w:val="18"/>
          <w:szCs w:val="18"/>
          <w:lang w:val="el-GR"/>
        </w:rPr>
        <w:t>αυξήθηκε</w:t>
      </w:r>
      <w:r w:rsidR="00273442" w:rsidRPr="00962453">
        <w:rPr>
          <w:rFonts w:ascii="Verdana" w:hAnsi="Verdana" w:cs="Arial"/>
          <w:sz w:val="18"/>
          <w:szCs w:val="18"/>
          <w:lang w:val="el-GR"/>
        </w:rPr>
        <w:t xml:space="preserve"> κατά </w:t>
      </w:r>
      <w:r w:rsidR="007D0E4A">
        <w:rPr>
          <w:rFonts w:ascii="Verdana" w:hAnsi="Verdana" w:cs="Arial"/>
          <w:sz w:val="18"/>
          <w:szCs w:val="18"/>
          <w:lang w:val="el-GR"/>
        </w:rPr>
        <w:t>6</w:t>
      </w:r>
      <w:r w:rsidR="00273442">
        <w:rPr>
          <w:rFonts w:ascii="Verdana" w:hAnsi="Verdana" w:cs="Arial"/>
          <w:sz w:val="18"/>
          <w:szCs w:val="18"/>
          <w:lang w:val="el-GR"/>
        </w:rPr>
        <w:t>,</w:t>
      </w:r>
      <w:r w:rsidR="007D0E4A">
        <w:rPr>
          <w:rFonts w:ascii="Verdana" w:hAnsi="Verdana" w:cs="Arial"/>
          <w:sz w:val="18"/>
          <w:szCs w:val="18"/>
          <w:lang w:val="el-GR"/>
        </w:rPr>
        <w:t>8</w:t>
      </w:r>
      <w:r w:rsidR="00273442" w:rsidRPr="00962453">
        <w:rPr>
          <w:rFonts w:ascii="Verdana" w:hAnsi="Verdana" w:cs="Arial"/>
          <w:sz w:val="18"/>
          <w:szCs w:val="18"/>
          <w:lang w:val="el-GR"/>
        </w:rPr>
        <w:t xml:space="preserve">% </w:t>
      </w:r>
      <w:r w:rsidR="00273442">
        <w:rPr>
          <w:rFonts w:ascii="Verdana" w:hAnsi="Verdana" w:cs="Arial"/>
          <w:sz w:val="18"/>
          <w:szCs w:val="18"/>
          <w:lang w:val="el-GR"/>
        </w:rPr>
        <w:t>σ</w:t>
      </w:r>
      <w:r w:rsidR="00273442" w:rsidRPr="00962453">
        <w:rPr>
          <w:rFonts w:ascii="Verdana" w:hAnsi="Verdana" w:cs="Arial"/>
          <w:sz w:val="18"/>
          <w:szCs w:val="18"/>
          <w:lang w:val="el-GR"/>
        </w:rPr>
        <w:t>τα €</w:t>
      </w:r>
      <w:r w:rsidR="007D0E4A" w:rsidRPr="007D0E4A">
        <w:rPr>
          <w:rFonts w:ascii="Verdana" w:hAnsi="Verdana" w:cs="Arial"/>
          <w:sz w:val="18"/>
          <w:szCs w:val="18"/>
          <w:lang w:val="el-GR"/>
        </w:rPr>
        <w:t>1.754,7</w:t>
      </w:r>
      <w:r w:rsidR="00DE13A6" w:rsidRPr="00DE13A6">
        <w:rPr>
          <w:rFonts w:ascii="Verdana" w:hAnsi="Verdana" w:cs="Arial"/>
          <w:sz w:val="18"/>
          <w:szCs w:val="18"/>
          <w:lang w:val="el-GR"/>
        </w:rPr>
        <w:t xml:space="preserve"> </w:t>
      </w:r>
      <w:r w:rsidR="00273442">
        <w:rPr>
          <w:rFonts w:ascii="Verdana" w:hAnsi="Verdana" w:cs="Arial"/>
          <w:sz w:val="18"/>
          <w:szCs w:val="18"/>
          <w:lang w:val="el-GR"/>
        </w:rPr>
        <w:t>εκατομμύρια</w:t>
      </w:r>
      <w:r w:rsidR="00200B59" w:rsidRPr="00200B59">
        <w:rPr>
          <w:rFonts w:ascii="Verdana" w:hAnsi="Verdana" w:cs="Arial"/>
          <w:sz w:val="18"/>
          <w:szCs w:val="18"/>
          <w:lang w:val="el-GR"/>
        </w:rPr>
        <w:t xml:space="preserve"> </w:t>
      </w:r>
      <w:r w:rsidR="00200B59">
        <w:rPr>
          <w:rFonts w:ascii="Verdana" w:hAnsi="Verdana" w:cs="Arial"/>
          <w:sz w:val="18"/>
          <w:szCs w:val="18"/>
          <w:lang w:val="el-GR"/>
        </w:rPr>
        <w:t xml:space="preserve">και </w:t>
      </w:r>
      <w:r w:rsidR="007B1CF9">
        <w:rPr>
          <w:rFonts w:ascii="Verdana" w:hAnsi="Verdana" w:cs="Arial"/>
          <w:sz w:val="18"/>
          <w:szCs w:val="18"/>
          <w:lang w:val="el-GR"/>
        </w:rPr>
        <w:t xml:space="preserve">στην παροχή ηλεκτρισμού κατά </w:t>
      </w:r>
      <w:r w:rsidR="007D0E4A">
        <w:rPr>
          <w:rFonts w:ascii="Verdana" w:hAnsi="Verdana" w:cs="Arial"/>
          <w:sz w:val="18"/>
          <w:szCs w:val="18"/>
          <w:lang w:val="el-GR"/>
        </w:rPr>
        <w:t>1,9</w:t>
      </w:r>
      <w:r w:rsidR="007B1CF9">
        <w:rPr>
          <w:rFonts w:ascii="Verdana" w:hAnsi="Verdana" w:cs="Arial"/>
          <w:sz w:val="18"/>
          <w:szCs w:val="18"/>
          <w:lang w:val="el-GR"/>
        </w:rPr>
        <w:t>% στα €</w:t>
      </w:r>
      <w:r w:rsidR="007D0E4A" w:rsidRPr="007D0E4A">
        <w:rPr>
          <w:rFonts w:ascii="Verdana" w:hAnsi="Verdana" w:cs="Arial"/>
          <w:sz w:val="18"/>
          <w:szCs w:val="18"/>
          <w:lang w:val="el-GR"/>
        </w:rPr>
        <w:t>362,7</w:t>
      </w:r>
      <w:r w:rsidR="007B1CF9" w:rsidRPr="00962453">
        <w:rPr>
          <w:rFonts w:ascii="Verdana" w:hAnsi="Verdana" w:cs="Arial"/>
          <w:sz w:val="18"/>
          <w:szCs w:val="18"/>
          <w:lang w:val="el-GR"/>
        </w:rPr>
        <w:t xml:space="preserve"> εκατομμύρια</w:t>
      </w:r>
      <w:r w:rsidR="007B1CF9">
        <w:rPr>
          <w:rFonts w:ascii="Verdana" w:hAnsi="Verdana" w:cs="Arial"/>
          <w:sz w:val="18"/>
          <w:szCs w:val="18"/>
          <w:lang w:val="el-GR"/>
        </w:rPr>
        <w:t>,</w:t>
      </w:r>
      <w:r w:rsidR="007B1CF9" w:rsidRPr="00962453">
        <w:rPr>
          <w:rFonts w:ascii="Verdana" w:hAnsi="Verdana" w:cs="Arial"/>
          <w:sz w:val="18"/>
          <w:szCs w:val="18"/>
          <w:lang w:val="el-GR"/>
        </w:rPr>
        <w:t xml:space="preserve"> </w:t>
      </w:r>
      <w:r w:rsidR="007D0E4A">
        <w:rPr>
          <w:rFonts w:ascii="Verdana" w:hAnsi="Verdana" w:cs="Arial"/>
          <w:sz w:val="18"/>
          <w:szCs w:val="18"/>
          <w:lang w:val="el-GR"/>
        </w:rPr>
        <w:t xml:space="preserve">ενώ μειώθηκε </w:t>
      </w:r>
      <w:r w:rsidR="00273442" w:rsidRPr="00962453">
        <w:rPr>
          <w:rFonts w:ascii="Verdana" w:hAnsi="Verdana" w:cs="Arial"/>
          <w:sz w:val="18"/>
          <w:szCs w:val="18"/>
          <w:lang w:val="el-GR"/>
        </w:rPr>
        <w:t>στην παροχή νερού, επεξεργασία λυμάτων κ</w:t>
      </w:r>
      <w:r w:rsidR="00273442">
        <w:rPr>
          <w:rFonts w:ascii="Verdana" w:hAnsi="Verdana" w:cs="Arial"/>
          <w:sz w:val="18"/>
          <w:szCs w:val="18"/>
          <w:lang w:val="el-GR"/>
        </w:rPr>
        <w:t xml:space="preserve">αι διαχείριση αποβλήτων </w:t>
      </w:r>
      <w:r w:rsidR="00273442" w:rsidRPr="00962453">
        <w:rPr>
          <w:rFonts w:ascii="Verdana" w:hAnsi="Verdana" w:cs="Arial"/>
          <w:sz w:val="18"/>
          <w:szCs w:val="18"/>
          <w:lang w:val="el-GR"/>
        </w:rPr>
        <w:t xml:space="preserve">κατά </w:t>
      </w:r>
      <w:r w:rsidR="007D0E4A" w:rsidRPr="007D0E4A">
        <w:rPr>
          <w:rFonts w:ascii="Verdana" w:hAnsi="Verdana" w:cs="Arial"/>
          <w:sz w:val="18"/>
          <w:szCs w:val="18"/>
          <w:lang w:val="el-GR"/>
        </w:rPr>
        <w:t>19,5</w:t>
      </w:r>
      <w:r w:rsidR="00273442">
        <w:rPr>
          <w:rFonts w:ascii="Verdana" w:hAnsi="Verdana" w:cs="Arial"/>
          <w:sz w:val="18"/>
          <w:szCs w:val="18"/>
          <w:lang w:val="el-GR"/>
        </w:rPr>
        <w:t>% στα €</w:t>
      </w:r>
      <w:r w:rsidR="007D0E4A" w:rsidRPr="007D0E4A">
        <w:rPr>
          <w:rFonts w:ascii="Verdana" w:hAnsi="Verdana" w:cs="Arial"/>
          <w:sz w:val="18"/>
          <w:szCs w:val="18"/>
          <w:lang w:val="el-GR"/>
        </w:rPr>
        <w:t>160,6</w:t>
      </w:r>
      <w:r w:rsidR="007D0E4A">
        <w:rPr>
          <w:rFonts w:ascii="Verdana" w:hAnsi="Verdana" w:cs="Arial"/>
          <w:sz w:val="18"/>
          <w:szCs w:val="18"/>
          <w:lang w:val="el-GR"/>
        </w:rPr>
        <w:t xml:space="preserve"> </w:t>
      </w:r>
      <w:r w:rsidR="00273442">
        <w:rPr>
          <w:rFonts w:ascii="Verdana" w:hAnsi="Verdana" w:cs="Arial"/>
          <w:sz w:val="18"/>
          <w:szCs w:val="18"/>
          <w:lang w:val="el-GR"/>
        </w:rPr>
        <w:t>εκατομμύρια και σ</w:t>
      </w:r>
      <w:r w:rsidR="00957C4C">
        <w:rPr>
          <w:rFonts w:ascii="Verdana" w:hAnsi="Verdana" w:cs="Arial"/>
          <w:sz w:val="18"/>
          <w:szCs w:val="18"/>
          <w:lang w:val="el-GR"/>
        </w:rPr>
        <w:t xml:space="preserve">τα ορυχεία και λατομεία κατά </w:t>
      </w:r>
      <w:r w:rsidR="007D0E4A">
        <w:rPr>
          <w:rFonts w:ascii="Verdana" w:hAnsi="Verdana" w:cs="Arial"/>
          <w:sz w:val="18"/>
          <w:szCs w:val="18"/>
          <w:lang w:val="el-GR"/>
        </w:rPr>
        <w:t>9,3</w:t>
      </w:r>
      <w:r w:rsidR="00957C4C">
        <w:rPr>
          <w:rFonts w:ascii="Verdana" w:hAnsi="Verdana" w:cs="Arial"/>
          <w:sz w:val="18"/>
          <w:szCs w:val="18"/>
          <w:lang w:val="el-GR"/>
        </w:rPr>
        <w:t>% στα €</w:t>
      </w:r>
      <w:r w:rsidR="007D0E4A" w:rsidRPr="007D0E4A">
        <w:rPr>
          <w:rFonts w:ascii="Verdana" w:hAnsi="Verdana" w:cs="Arial"/>
          <w:sz w:val="18"/>
          <w:szCs w:val="18"/>
          <w:lang w:val="el-GR"/>
        </w:rPr>
        <w:t>43,3</w:t>
      </w:r>
      <w:r w:rsidR="007D0E4A">
        <w:rPr>
          <w:rFonts w:ascii="Verdana" w:hAnsi="Verdana" w:cs="Arial"/>
          <w:sz w:val="18"/>
          <w:szCs w:val="18"/>
          <w:lang w:val="el-GR"/>
        </w:rPr>
        <w:t xml:space="preserve"> </w:t>
      </w:r>
      <w:r w:rsidR="00957C4C">
        <w:rPr>
          <w:rFonts w:ascii="Verdana" w:hAnsi="Verdana" w:cs="Arial"/>
          <w:sz w:val="18"/>
          <w:szCs w:val="18"/>
          <w:lang w:val="el-GR"/>
        </w:rPr>
        <w:t>εκατομμύρια</w:t>
      </w:r>
      <w:r w:rsidR="007B1CF9">
        <w:rPr>
          <w:rFonts w:ascii="Verdana" w:hAnsi="Verdana" w:cs="Arial"/>
          <w:sz w:val="18"/>
          <w:szCs w:val="18"/>
          <w:lang w:val="el-GR"/>
        </w:rPr>
        <w:t>.</w:t>
      </w:r>
    </w:p>
    <w:p w14:paraId="3A5BDFFD" w14:textId="77777777" w:rsidR="00463498" w:rsidRPr="008822DD" w:rsidRDefault="00463498" w:rsidP="003625D7">
      <w:pPr>
        <w:jc w:val="both"/>
        <w:rPr>
          <w:rFonts w:ascii="Verdana" w:hAnsi="Verdana" w:cs="Arial"/>
          <w:sz w:val="18"/>
          <w:szCs w:val="18"/>
          <w:lang w:val="el-GR"/>
        </w:rPr>
      </w:pPr>
    </w:p>
    <w:tbl>
      <w:tblPr>
        <w:tblW w:w="10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7"/>
        <w:gridCol w:w="933"/>
        <w:gridCol w:w="947"/>
        <w:gridCol w:w="620"/>
        <w:gridCol w:w="1008"/>
        <w:gridCol w:w="1110"/>
        <w:gridCol w:w="769"/>
        <w:gridCol w:w="50"/>
        <w:gridCol w:w="1063"/>
        <w:gridCol w:w="1103"/>
        <w:gridCol w:w="835"/>
        <w:gridCol w:w="13"/>
      </w:tblGrid>
      <w:tr w:rsidR="00D7139F" w:rsidRPr="003625D7" w14:paraId="6C973220" w14:textId="77777777" w:rsidTr="007A41CB">
        <w:trPr>
          <w:trHeight w:val="284"/>
          <w:jc w:val="center"/>
        </w:trPr>
        <w:tc>
          <w:tcPr>
            <w:tcW w:w="2307" w:type="dxa"/>
            <w:tcBorders>
              <w:top w:val="nil"/>
              <w:left w:val="nil"/>
              <w:bottom w:val="single" w:sz="4" w:space="0" w:color="365F91"/>
              <w:right w:val="nil"/>
            </w:tcBorders>
            <w:vAlign w:val="center"/>
          </w:tcPr>
          <w:p w14:paraId="71ACB1FE" w14:textId="77777777" w:rsidR="00D7139F" w:rsidRPr="003625D7" w:rsidRDefault="00D7139F" w:rsidP="00D7139F">
            <w:pPr>
              <w:rPr>
                <w:rFonts w:ascii="Verdana" w:hAnsi="Verdana" w:cs="Arial"/>
                <w:b/>
                <w:color w:val="366092"/>
                <w:sz w:val="18"/>
                <w:szCs w:val="18"/>
                <w:lang w:val="el-GR"/>
              </w:rPr>
            </w:pPr>
            <w:r w:rsidRPr="003625D7">
              <w:rPr>
                <w:rFonts w:ascii="Verdana" w:hAnsi="Verdana" w:cs="Arial"/>
                <w:b/>
                <w:color w:val="366092"/>
                <w:sz w:val="18"/>
                <w:szCs w:val="18"/>
                <w:lang w:val="el-GR"/>
              </w:rPr>
              <w:lastRenderedPageBreak/>
              <w:t>Πίνακας</w:t>
            </w:r>
          </w:p>
        </w:tc>
        <w:tc>
          <w:tcPr>
            <w:tcW w:w="2500" w:type="dxa"/>
            <w:gridSpan w:val="3"/>
            <w:tcBorders>
              <w:top w:val="nil"/>
              <w:left w:val="nil"/>
              <w:bottom w:val="single" w:sz="4" w:space="0" w:color="365F91"/>
              <w:right w:val="nil"/>
            </w:tcBorders>
            <w:vAlign w:val="center"/>
          </w:tcPr>
          <w:p w14:paraId="09354940" w14:textId="77777777" w:rsidR="00D7139F" w:rsidRPr="003625D7" w:rsidRDefault="00D7139F" w:rsidP="00D7139F">
            <w:pPr>
              <w:jc w:val="center"/>
              <w:rPr>
                <w:rFonts w:ascii="Verdana" w:hAnsi="Verdana" w:cs="Arial"/>
                <w:b/>
                <w:color w:val="366092"/>
                <w:sz w:val="18"/>
                <w:szCs w:val="18"/>
                <w:lang w:val="el-GR"/>
              </w:rPr>
            </w:pPr>
          </w:p>
        </w:tc>
        <w:tc>
          <w:tcPr>
            <w:tcW w:w="2937" w:type="dxa"/>
            <w:gridSpan w:val="4"/>
            <w:tcBorders>
              <w:top w:val="nil"/>
              <w:left w:val="nil"/>
              <w:bottom w:val="single" w:sz="4" w:space="0" w:color="365F91"/>
              <w:right w:val="nil"/>
            </w:tcBorders>
            <w:vAlign w:val="center"/>
          </w:tcPr>
          <w:p w14:paraId="5C47C5FC" w14:textId="77777777" w:rsidR="00D7139F" w:rsidRPr="003625D7" w:rsidRDefault="00D7139F" w:rsidP="00D7139F">
            <w:pPr>
              <w:jc w:val="center"/>
              <w:rPr>
                <w:rFonts w:ascii="Verdana" w:hAnsi="Verdana" w:cs="Arial"/>
                <w:b/>
                <w:color w:val="366092"/>
                <w:sz w:val="18"/>
                <w:szCs w:val="18"/>
              </w:rPr>
            </w:pPr>
          </w:p>
        </w:tc>
        <w:tc>
          <w:tcPr>
            <w:tcW w:w="3014" w:type="dxa"/>
            <w:gridSpan w:val="4"/>
            <w:tcBorders>
              <w:top w:val="nil"/>
              <w:left w:val="nil"/>
              <w:bottom w:val="single" w:sz="4" w:space="0" w:color="365F91"/>
              <w:right w:val="nil"/>
            </w:tcBorders>
            <w:vAlign w:val="center"/>
          </w:tcPr>
          <w:p w14:paraId="4883350E" w14:textId="77777777" w:rsidR="00D7139F" w:rsidRPr="003625D7" w:rsidRDefault="00D7139F" w:rsidP="00D7139F">
            <w:pPr>
              <w:jc w:val="center"/>
              <w:rPr>
                <w:rFonts w:ascii="Verdana" w:hAnsi="Verdana" w:cs="Arial"/>
                <w:color w:val="366092"/>
                <w:sz w:val="18"/>
                <w:szCs w:val="18"/>
              </w:rPr>
            </w:pPr>
          </w:p>
        </w:tc>
      </w:tr>
      <w:tr w:rsidR="003625D7" w:rsidRPr="003625D7" w14:paraId="12D7D7F6" w14:textId="77777777">
        <w:trPr>
          <w:gridAfter w:val="1"/>
          <w:wAfter w:w="13" w:type="dxa"/>
          <w:trHeight w:val="567"/>
          <w:jc w:val="center"/>
        </w:trPr>
        <w:tc>
          <w:tcPr>
            <w:tcW w:w="2307" w:type="dxa"/>
            <w:vMerge w:val="restart"/>
            <w:tcBorders>
              <w:top w:val="single" w:sz="4" w:space="0" w:color="366092"/>
              <w:left w:val="nil"/>
              <w:right w:val="nil"/>
            </w:tcBorders>
            <w:vAlign w:val="center"/>
          </w:tcPr>
          <w:p w14:paraId="7F6ADFDF" w14:textId="77777777" w:rsidR="003625D7" w:rsidRPr="003625D7" w:rsidRDefault="003625D7" w:rsidP="00D7139F">
            <w:pPr>
              <w:jc w:val="center"/>
              <w:rPr>
                <w:rFonts w:ascii="Verdana" w:hAnsi="Verdana" w:cs="Arial"/>
                <w:b/>
                <w:color w:val="366092"/>
                <w:sz w:val="18"/>
                <w:szCs w:val="18"/>
              </w:rPr>
            </w:pPr>
            <w:r w:rsidRPr="003625D7">
              <w:rPr>
                <w:rFonts w:ascii="Verdana" w:hAnsi="Verdana" w:cs="Arial"/>
                <w:b/>
                <w:color w:val="366092"/>
                <w:sz w:val="18"/>
                <w:szCs w:val="18"/>
              </w:rPr>
              <w:t>Οικονομική Δραστηριότητα</w:t>
            </w:r>
          </w:p>
        </w:tc>
        <w:tc>
          <w:tcPr>
            <w:tcW w:w="2500" w:type="dxa"/>
            <w:gridSpan w:val="3"/>
            <w:tcBorders>
              <w:top w:val="single" w:sz="4" w:space="0" w:color="366092"/>
              <w:left w:val="nil"/>
              <w:bottom w:val="single" w:sz="4" w:space="0" w:color="366092"/>
              <w:right w:val="double" w:sz="4" w:space="0" w:color="366092"/>
            </w:tcBorders>
            <w:vAlign w:val="center"/>
          </w:tcPr>
          <w:p w14:paraId="421B5DBB" w14:textId="77777777" w:rsidR="003625D7" w:rsidRPr="003625D7" w:rsidRDefault="003625D7" w:rsidP="00D7139F">
            <w:pPr>
              <w:jc w:val="center"/>
              <w:rPr>
                <w:rFonts w:ascii="Verdana" w:hAnsi="Verdana" w:cs="Arial"/>
                <w:b/>
                <w:color w:val="366092"/>
                <w:sz w:val="18"/>
                <w:szCs w:val="18"/>
                <w:lang w:val="el-GR"/>
              </w:rPr>
            </w:pPr>
            <w:r w:rsidRPr="003625D7">
              <w:rPr>
                <w:rFonts w:ascii="Verdana" w:hAnsi="Verdana" w:cs="Arial"/>
                <w:b/>
                <w:color w:val="366092"/>
                <w:sz w:val="18"/>
                <w:szCs w:val="18"/>
                <w:lang w:val="el-GR"/>
              </w:rPr>
              <w:t xml:space="preserve">Απασχόληση     </w:t>
            </w:r>
            <w:r w:rsidRPr="003625D7">
              <w:rPr>
                <w:rFonts w:ascii="Verdana" w:hAnsi="Verdana" w:cs="Arial"/>
                <w:b/>
                <w:color w:val="366092"/>
                <w:sz w:val="18"/>
                <w:szCs w:val="18"/>
              </w:rPr>
              <w:t xml:space="preserve"> </w:t>
            </w:r>
            <w:r w:rsidRPr="003625D7">
              <w:rPr>
                <w:rFonts w:ascii="Verdana" w:hAnsi="Verdana" w:cs="Arial"/>
                <w:b/>
                <w:color w:val="366092"/>
                <w:sz w:val="18"/>
                <w:szCs w:val="18"/>
                <w:lang w:val="el-GR"/>
              </w:rPr>
              <w:t>(000’ς)</w:t>
            </w:r>
          </w:p>
        </w:tc>
        <w:tc>
          <w:tcPr>
            <w:tcW w:w="2887" w:type="dxa"/>
            <w:gridSpan w:val="3"/>
            <w:tcBorders>
              <w:top w:val="single" w:sz="4" w:space="0" w:color="366092"/>
              <w:left w:val="double" w:sz="4" w:space="0" w:color="366092"/>
              <w:bottom w:val="single" w:sz="4" w:space="0" w:color="366092"/>
              <w:right w:val="double" w:sz="4" w:space="0" w:color="366092"/>
            </w:tcBorders>
            <w:vAlign w:val="center"/>
          </w:tcPr>
          <w:p w14:paraId="2EE7A22E" w14:textId="77777777" w:rsidR="003625D7" w:rsidRPr="003625D7" w:rsidRDefault="003625D7" w:rsidP="00D7139F">
            <w:pPr>
              <w:jc w:val="center"/>
              <w:rPr>
                <w:rFonts w:ascii="Verdana" w:hAnsi="Verdana" w:cs="Arial"/>
                <w:b/>
                <w:color w:val="366092"/>
                <w:sz w:val="18"/>
                <w:szCs w:val="18"/>
              </w:rPr>
            </w:pPr>
            <w:r w:rsidRPr="003625D7">
              <w:rPr>
                <w:rFonts w:ascii="Verdana" w:hAnsi="Verdana" w:cs="Arial"/>
                <w:b/>
                <w:color w:val="366092"/>
                <w:sz w:val="18"/>
                <w:szCs w:val="18"/>
                <w:lang w:val="el-GR"/>
              </w:rPr>
              <w:t>Αξία Παραγωγής         (</w:t>
            </w:r>
            <w:r w:rsidRPr="003625D7">
              <w:rPr>
                <w:rFonts w:ascii="Verdana" w:hAnsi="Verdana" w:cs="Arial"/>
                <w:b/>
                <w:color w:val="366092"/>
                <w:sz w:val="18"/>
                <w:szCs w:val="18"/>
              </w:rPr>
              <w:t>€</w:t>
            </w:r>
            <w:r w:rsidRPr="003625D7">
              <w:rPr>
                <w:rFonts w:ascii="Verdana" w:hAnsi="Verdana" w:cs="Arial"/>
                <w:b/>
                <w:color w:val="366092"/>
                <w:sz w:val="18"/>
                <w:szCs w:val="18"/>
                <w:lang w:val="el-GR"/>
              </w:rPr>
              <w:t>εκ.)</w:t>
            </w:r>
          </w:p>
        </w:tc>
        <w:tc>
          <w:tcPr>
            <w:tcW w:w="3051" w:type="dxa"/>
            <w:gridSpan w:val="4"/>
            <w:tcBorders>
              <w:top w:val="single" w:sz="4" w:space="0" w:color="366092"/>
              <w:left w:val="double" w:sz="4" w:space="0" w:color="366092"/>
              <w:bottom w:val="single" w:sz="4" w:space="0" w:color="366092"/>
              <w:right w:val="nil"/>
            </w:tcBorders>
            <w:vAlign w:val="center"/>
          </w:tcPr>
          <w:p w14:paraId="074590FC" w14:textId="77777777" w:rsidR="003625D7" w:rsidRPr="003625D7" w:rsidRDefault="003625D7" w:rsidP="00D7139F">
            <w:pPr>
              <w:jc w:val="center"/>
              <w:rPr>
                <w:rFonts w:ascii="Verdana" w:hAnsi="Verdana" w:cs="Arial"/>
                <w:color w:val="366092"/>
                <w:sz w:val="18"/>
                <w:szCs w:val="18"/>
              </w:rPr>
            </w:pPr>
            <w:r w:rsidRPr="003625D7">
              <w:rPr>
                <w:rFonts w:ascii="Verdana" w:eastAsia="Malgun Gothic" w:hAnsi="Verdana" w:cs="Arial"/>
                <w:b/>
                <w:color w:val="366092"/>
                <w:sz w:val="18"/>
                <w:szCs w:val="18"/>
                <w:lang w:val="el-GR"/>
              </w:rPr>
              <w:t xml:space="preserve">Προστιθέμενη Αξία        </w:t>
            </w:r>
            <w:r w:rsidRPr="003625D7">
              <w:rPr>
                <w:rFonts w:ascii="Verdana" w:hAnsi="Verdana" w:cs="Arial"/>
                <w:b/>
                <w:color w:val="366092"/>
                <w:sz w:val="18"/>
                <w:szCs w:val="18"/>
                <w:lang w:val="el-GR"/>
              </w:rPr>
              <w:t>(</w:t>
            </w:r>
            <w:r w:rsidRPr="003625D7">
              <w:rPr>
                <w:rFonts w:ascii="Verdana" w:hAnsi="Verdana" w:cs="Arial"/>
                <w:b/>
                <w:color w:val="366092"/>
                <w:sz w:val="18"/>
                <w:szCs w:val="18"/>
              </w:rPr>
              <w:t>€</w:t>
            </w:r>
            <w:r w:rsidRPr="003625D7">
              <w:rPr>
                <w:rFonts w:ascii="Verdana" w:hAnsi="Verdana" w:cs="Arial"/>
                <w:b/>
                <w:color w:val="366092"/>
                <w:sz w:val="18"/>
                <w:szCs w:val="18"/>
                <w:lang w:val="el-GR"/>
              </w:rPr>
              <w:t>εκ.)</w:t>
            </w:r>
          </w:p>
        </w:tc>
      </w:tr>
      <w:tr w:rsidR="003625D7" w:rsidRPr="003625D7" w14:paraId="6CC514FE" w14:textId="77777777">
        <w:trPr>
          <w:gridAfter w:val="1"/>
          <w:wAfter w:w="13" w:type="dxa"/>
          <w:trHeight w:val="567"/>
          <w:jc w:val="center"/>
        </w:trPr>
        <w:tc>
          <w:tcPr>
            <w:tcW w:w="2307" w:type="dxa"/>
            <w:vMerge/>
            <w:tcBorders>
              <w:left w:val="nil"/>
              <w:bottom w:val="single" w:sz="4" w:space="0" w:color="366092"/>
              <w:right w:val="nil"/>
            </w:tcBorders>
            <w:vAlign w:val="center"/>
          </w:tcPr>
          <w:p w14:paraId="7D84A59F" w14:textId="77777777" w:rsidR="003625D7" w:rsidRPr="003625D7" w:rsidRDefault="003625D7" w:rsidP="00EB71BC">
            <w:pPr>
              <w:jc w:val="center"/>
              <w:rPr>
                <w:rFonts w:ascii="Verdana" w:hAnsi="Verdana" w:cs="Arial"/>
                <w:color w:val="366092"/>
                <w:sz w:val="18"/>
                <w:szCs w:val="18"/>
              </w:rPr>
            </w:pPr>
          </w:p>
        </w:tc>
        <w:tc>
          <w:tcPr>
            <w:tcW w:w="933" w:type="dxa"/>
            <w:tcBorders>
              <w:top w:val="single" w:sz="4" w:space="0" w:color="366092"/>
              <w:left w:val="nil"/>
              <w:bottom w:val="single" w:sz="4" w:space="0" w:color="366092"/>
              <w:right w:val="nil"/>
            </w:tcBorders>
            <w:vAlign w:val="center"/>
          </w:tcPr>
          <w:p w14:paraId="64D2B9DF" w14:textId="77777777" w:rsidR="003625D7" w:rsidRPr="003625D7" w:rsidRDefault="003625D7" w:rsidP="00EB71BC">
            <w:pPr>
              <w:jc w:val="center"/>
              <w:rPr>
                <w:rFonts w:ascii="Verdana" w:hAnsi="Verdana" w:cs="Arial"/>
                <w:b/>
                <w:color w:val="366092"/>
                <w:sz w:val="18"/>
                <w:szCs w:val="18"/>
                <w:lang w:val="el-GR"/>
              </w:rPr>
            </w:pPr>
            <w:r w:rsidRPr="003625D7">
              <w:rPr>
                <w:rFonts w:ascii="Verdana" w:hAnsi="Verdana" w:cs="Arial"/>
                <w:b/>
                <w:color w:val="366092"/>
                <w:sz w:val="18"/>
                <w:szCs w:val="18"/>
              </w:rPr>
              <w:t>202</w:t>
            </w:r>
            <w:r w:rsidRPr="003625D7">
              <w:rPr>
                <w:rFonts w:ascii="Verdana" w:hAnsi="Verdana" w:cs="Arial"/>
                <w:b/>
                <w:color w:val="366092"/>
                <w:sz w:val="18"/>
                <w:szCs w:val="18"/>
                <w:lang w:val="el-GR"/>
              </w:rPr>
              <w:t>3</w:t>
            </w:r>
          </w:p>
        </w:tc>
        <w:tc>
          <w:tcPr>
            <w:tcW w:w="947" w:type="dxa"/>
            <w:tcBorders>
              <w:top w:val="single" w:sz="4" w:space="0" w:color="366092"/>
              <w:left w:val="nil"/>
              <w:bottom w:val="single" w:sz="4" w:space="0" w:color="366092"/>
              <w:right w:val="nil"/>
            </w:tcBorders>
            <w:vAlign w:val="center"/>
          </w:tcPr>
          <w:p w14:paraId="03319C9F" w14:textId="77777777" w:rsidR="003625D7" w:rsidRPr="003625D7" w:rsidRDefault="003625D7" w:rsidP="00EB71BC">
            <w:pPr>
              <w:jc w:val="center"/>
              <w:rPr>
                <w:rFonts w:ascii="Verdana" w:hAnsi="Verdana" w:cs="Arial"/>
                <w:b/>
                <w:color w:val="366092"/>
                <w:sz w:val="18"/>
                <w:szCs w:val="18"/>
              </w:rPr>
            </w:pPr>
            <w:r w:rsidRPr="003625D7">
              <w:rPr>
                <w:rFonts w:ascii="Verdana" w:hAnsi="Verdana" w:cs="Arial"/>
                <w:b/>
                <w:color w:val="366092"/>
                <w:sz w:val="18"/>
                <w:szCs w:val="18"/>
              </w:rPr>
              <w:t>2024</w:t>
            </w:r>
          </w:p>
        </w:tc>
        <w:tc>
          <w:tcPr>
            <w:tcW w:w="620" w:type="dxa"/>
            <w:tcBorders>
              <w:top w:val="single" w:sz="4" w:space="0" w:color="366092"/>
              <w:left w:val="nil"/>
              <w:bottom w:val="single" w:sz="4" w:space="0" w:color="366092"/>
              <w:right w:val="double" w:sz="4" w:space="0" w:color="366092"/>
            </w:tcBorders>
            <w:vAlign w:val="center"/>
          </w:tcPr>
          <w:p w14:paraId="215235DD" w14:textId="77777777" w:rsidR="003625D7" w:rsidRPr="003625D7" w:rsidRDefault="003625D7" w:rsidP="00EB71BC">
            <w:pPr>
              <w:jc w:val="center"/>
              <w:rPr>
                <w:rFonts w:ascii="Verdana" w:hAnsi="Verdana" w:cs="Arial"/>
                <w:color w:val="366092"/>
                <w:sz w:val="18"/>
                <w:szCs w:val="18"/>
                <w:lang w:val="el-GR"/>
              </w:rPr>
            </w:pPr>
            <w:r w:rsidRPr="003625D7">
              <w:rPr>
                <w:rFonts w:ascii="Verdana" w:hAnsi="Verdana" w:cs="Arial"/>
                <w:b/>
                <w:color w:val="366092"/>
                <w:sz w:val="18"/>
                <w:szCs w:val="18"/>
                <w:lang w:val="el-GR"/>
              </w:rPr>
              <w:t>%</w:t>
            </w:r>
            <w:r w:rsidRPr="003625D7">
              <w:rPr>
                <w:rFonts w:ascii="Verdana" w:hAnsi="Verdana" w:cs="Arial"/>
                <w:color w:val="366092"/>
                <w:sz w:val="18"/>
                <w:szCs w:val="18"/>
                <w:lang w:val="el-GR"/>
              </w:rPr>
              <w:t>*</w:t>
            </w:r>
          </w:p>
        </w:tc>
        <w:tc>
          <w:tcPr>
            <w:tcW w:w="1008" w:type="dxa"/>
            <w:tcBorders>
              <w:top w:val="single" w:sz="4" w:space="0" w:color="366092"/>
              <w:left w:val="double" w:sz="4" w:space="0" w:color="366092"/>
              <w:bottom w:val="single" w:sz="4" w:space="0" w:color="366092"/>
              <w:right w:val="nil"/>
            </w:tcBorders>
            <w:vAlign w:val="center"/>
          </w:tcPr>
          <w:p w14:paraId="69E9184E" w14:textId="77777777" w:rsidR="003625D7" w:rsidRPr="003625D7" w:rsidRDefault="003625D7" w:rsidP="00EB71BC">
            <w:pPr>
              <w:jc w:val="center"/>
              <w:rPr>
                <w:rFonts w:ascii="Verdana" w:hAnsi="Verdana" w:cs="Arial"/>
                <w:b/>
                <w:color w:val="366092"/>
                <w:sz w:val="18"/>
                <w:szCs w:val="18"/>
              </w:rPr>
            </w:pPr>
            <w:r w:rsidRPr="003625D7">
              <w:rPr>
                <w:rFonts w:ascii="Verdana" w:hAnsi="Verdana" w:cs="Arial"/>
                <w:b/>
                <w:color w:val="366092"/>
                <w:sz w:val="18"/>
                <w:szCs w:val="18"/>
              </w:rPr>
              <w:t>202</w:t>
            </w:r>
            <w:r w:rsidRPr="003625D7">
              <w:rPr>
                <w:rFonts w:ascii="Verdana" w:hAnsi="Verdana" w:cs="Arial"/>
                <w:b/>
                <w:color w:val="366092"/>
                <w:sz w:val="18"/>
                <w:szCs w:val="18"/>
                <w:lang w:val="el-GR"/>
              </w:rPr>
              <w:t>3</w:t>
            </w:r>
          </w:p>
        </w:tc>
        <w:tc>
          <w:tcPr>
            <w:tcW w:w="1110" w:type="dxa"/>
            <w:tcBorders>
              <w:top w:val="single" w:sz="4" w:space="0" w:color="366092"/>
              <w:left w:val="nil"/>
              <w:bottom w:val="single" w:sz="4" w:space="0" w:color="366092"/>
              <w:right w:val="nil"/>
            </w:tcBorders>
            <w:vAlign w:val="center"/>
          </w:tcPr>
          <w:p w14:paraId="2E5661F2" w14:textId="77777777" w:rsidR="003625D7" w:rsidRPr="003625D7" w:rsidRDefault="003625D7" w:rsidP="00EB71BC">
            <w:pPr>
              <w:jc w:val="center"/>
              <w:rPr>
                <w:rFonts w:ascii="Verdana" w:hAnsi="Verdana" w:cs="Arial"/>
                <w:b/>
                <w:color w:val="366092"/>
                <w:sz w:val="18"/>
                <w:szCs w:val="18"/>
              </w:rPr>
            </w:pPr>
            <w:r w:rsidRPr="003625D7">
              <w:rPr>
                <w:rFonts w:ascii="Verdana" w:hAnsi="Verdana" w:cs="Arial"/>
                <w:b/>
                <w:color w:val="366092"/>
                <w:sz w:val="18"/>
                <w:szCs w:val="18"/>
              </w:rPr>
              <w:t>2024</w:t>
            </w:r>
          </w:p>
        </w:tc>
        <w:tc>
          <w:tcPr>
            <w:tcW w:w="769" w:type="dxa"/>
            <w:tcBorders>
              <w:top w:val="single" w:sz="4" w:space="0" w:color="366092"/>
              <w:left w:val="nil"/>
              <w:bottom w:val="single" w:sz="4" w:space="0" w:color="366092"/>
              <w:right w:val="double" w:sz="4" w:space="0" w:color="366092"/>
            </w:tcBorders>
            <w:vAlign w:val="center"/>
          </w:tcPr>
          <w:p w14:paraId="42F8532F" w14:textId="77777777" w:rsidR="003625D7" w:rsidRPr="003625D7" w:rsidRDefault="003625D7" w:rsidP="00EB71BC">
            <w:pPr>
              <w:jc w:val="center"/>
              <w:rPr>
                <w:rFonts w:ascii="Verdana" w:hAnsi="Verdana" w:cs="Arial"/>
                <w:color w:val="366092"/>
                <w:sz w:val="18"/>
                <w:szCs w:val="18"/>
                <w:lang w:val="el-GR"/>
              </w:rPr>
            </w:pPr>
            <w:r w:rsidRPr="003625D7">
              <w:rPr>
                <w:rFonts w:ascii="Verdana" w:hAnsi="Verdana" w:cs="Arial"/>
                <w:b/>
                <w:color w:val="366092"/>
                <w:sz w:val="18"/>
                <w:szCs w:val="18"/>
                <w:lang w:val="el-GR"/>
              </w:rPr>
              <w:t>%</w:t>
            </w:r>
            <w:r w:rsidRPr="003625D7">
              <w:rPr>
                <w:rFonts w:ascii="Verdana" w:hAnsi="Verdana" w:cs="Arial"/>
                <w:color w:val="366092"/>
                <w:sz w:val="18"/>
                <w:szCs w:val="18"/>
                <w:lang w:val="el-GR"/>
              </w:rPr>
              <w:t>*</w:t>
            </w:r>
          </w:p>
        </w:tc>
        <w:tc>
          <w:tcPr>
            <w:tcW w:w="1113" w:type="dxa"/>
            <w:gridSpan w:val="2"/>
            <w:tcBorders>
              <w:top w:val="single" w:sz="4" w:space="0" w:color="366092"/>
              <w:left w:val="double" w:sz="4" w:space="0" w:color="366092"/>
              <w:bottom w:val="single" w:sz="4" w:space="0" w:color="366092"/>
              <w:right w:val="nil"/>
            </w:tcBorders>
            <w:vAlign w:val="center"/>
          </w:tcPr>
          <w:p w14:paraId="4B9C1CD9" w14:textId="77777777" w:rsidR="003625D7" w:rsidRPr="003625D7" w:rsidRDefault="003625D7" w:rsidP="00EB71BC">
            <w:pPr>
              <w:jc w:val="center"/>
              <w:rPr>
                <w:rFonts w:ascii="Verdana" w:hAnsi="Verdana" w:cs="Arial"/>
                <w:b/>
                <w:color w:val="366092"/>
                <w:sz w:val="18"/>
                <w:szCs w:val="18"/>
                <w:lang w:val="el-GR"/>
              </w:rPr>
            </w:pPr>
            <w:r w:rsidRPr="003625D7">
              <w:rPr>
                <w:rFonts w:ascii="Verdana" w:hAnsi="Verdana" w:cs="Arial"/>
                <w:b/>
                <w:color w:val="366092"/>
                <w:sz w:val="18"/>
                <w:szCs w:val="18"/>
              </w:rPr>
              <w:t>202</w:t>
            </w:r>
            <w:r w:rsidRPr="003625D7">
              <w:rPr>
                <w:rFonts w:ascii="Verdana" w:hAnsi="Verdana" w:cs="Arial"/>
                <w:b/>
                <w:color w:val="366092"/>
                <w:sz w:val="18"/>
                <w:szCs w:val="18"/>
                <w:lang w:val="el-GR"/>
              </w:rPr>
              <w:t>3</w:t>
            </w:r>
          </w:p>
        </w:tc>
        <w:tc>
          <w:tcPr>
            <w:tcW w:w="1103" w:type="dxa"/>
            <w:tcBorders>
              <w:top w:val="single" w:sz="4" w:space="0" w:color="366092"/>
              <w:left w:val="nil"/>
              <w:bottom w:val="single" w:sz="4" w:space="0" w:color="366092"/>
              <w:right w:val="nil"/>
            </w:tcBorders>
            <w:vAlign w:val="center"/>
          </w:tcPr>
          <w:p w14:paraId="3F0B8474" w14:textId="77777777" w:rsidR="003625D7" w:rsidRPr="003625D7" w:rsidRDefault="003625D7" w:rsidP="00EB71BC">
            <w:pPr>
              <w:jc w:val="center"/>
              <w:rPr>
                <w:rFonts w:ascii="Verdana" w:hAnsi="Verdana" w:cs="Arial"/>
                <w:b/>
                <w:color w:val="366092"/>
                <w:sz w:val="18"/>
                <w:szCs w:val="18"/>
              </w:rPr>
            </w:pPr>
            <w:r w:rsidRPr="003625D7">
              <w:rPr>
                <w:rFonts w:ascii="Verdana" w:hAnsi="Verdana" w:cs="Arial"/>
                <w:b/>
                <w:color w:val="366092"/>
                <w:sz w:val="18"/>
                <w:szCs w:val="18"/>
              </w:rPr>
              <w:t>2024</w:t>
            </w:r>
          </w:p>
        </w:tc>
        <w:tc>
          <w:tcPr>
            <w:tcW w:w="835" w:type="dxa"/>
            <w:tcBorders>
              <w:top w:val="single" w:sz="4" w:space="0" w:color="366092"/>
              <w:left w:val="nil"/>
              <w:bottom w:val="single" w:sz="4" w:space="0" w:color="366092"/>
              <w:right w:val="nil"/>
            </w:tcBorders>
            <w:vAlign w:val="center"/>
          </w:tcPr>
          <w:p w14:paraId="37E524E4" w14:textId="77777777" w:rsidR="003625D7" w:rsidRPr="003625D7" w:rsidRDefault="003625D7" w:rsidP="00EB71BC">
            <w:pPr>
              <w:jc w:val="center"/>
              <w:rPr>
                <w:rFonts w:ascii="Verdana" w:hAnsi="Verdana" w:cs="Arial"/>
                <w:color w:val="366092"/>
                <w:sz w:val="18"/>
                <w:szCs w:val="18"/>
                <w:lang w:val="el-GR"/>
              </w:rPr>
            </w:pPr>
            <w:r w:rsidRPr="003625D7">
              <w:rPr>
                <w:rFonts w:ascii="Verdana" w:hAnsi="Verdana" w:cs="Arial"/>
                <w:b/>
                <w:color w:val="366092"/>
                <w:sz w:val="18"/>
                <w:szCs w:val="18"/>
                <w:lang w:val="el-GR"/>
              </w:rPr>
              <w:t>%</w:t>
            </w:r>
            <w:r w:rsidRPr="003625D7">
              <w:rPr>
                <w:rFonts w:ascii="Verdana" w:hAnsi="Verdana" w:cs="Arial"/>
                <w:color w:val="366092"/>
                <w:sz w:val="18"/>
                <w:szCs w:val="18"/>
                <w:lang w:val="el-GR"/>
              </w:rPr>
              <w:t>*</w:t>
            </w:r>
          </w:p>
        </w:tc>
      </w:tr>
      <w:tr w:rsidR="003625D7" w:rsidRPr="003625D7" w14:paraId="2D9A60FF" w14:textId="77777777" w:rsidTr="003625D7">
        <w:trPr>
          <w:gridAfter w:val="1"/>
          <w:wAfter w:w="13" w:type="dxa"/>
          <w:trHeight w:val="576"/>
          <w:jc w:val="center"/>
        </w:trPr>
        <w:tc>
          <w:tcPr>
            <w:tcW w:w="2307" w:type="dxa"/>
            <w:tcBorders>
              <w:top w:val="single" w:sz="4" w:space="0" w:color="366092"/>
              <w:left w:val="nil"/>
              <w:bottom w:val="nil"/>
              <w:right w:val="nil"/>
            </w:tcBorders>
            <w:vAlign w:val="center"/>
          </w:tcPr>
          <w:p w14:paraId="5FC35021" w14:textId="77777777" w:rsidR="00EB71BC" w:rsidRPr="003625D7" w:rsidRDefault="00EB71BC" w:rsidP="00EB71BC">
            <w:pPr>
              <w:rPr>
                <w:rFonts w:ascii="Verdana" w:hAnsi="Verdana" w:cs="Arial"/>
                <w:color w:val="366092"/>
                <w:sz w:val="18"/>
                <w:szCs w:val="18"/>
              </w:rPr>
            </w:pPr>
            <w:r w:rsidRPr="003625D7">
              <w:rPr>
                <w:rFonts w:ascii="Verdana" w:hAnsi="Verdana" w:cs="Arial"/>
                <w:color w:val="366092"/>
                <w:sz w:val="18"/>
                <w:szCs w:val="18"/>
              </w:rPr>
              <w:t xml:space="preserve">Ορυχεία και </w:t>
            </w:r>
            <w:r w:rsidRPr="003625D7">
              <w:rPr>
                <w:rFonts w:ascii="Verdana" w:hAnsi="Verdana" w:cs="Arial"/>
                <w:color w:val="366092"/>
                <w:sz w:val="18"/>
                <w:szCs w:val="18"/>
                <w:lang w:val="el-GR"/>
              </w:rPr>
              <w:t>Λ</w:t>
            </w:r>
            <w:r w:rsidRPr="003625D7">
              <w:rPr>
                <w:rFonts w:ascii="Verdana" w:hAnsi="Verdana" w:cs="Arial"/>
                <w:color w:val="366092"/>
                <w:sz w:val="18"/>
                <w:szCs w:val="18"/>
              </w:rPr>
              <w:t>ατομεία</w:t>
            </w:r>
          </w:p>
        </w:tc>
        <w:tc>
          <w:tcPr>
            <w:tcW w:w="933" w:type="dxa"/>
            <w:tcBorders>
              <w:top w:val="single" w:sz="4" w:space="0" w:color="366092"/>
              <w:left w:val="nil"/>
              <w:bottom w:val="nil"/>
              <w:right w:val="nil"/>
            </w:tcBorders>
            <w:vAlign w:val="center"/>
          </w:tcPr>
          <w:p w14:paraId="62E5E591" w14:textId="77777777" w:rsidR="00EB71BC" w:rsidRPr="003625D7" w:rsidRDefault="00EB71BC" w:rsidP="00EB71BC">
            <w:pPr>
              <w:jc w:val="right"/>
              <w:rPr>
                <w:rFonts w:ascii="Verdana" w:hAnsi="Verdana" w:cs="Arial"/>
                <w:color w:val="366092"/>
                <w:sz w:val="18"/>
                <w:szCs w:val="18"/>
              </w:rPr>
            </w:pPr>
            <w:r w:rsidRPr="003625D7">
              <w:rPr>
                <w:rFonts w:ascii="Verdana" w:hAnsi="Verdana" w:cs="Arial"/>
                <w:color w:val="366092"/>
                <w:sz w:val="18"/>
                <w:szCs w:val="18"/>
                <w:lang w:val="el-GR"/>
              </w:rPr>
              <w:t>0,</w:t>
            </w:r>
            <w:r w:rsidRPr="003625D7">
              <w:rPr>
                <w:rFonts w:ascii="Verdana" w:hAnsi="Verdana" w:cs="Arial"/>
                <w:color w:val="366092"/>
                <w:sz w:val="18"/>
                <w:szCs w:val="18"/>
              </w:rPr>
              <w:t>6</w:t>
            </w:r>
          </w:p>
        </w:tc>
        <w:tc>
          <w:tcPr>
            <w:tcW w:w="947" w:type="dxa"/>
            <w:tcBorders>
              <w:top w:val="single" w:sz="4" w:space="0" w:color="366092"/>
              <w:left w:val="nil"/>
              <w:bottom w:val="nil"/>
              <w:right w:val="nil"/>
            </w:tcBorders>
            <w:vAlign w:val="center"/>
          </w:tcPr>
          <w:p w14:paraId="28A4D4E0" w14:textId="77777777" w:rsidR="00EB71BC" w:rsidRPr="003625D7" w:rsidRDefault="00EB71BC" w:rsidP="00EB71BC">
            <w:pPr>
              <w:jc w:val="right"/>
              <w:rPr>
                <w:rFonts w:ascii="Verdana" w:hAnsi="Verdana" w:cs="Arial"/>
                <w:color w:val="366092"/>
                <w:sz w:val="18"/>
                <w:szCs w:val="18"/>
              </w:rPr>
            </w:pPr>
            <w:r w:rsidRPr="003625D7">
              <w:rPr>
                <w:rFonts w:ascii="Verdana" w:hAnsi="Verdana" w:cs="Arial"/>
                <w:color w:val="366092"/>
                <w:sz w:val="18"/>
                <w:szCs w:val="18"/>
              </w:rPr>
              <w:t>0,6</w:t>
            </w:r>
          </w:p>
        </w:tc>
        <w:tc>
          <w:tcPr>
            <w:tcW w:w="620" w:type="dxa"/>
            <w:tcBorders>
              <w:top w:val="single" w:sz="4" w:space="0" w:color="366092"/>
              <w:left w:val="nil"/>
              <w:bottom w:val="nil"/>
              <w:right w:val="double" w:sz="4" w:space="0" w:color="366092"/>
            </w:tcBorders>
            <w:vAlign w:val="center"/>
          </w:tcPr>
          <w:p w14:paraId="5687701D" w14:textId="77777777" w:rsidR="00EB71BC" w:rsidRPr="003625D7" w:rsidRDefault="00EB71BC" w:rsidP="00EB71BC">
            <w:pPr>
              <w:jc w:val="right"/>
              <w:rPr>
                <w:rFonts w:ascii="Verdana" w:hAnsi="Verdana" w:cs="Arial"/>
                <w:color w:val="366092"/>
                <w:sz w:val="18"/>
                <w:szCs w:val="18"/>
                <w:lang w:val="el-GR"/>
              </w:rPr>
            </w:pPr>
            <w:r w:rsidRPr="003625D7">
              <w:rPr>
                <w:rFonts w:ascii="Verdana" w:hAnsi="Verdana" w:cs="Arial"/>
                <w:color w:val="366092"/>
                <w:sz w:val="18"/>
                <w:szCs w:val="18"/>
              </w:rPr>
              <w:t>1,7</w:t>
            </w:r>
          </w:p>
        </w:tc>
        <w:tc>
          <w:tcPr>
            <w:tcW w:w="1008" w:type="dxa"/>
            <w:tcBorders>
              <w:top w:val="single" w:sz="4" w:space="0" w:color="366092"/>
              <w:left w:val="double" w:sz="4" w:space="0" w:color="366092"/>
              <w:bottom w:val="nil"/>
              <w:right w:val="nil"/>
            </w:tcBorders>
            <w:vAlign w:val="center"/>
          </w:tcPr>
          <w:p w14:paraId="24E4E11A" w14:textId="77777777" w:rsidR="00EB71BC" w:rsidRPr="003625D7" w:rsidRDefault="00EB71BC" w:rsidP="00EB71BC">
            <w:pPr>
              <w:jc w:val="right"/>
              <w:rPr>
                <w:rFonts w:ascii="Verdana" w:hAnsi="Verdana" w:cs="Arial"/>
                <w:color w:val="366092"/>
                <w:sz w:val="18"/>
                <w:szCs w:val="18"/>
                <w:lang w:val="el-GR"/>
              </w:rPr>
            </w:pPr>
            <w:r w:rsidRPr="003625D7">
              <w:rPr>
                <w:rFonts w:ascii="Verdana" w:hAnsi="Verdana" w:cs="Arial"/>
                <w:color w:val="366092"/>
                <w:sz w:val="18"/>
                <w:szCs w:val="18"/>
                <w:lang w:val="el-GR"/>
              </w:rPr>
              <w:t>169,6</w:t>
            </w:r>
          </w:p>
        </w:tc>
        <w:tc>
          <w:tcPr>
            <w:tcW w:w="1110" w:type="dxa"/>
            <w:tcBorders>
              <w:top w:val="single" w:sz="4" w:space="0" w:color="366092"/>
              <w:left w:val="nil"/>
              <w:bottom w:val="nil"/>
              <w:right w:val="nil"/>
            </w:tcBorders>
            <w:vAlign w:val="center"/>
          </w:tcPr>
          <w:p w14:paraId="7B9C70BE" w14:textId="77777777" w:rsidR="00EE52A0" w:rsidRPr="003625D7" w:rsidRDefault="00EE52A0" w:rsidP="00EE52A0">
            <w:pPr>
              <w:jc w:val="right"/>
              <w:rPr>
                <w:rFonts w:ascii="Verdana" w:hAnsi="Verdana" w:cs="Arial"/>
                <w:color w:val="366092"/>
                <w:sz w:val="18"/>
                <w:szCs w:val="18"/>
                <w:lang w:val="el-GR"/>
              </w:rPr>
            </w:pPr>
            <w:r w:rsidRPr="003625D7">
              <w:rPr>
                <w:rFonts w:ascii="Verdana" w:hAnsi="Verdana" w:cs="Arial"/>
                <w:color w:val="366092"/>
                <w:sz w:val="18"/>
                <w:szCs w:val="18"/>
                <w:lang w:val="el-GR"/>
              </w:rPr>
              <w:t>135,3</w:t>
            </w:r>
          </w:p>
        </w:tc>
        <w:tc>
          <w:tcPr>
            <w:tcW w:w="769" w:type="dxa"/>
            <w:tcBorders>
              <w:top w:val="single" w:sz="4" w:space="0" w:color="366092"/>
              <w:left w:val="nil"/>
              <w:bottom w:val="nil"/>
              <w:right w:val="double" w:sz="4" w:space="0" w:color="366092"/>
            </w:tcBorders>
            <w:vAlign w:val="center"/>
          </w:tcPr>
          <w:p w14:paraId="3B9E221C" w14:textId="77777777" w:rsidR="00EB71BC" w:rsidRPr="003625D7" w:rsidRDefault="00EE52A0" w:rsidP="00EB71BC">
            <w:pPr>
              <w:jc w:val="right"/>
              <w:rPr>
                <w:rFonts w:ascii="Verdana" w:hAnsi="Verdana" w:cs="Arial"/>
                <w:color w:val="366092"/>
                <w:sz w:val="18"/>
                <w:szCs w:val="18"/>
                <w:lang w:val="el-GR"/>
              </w:rPr>
            </w:pPr>
            <w:r w:rsidRPr="003625D7">
              <w:rPr>
                <w:rFonts w:ascii="Verdana" w:hAnsi="Verdana" w:cs="Arial"/>
                <w:color w:val="366092"/>
                <w:sz w:val="18"/>
                <w:szCs w:val="18"/>
                <w:lang w:val="el-GR"/>
              </w:rPr>
              <w:t>-20,2</w:t>
            </w:r>
          </w:p>
        </w:tc>
        <w:tc>
          <w:tcPr>
            <w:tcW w:w="1113" w:type="dxa"/>
            <w:gridSpan w:val="2"/>
            <w:tcBorders>
              <w:top w:val="single" w:sz="4" w:space="0" w:color="366092"/>
              <w:left w:val="double" w:sz="4" w:space="0" w:color="366092"/>
              <w:bottom w:val="nil"/>
              <w:right w:val="nil"/>
            </w:tcBorders>
            <w:vAlign w:val="center"/>
          </w:tcPr>
          <w:p w14:paraId="3C8F5407" w14:textId="77777777" w:rsidR="00EB71BC" w:rsidRPr="003625D7" w:rsidRDefault="00EB71BC" w:rsidP="00EB71BC">
            <w:pPr>
              <w:jc w:val="right"/>
              <w:rPr>
                <w:rFonts w:ascii="Verdana" w:hAnsi="Verdana" w:cs="Arial"/>
                <w:color w:val="366092"/>
                <w:sz w:val="18"/>
                <w:szCs w:val="18"/>
                <w:lang w:val="el-GR"/>
              </w:rPr>
            </w:pPr>
            <w:r w:rsidRPr="003625D7">
              <w:rPr>
                <w:rFonts w:ascii="Verdana" w:hAnsi="Verdana" w:cs="Arial"/>
                <w:color w:val="366092"/>
                <w:sz w:val="18"/>
                <w:szCs w:val="18"/>
              </w:rPr>
              <w:t>4</w:t>
            </w:r>
            <w:r w:rsidRPr="003625D7">
              <w:rPr>
                <w:rFonts w:ascii="Verdana" w:hAnsi="Verdana" w:cs="Arial"/>
                <w:color w:val="366092"/>
                <w:sz w:val="18"/>
                <w:szCs w:val="18"/>
                <w:lang w:val="el-GR"/>
              </w:rPr>
              <w:t>7</w:t>
            </w:r>
            <w:r w:rsidRPr="003625D7">
              <w:rPr>
                <w:rFonts w:ascii="Verdana" w:hAnsi="Verdana" w:cs="Arial"/>
                <w:color w:val="366092"/>
                <w:sz w:val="18"/>
                <w:szCs w:val="18"/>
              </w:rPr>
              <w:t>,</w:t>
            </w:r>
            <w:r w:rsidRPr="003625D7">
              <w:rPr>
                <w:rFonts w:ascii="Verdana" w:hAnsi="Verdana" w:cs="Arial"/>
                <w:color w:val="366092"/>
                <w:sz w:val="18"/>
                <w:szCs w:val="18"/>
                <w:lang w:val="el-GR"/>
              </w:rPr>
              <w:t>7</w:t>
            </w:r>
          </w:p>
        </w:tc>
        <w:tc>
          <w:tcPr>
            <w:tcW w:w="1103" w:type="dxa"/>
            <w:tcBorders>
              <w:top w:val="single" w:sz="4" w:space="0" w:color="366092"/>
              <w:left w:val="nil"/>
              <w:bottom w:val="nil"/>
              <w:right w:val="nil"/>
            </w:tcBorders>
            <w:vAlign w:val="center"/>
          </w:tcPr>
          <w:p w14:paraId="619771CC" w14:textId="77777777" w:rsidR="00EE52A0" w:rsidRPr="003625D7" w:rsidRDefault="00EE52A0" w:rsidP="00EE52A0">
            <w:pPr>
              <w:jc w:val="right"/>
              <w:rPr>
                <w:rFonts w:ascii="Verdana" w:hAnsi="Verdana" w:cs="Arial"/>
                <w:color w:val="366092"/>
                <w:sz w:val="18"/>
                <w:szCs w:val="18"/>
                <w:lang w:val="el-GR"/>
              </w:rPr>
            </w:pPr>
            <w:r w:rsidRPr="003625D7">
              <w:rPr>
                <w:rFonts w:ascii="Verdana" w:hAnsi="Verdana" w:cs="Arial"/>
                <w:color w:val="366092"/>
                <w:sz w:val="18"/>
                <w:szCs w:val="18"/>
                <w:lang w:val="el-GR"/>
              </w:rPr>
              <w:t>43,3</w:t>
            </w:r>
          </w:p>
        </w:tc>
        <w:tc>
          <w:tcPr>
            <w:tcW w:w="835" w:type="dxa"/>
            <w:tcBorders>
              <w:top w:val="single" w:sz="4" w:space="0" w:color="366092"/>
              <w:left w:val="nil"/>
              <w:bottom w:val="nil"/>
              <w:right w:val="nil"/>
            </w:tcBorders>
            <w:vAlign w:val="center"/>
          </w:tcPr>
          <w:p w14:paraId="09F59679" w14:textId="77777777" w:rsidR="00EB71BC" w:rsidRPr="003625D7" w:rsidRDefault="00EE52A0" w:rsidP="00EB71BC">
            <w:pPr>
              <w:jc w:val="right"/>
              <w:rPr>
                <w:rFonts w:ascii="Verdana" w:hAnsi="Verdana" w:cs="Arial"/>
                <w:color w:val="366092"/>
                <w:sz w:val="18"/>
                <w:szCs w:val="18"/>
                <w:lang w:val="el-GR"/>
              </w:rPr>
            </w:pPr>
            <w:r w:rsidRPr="003625D7">
              <w:rPr>
                <w:rFonts w:ascii="Verdana" w:hAnsi="Verdana" w:cs="Arial"/>
                <w:color w:val="366092"/>
                <w:sz w:val="18"/>
                <w:szCs w:val="18"/>
                <w:lang w:val="el-GR"/>
              </w:rPr>
              <w:t>-9,3</w:t>
            </w:r>
          </w:p>
        </w:tc>
      </w:tr>
      <w:tr w:rsidR="003625D7" w:rsidRPr="003625D7" w14:paraId="1D49721D" w14:textId="77777777" w:rsidTr="003625D7">
        <w:trPr>
          <w:gridAfter w:val="1"/>
          <w:wAfter w:w="13" w:type="dxa"/>
          <w:trHeight w:val="576"/>
          <w:jc w:val="center"/>
        </w:trPr>
        <w:tc>
          <w:tcPr>
            <w:tcW w:w="2307" w:type="dxa"/>
            <w:tcBorders>
              <w:top w:val="nil"/>
              <w:left w:val="nil"/>
              <w:bottom w:val="nil"/>
              <w:right w:val="nil"/>
            </w:tcBorders>
            <w:vAlign w:val="center"/>
          </w:tcPr>
          <w:p w14:paraId="1687E397" w14:textId="77777777" w:rsidR="00EB71BC" w:rsidRPr="003625D7" w:rsidRDefault="00EB71BC" w:rsidP="00EB71BC">
            <w:pPr>
              <w:rPr>
                <w:rFonts w:ascii="Verdana" w:hAnsi="Verdana" w:cs="Arial"/>
                <w:color w:val="366092"/>
                <w:sz w:val="18"/>
                <w:szCs w:val="18"/>
              </w:rPr>
            </w:pPr>
            <w:r w:rsidRPr="003625D7">
              <w:rPr>
                <w:rFonts w:ascii="Verdana" w:hAnsi="Verdana" w:cs="Arial"/>
                <w:color w:val="366092"/>
                <w:sz w:val="18"/>
                <w:szCs w:val="18"/>
              </w:rPr>
              <w:t>Μεταποίηση</w:t>
            </w:r>
          </w:p>
        </w:tc>
        <w:tc>
          <w:tcPr>
            <w:tcW w:w="933" w:type="dxa"/>
            <w:tcBorders>
              <w:top w:val="nil"/>
              <w:left w:val="nil"/>
              <w:bottom w:val="nil"/>
              <w:right w:val="nil"/>
            </w:tcBorders>
            <w:vAlign w:val="center"/>
          </w:tcPr>
          <w:p w14:paraId="7632E03C" w14:textId="77777777" w:rsidR="00EB71BC" w:rsidRPr="003625D7" w:rsidRDefault="00EB71BC" w:rsidP="00EB71BC">
            <w:pPr>
              <w:jc w:val="right"/>
              <w:rPr>
                <w:rFonts w:ascii="Verdana" w:hAnsi="Verdana" w:cs="Arial"/>
                <w:color w:val="366092"/>
                <w:sz w:val="18"/>
                <w:szCs w:val="18"/>
              </w:rPr>
            </w:pPr>
            <w:r w:rsidRPr="003625D7">
              <w:rPr>
                <w:rFonts w:ascii="Verdana" w:hAnsi="Verdana" w:cs="Arial"/>
                <w:color w:val="366092"/>
                <w:sz w:val="18"/>
                <w:szCs w:val="18"/>
                <w:lang w:val="el-GR"/>
              </w:rPr>
              <w:t>3</w:t>
            </w:r>
            <w:r w:rsidRPr="003625D7">
              <w:rPr>
                <w:rFonts w:ascii="Verdana" w:hAnsi="Verdana" w:cs="Arial"/>
                <w:color w:val="366092"/>
                <w:sz w:val="18"/>
                <w:szCs w:val="18"/>
              </w:rPr>
              <w:t>7,</w:t>
            </w:r>
            <w:r w:rsidRPr="003625D7">
              <w:rPr>
                <w:rFonts w:ascii="Verdana" w:hAnsi="Verdana" w:cs="Arial"/>
                <w:color w:val="366092"/>
                <w:sz w:val="18"/>
                <w:szCs w:val="18"/>
                <w:lang w:val="el-GR"/>
              </w:rPr>
              <w:t>4</w:t>
            </w:r>
          </w:p>
        </w:tc>
        <w:tc>
          <w:tcPr>
            <w:tcW w:w="947" w:type="dxa"/>
            <w:tcBorders>
              <w:top w:val="nil"/>
              <w:left w:val="nil"/>
              <w:bottom w:val="nil"/>
              <w:right w:val="nil"/>
            </w:tcBorders>
            <w:vAlign w:val="center"/>
          </w:tcPr>
          <w:p w14:paraId="18D14979" w14:textId="77777777" w:rsidR="00EB71BC" w:rsidRPr="003625D7" w:rsidRDefault="00EB71BC" w:rsidP="00EB71BC">
            <w:pPr>
              <w:jc w:val="right"/>
              <w:rPr>
                <w:rFonts w:ascii="Verdana" w:hAnsi="Verdana" w:cs="Arial"/>
                <w:color w:val="366092"/>
                <w:sz w:val="18"/>
                <w:szCs w:val="18"/>
              </w:rPr>
            </w:pPr>
            <w:r w:rsidRPr="003625D7">
              <w:rPr>
                <w:rFonts w:ascii="Verdana" w:hAnsi="Verdana" w:cs="Arial"/>
                <w:color w:val="366092"/>
                <w:sz w:val="18"/>
                <w:szCs w:val="18"/>
              </w:rPr>
              <w:t>38,0</w:t>
            </w:r>
          </w:p>
        </w:tc>
        <w:tc>
          <w:tcPr>
            <w:tcW w:w="620" w:type="dxa"/>
            <w:tcBorders>
              <w:top w:val="nil"/>
              <w:left w:val="nil"/>
              <w:bottom w:val="nil"/>
              <w:right w:val="double" w:sz="4" w:space="0" w:color="366092"/>
            </w:tcBorders>
            <w:vAlign w:val="center"/>
          </w:tcPr>
          <w:p w14:paraId="2FFC5B2F" w14:textId="77777777" w:rsidR="00EB71BC" w:rsidRPr="003625D7" w:rsidRDefault="00EB71BC" w:rsidP="00EB71BC">
            <w:pPr>
              <w:jc w:val="right"/>
              <w:rPr>
                <w:rFonts w:ascii="Verdana" w:hAnsi="Verdana" w:cs="Arial"/>
                <w:color w:val="366092"/>
                <w:sz w:val="18"/>
                <w:szCs w:val="18"/>
              </w:rPr>
            </w:pPr>
            <w:r w:rsidRPr="003625D7">
              <w:rPr>
                <w:rFonts w:ascii="Verdana" w:hAnsi="Verdana" w:cs="Arial"/>
                <w:color w:val="366092"/>
                <w:sz w:val="18"/>
                <w:szCs w:val="18"/>
                <w:lang w:val="el-GR"/>
              </w:rPr>
              <w:t>1,</w:t>
            </w:r>
            <w:r w:rsidRPr="003625D7">
              <w:rPr>
                <w:rFonts w:ascii="Verdana" w:hAnsi="Verdana" w:cs="Arial"/>
                <w:color w:val="366092"/>
                <w:sz w:val="18"/>
                <w:szCs w:val="18"/>
              </w:rPr>
              <w:t>5</w:t>
            </w:r>
          </w:p>
        </w:tc>
        <w:tc>
          <w:tcPr>
            <w:tcW w:w="1008" w:type="dxa"/>
            <w:tcBorders>
              <w:top w:val="nil"/>
              <w:left w:val="double" w:sz="4" w:space="0" w:color="366092"/>
              <w:bottom w:val="nil"/>
              <w:right w:val="nil"/>
            </w:tcBorders>
            <w:vAlign w:val="center"/>
          </w:tcPr>
          <w:p w14:paraId="7F42E4B3" w14:textId="77777777" w:rsidR="00EB71BC" w:rsidRPr="003625D7" w:rsidRDefault="00EB71BC" w:rsidP="00EB71BC">
            <w:pPr>
              <w:jc w:val="right"/>
              <w:rPr>
                <w:rFonts w:ascii="Verdana" w:hAnsi="Verdana" w:cs="Arial"/>
                <w:color w:val="366092"/>
                <w:sz w:val="18"/>
                <w:szCs w:val="18"/>
              </w:rPr>
            </w:pPr>
            <w:r w:rsidRPr="003625D7">
              <w:rPr>
                <w:rFonts w:ascii="Verdana" w:hAnsi="Verdana" w:cs="Arial"/>
                <w:color w:val="366092"/>
                <w:sz w:val="18"/>
                <w:szCs w:val="18"/>
                <w:lang w:val="el-GR"/>
              </w:rPr>
              <w:t>4.848,9</w:t>
            </w:r>
          </w:p>
        </w:tc>
        <w:tc>
          <w:tcPr>
            <w:tcW w:w="1110" w:type="dxa"/>
            <w:tcBorders>
              <w:top w:val="nil"/>
              <w:left w:val="nil"/>
              <w:bottom w:val="nil"/>
              <w:right w:val="nil"/>
            </w:tcBorders>
            <w:vAlign w:val="center"/>
          </w:tcPr>
          <w:p w14:paraId="444CA3EF" w14:textId="77777777" w:rsidR="00EB71BC" w:rsidRPr="003625D7" w:rsidRDefault="00EE52A0" w:rsidP="00EB71BC">
            <w:pPr>
              <w:jc w:val="right"/>
              <w:rPr>
                <w:rFonts w:ascii="Verdana" w:hAnsi="Verdana" w:cs="Arial"/>
                <w:color w:val="366092"/>
                <w:sz w:val="18"/>
                <w:szCs w:val="18"/>
                <w:lang w:val="el-GR"/>
              </w:rPr>
            </w:pPr>
            <w:r w:rsidRPr="003625D7">
              <w:rPr>
                <w:rFonts w:ascii="Verdana" w:hAnsi="Verdana" w:cs="Arial"/>
                <w:color w:val="366092"/>
                <w:sz w:val="18"/>
                <w:szCs w:val="18"/>
                <w:lang w:val="el-GR"/>
              </w:rPr>
              <w:t>5.021,6</w:t>
            </w:r>
          </w:p>
        </w:tc>
        <w:tc>
          <w:tcPr>
            <w:tcW w:w="769" w:type="dxa"/>
            <w:tcBorders>
              <w:top w:val="nil"/>
              <w:left w:val="nil"/>
              <w:bottom w:val="nil"/>
              <w:right w:val="double" w:sz="4" w:space="0" w:color="366092"/>
            </w:tcBorders>
            <w:vAlign w:val="center"/>
          </w:tcPr>
          <w:p w14:paraId="4B39D9DF" w14:textId="77777777" w:rsidR="00EB71BC" w:rsidRPr="003625D7" w:rsidRDefault="00EE52A0" w:rsidP="00EB71BC">
            <w:pPr>
              <w:jc w:val="right"/>
              <w:rPr>
                <w:rFonts w:ascii="Verdana" w:hAnsi="Verdana" w:cs="Arial"/>
                <w:color w:val="366092"/>
                <w:sz w:val="18"/>
                <w:szCs w:val="18"/>
                <w:lang w:val="el-GR"/>
              </w:rPr>
            </w:pPr>
            <w:r w:rsidRPr="003625D7">
              <w:rPr>
                <w:rFonts w:ascii="Verdana" w:hAnsi="Verdana" w:cs="Arial"/>
                <w:color w:val="366092"/>
                <w:sz w:val="18"/>
                <w:szCs w:val="18"/>
                <w:lang w:val="el-GR"/>
              </w:rPr>
              <w:t>3,6</w:t>
            </w:r>
          </w:p>
        </w:tc>
        <w:tc>
          <w:tcPr>
            <w:tcW w:w="1113" w:type="dxa"/>
            <w:gridSpan w:val="2"/>
            <w:tcBorders>
              <w:top w:val="nil"/>
              <w:left w:val="double" w:sz="4" w:space="0" w:color="366092"/>
              <w:bottom w:val="nil"/>
              <w:right w:val="nil"/>
            </w:tcBorders>
            <w:vAlign w:val="center"/>
          </w:tcPr>
          <w:p w14:paraId="056815E2" w14:textId="77777777" w:rsidR="00EB71BC" w:rsidRPr="003625D7" w:rsidRDefault="00EB71BC" w:rsidP="00EB71BC">
            <w:pPr>
              <w:jc w:val="right"/>
              <w:rPr>
                <w:rFonts w:ascii="Verdana" w:hAnsi="Verdana" w:cs="Arial"/>
                <w:color w:val="366092"/>
                <w:sz w:val="18"/>
                <w:szCs w:val="18"/>
              </w:rPr>
            </w:pPr>
            <w:r w:rsidRPr="003625D7">
              <w:rPr>
                <w:rFonts w:ascii="Verdana" w:hAnsi="Verdana" w:cs="Arial"/>
                <w:color w:val="366092"/>
                <w:sz w:val="18"/>
                <w:szCs w:val="18"/>
                <w:lang w:val="el-GR"/>
              </w:rPr>
              <w:t>1</w:t>
            </w:r>
            <w:r w:rsidRPr="003625D7">
              <w:rPr>
                <w:rFonts w:ascii="Verdana" w:hAnsi="Verdana" w:cs="Arial"/>
                <w:color w:val="366092"/>
                <w:sz w:val="18"/>
                <w:szCs w:val="18"/>
              </w:rPr>
              <w:t>.</w:t>
            </w:r>
            <w:r w:rsidRPr="003625D7">
              <w:rPr>
                <w:rFonts w:ascii="Verdana" w:hAnsi="Verdana" w:cs="Arial"/>
                <w:color w:val="366092"/>
                <w:sz w:val="18"/>
                <w:szCs w:val="18"/>
                <w:lang w:val="el-GR"/>
              </w:rPr>
              <w:t>643,0</w:t>
            </w:r>
          </w:p>
        </w:tc>
        <w:tc>
          <w:tcPr>
            <w:tcW w:w="1103" w:type="dxa"/>
            <w:tcBorders>
              <w:top w:val="nil"/>
              <w:left w:val="nil"/>
              <w:bottom w:val="nil"/>
              <w:right w:val="nil"/>
            </w:tcBorders>
            <w:vAlign w:val="center"/>
          </w:tcPr>
          <w:p w14:paraId="051C38BA" w14:textId="77777777" w:rsidR="00EB71BC" w:rsidRPr="003625D7" w:rsidRDefault="00342E6F" w:rsidP="00EB71BC">
            <w:pPr>
              <w:jc w:val="right"/>
              <w:rPr>
                <w:rFonts w:ascii="Verdana" w:hAnsi="Verdana" w:cs="Arial"/>
                <w:color w:val="366092"/>
                <w:sz w:val="18"/>
                <w:szCs w:val="18"/>
                <w:lang w:val="el-GR"/>
              </w:rPr>
            </w:pPr>
            <w:bookmarkStart w:id="0" w:name="_Hlk233898001"/>
            <w:r w:rsidRPr="003625D7">
              <w:rPr>
                <w:rFonts w:ascii="Verdana" w:hAnsi="Verdana" w:cs="Arial"/>
                <w:color w:val="366092"/>
                <w:sz w:val="18"/>
                <w:szCs w:val="18"/>
                <w:lang w:val="el-GR"/>
              </w:rPr>
              <w:t>1.754,7</w:t>
            </w:r>
            <w:bookmarkEnd w:id="0"/>
          </w:p>
        </w:tc>
        <w:tc>
          <w:tcPr>
            <w:tcW w:w="835" w:type="dxa"/>
            <w:tcBorders>
              <w:top w:val="nil"/>
              <w:left w:val="nil"/>
              <w:bottom w:val="nil"/>
              <w:right w:val="nil"/>
            </w:tcBorders>
            <w:vAlign w:val="center"/>
          </w:tcPr>
          <w:p w14:paraId="26B8DED6" w14:textId="77777777" w:rsidR="00EB71BC" w:rsidRPr="003625D7" w:rsidRDefault="00EE52A0" w:rsidP="00EB71BC">
            <w:pPr>
              <w:jc w:val="right"/>
              <w:rPr>
                <w:rFonts w:ascii="Verdana" w:hAnsi="Verdana" w:cs="Arial"/>
                <w:color w:val="366092"/>
                <w:sz w:val="18"/>
                <w:szCs w:val="18"/>
                <w:lang w:val="el-GR"/>
              </w:rPr>
            </w:pPr>
            <w:r w:rsidRPr="003625D7">
              <w:rPr>
                <w:rFonts w:ascii="Verdana" w:hAnsi="Verdana" w:cs="Arial"/>
                <w:color w:val="366092"/>
                <w:sz w:val="18"/>
                <w:szCs w:val="18"/>
                <w:lang w:val="el-GR"/>
              </w:rPr>
              <w:t>6,8</w:t>
            </w:r>
          </w:p>
        </w:tc>
      </w:tr>
      <w:tr w:rsidR="003625D7" w:rsidRPr="003625D7" w14:paraId="4382221D" w14:textId="77777777" w:rsidTr="003625D7">
        <w:trPr>
          <w:gridAfter w:val="1"/>
          <w:wAfter w:w="13" w:type="dxa"/>
          <w:trHeight w:val="576"/>
          <w:jc w:val="center"/>
        </w:trPr>
        <w:tc>
          <w:tcPr>
            <w:tcW w:w="2307" w:type="dxa"/>
            <w:tcBorders>
              <w:top w:val="nil"/>
              <w:left w:val="nil"/>
              <w:bottom w:val="nil"/>
              <w:right w:val="nil"/>
            </w:tcBorders>
            <w:vAlign w:val="center"/>
          </w:tcPr>
          <w:p w14:paraId="25AB891F" w14:textId="77777777" w:rsidR="00EB71BC" w:rsidRPr="003625D7" w:rsidRDefault="00EB71BC" w:rsidP="00EB71BC">
            <w:pPr>
              <w:rPr>
                <w:rFonts w:ascii="Verdana" w:hAnsi="Verdana" w:cs="Arial"/>
                <w:color w:val="366092"/>
                <w:sz w:val="18"/>
                <w:szCs w:val="18"/>
                <w:lang w:val="el-GR"/>
              </w:rPr>
            </w:pPr>
            <w:r w:rsidRPr="003625D7">
              <w:rPr>
                <w:rFonts w:ascii="Verdana" w:hAnsi="Verdana" w:cs="Arial"/>
                <w:color w:val="366092"/>
                <w:sz w:val="18"/>
                <w:szCs w:val="18"/>
                <w:lang w:val="el-GR"/>
              </w:rPr>
              <w:t>Παροχή Ηλεκτρικού Ρεύματος</w:t>
            </w:r>
          </w:p>
        </w:tc>
        <w:tc>
          <w:tcPr>
            <w:tcW w:w="933" w:type="dxa"/>
            <w:tcBorders>
              <w:top w:val="nil"/>
              <w:left w:val="nil"/>
              <w:bottom w:val="nil"/>
              <w:right w:val="nil"/>
            </w:tcBorders>
            <w:vAlign w:val="center"/>
          </w:tcPr>
          <w:p w14:paraId="40B821C9" w14:textId="77777777" w:rsidR="00EB71BC" w:rsidRPr="003625D7" w:rsidRDefault="00EB71BC" w:rsidP="00EB71BC">
            <w:pPr>
              <w:jc w:val="right"/>
              <w:rPr>
                <w:rFonts w:ascii="Verdana" w:hAnsi="Verdana" w:cs="Arial"/>
                <w:color w:val="366092"/>
                <w:sz w:val="18"/>
                <w:szCs w:val="18"/>
              </w:rPr>
            </w:pPr>
            <w:r w:rsidRPr="003625D7">
              <w:rPr>
                <w:rFonts w:ascii="Verdana" w:hAnsi="Verdana" w:cs="Arial"/>
                <w:color w:val="366092"/>
                <w:sz w:val="18"/>
                <w:szCs w:val="18"/>
                <w:lang w:val="el-GR"/>
              </w:rPr>
              <w:t>2,4</w:t>
            </w:r>
          </w:p>
        </w:tc>
        <w:tc>
          <w:tcPr>
            <w:tcW w:w="947" w:type="dxa"/>
            <w:tcBorders>
              <w:top w:val="nil"/>
              <w:left w:val="nil"/>
              <w:bottom w:val="nil"/>
              <w:right w:val="nil"/>
            </w:tcBorders>
            <w:vAlign w:val="center"/>
          </w:tcPr>
          <w:p w14:paraId="72F4E658" w14:textId="77777777" w:rsidR="00EB71BC" w:rsidRPr="003625D7" w:rsidRDefault="00EB71BC" w:rsidP="00EB71BC">
            <w:pPr>
              <w:jc w:val="right"/>
              <w:rPr>
                <w:rFonts w:ascii="Verdana" w:hAnsi="Verdana" w:cs="Arial"/>
                <w:color w:val="366092"/>
                <w:sz w:val="18"/>
                <w:szCs w:val="18"/>
              </w:rPr>
            </w:pPr>
            <w:r w:rsidRPr="003625D7">
              <w:rPr>
                <w:rFonts w:ascii="Verdana" w:hAnsi="Verdana" w:cs="Arial"/>
                <w:color w:val="366092"/>
                <w:sz w:val="18"/>
                <w:szCs w:val="18"/>
              </w:rPr>
              <w:t>2,4</w:t>
            </w:r>
          </w:p>
        </w:tc>
        <w:tc>
          <w:tcPr>
            <w:tcW w:w="620" w:type="dxa"/>
            <w:tcBorders>
              <w:top w:val="nil"/>
              <w:left w:val="nil"/>
              <w:bottom w:val="nil"/>
              <w:right w:val="double" w:sz="4" w:space="0" w:color="366092"/>
            </w:tcBorders>
            <w:vAlign w:val="center"/>
          </w:tcPr>
          <w:p w14:paraId="3835C55D" w14:textId="77777777" w:rsidR="00EB71BC" w:rsidRPr="003625D7" w:rsidRDefault="00EB71BC" w:rsidP="00EB71BC">
            <w:pPr>
              <w:jc w:val="right"/>
              <w:rPr>
                <w:rFonts w:ascii="Verdana" w:hAnsi="Verdana" w:cs="Arial"/>
                <w:color w:val="366092"/>
                <w:sz w:val="18"/>
                <w:szCs w:val="18"/>
                <w:lang w:val="el-GR"/>
              </w:rPr>
            </w:pPr>
            <w:r w:rsidRPr="003625D7">
              <w:rPr>
                <w:rFonts w:ascii="Verdana" w:hAnsi="Verdana" w:cs="Arial"/>
                <w:color w:val="366092"/>
                <w:sz w:val="18"/>
                <w:szCs w:val="18"/>
              </w:rPr>
              <w:t>1,9</w:t>
            </w:r>
          </w:p>
        </w:tc>
        <w:tc>
          <w:tcPr>
            <w:tcW w:w="1008" w:type="dxa"/>
            <w:tcBorders>
              <w:top w:val="nil"/>
              <w:left w:val="double" w:sz="4" w:space="0" w:color="366092"/>
              <w:bottom w:val="nil"/>
              <w:right w:val="nil"/>
            </w:tcBorders>
            <w:vAlign w:val="center"/>
          </w:tcPr>
          <w:p w14:paraId="01E16352" w14:textId="77777777" w:rsidR="00EB71BC" w:rsidRPr="003625D7" w:rsidRDefault="00EB71BC" w:rsidP="00EB71BC">
            <w:pPr>
              <w:jc w:val="right"/>
              <w:rPr>
                <w:rFonts w:ascii="Verdana" w:hAnsi="Verdana" w:cs="Arial"/>
                <w:color w:val="366092"/>
                <w:sz w:val="18"/>
                <w:szCs w:val="18"/>
              </w:rPr>
            </w:pPr>
            <w:r w:rsidRPr="003625D7">
              <w:rPr>
                <w:rFonts w:ascii="Verdana" w:hAnsi="Verdana" w:cs="Arial"/>
                <w:color w:val="366092"/>
                <w:sz w:val="18"/>
                <w:szCs w:val="18"/>
              </w:rPr>
              <w:t>1.4</w:t>
            </w:r>
            <w:r w:rsidRPr="003625D7">
              <w:rPr>
                <w:rFonts w:ascii="Verdana" w:hAnsi="Verdana" w:cs="Arial"/>
                <w:color w:val="366092"/>
                <w:sz w:val="18"/>
                <w:szCs w:val="18"/>
                <w:lang w:val="el-GR"/>
              </w:rPr>
              <w:t>41</w:t>
            </w:r>
            <w:r w:rsidRPr="003625D7">
              <w:rPr>
                <w:rFonts w:ascii="Verdana" w:hAnsi="Verdana" w:cs="Arial"/>
                <w:color w:val="366092"/>
                <w:sz w:val="18"/>
                <w:szCs w:val="18"/>
              </w:rPr>
              <w:t>,</w:t>
            </w:r>
            <w:r w:rsidRPr="003625D7">
              <w:rPr>
                <w:rFonts w:ascii="Verdana" w:hAnsi="Verdana" w:cs="Arial"/>
                <w:color w:val="366092"/>
                <w:sz w:val="18"/>
                <w:szCs w:val="18"/>
                <w:lang w:val="el-GR"/>
              </w:rPr>
              <w:t>7</w:t>
            </w:r>
          </w:p>
        </w:tc>
        <w:tc>
          <w:tcPr>
            <w:tcW w:w="1110" w:type="dxa"/>
            <w:tcBorders>
              <w:top w:val="nil"/>
              <w:left w:val="nil"/>
              <w:bottom w:val="nil"/>
              <w:right w:val="nil"/>
            </w:tcBorders>
            <w:vAlign w:val="center"/>
          </w:tcPr>
          <w:p w14:paraId="3EABEECC" w14:textId="77777777" w:rsidR="00EB71BC" w:rsidRPr="003625D7" w:rsidRDefault="00EE52A0" w:rsidP="00EB71BC">
            <w:pPr>
              <w:jc w:val="right"/>
              <w:rPr>
                <w:rFonts w:ascii="Verdana" w:hAnsi="Verdana" w:cs="Arial"/>
                <w:color w:val="366092"/>
                <w:sz w:val="18"/>
                <w:szCs w:val="18"/>
                <w:lang w:val="el-GR"/>
              </w:rPr>
            </w:pPr>
            <w:bookmarkStart w:id="1" w:name="_Hlk233897797"/>
            <w:r w:rsidRPr="003625D7">
              <w:rPr>
                <w:rFonts w:ascii="Verdana" w:hAnsi="Verdana" w:cs="Arial"/>
                <w:color w:val="366092"/>
                <w:sz w:val="18"/>
                <w:szCs w:val="18"/>
                <w:lang w:val="el-GR"/>
              </w:rPr>
              <w:t>1.387,0</w:t>
            </w:r>
            <w:bookmarkEnd w:id="1"/>
          </w:p>
        </w:tc>
        <w:tc>
          <w:tcPr>
            <w:tcW w:w="769" w:type="dxa"/>
            <w:tcBorders>
              <w:top w:val="nil"/>
              <w:left w:val="nil"/>
              <w:bottom w:val="nil"/>
              <w:right w:val="double" w:sz="4" w:space="0" w:color="366092"/>
            </w:tcBorders>
            <w:vAlign w:val="center"/>
          </w:tcPr>
          <w:p w14:paraId="64F4CFD1" w14:textId="77777777" w:rsidR="00EB71BC" w:rsidRPr="003625D7" w:rsidRDefault="00EE52A0" w:rsidP="00EB71BC">
            <w:pPr>
              <w:jc w:val="right"/>
              <w:rPr>
                <w:rFonts w:ascii="Verdana" w:hAnsi="Verdana" w:cs="Arial"/>
                <w:color w:val="366092"/>
                <w:sz w:val="18"/>
                <w:szCs w:val="18"/>
                <w:lang w:val="el-GR"/>
              </w:rPr>
            </w:pPr>
            <w:r w:rsidRPr="003625D7">
              <w:rPr>
                <w:rFonts w:ascii="Verdana" w:hAnsi="Verdana" w:cs="Arial"/>
                <w:color w:val="366092"/>
                <w:sz w:val="18"/>
                <w:szCs w:val="18"/>
                <w:lang w:val="el-GR"/>
              </w:rPr>
              <w:t>-3,8</w:t>
            </w:r>
          </w:p>
        </w:tc>
        <w:tc>
          <w:tcPr>
            <w:tcW w:w="1113" w:type="dxa"/>
            <w:gridSpan w:val="2"/>
            <w:tcBorders>
              <w:top w:val="nil"/>
              <w:left w:val="double" w:sz="4" w:space="0" w:color="366092"/>
              <w:bottom w:val="nil"/>
              <w:right w:val="nil"/>
            </w:tcBorders>
            <w:vAlign w:val="center"/>
          </w:tcPr>
          <w:p w14:paraId="1ED56F40" w14:textId="77777777" w:rsidR="00EB71BC" w:rsidRPr="003625D7" w:rsidRDefault="00EB71BC" w:rsidP="00EB71BC">
            <w:pPr>
              <w:jc w:val="right"/>
              <w:rPr>
                <w:rFonts w:ascii="Verdana" w:hAnsi="Verdana" w:cs="Arial"/>
                <w:color w:val="366092"/>
                <w:sz w:val="18"/>
                <w:szCs w:val="18"/>
              </w:rPr>
            </w:pPr>
            <w:r w:rsidRPr="003625D7">
              <w:rPr>
                <w:rFonts w:ascii="Verdana" w:hAnsi="Verdana" w:cs="Arial"/>
                <w:color w:val="366092"/>
                <w:sz w:val="18"/>
                <w:szCs w:val="18"/>
                <w:lang w:val="el-GR"/>
              </w:rPr>
              <w:t>356,0</w:t>
            </w:r>
          </w:p>
        </w:tc>
        <w:tc>
          <w:tcPr>
            <w:tcW w:w="1103" w:type="dxa"/>
            <w:tcBorders>
              <w:top w:val="nil"/>
              <w:left w:val="nil"/>
              <w:bottom w:val="nil"/>
              <w:right w:val="nil"/>
            </w:tcBorders>
            <w:vAlign w:val="center"/>
          </w:tcPr>
          <w:p w14:paraId="7D19BA6B" w14:textId="77777777" w:rsidR="00EB71BC" w:rsidRPr="003625D7" w:rsidRDefault="00342E6F" w:rsidP="00EB71BC">
            <w:pPr>
              <w:jc w:val="right"/>
              <w:rPr>
                <w:rFonts w:ascii="Verdana" w:hAnsi="Verdana" w:cs="Arial"/>
                <w:color w:val="366092"/>
                <w:sz w:val="18"/>
                <w:szCs w:val="18"/>
                <w:lang w:val="el-GR"/>
              </w:rPr>
            </w:pPr>
            <w:r w:rsidRPr="003625D7">
              <w:rPr>
                <w:rFonts w:ascii="Verdana" w:hAnsi="Verdana" w:cs="Arial"/>
                <w:color w:val="366092"/>
                <w:sz w:val="18"/>
                <w:szCs w:val="18"/>
                <w:lang w:val="el-GR"/>
              </w:rPr>
              <w:t>362,7</w:t>
            </w:r>
          </w:p>
        </w:tc>
        <w:tc>
          <w:tcPr>
            <w:tcW w:w="835" w:type="dxa"/>
            <w:tcBorders>
              <w:top w:val="nil"/>
              <w:left w:val="nil"/>
              <w:bottom w:val="nil"/>
              <w:right w:val="nil"/>
            </w:tcBorders>
            <w:vAlign w:val="center"/>
          </w:tcPr>
          <w:p w14:paraId="5F11A8B5" w14:textId="77777777" w:rsidR="00EB71BC" w:rsidRPr="003625D7" w:rsidRDefault="00EE52A0" w:rsidP="00EB71BC">
            <w:pPr>
              <w:jc w:val="right"/>
              <w:rPr>
                <w:rFonts w:ascii="Verdana" w:hAnsi="Verdana" w:cs="Arial"/>
                <w:color w:val="366092"/>
                <w:sz w:val="18"/>
                <w:szCs w:val="18"/>
                <w:lang w:val="el-GR"/>
              </w:rPr>
            </w:pPr>
            <w:r w:rsidRPr="003625D7">
              <w:rPr>
                <w:rFonts w:ascii="Verdana" w:hAnsi="Verdana" w:cs="Arial"/>
                <w:color w:val="366092"/>
                <w:sz w:val="18"/>
                <w:szCs w:val="18"/>
                <w:lang w:val="el-GR"/>
              </w:rPr>
              <w:t>1,9</w:t>
            </w:r>
          </w:p>
        </w:tc>
      </w:tr>
      <w:tr w:rsidR="003625D7" w:rsidRPr="003625D7" w14:paraId="344D2EC7" w14:textId="77777777" w:rsidTr="003625D7">
        <w:trPr>
          <w:gridAfter w:val="1"/>
          <w:wAfter w:w="13" w:type="dxa"/>
          <w:trHeight w:val="936"/>
          <w:jc w:val="center"/>
        </w:trPr>
        <w:tc>
          <w:tcPr>
            <w:tcW w:w="2307" w:type="dxa"/>
            <w:tcBorders>
              <w:top w:val="nil"/>
              <w:left w:val="nil"/>
              <w:bottom w:val="single" w:sz="4" w:space="0" w:color="366092"/>
              <w:right w:val="nil"/>
            </w:tcBorders>
            <w:vAlign w:val="center"/>
          </w:tcPr>
          <w:p w14:paraId="72637DC3" w14:textId="77777777" w:rsidR="00EB71BC" w:rsidRPr="003625D7" w:rsidRDefault="00EB71BC" w:rsidP="00EB71BC">
            <w:pPr>
              <w:rPr>
                <w:rFonts w:ascii="Verdana" w:hAnsi="Verdana" w:cs="Arial"/>
                <w:color w:val="366092"/>
                <w:sz w:val="18"/>
                <w:szCs w:val="18"/>
                <w:lang w:val="el-GR"/>
              </w:rPr>
            </w:pPr>
            <w:r w:rsidRPr="003625D7">
              <w:rPr>
                <w:rFonts w:ascii="Verdana" w:hAnsi="Verdana" w:cs="Arial"/>
                <w:color w:val="366092"/>
                <w:sz w:val="18"/>
                <w:szCs w:val="18"/>
                <w:lang w:val="el-GR"/>
              </w:rPr>
              <w:t>Παροχή Νερού, Επεξεργασία Λυμάτων, Διαχείριση Αποβλήτων και Δραστηριότητες Εξυγίανσης</w:t>
            </w:r>
          </w:p>
        </w:tc>
        <w:tc>
          <w:tcPr>
            <w:tcW w:w="933" w:type="dxa"/>
            <w:tcBorders>
              <w:top w:val="nil"/>
              <w:left w:val="nil"/>
              <w:bottom w:val="single" w:sz="4" w:space="0" w:color="366092"/>
              <w:right w:val="nil"/>
            </w:tcBorders>
            <w:vAlign w:val="center"/>
          </w:tcPr>
          <w:p w14:paraId="6DDC89C3" w14:textId="77777777" w:rsidR="00EB71BC" w:rsidRPr="003625D7" w:rsidRDefault="00EB71BC" w:rsidP="00EB71BC">
            <w:pPr>
              <w:jc w:val="right"/>
              <w:rPr>
                <w:rFonts w:ascii="Verdana" w:hAnsi="Verdana" w:cs="Arial"/>
                <w:color w:val="366092"/>
                <w:sz w:val="18"/>
                <w:szCs w:val="18"/>
              </w:rPr>
            </w:pPr>
            <w:r w:rsidRPr="003625D7">
              <w:rPr>
                <w:rFonts w:ascii="Verdana" w:hAnsi="Verdana" w:cs="Arial"/>
                <w:color w:val="366092"/>
                <w:sz w:val="18"/>
                <w:szCs w:val="18"/>
              </w:rPr>
              <w:t>2</w:t>
            </w:r>
            <w:r w:rsidRPr="003625D7">
              <w:rPr>
                <w:rFonts w:ascii="Verdana" w:hAnsi="Verdana" w:cs="Arial"/>
                <w:color w:val="366092"/>
                <w:sz w:val="18"/>
                <w:szCs w:val="18"/>
                <w:lang w:val="el-GR"/>
              </w:rPr>
              <w:t>,3</w:t>
            </w:r>
          </w:p>
        </w:tc>
        <w:tc>
          <w:tcPr>
            <w:tcW w:w="947" w:type="dxa"/>
            <w:tcBorders>
              <w:top w:val="nil"/>
              <w:left w:val="nil"/>
              <w:bottom w:val="single" w:sz="4" w:space="0" w:color="366092"/>
              <w:right w:val="nil"/>
            </w:tcBorders>
            <w:vAlign w:val="center"/>
          </w:tcPr>
          <w:p w14:paraId="409DFBA5" w14:textId="77777777" w:rsidR="00EB71BC" w:rsidRPr="003625D7" w:rsidRDefault="00EB71BC" w:rsidP="00EB71BC">
            <w:pPr>
              <w:jc w:val="right"/>
              <w:rPr>
                <w:rFonts w:ascii="Verdana" w:hAnsi="Verdana" w:cs="Arial"/>
                <w:color w:val="366092"/>
                <w:sz w:val="18"/>
                <w:szCs w:val="18"/>
              </w:rPr>
            </w:pPr>
            <w:r w:rsidRPr="003625D7">
              <w:rPr>
                <w:rFonts w:ascii="Verdana" w:hAnsi="Verdana" w:cs="Arial"/>
                <w:color w:val="366092"/>
                <w:sz w:val="18"/>
                <w:szCs w:val="18"/>
              </w:rPr>
              <w:t>1,9</w:t>
            </w:r>
          </w:p>
        </w:tc>
        <w:tc>
          <w:tcPr>
            <w:tcW w:w="620" w:type="dxa"/>
            <w:tcBorders>
              <w:top w:val="nil"/>
              <w:left w:val="nil"/>
              <w:bottom w:val="single" w:sz="4" w:space="0" w:color="366092"/>
              <w:right w:val="double" w:sz="4" w:space="0" w:color="366092"/>
            </w:tcBorders>
            <w:vAlign w:val="center"/>
          </w:tcPr>
          <w:p w14:paraId="07CBC1E3" w14:textId="77777777" w:rsidR="00EB71BC" w:rsidRPr="003625D7" w:rsidRDefault="00EB71BC" w:rsidP="006563FD">
            <w:pPr>
              <w:ind w:left="-101"/>
              <w:jc w:val="right"/>
              <w:rPr>
                <w:rFonts w:ascii="Verdana" w:hAnsi="Verdana" w:cs="Arial"/>
                <w:color w:val="366092"/>
                <w:sz w:val="18"/>
                <w:szCs w:val="18"/>
                <w:lang w:val="el-GR"/>
              </w:rPr>
            </w:pPr>
            <w:r w:rsidRPr="003625D7">
              <w:rPr>
                <w:rFonts w:ascii="Verdana" w:hAnsi="Verdana" w:cs="Arial"/>
                <w:color w:val="366092"/>
                <w:sz w:val="18"/>
                <w:szCs w:val="18"/>
              </w:rPr>
              <w:t>-1</w:t>
            </w:r>
            <w:r w:rsidR="006563FD" w:rsidRPr="003625D7">
              <w:rPr>
                <w:rFonts w:ascii="Verdana" w:hAnsi="Verdana" w:cs="Arial"/>
                <w:color w:val="366092"/>
                <w:sz w:val="18"/>
                <w:szCs w:val="18"/>
                <w:lang w:val="el-GR"/>
              </w:rPr>
              <w:t>7</w:t>
            </w:r>
            <w:r w:rsidRPr="003625D7">
              <w:rPr>
                <w:rFonts w:ascii="Verdana" w:hAnsi="Verdana" w:cs="Arial"/>
                <w:color w:val="366092"/>
                <w:sz w:val="18"/>
                <w:szCs w:val="18"/>
              </w:rPr>
              <w:t>,8</w:t>
            </w:r>
          </w:p>
        </w:tc>
        <w:tc>
          <w:tcPr>
            <w:tcW w:w="1008" w:type="dxa"/>
            <w:tcBorders>
              <w:top w:val="nil"/>
              <w:left w:val="double" w:sz="4" w:space="0" w:color="366092"/>
              <w:bottom w:val="single" w:sz="4" w:space="0" w:color="366092"/>
              <w:right w:val="nil"/>
            </w:tcBorders>
            <w:vAlign w:val="center"/>
          </w:tcPr>
          <w:p w14:paraId="2ED9C5E2" w14:textId="77777777" w:rsidR="00EB71BC" w:rsidRPr="003625D7" w:rsidRDefault="00EB71BC" w:rsidP="00EB71BC">
            <w:pPr>
              <w:jc w:val="right"/>
              <w:rPr>
                <w:rFonts w:ascii="Verdana" w:hAnsi="Verdana" w:cs="Arial"/>
                <w:color w:val="366092"/>
                <w:sz w:val="18"/>
                <w:szCs w:val="18"/>
                <w:lang w:val="el-GR"/>
              </w:rPr>
            </w:pPr>
            <w:r w:rsidRPr="003625D7">
              <w:rPr>
                <w:rFonts w:ascii="Verdana" w:hAnsi="Verdana" w:cs="Arial"/>
                <w:color w:val="366092"/>
                <w:sz w:val="18"/>
                <w:szCs w:val="18"/>
              </w:rPr>
              <w:t>4</w:t>
            </w:r>
            <w:r w:rsidRPr="003625D7">
              <w:rPr>
                <w:rFonts w:ascii="Verdana" w:hAnsi="Verdana" w:cs="Arial"/>
                <w:color w:val="366092"/>
                <w:sz w:val="18"/>
                <w:szCs w:val="18"/>
                <w:lang w:val="el-GR"/>
              </w:rPr>
              <w:t>82</w:t>
            </w:r>
            <w:r w:rsidRPr="003625D7">
              <w:rPr>
                <w:rFonts w:ascii="Verdana" w:hAnsi="Verdana" w:cs="Arial"/>
                <w:color w:val="366092"/>
                <w:sz w:val="18"/>
                <w:szCs w:val="18"/>
              </w:rPr>
              <w:t>,</w:t>
            </w:r>
            <w:r w:rsidRPr="003625D7">
              <w:rPr>
                <w:rFonts w:ascii="Verdana" w:hAnsi="Verdana" w:cs="Arial"/>
                <w:color w:val="366092"/>
                <w:sz w:val="18"/>
                <w:szCs w:val="18"/>
                <w:lang w:val="el-GR"/>
              </w:rPr>
              <w:t>1</w:t>
            </w:r>
          </w:p>
        </w:tc>
        <w:tc>
          <w:tcPr>
            <w:tcW w:w="1110" w:type="dxa"/>
            <w:tcBorders>
              <w:top w:val="nil"/>
              <w:left w:val="nil"/>
              <w:bottom w:val="single" w:sz="4" w:space="0" w:color="366092"/>
              <w:right w:val="nil"/>
            </w:tcBorders>
            <w:vAlign w:val="center"/>
          </w:tcPr>
          <w:p w14:paraId="73892D37" w14:textId="77777777" w:rsidR="00EB71BC" w:rsidRPr="003625D7" w:rsidRDefault="00EE52A0" w:rsidP="00EB71BC">
            <w:pPr>
              <w:jc w:val="right"/>
              <w:rPr>
                <w:rFonts w:ascii="Verdana" w:hAnsi="Verdana" w:cs="Arial"/>
                <w:color w:val="366092"/>
                <w:sz w:val="18"/>
                <w:szCs w:val="18"/>
                <w:lang w:val="el-GR"/>
              </w:rPr>
            </w:pPr>
            <w:r w:rsidRPr="003625D7">
              <w:rPr>
                <w:rFonts w:ascii="Verdana" w:hAnsi="Verdana" w:cs="Arial"/>
                <w:color w:val="366092"/>
                <w:sz w:val="18"/>
                <w:szCs w:val="18"/>
                <w:lang w:val="el-GR"/>
              </w:rPr>
              <w:t>407,6</w:t>
            </w:r>
          </w:p>
        </w:tc>
        <w:tc>
          <w:tcPr>
            <w:tcW w:w="769" w:type="dxa"/>
            <w:tcBorders>
              <w:top w:val="nil"/>
              <w:left w:val="nil"/>
              <w:bottom w:val="single" w:sz="4" w:space="0" w:color="366092"/>
              <w:right w:val="double" w:sz="4" w:space="0" w:color="366092"/>
            </w:tcBorders>
            <w:vAlign w:val="center"/>
          </w:tcPr>
          <w:p w14:paraId="70988712" w14:textId="77777777" w:rsidR="00EB71BC" w:rsidRPr="003625D7" w:rsidRDefault="00EE52A0" w:rsidP="00EB71BC">
            <w:pPr>
              <w:jc w:val="right"/>
              <w:rPr>
                <w:rFonts w:ascii="Verdana" w:hAnsi="Verdana" w:cs="Arial"/>
                <w:color w:val="366092"/>
                <w:sz w:val="18"/>
                <w:szCs w:val="18"/>
                <w:lang w:val="el-GR"/>
              </w:rPr>
            </w:pPr>
            <w:r w:rsidRPr="003625D7">
              <w:rPr>
                <w:rFonts w:ascii="Verdana" w:hAnsi="Verdana" w:cs="Arial"/>
                <w:color w:val="366092"/>
                <w:sz w:val="18"/>
                <w:szCs w:val="18"/>
              </w:rPr>
              <w:t>-15,5</w:t>
            </w:r>
          </w:p>
        </w:tc>
        <w:tc>
          <w:tcPr>
            <w:tcW w:w="1113" w:type="dxa"/>
            <w:gridSpan w:val="2"/>
            <w:tcBorders>
              <w:top w:val="nil"/>
              <w:left w:val="double" w:sz="4" w:space="0" w:color="366092"/>
              <w:bottom w:val="single" w:sz="4" w:space="0" w:color="366092"/>
              <w:right w:val="nil"/>
            </w:tcBorders>
            <w:vAlign w:val="center"/>
          </w:tcPr>
          <w:p w14:paraId="2682B38E" w14:textId="77777777" w:rsidR="00EB71BC" w:rsidRPr="003625D7" w:rsidRDefault="00EB71BC" w:rsidP="00EB71BC">
            <w:pPr>
              <w:jc w:val="right"/>
              <w:rPr>
                <w:rFonts w:ascii="Verdana" w:hAnsi="Verdana" w:cs="Arial"/>
                <w:color w:val="366092"/>
                <w:sz w:val="18"/>
                <w:szCs w:val="18"/>
              </w:rPr>
            </w:pPr>
            <w:r w:rsidRPr="003625D7">
              <w:rPr>
                <w:rFonts w:ascii="Verdana" w:hAnsi="Verdana" w:cs="Arial"/>
                <w:color w:val="366092"/>
                <w:sz w:val="18"/>
                <w:szCs w:val="18"/>
              </w:rPr>
              <w:t>199,</w:t>
            </w:r>
            <w:r w:rsidRPr="003625D7">
              <w:rPr>
                <w:rFonts w:ascii="Verdana" w:hAnsi="Verdana" w:cs="Arial"/>
                <w:color w:val="366092"/>
                <w:sz w:val="18"/>
                <w:szCs w:val="18"/>
                <w:lang w:val="el-GR"/>
              </w:rPr>
              <w:t>4</w:t>
            </w:r>
          </w:p>
        </w:tc>
        <w:tc>
          <w:tcPr>
            <w:tcW w:w="1103" w:type="dxa"/>
            <w:tcBorders>
              <w:top w:val="nil"/>
              <w:left w:val="nil"/>
              <w:bottom w:val="single" w:sz="4" w:space="0" w:color="366092"/>
              <w:right w:val="nil"/>
            </w:tcBorders>
            <w:vAlign w:val="center"/>
          </w:tcPr>
          <w:p w14:paraId="7F2F055B" w14:textId="77777777" w:rsidR="00EB71BC" w:rsidRPr="003625D7" w:rsidRDefault="00342E6F" w:rsidP="00EB71BC">
            <w:pPr>
              <w:jc w:val="right"/>
              <w:rPr>
                <w:rFonts w:ascii="Verdana" w:hAnsi="Verdana" w:cs="Arial"/>
                <w:color w:val="366092"/>
                <w:sz w:val="18"/>
                <w:szCs w:val="18"/>
                <w:lang w:val="el-GR"/>
              </w:rPr>
            </w:pPr>
            <w:r w:rsidRPr="003625D7">
              <w:rPr>
                <w:rFonts w:ascii="Verdana" w:hAnsi="Verdana" w:cs="Arial"/>
                <w:color w:val="366092"/>
                <w:sz w:val="18"/>
                <w:szCs w:val="18"/>
                <w:lang w:val="el-GR"/>
              </w:rPr>
              <w:t>160,6</w:t>
            </w:r>
          </w:p>
        </w:tc>
        <w:tc>
          <w:tcPr>
            <w:tcW w:w="835" w:type="dxa"/>
            <w:tcBorders>
              <w:top w:val="nil"/>
              <w:left w:val="nil"/>
              <w:bottom w:val="single" w:sz="4" w:space="0" w:color="366092"/>
              <w:right w:val="nil"/>
            </w:tcBorders>
            <w:vAlign w:val="center"/>
          </w:tcPr>
          <w:p w14:paraId="49ED6BCB" w14:textId="77777777" w:rsidR="00EB71BC" w:rsidRPr="003625D7" w:rsidRDefault="00EE52A0" w:rsidP="00EB71BC">
            <w:pPr>
              <w:jc w:val="right"/>
              <w:rPr>
                <w:rFonts w:ascii="Verdana" w:hAnsi="Verdana" w:cs="Arial"/>
                <w:color w:val="366092"/>
                <w:sz w:val="18"/>
                <w:szCs w:val="18"/>
                <w:lang w:val="el-GR"/>
              </w:rPr>
            </w:pPr>
            <w:r w:rsidRPr="003625D7">
              <w:rPr>
                <w:rFonts w:ascii="Verdana" w:hAnsi="Verdana" w:cs="Arial"/>
                <w:color w:val="366092"/>
                <w:sz w:val="18"/>
                <w:szCs w:val="18"/>
                <w:lang w:val="el-GR"/>
              </w:rPr>
              <w:t>-19,5</w:t>
            </w:r>
          </w:p>
        </w:tc>
      </w:tr>
      <w:tr w:rsidR="003625D7" w:rsidRPr="003625D7" w14:paraId="00101242" w14:textId="77777777" w:rsidTr="003625D7">
        <w:trPr>
          <w:gridAfter w:val="1"/>
          <w:wAfter w:w="13" w:type="dxa"/>
          <w:trHeight w:val="576"/>
          <w:jc w:val="center"/>
        </w:trPr>
        <w:tc>
          <w:tcPr>
            <w:tcW w:w="2307" w:type="dxa"/>
            <w:tcBorders>
              <w:top w:val="single" w:sz="4" w:space="0" w:color="366092"/>
              <w:left w:val="nil"/>
              <w:bottom w:val="single" w:sz="4" w:space="0" w:color="366092"/>
              <w:right w:val="nil"/>
            </w:tcBorders>
            <w:vAlign w:val="center"/>
          </w:tcPr>
          <w:p w14:paraId="10084E94" w14:textId="77777777" w:rsidR="00EB71BC" w:rsidRPr="003625D7" w:rsidRDefault="00EB71BC" w:rsidP="00EB71BC">
            <w:pPr>
              <w:rPr>
                <w:rFonts w:ascii="Verdana" w:hAnsi="Verdana" w:cs="Arial"/>
                <w:b/>
                <w:color w:val="366092"/>
                <w:sz w:val="18"/>
                <w:szCs w:val="18"/>
                <w:lang w:val="el-GR"/>
              </w:rPr>
            </w:pPr>
            <w:r w:rsidRPr="003625D7">
              <w:rPr>
                <w:rFonts w:ascii="Verdana" w:hAnsi="Verdana" w:cs="Arial"/>
                <w:b/>
                <w:color w:val="366092"/>
                <w:sz w:val="18"/>
                <w:szCs w:val="18"/>
                <w:lang w:val="el-GR"/>
              </w:rPr>
              <w:t>Σύνολο Βιομηχανίας</w:t>
            </w:r>
          </w:p>
        </w:tc>
        <w:tc>
          <w:tcPr>
            <w:tcW w:w="933" w:type="dxa"/>
            <w:tcBorders>
              <w:top w:val="single" w:sz="4" w:space="0" w:color="366092"/>
              <w:left w:val="nil"/>
              <w:bottom w:val="single" w:sz="4" w:space="0" w:color="366092"/>
              <w:right w:val="nil"/>
            </w:tcBorders>
            <w:vAlign w:val="center"/>
          </w:tcPr>
          <w:p w14:paraId="29BB45C7" w14:textId="77777777" w:rsidR="00EB71BC" w:rsidRPr="003625D7" w:rsidRDefault="00EB71BC" w:rsidP="00EB71BC">
            <w:pPr>
              <w:jc w:val="right"/>
              <w:rPr>
                <w:rFonts w:ascii="Verdana" w:hAnsi="Verdana" w:cs="Arial"/>
                <w:b/>
                <w:color w:val="366092"/>
                <w:sz w:val="18"/>
                <w:szCs w:val="18"/>
              </w:rPr>
            </w:pPr>
            <w:r w:rsidRPr="003625D7">
              <w:rPr>
                <w:rFonts w:ascii="Verdana" w:hAnsi="Verdana" w:cs="Arial"/>
                <w:b/>
                <w:color w:val="366092"/>
                <w:sz w:val="18"/>
                <w:szCs w:val="18"/>
              </w:rPr>
              <w:t>42</w:t>
            </w:r>
            <w:r w:rsidRPr="003625D7">
              <w:rPr>
                <w:rFonts w:ascii="Verdana" w:hAnsi="Verdana" w:cs="Arial"/>
                <w:b/>
                <w:color w:val="366092"/>
                <w:sz w:val="18"/>
                <w:szCs w:val="18"/>
                <w:lang w:val="el-GR"/>
              </w:rPr>
              <w:t>,6</w:t>
            </w:r>
          </w:p>
        </w:tc>
        <w:tc>
          <w:tcPr>
            <w:tcW w:w="947" w:type="dxa"/>
            <w:tcBorders>
              <w:top w:val="single" w:sz="4" w:space="0" w:color="366092"/>
              <w:left w:val="nil"/>
              <w:bottom w:val="single" w:sz="4" w:space="0" w:color="366092"/>
              <w:right w:val="nil"/>
            </w:tcBorders>
            <w:vAlign w:val="center"/>
          </w:tcPr>
          <w:p w14:paraId="1070BE1C" w14:textId="77777777" w:rsidR="00EB71BC" w:rsidRPr="003625D7" w:rsidRDefault="00EB71BC" w:rsidP="00EB71BC">
            <w:pPr>
              <w:jc w:val="right"/>
              <w:rPr>
                <w:rFonts w:ascii="Verdana" w:hAnsi="Verdana" w:cs="Arial"/>
                <w:b/>
                <w:color w:val="366092"/>
                <w:sz w:val="18"/>
                <w:szCs w:val="18"/>
              </w:rPr>
            </w:pPr>
            <w:r w:rsidRPr="003625D7">
              <w:rPr>
                <w:rFonts w:ascii="Verdana" w:hAnsi="Verdana" w:cs="Arial"/>
                <w:b/>
                <w:color w:val="366092"/>
                <w:sz w:val="18"/>
                <w:szCs w:val="18"/>
              </w:rPr>
              <w:t>42</w:t>
            </w:r>
            <w:r w:rsidR="00EF4772" w:rsidRPr="003625D7">
              <w:rPr>
                <w:rFonts w:ascii="Verdana" w:hAnsi="Verdana" w:cs="Arial"/>
                <w:b/>
                <w:color w:val="366092"/>
                <w:sz w:val="18"/>
                <w:szCs w:val="18"/>
              </w:rPr>
              <w:t>,</w:t>
            </w:r>
            <w:r w:rsidRPr="003625D7">
              <w:rPr>
                <w:rFonts w:ascii="Verdana" w:hAnsi="Verdana" w:cs="Arial"/>
                <w:b/>
                <w:color w:val="366092"/>
                <w:sz w:val="18"/>
                <w:szCs w:val="18"/>
              </w:rPr>
              <w:t>8</w:t>
            </w:r>
          </w:p>
        </w:tc>
        <w:tc>
          <w:tcPr>
            <w:tcW w:w="620" w:type="dxa"/>
            <w:tcBorders>
              <w:top w:val="single" w:sz="4" w:space="0" w:color="366092"/>
              <w:left w:val="nil"/>
              <w:bottom w:val="single" w:sz="4" w:space="0" w:color="366092"/>
              <w:right w:val="double" w:sz="4" w:space="0" w:color="366092"/>
            </w:tcBorders>
            <w:vAlign w:val="center"/>
          </w:tcPr>
          <w:p w14:paraId="5039F157" w14:textId="77777777" w:rsidR="00EB71BC" w:rsidRPr="003625D7" w:rsidRDefault="00EB71BC" w:rsidP="00EB71BC">
            <w:pPr>
              <w:ind w:left="-101"/>
              <w:jc w:val="right"/>
              <w:rPr>
                <w:rFonts w:ascii="Verdana" w:hAnsi="Verdana" w:cs="Arial"/>
                <w:b/>
                <w:color w:val="366092"/>
                <w:sz w:val="18"/>
                <w:szCs w:val="18"/>
                <w:lang w:val="el-GR"/>
              </w:rPr>
            </w:pPr>
            <w:r w:rsidRPr="003625D7">
              <w:rPr>
                <w:rFonts w:ascii="Verdana" w:hAnsi="Verdana" w:cs="Arial"/>
                <w:b/>
                <w:color w:val="366092"/>
                <w:sz w:val="18"/>
                <w:szCs w:val="18"/>
              </w:rPr>
              <w:t>0,5</w:t>
            </w:r>
          </w:p>
        </w:tc>
        <w:tc>
          <w:tcPr>
            <w:tcW w:w="1008" w:type="dxa"/>
            <w:tcBorders>
              <w:top w:val="single" w:sz="4" w:space="0" w:color="366092"/>
              <w:left w:val="double" w:sz="4" w:space="0" w:color="366092"/>
              <w:bottom w:val="single" w:sz="4" w:space="0" w:color="366092"/>
              <w:right w:val="nil"/>
            </w:tcBorders>
            <w:vAlign w:val="center"/>
          </w:tcPr>
          <w:p w14:paraId="59EC8726" w14:textId="77777777" w:rsidR="00EB71BC" w:rsidRPr="003625D7" w:rsidRDefault="00EB71BC" w:rsidP="00EB71BC">
            <w:pPr>
              <w:jc w:val="right"/>
              <w:rPr>
                <w:rFonts w:ascii="Verdana" w:hAnsi="Verdana" w:cs="Arial"/>
                <w:b/>
                <w:color w:val="366092"/>
                <w:sz w:val="18"/>
                <w:szCs w:val="18"/>
              </w:rPr>
            </w:pPr>
            <w:r w:rsidRPr="003625D7">
              <w:rPr>
                <w:rFonts w:ascii="Verdana" w:hAnsi="Verdana" w:cs="Arial"/>
                <w:b/>
                <w:color w:val="366092"/>
                <w:sz w:val="18"/>
                <w:szCs w:val="18"/>
              </w:rPr>
              <w:t>6.</w:t>
            </w:r>
            <w:r w:rsidRPr="003625D7">
              <w:rPr>
                <w:rFonts w:ascii="Verdana" w:hAnsi="Verdana" w:cs="Arial"/>
                <w:b/>
                <w:color w:val="366092"/>
                <w:sz w:val="18"/>
                <w:szCs w:val="18"/>
                <w:lang w:val="el-GR"/>
              </w:rPr>
              <w:t>942</w:t>
            </w:r>
            <w:r w:rsidRPr="003625D7">
              <w:rPr>
                <w:rFonts w:ascii="Verdana" w:hAnsi="Verdana" w:cs="Arial"/>
                <w:b/>
                <w:color w:val="366092"/>
                <w:sz w:val="18"/>
                <w:szCs w:val="18"/>
              </w:rPr>
              <w:t>,</w:t>
            </w:r>
            <w:r w:rsidRPr="003625D7">
              <w:rPr>
                <w:rFonts w:ascii="Verdana" w:hAnsi="Verdana" w:cs="Arial"/>
                <w:b/>
                <w:color w:val="366092"/>
                <w:sz w:val="18"/>
                <w:szCs w:val="18"/>
                <w:lang w:val="el-GR"/>
              </w:rPr>
              <w:t>3</w:t>
            </w:r>
          </w:p>
        </w:tc>
        <w:tc>
          <w:tcPr>
            <w:tcW w:w="1110" w:type="dxa"/>
            <w:tcBorders>
              <w:top w:val="single" w:sz="4" w:space="0" w:color="366092"/>
              <w:left w:val="nil"/>
              <w:bottom w:val="single" w:sz="4" w:space="0" w:color="366092"/>
              <w:right w:val="nil"/>
            </w:tcBorders>
            <w:vAlign w:val="center"/>
          </w:tcPr>
          <w:p w14:paraId="62098FE6" w14:textId="77777777" w:rsidR="00EB71BC" w:rsidRPr="003625D7" w:rsidRDefault="00EE52A0" w:rsidP="00EB71BC">
            <w:pPr>
              <w:jc w:val="right"/>
              <w:rPr>
                <w:rFonts w:ascii="Verdana" w:hAnsi="Verdana" w:cs="Arial"/>
                <w:b/>
                <w:color w:val="366092"/>
                <w:sz w:val="18"/>
                <w:szCs w:val="18"/>
                <w:lang w:val="el-GR"/>
              </w:rPr>
            </w:pPr>
            <w:r w:rsidRPr="003625D7">
              <w:rPr>
                <w:rFonts w:ascii="Verdana" w:hAnsi="Verdana" w:cs="Arial"/>
                <w:b/>
                <w:color w:val="366092"/>
                <w:sz w:val="18"/>
                <w:szCs w:val="18"/>
                <w:lang w:val="el-GR"/>
              </w:rPr>
              <w:t>6.951,4</w:t>
            </w:r>
          </w:p>
        </w:tc>
        <w:tc>
          <w:tcPr>
            <w:tcW w:w="769" w:type="dxa"/>
            <w:tcBorders>
              <w:top w:val="single" w:sz="4" w:space="0" w:color="366092"/>
              <w:left w:val="nil"/>
              <w:bottom w:val="single" w:sz="4" w:space="0" w:color="366092"/>
              <w:right w:val="double" w:sz="4" w:space="0" w:color="366092"/>
            </w:tcBorders>
            <w:vAlign w:val="center"/>
          </w:tcPr>
          <w:p w14:paraId="23E25541" w14:textId="77777777" w:rsidR="00EB71BC" w:rsidRPr="003625D7" w:rsidRDefault="00EE52A0" w:rsidP="00EB71BC">
            <w:pPr>
              <w:jc w:val="right"/>
              <w:rPr>
                <w:rFonts w:ascii="Verdana" w:hAnsi="Verdana" w:cs="Arial"/>
                <w:b/>
                <w:color w:val="366092"/>
                <w:sz w:val="18"/>
                <w:szCs w:val="18"/>
                <w:lang w:val="el-GR"/>
              </w:rPr>
            </w:pPr>
            <w:r w:rsidRPr="003625D7">
              <w:rPr>
                <w:rFonts w:ascii="Verdana" w:hAnsi="Verdana" w:cs="Arial"/>
                <w:b/>
                <w:color w:val="366092"/>
                <w:sz w:val="18"/>
                <w:szCs w:val="18"/>
                <w:lang w:val="el-GR"/>
              </w:rPr>
              <w:t>0</w:t>
            </w:r>
            <w:r w:rsidR="00EB71BC" w:rsidRPr="003625D7">
              <w:rPr>
                <w:rFonts w:ascii="Verdana" w:hAnsi="Verdana" w:cs="Arial"/>
                <w:b/>
                <w:color w:val="366092"/>
                <w:sz w:val="18"/>
                <w:szCs w:val="18"/>
              </w:rPr>
              <w:t>,</w:t>
            </w:r>
            <w:r w:rsidRPr="003625D7">
              <w:rPr>
                <w:rFonts w:ascii="Verdana" w:hAnsi="Verdana" w:cs="Arial"/>
                <w:b/>
                <w:color w:val="366092"/>
                <w:sz w:val="18"/>
                <w:szCs w:val="18"/>
                <w:lang w:val="el-GR"/>
              </w:rPr>
              <w:t>1</w:t>
            </w:r>
          </w:p>
        </w:tc>
        <w:tc>
          <w:tcPr>
            <w:tcW w:w="1113" w:type="dxa"/>
            <w:gridSpan w:val="2"/>
            <w:tcBorders>
              <w:top w:val="single" w:sz="4" w:space="0" w:color="366092"/>
              <w:left w:val="double" w:sz="4" w:space="0" w:color="366092"/>
              <w:bottom w:val="single" w:sz="4" w:space="0" w:color="366092"/>
              <w:right w:val="nil"/>
            </w:tcBorders>
            <w:vAlign w:val="center"/>
          </w:tcPr>
          <w:p w14:paraId="3CED6B44" w14:textId="77777777" w:rsidR="00EB71BC" w:rsidRPr="003625D7" w:rsidRDefault="00EB71BC" w:rsidP="00EB71BC">
            <w:pPr>
              <w:jc w:val="right"/>
              <w:rPr>
                <w:rFonts w:ascii="Verdana" w:hAnsi="Verdana" w:cs="Arial"/>
                <w:b/>
                <w:color w:val="366092"/>
                <w:sz w:val="18"/>
                <w:szCs w:val="18"/>
              </w:rPr>
            </w:pPr>
            <w:r w:rsidRPr="003625D7">
              <w:rPr>
                <w:rFonts w:ascii="Verdana" w:hAnsi="Verdana" w:cs="Arial"/>
                <w:b/>
                <w:color w:val="366092"/>
                <w:sz w:val="18"/>
                <w:szCs w:val="18"/>
                <w:lang w:val="el-GR"/>
              </w:rPr>
              <w:t>2</w:t>
            </w:r>
            <w:r w:rsidRPr="003625D7">
              <w:rPr>
                <w:rFonts w:ascii="Verdana" w:hAnsi="Verdana" w:cs="Arial"/>
                <w:b/>
                <w:color w:val="366092"/>
                <w:sz w:val="18"/>
                <w:szCs w:val="18"/>
              </w:rPr>
              <w:t>.</w:t>
            </w:r>
            <w:r w:rsidRPr="003625D7">
              <w:rPr>
                <w:rFonts w:ascii="Verdana" w:hAnsi="Verdana" w:cs="Arial"/>
                <w:b/>
                <w:color w:val="366092"/>
                <w:sz w:val="18"/>
                <w:szCs w:val="18"/>
                <w:lang w:val="el-GR"/>
              </w:rPr>
              <w:t>246,2</w:t>
            </w:r>
          </w:p>
        </w:tc>
        <w:tc>
          <w:tcPr>
            <w:tcW w:w="1103" w:type="dxa"/>
            <w:tcBorders>
              <w:top w:val="single" w:sz="4" w:space="0" w:color="366092"/>
              <w:left w:val="nil"/>
              <w:bottom w:val="single" w:sz="4" w:space="0" w:color="366092"/>
              <w:right w:val="nil"/>
            </w:tcBorders>
            <w:vAlign w:val="center"/>
          </w:tcPr>
          <w:p w14:paraId="7B38E292" w14:textId="77777777" w:rsidR="00EB71BC" w:rsidRPr="003625D7" w:rsidRDefault="00EE52A0" w:rsidP="00EB71BC">
            <w:pPr>
              <w:jc w:val="right"/>
              <w:rPr>
                <w:rFonts w:ascii="Verdana" w:hAnsi="Verdana" w:cs="Arial"/>
                <w:b/>
                <w:color w:val="366092"/>
                <w:sz w:val="18"/>
                <w:szCs w:val="18"/>
                <w:lang w:val="el-GR"/>
              </w:rPr>
            </w:pPr>
            <w:r w:rsidRPr="003625D7">
              <w:rPr>
                <w:rFonts w:ascii="Verdana" w:hAnsi="Verdana" w:cs="Arial"/>
                <w:b/>
                <w:color w:val="366092"/>
                <w:sz w:val="18"/>
                <w:szCs w:val="18"/>
                <w:lang w:val="el-GR"/>
              </w:rPr>
              <w:t>2.321,3</w:t>
            </w:r>
          </w:p>
        </w:tc>
        <w:tc>
          <w:tcPr>
            <w:tcW w:w="835" w:type="dxa"/>
            <w:tcBorders>
              <w:top w:val="single" w:sz="4" w:space="0" w:color="366092"/>
              <w:left w:val="nil"/>
              <w:bottom w:val="single" w:sz="4" w:space="0" w:color="366092"/>
              <w:right w:val="nil"/>
            </w:tcBorders>
            <w:vAlign w:val="center"/>
          </w:tcPr>
          <w:p w14:paraId="5058F732" w14:textId="77777777" w:rsidR="00EB71BC" w:rsidRPr="003625D7" w:rsidRDefault="00EE52A0" w:rsidP="00EB71BC">
            <w:pPr>
              <w:jc w:val="right"/>
              <w:rPr>
                <w:rFonts w:ascii="Verdana" w:hAnsi="Verdana" w:cs="Arial"/>
                <w:b/>
                <w:color w:val="366092"/>
                <w:sz w:val="18"/>
                <w:szCs w:val="18"/>
                <w:lang w:val="el-GR"/>
              </w:rPr>
            </w:pPr>
            <w:r w:rsidRPr="003625D7">
              <w:rPr>
                <w:rFonts w:ascii="Verdana" w:hAnsi="Verdana" w:cs="Arial"/>
                <w:b/>
                <w:color w:val="366092"/>
                <w:sz w:val="18"/>
                <w:szCs w:val="18"/>
                <w:lang w:val="el-GR"/>
              </w:rPr>
              <w:t>3,3</w:t>
            </w:r>
          </w:p>
        </w:tc>
      </w:tr>
    </w:tbl>
    <w:p w14:paraId="03992055" w14:textId="77777777" w:rsidR="00C823EC" w:rsidRPr="003625D7" w:rsidRDefault="00C823EC" w:rsidP="00C823EC">
      <w:pPr>
        <w:jc w:val="both"/>
        <w:rPr>
          <w:rFonts w:ascii="Verdana" w:hAnsi="Verdana" w:cs="Arial"/>
          <w:b/>
          <w:i/>
          <w:color w:val="366092"/>
          <w:sz w:val="16"/>
          <w:szCs w:val="16"/>
          <w:lang w:val="el-GR"/>
        </w:rPr>
      </w:pPr>
      <w:r w:rsidRPr="00ED7870">
        <w:rPr>
          <w:rFonts w:ascii="Verdana" w:hAnsi="Verdana" w:cs="Arial"/>
          <w:b/>
          <w:i/>
          <w:color w:val="365F91"/>
          <w:sz w:val="16"/>
          <w:szCs w:val="16"/>
          <w:lang w:val="el-GR"/>
        </w:rPr>
        <w:t>*</w:t>
      </w:r>
      <w:r>
        <w:rPr>
          <w:rFonts w:ascii="Verdana" w:hAnsi="Verdana" w:cs="Arial"/>
          <w:b/>
          <w:i/>
          <w:color w:val="365F91"/>
          <w:sz w:val="16"/>
          <w:szCs w:val="16"/>
          <w:lang w:val="el-GR"/>
        </w:rPr>
        <w:t xml:space="preserve"> </w:t>
      </w:r>
      <w:r w:rsidRPr="003625D7">
        <w:rPr>
          <w:rFonts w:ascii="Verdana" w:hAnsi="Verdana" w:cs="Arial"/>
          <w:b/>
          <w:i/>
          <w:color w:val="366092"/>
          <w:sz w:val="16"/>
          <w:szCs w:val="16"/>
          <w:lang w:val="el-GR"/>
        </w:rPr>
        <w:t>Ετήσια ποσοστιαία μεταβολή του 20</w:t>
      </w:r>
      <w:r w:rsidR="00243011" w:rsidRPr="003625D7">
        <w:rPr>
          <w:rFonts w:ascii="Verdana" w:hAnsi="Verdana" w:cs="Arial"/>
          <w:b/>
          <w:i/>
          <w:color w:val="366092"/>
          <w:sz w:val="16"/>
          <w:szCs w:val="16"/>
          <w:lang w:val="el-GR"/>
        </w:rPr>
        <w:t>2</w:t>
      </w:r>
      <w:r w:rsidR="00EB71BC" w:rsidRPr="003625D7">
        <w:rPr>
          <w:rFonts w:ascii="Verdana" w:hAnsi="Verdana" w:cs="Arial"/>
          <w:b/>
          <w:i/>
          <w:color w:val="366092"/>
          <w:sz w:val="16"/>
          <w:szCs w:val="16"/>
          <w:lang w:val="el-GR"/>
        </w:rPr>
        <w:t>4</w:t>
      </w:r>
      <w:r w:rsidRPr="003625D7">
        <w:rPr>
          <w:rFonts w:ascii="Verdana" w:hAnsi="Verdana" w:cs="Arial"/>
          <w:b/>
          <w:i/>
          <w:color w:val="366092"/>
          <w:sz w:val="16"/>
          <w:szCs w:val="16"/>
          <w:lang w:val="el-GR"/>
        </w:rPr>
        <w:t xml:space="preserve"> σε σχέση με το 20</w:t>
      </w:r>
      <w:r w:rsidR="007379D0" w:rsidRPr="003625D7">
        <w:rPr>
          <w:rFonts w:ascii="Verdana" w:hAnsi="Verdana" w:cs="Arial"/>
          <w:b/>
          <w:i/>
          <w:color w:val="366092"/>
          <w:sz w:val="16"/>
          <w:szCs w:val="16"/>
          <w:lang w:val="el-GR"/>
        </w:rPr>
        <w:t>2</w:t>
      </w:r>
      <w:r w:rsidR="00EB71BC" w:rsidRPr="003625D7">
        <w:rPr>
          <w:rFonts w:ascii="Verdana" w:hAnsi="Verdana" w:cs="Arial"/>
          <w:b/>
          <w:i/>
          <w:color w:val="366092"/>
          <w:sz w:val="16"/>
          <w:szCs w:val="16"/>
          <w:lang w:val="el-GR"/>
        </w:rPr>
        <w:t>3</w:t>
      </w:r>
      <w:r w:rsidRPr="003625D7">
        <w:rPr>
          <w:rFonts w:ascii="Verdana" w:hAnsi="Verdana" w:cs="Arial"/>
          <w:b/>
          <w:i/>
          <w:color w:val="366092"/>
          <w:sz w:val="16"/>
          <w:szCs w:val="16"/>
          <w:lang w:val="el-GR"/>
        </w:rPr>
        <w:t>.</w:t>
      </w:r>
    </w:p>
    <w:p w14:paraId="247A12C1" w14:textId="77777777" w:rsidR="00EF4772" w:rsidRPr="003625D7" w:rsidRDefault="00EF4772" w:rsidP="00C823EC">
      <w:pPr>
        <w:jc w:val="both"/>
        <w:rPr>
          <w:rFonts w:ascii="Verdana" w:hAnsi="Verdana" w:cs="Arial"/>
          <w:b/>
          <w:i/>
          <w:color w:val="366092"/>
          <w:sz w:val="16"/>
          <w:szCs w:val="16"/>
          <w:lang w:val="el-GR"/>
        </w:rPr>
      </w:pPr>
    </w:p>
    <w:p w14:paraId="7A2E4E3F" w14:textId="77777777" w:rsidR="00BF4605" w:rsidRPr="003625D7" w:rsidRDefault="00EF4772" w:rsidP="00BF4605">
      <w:pPr>
        <w:jc w:val="both"/>
        <w:rPr>
          <w:rFonts w:ascii="Verdana" w:hAnsi="Verdana" w:cs="Arial"/>
          <w:b/>
          <w:i/>
          <w:color w:val="366092"/>
          <w:sz w:val="16"/>
          <w:szCs w:val="16"/>
          <w:lang w:val="el-GR"/>
        </w:rPr>
      </w:pPr>
      <w:r w:rsidRPr="003625D7">
        <w:rPr>
          <w:rFonts w:ascii="Verdana" w:hAnsi="Verdana" w:cs="Arial"/>
          <w:b/>
          <w:i/>
          <w:color w:val="366092"/>
          <w:sz w:val="16"/>
          <w:szCs w:val="16"/>
          <w:lang w:val="el-GR"/>
        </w:rPr>
        <w:t xml:space="preserve">Σημ.: </w:t>
      </w:r>
      <w:r w:rsidR="00BF4605" w:rsidRPr="003625D7">
        <w:rPr>
          <w:rFonts w:ascii="Verdana" w:hAnsi="Verdana" w:cs="Arial"/>
          <w:b/>
          <w:i/>
          <w:color w:val="366092"/>
          <w:sz w:val="16"/>
          <w:szCs w:val="16"/>
          <w:lang w:val="el-GR"/>
        </w:rPr>
        <w:t>Τα στοιχεία καλύπτουν τα Συμβούλια Υδατοπρομήθειας και τα Συμβούλια Αποχετεύσεων (κώδικες 36 και 37 αντίστοιχα) για την περίοδο μέχρι και την 30ή Ιουνίου 2024. Από την 1η Ιουλίου 2024, τα Συμβούλια αυτά εντάχθηκαν στους νεοϊδρυθέντες Επαρχιακούς Οργανισμούς Αυτοδιοίκησης (ΕΟΑ), στο πλαίσιο της διοικητικής μεταρρύθμισης, και εμπίπτουν πλέον στον τομέα της Γενικής Κυβέρνησης.</w:t>
      </w:r>
    </w:p>
    <w:p w14:paraId="5D7CB03C" w14:textId="77777777" w:rsidR="00D7139F" w:rsidRDefault="00D7139F" w:rsidP="00FB709A">
      <w:pPr>
        <w:jc w:val="center"/>
        <w:rPr>
          <w:rFonts w:ascii="Verdana" w:eastAsia="Malgun Gothic" w:hAnsi="Verdana" w:cs="Arial"/>
          <w:b/>
          <w:u w:val="single"/>
          <w:lang w:val="el-GR"/>
        </w:rPr>
      </w:pPr>
    </w:p>
    <w:p w14:paraId="1381D6A0" w14:textId="77777777" w:rsidR="00D7139F" w:rsidRDefault="00D7139F" w:rsidP="00FB709A">
      <w:pPr>
        <w:jc w:val="center"/>
        <w:rPr>
          <w:rFonts w:ascii="Verdana" w:eastAsia="Malgun Gothic" w:hAnsi="Verdana" w:cs="Arial"/>
          <w:b/>
          <w:u w:val="single"/>
          <w:lang w:val="el-GR"/>
        </w:rPr>
      </w:pPr>
    </w:p>
    <w:p w14:paraId="77137005" w14:textId="77777777" w:rsidR="00D7139F" w:rsidRDefault="00D7139F" w:rsidP="00FB709A">
      <w:pPr>
        <w:jc w:val="center"/>
        <w:rPr>
          <w:rFonts w:ascii="Verdana" w:eastAsia="Malgun Gothic" w:hAnsi="Verdana" w:cs="Arial"/>
          <w:b/>
          <w:u w:val="single"/>
          <w:lang w:val="el-GR"/>
        </w:rPr>
      </w:pPr>
    </w:p>
    <w:p w14:paraId="3FBD5CFD" w14:textId="77777777" w:rsidR="00D7139F" w:rsidRDefault="00D7139F" w:rsidP="00FB709A">
      <w:pPr>
        <w:jc w:val="center"/>
        <w:rPr>
          <w:rFonts w:ascii="Verdana" w:eastAsia="Malgun Gothic" w:hAnsi="Verdana" w:cs="Arial"/>
          <w:b/>
          <w:u w:val="single"/>
          <w:lang w:val="el-GR"/>
        </w:rPr>
      </w:pPr>
    </w:p>
    <w:p w14:paraId="5EA52269" w14:textId="77777777" w:rsidR="00D7139F" w:rsidRDefault="00D7139F" w:rsidP="00FB709A">
      <w:pPr>
        <w:jc w:val="center"/>
        <w:rPr>
          <w:rFonts w:ascii="Verdana" w:eastAsia="Malgun Gothic" w:hAnsi="Verdana" w:cs="Arial"/>
          <w:b/>
          <w:u w:val="single"/>
          <w:lang w:val="el-GR"/>
        </w:rPr>
      </w:pPr>
    </w:p>
    <w:p w14:paraId="00260172" w14:textId="77777777" w:rsidR="00D7139F" w:rsidRDefault="00D7139F" w:rsidP="00FB709A">
      <w:pPr>
        <w:jc w:val="center"/>
        <w:rPr>
          <w:rFonts w:ascii="Verdana" w:eastAsia="Malgun Gothic" w:hAnsi="Verdana" w:cs="Arial"/>
          <w:b/>
          <w:u w:val="single"/>
          <w:lang w:val="el-GR"/>
        </w:rPr>
      </w:pPr>
    </w:p>
    <w:p w14:paraId="4D122A16" w14:textId="77777777" w:rsidR="00D7139F" w:rsidRDefault="00D7139F" w:rsidP="00FB709A">
      <w:pPr>
        <w:jc w:val="center"/>
        <w:rPr>
          <w:rFonts w:ascii="Verdana" w:eastAsia="Malgun Gothic" w:hAnsi="Verdana" w:cs="Arial"/>
          <w:b/>
          <w:u w:val="single"/>
          <w:lang w:val="el-GR"/>
        </w:rPr>
      </w:pPr>
    </w:p>
    <w:p w14:paraId="4CE56642" w14:textId="77777777" w:rsidR="00D7139F" w:rsidRDefault="00D7139F" w:rsidP="00FB709A">
      <w:pPr>
        <w:jc w:val="center"/>
        <w:rPr>
          <w:rFonts w:ascii="Verdana" w:eastAsia="Malgun Gothic" w:hAnsi="Verdana" w:cs="Arial"/>
          <w:b/>
          <w:u w:val="single"/>
          <w:lang w:val="el-GR"/>
        </w:rPr>
      </w:pPr>
    </w:p>
    <w:p w14:paraId="1790D928" w14:textId="77777777" w:rsidR="00D7139F" w:rsidRDefault="00D7139F" w:rsidP="00FB709A">
      <w:pPr>
        <w:jc w:val="center"/>
        <w:rPr>
          <w:rFonts w:ascii="Verdana" w:eastAsia="Malgun Gothic" w:hAnsi="Verdana" w:cs="Arial"/>
          <w:b/>
          <w:u w:val="single"/>
          <w:lang w:val="el-GR"/>
        </w:rPr>
      </w:pPr>
    </w:p>
    <w:p w14:paraId="2AE78B94" w14:textId="77777777" w:rsidR="00D7139F" w:rsidRDefault="00D7139F" w:rsidP="00FB709A">
      <w:pPr>
        <w:jc w:val="center"/>
        <w:rPr>
          <w:rFonts w:ascii="Verdana" w:eastAsia="Malgun Gothic" w:hAnsi="Verdana" w:cs="Arial"/>
          <w:b/>
          <w:u w:val="single"/>
          <w:lang w:val="el-GR"/>
        </w:rPr>
      </w:pPr>
    </w:p>
    <w:p w14:paraId="0FE28183" w14:textId="77777777" w:rsidR="00D7139F" w:rsidRDefault="00D7139F" w:rsidP="00FB709A">
      <w:pPr>
        <w:jc w:val="center"/>
        <w:rPr>
          <w:rFonts w:ascii="Verdana" w:eastAsia="Malgun Gothic" w:hAnsi="Verdana" w:cs="Arial"/>
          <w:b/>
          <w:u w:val="single"/>
          <w:lang w:val="el-GR"/>
        </w:rPr>
      </w:pPr>
    </w:p>
    <w:p w14:paraId="7F8F42C5" w14:textId="77777777" w:rsidR="00D7139F" w:rsidRDefault="00D7139F" w:rsidP="00FB709A">
      <w:pPr>
        <w:jc w:val="center"/>
        <w:rPr>
          <w:rFonts w:ascii="Verdana" w:eastAsia="Malgun Gothic" w:hAnsi="Verdana" w:cs="Arial"/>
          <w:b/>
          <w:u w:val="single"/>
          <w:lang w:val="el-GR"/>
        </w:rPr>
      </w:pPr>
    </w:p>
    <w:p w14:paraId="36018B02" w14:textId="77777777" w:rsidR="00D7139F" w:rsidRDefault="00D7139F" w:rsidP="00FB709A">
      <w:pPr>
        <w:jc w:val="center"/>
        <w:rPr>
          <w:rFonts w:ascii="Verdana" w:eastAsia="Malgun Gothic" w:hAnsi="Verdana" w:cs="Arial"/>
          <w:b/>
          <w:u w:val="single"/>
          <w:lang w:val="el-GR"/>
        </w:rPr>
      </w:pPr>
    </w:p>
    <w:p w14:paraId="743EA6E9" w14:textId="77777777" w:rsidR="00D7139F" w:rsidRDefault="00D7139F" w:rsidP="00FB709A">
      <w:pPr>
        <w:jc w:val="center"/>
        <w:rPr>
          <w:rFonts w:ascii="Verdana" w:eastAsia="Malgun Gothic" w:hAnsi="Verdana" w:cs="Arial"/>
          <w:b/>
          <w:u w:val="single"/>
          <w:lang w:val="el-GR"/>
        </w:rPr>
      </w:pPr>
    </w:p>
    <w:p w14:paraId="22963B06" w14:textId="77777777" w:rsidR="00D7139F" w:rsidRDefault="00D7139F" w:rsidP="00FB709A">
      <w:pPr>
        <w:jc w:val="center"/>
        <w:rPr>
          <w:rFonts w:ascii="Verdana" w:eastAsia="Malgun Gothic" w:hAnsi="Verdana" w:cs="Arial"/>
          <w:b/>
          <w:u w:val="single"/>
          <w:lang w:val="el-GR"/>
        </w:rPr>
      </w:pPr>
    </w:p>
    <w:p w14:paraId="78630AC0" w14:textId="77777777" w:rsidR="00D7139F" w:rsidRDefault="00D7139F" w:rsidP="00FB709A">
      <w:pPr>
        <w:jc w:val="center"/>
        <w:rPr>
          <w:rFonts w:ascii="Verdana" w:eastAsia="Malgun Gothic" w:hAnsi="Verdana" w:cs="Arial"/>
          <w:b/>
          <w:u w:val="single"/>
          <w:lang w:val="el-GR"/>
        </w:rPr>
      </w:pPr>
    </w:p>
    <w:p w14:paraId="0AA06316" w14:textId="77777777" w:rsidR="00D7139F" w:rsidRDefault="00D7139F" w:rsidP="00FB709A">
      <w:pPr>
        <w:jc w:val="center"/>
        <w:rPr>
          <w:rFonts w:ascii="Verdana" w:eastAsia="Malgun Gothic" w:hAnsi="Verdana" w:cs="Arial"/>
          <w:b/>
          <w:u w:val="single"/>
          <w:lang w:val="el-GR"/>
        </w:rPr>
      </w:pPr>
    </w:p>
    <w:p w14:paraId="4605F5DE" w14:textId="77777777" w:rsidR="00D7139F" w:rsidRDefault="00D7139F" w:rsidP="00FB709A">
      <w:pPr>
        <w:jc w:val="center"/>
        <w:rPr>
          <w:rFonts w:ascii="Verdana" w:eastAsia="Malgun Gothic" w:hAnsi="Verdana" w:cs="Arial"/>
          <w:b/>
          <w:u w:val="single"/>
          <w:lang w:val="el-GR"/>
        </w:rPr>
      </w:pPr>
    </w:p>
    <w:p w14:paraId="6DB62C4C" w14:textId="77777777" w:rsidR="00D7139F" w:rsidRDefault="00D7139F" w:rsidP="00FB709A">
      <w:pPr>
        <w:jc w:val="center"/>
        <w:rPr>
          <w:rFonts w:ascii="Verdana" w:eastAsia="Malgun Gothic" w:hAnsi="Verdana" w:cs="Arial"/>
          <w:b/>
          <w:u w:val="single"/>
          <w:lang w:val="el-GR"/>
        </w:rPr>
      </w:pPr>
    </w:p>
    <w:p w14:paraId="00CE59F9" w14:textId="77777777" w:rsidR="00D7139F" w:rsidRDefault="00D7139F" w:rsidP="00FB709A">
      <w:pPr>
        <w:jc w:val="center"/>
        <w:rPr>
          <w:rFonts w:ascii="Verdana" w:eastAsia="Malgun Gothic" w:hAnsi="Verdana" w:cs="Arial"/>
          <w:b/>
          <w:u w:val="single"/>
          <w:lang w:val="el-GR"/>
        </w:rPr>
      </w:pPr>
    </w:p>
    <w:p w14:paraId="075E4A67" w14:textId="77777777" w:rsidR="00D7139F" w:rsidRDefault="00D7139F" w:rsidP="00FB709A">
      <w:pPr>
        <w:jc w:val="center"/>
        <w:rPr>
          <w:rFonts w:ascii="Verdana" w:eastAsia="Malgun Gothic" w:hAnsi="Verdana" w:cs="Arial"/>
          <w:b/>
          <w:u w:val="single"/>
          <w:lang w:val="el-GR"/>
        </w:rPr>
      </w:pPr>
    </w:p>
    <w:p w14:paraId="4758F396" w14:textId="77777777" w:rsidR="00D7139F" w:rsidRDefault="00D7139F" w:rsidP="00FB709A">
      <w:pPr>
        <w:jc w:val="center"/>
        <w:rPr>
          <w:rFonts w:ascii="Verdana" w:eastAsia="Malgun Gothic" w:hAnsi="Verdana" w:cs="Arial"/>
          <w:b/>
          <w:u w:val="single"/>
          <w:lang w:val="el-GR"/>
        </w:rPr>
      </w:pPr>
    </w:p>
    <w:p w14:paraId="3A85A03D" w14:textId="77777777" w:rsidR="00D7139F" w:rsidRDefault="00D7139F" w:rsidP="00FB709A">
      <w:pPr>
        <w:jc w:val="center"/>
        <w:rPr>
          <w:rFonts w:ascii="Verdana" w:eastAsia="Malgun Gothic" w:hAnsi="Verdana" w:cs="Arial"/>
          <w:b/>
          <w:u w:val="single"/>
          <w:lang w:val="el-GR"/>
        </w:rPr>
      </w:pPr>
    </w:p>
    <w:p w14:paraId="3361251E" w14:textId="77777777" w:rsidR="00D7139F" w:rsidRDefault="00D7139F" w:rsidP="00FB709A">
      <w:pPr>
        <w:jc w:val="center"/>
        <w:rPr>
          <w:rFonts w:ascii="Verdana" w:eastAsia="Malgun Gothic" w:hAnsi="Verdana" w:cs="Arial"/>
          <w:b/>
          <w:u w:val="single"/>
          <w:lang w:val="el-GR"/>
        </w:rPr>
      </w:pPr>
    </w:p>
    <w:p w14:paraId="30D9CB63" w14:textId="77777777" w:rsidR="00D7139F" w:rsidRDefault="00D7139F" w:rsidP="00FB709A">
      <w:pPr>
        <w:jc w:val="center"/>
        <w:rPr>
          <w:rFonts w:ascii="Verdana" w:eastAsia="Malgun Gothic" w:hAnsi="Verdana" w:cs="Arial"/>
          <w:b/>
          <w:u w:val="single"/>
          <w:lang w:val="el-GR"/>
        </w:rPr>
      </w:pPr>
    </w:p>
    <w:p w14:paraId="2E5C667D" w14:textId="77777777" w:rsidR="00D7139F" w:rsidRDefault="00D7139F" w:rsidP="00FB709A">
      <w:pPr>
        <w:jc w:val="center"/>
        <w:rPr>
          <w:rFonts w:ascii="Verdana" w:eastAsia="Malgun Gothic" w:hAnsi="Verdana" w:cs="Arial"/>
          <w:b/>
          <w:u w:val="single"/>
          <w:lang w:val="el-GR"/>
        </w:rPr>
      </w:pPr>
    </w:p>
    <w:p w14:paraId="29D494DD" w14:textId="77777777" w:rsidR="00D7139F" w:rsidRDefault="00D7139F" w:rsidP="00FB709A">
      <w:pPr>
        <w:jc w:val="center"/>
        <w:rPr>
          <w:rFonts w:ascii="Verdana" w:eastAsia="Malgun Gothic" w:hAnsi="Verdana" w:cs="Arial"/>
          <w:b/>
          <w:u w:val="single"/>
          <w:lang w:val="el-GR"/>
        </w:rPr>
      </w:pPr>
    </w:p>
    <w:p w14:paraId="5B5FB8C0" w14:textId="77777777" w:rsidR="00D7139F" w:rsidRDefault="00D7139F" w:rsidP="00FB709A">
      <w:pPr>
        <w:jc w:val="center"/>
        <w:rPr>
          <w:rFonts w:ascii="Verdana" w:eastAsia="Malgun Gothic" w:hAnsi="Verdana" w:cs="Arial"/>
          <w:b/>
          <w:u w:val="single"/>
          <w:lang w:val="el-GR"/>
        </w:rPr>
      </w:pPr>
    </w:p>
    <w:p w14:paraId="023F8F1F" w14:textId="77777777" w:rsidR="00D7139F" w:rsidRDefault="00D7139F" w:rsidP="00FB709A">
      <w:pPr>
        <w:jc w:val="center"/>
        <w:rPr>
          <w:rFonts w:ascii="Verdana" w:eastAsia="Malgun Gothic" w:hAnsi="Verdana" w:cs="Arial"/>
          <w:b/>
          <w:u w:val="single"/>
          <w:lang w:val="el-GR"/>
        </w:rPr>
      </w:pPr>
    </w:p>
    <w:p w14:paraId="5B6244EB" w14:textId="77777777" w:rsidR="00D7139F" w:rsidRDefault="00D7139F" w:rsidP="00FB709A">
      <w:pPr>
        <w:jc w:val="center"/>
        <w:rPr>
          <w:rFonts w:ascii="Verdana" w:eastAsia="Malgun Gothic" w:hAnsi="Verdana" w:cs="Arial"/>
          <w:b/>
          <w:u w:val="single"/>
          <w:lang w:val="el-GR"/>
        </w:rPr>
      </w:pPr>
    </w:p>
    <w:p w14:paraId="63FACF1A" w14:textId="77777777" w:rsidR="00D7139F" w:rsidRDefault="00D7139F" w:rsidP="00FB709A">
      <w:pPr>
        <w:jc w:val="center"/>
        <w:rPr>
          <w:rFonts w:ascii="Verdana" w:eastAsia="Malgun Gothic" w:hAnsi="Verdana" w:cs="Arial"/>
          <w:b/>
          <w:u w:val="single"/>
          <w:lang w:val="el-GR"/>
        </w:rPr>
      </w:pPr>
    </w:p>
    <w:p w14:paraId="27E80039" w14:textId="77777777" w:rsidR="00D7139F" w:rsidRDefault="00D7139F" w:rsidP="00FB709A">
      <w:pPr>
        <w:jc w:val="center"/>
        <w:rPr>
          <w:rFonts w:ascii="Verdana" w:eastAsia="Malgun Gothic" w:hAnsi="Verdana" w:cs="Arial"/>
          <w:b/>
          <w:u w:val="single"/>
          <w:lang w:val="el-GR"/>
        </w:rPr>
      </w:pPr>
    </w:p>
    <w:p w14:paraId="0A5D5424" w14:textId="77777777" w:rsidR="00B30D97" w:rsidRDefault="00780A62" w:rsidP="00FB709A">
      <w:pPr>
        <w:jc w:val="center"/>
        <w:rPr>
          <w:rFonts w:ascii="Verdana" w:eastAsia="Malgun Gothic" w:hAnsi="Verdana" w:cs="Arial"/>
          <w:b/>
          <w:u w:val="single"/>
          <w:lang w:val="el-GR"/>
        </w:rPr>
      </w:pPr>
      <w:r>
        <w:rPr>
          <w:rFonts w:ascii="Verdana" w:eastAsia="Malgun Gothic" w:hAnsi="Verdana" w:cs="Arial"/>
          <w:b/>
          <w:u w:val="single"/>
          <w:lang w:val="el-GR"/>
        </w:rPr>
        <w:lastRenderedPageBreak/>
        <w:t>ΜΕΘΟΔΟΛΟΓΙΚΕΣ ΠΛΗΡΟΦΟΡΙΕΣ</w:t>
      </w:r>
    </w:p>
    <w:p w14:paraId="39719CDB" w14:textId="77777777" w:rsidR="004E4F42" w:rsidRPr="00780A62" w:rsidRDefault="004E4F42" w:rsidP="00FB709A">
      <w:pPr>
        <w:jc w:val="center"/>
        <w:rPr>
          <w:rFonts w:ascii="Verdana" w:eastAsia="Malgun Gothic" w:hAnsi="Verdana" w:cs="Arial"/>
          <w:b/>
          <w:u w:val="single"/>
          <w:lang w:val="el-GR"/>
        </w:rPr>
      </w:pPr>
    </w:p>
    <w:p w14:paraId="569B44BD" w14:textId="77777777" w:rsidR="00780A62" w:rsidRPr="00780A62" w:rsidRDefault="00780A62" w:rsidP="00FB709A">
      <w:pPr>
        <w:jc w:val="both"/>
        <w:rPr>
          <w:rFonts w:ascii="Verdana" w:eastAsia="Malgun Gothic" w:hAnsi="Verdana" w:cs="Arial"/>
          <w:b/>
          <w:sz w:val="20"/>
          <w:szCs w:val="20"/>
          <w:u w:val="single"/>
          <w:lang w:val="el-GR"/>
        </w:rPr>
      </w:pPr>
    </w:p>
    <w:p w14:paraId="1DA8F5EE" w14:textId="77777777" w:rsidR="00414CA0" w:rsidRPr="00D353D1" w:rsidRDefault="00780A62" w:rsidP="00FB709A">
      <w:pPr>
        <w:jc w:val="both"/>
        <w:rPr>
          <w:rFonts w:ascii="Verdana" w:eastAsia="Malgun Gothic" w:hAnsi="Verdana" w:cs="Arial"/>
          <w:b/>
          <w:sz w:val="18"/>
          <w:szCs w:val="18"/>
          <w:u w:val="single"/>
          <w:lang w:val="el-GR"/>
        </w:rPr>
      </w:pPr>
      <w:r w:rsidRPr="00D353D1">
        <w:rPr>
          <w:rFonts w:ascii="Verdana" w:eastAsia="Malgun Gothic" w:hAnsi="Verdana" w:cs="Arial"/>
          <w:b/>
          <w:sz w:val="18"/>
          <w:szCs w:val="18"/>
          <w:u w:val="single"/>
          <w:lang w:val="el-GR"/>
        </w:rPr>
        <w:t>Ορισμοί</w:t>
      </w:r>
    </w:p>
    <w:p w14:paraId="75EF7B2F" w14:textId="77777777" w:rsidR="00780A62" w:rsidRDefault="00780A62" w:rsidP="00FB709A">
      <w:pPr>
        <w:jc w:val="both"/>
        <w:rPr>
          <w:rFonts w:ascii="Verdana" w:eastAsia="Malgun Gothic" w:hAnsi="Verdana" w:cs="Arial"/>
          <w:sz w:val="18"/>
          <w:szCs w:val="18"/>
          <w:lang w:val="el-GR"/>
        </w:rPr>
      </w:pPr>
    </w:p>
    <w:p w14:paraId="7F559E1A" w14:textId="77777777" w:rsidR="00EF6A47" w:rsidRDefault="00E35C3A" w:rsidP="00FB709A">
      <w:pPr>
        <w:jc w:val="both"/>
        <w:rPr>
          <w:rFonts w:ascii="Verdana" w:eastAsia="Malgun Gothic" w:hAnsi="Verdana" w:cs="Arial"/>
          <w:sz w:val="18"/>
          <w:szCs w:val="18"/>
          <w:lang w:val="el-GR"/>
        </w:rPr>
      </w:pPr>
      <w:r>
        <w:rPr>
          <w:rFonts w:ascii="Verdana" w:eastAsia="Malgun Gothic" w:hAnsi="Verdana" w:cs="Arial"/>
          <w:b/>
          <w:sz w:val="18"/>
          <w:szCs w:val="18"/>
          <w:lang w:val="el-GR"/>
        </w:rPr>
        <w:t xml:space="preserve">Απασχόληση </w:t>
      </w:r>
      <w:r>
        <w:rPr>
          <w:rFonts w:ascii="Verdana" w:eastAsia="Malgun Gothic" w:hAnsi="Verdana" w:cs="Arial"/>
          <w:sz w:val="18"/>
          <w:szCs w:val="18"/>
          <w:lang w:val="el-GR"/>
        </w:rPr>
        <w:t xml:space="preserve">– Ο μέσος όρος του συνολικού αριθμού </w:t>
      </w:r>
      <w:r w:rsidR="0060459C">
        <w:rPr>
          <w:rFonts w:ascii="Verdana" w:eastAsia="Malgun Gothic" w:hAnsi="Verdana" w:cs="Arial"/>
          <w:sz w:val="18"/>
          <w:szCs w:val="18"/>
          <w:lang w:val="el-GR"/>
        </w:rPr>
        <w:t>μισθωτών και αυτοεργοδοτουμένων</w:t>
      </w:r>
      <w:r>
        <w:rPr>
          <w:rFonts w:ascii="Verdana" w:eastAsia="Malgun Gothic" w:hAnsi="Verdana" w:cs="Arial"/>
          <w:sz w:val="18"/>
          <w:szCs w:val="18"/>
          <w:lang w:val="el-GR"/>
        </w:rPr>
        <w:t xml:space="preserve"> κατά τη διάρκεια του έτους, σε ισοδυναμία πλήρους απασχόλησης.</w:t>
      </w:r>
    </w:p>
    <w:p w14:paraId="129F382B" w14:textId="77777777" w:rsidR="00E35C3A" w:rsidRDefault="00E35C3A" w:rsidP="00FB709A">
      <w:pPr>
        <w:jc w:val="both"/>
        <w:rPr>
          <w:rFonts w:ascii="Verdana" w:eastAsia="Malgun Gothic" w:hAnsi="Verdana" w:cs="Arial"/>
          <w:sz w:val="18"/>
          <w:szCs w:val="18"/>
          <w:lang w:val="el-GR"/>
        </w:rPr>
      </w:pPr>
    </w:p>
    <w:p w14:paraId="013A92AE" w14:textId="77777777" w:rsidR="00E35C3A" w:rsidRPr="00E35C3A" w:rsidRDefault="00E35C3A" w:rsidP="00FB709A">
      <w:pPr>
        <w:jc w:val="both"/>
        <w:rPr>
          <w:rFonts w:ascii="Verdana" w:eastAsia="Malgun Gothic" w:hAnsi="Verdana" w:cs="Arial"/>
          <w:sz w:val="18"/>
          <w:szCs w:val="18"/>
          <w:lang w:val="el-GR"/>
        </w:rPr>
      </w:pPr>
      <w:r>
        <w:rPr>
          <w:rFonts w:ascii="Verdana" w:eastAsia="Malgun Gothic" w:hAnsi="Verdana" w:cs="Arial"/>
          <w:b/>
          <w:sz w:val="18"/>
          <w:szCs w:val="18"/>
          <w:lang w:val="el-GR"/>
        </w:rPr>
        <w:t>Αξία παραγωγής</w:t>
      </w:r>
      <w:r>
        <w:rPr>
          <w:rFonts w:ascii="Verdana" w:eastAsia="Malgun Gothic" w:hAnsi="Verdana" w:cs="Arial"/>
          <w:sz w:val="18"/>
          <w:szCs w:val="18"/>
          <w:lang w:val="el-GR"/>
        </w:rPr>
        <w:t xml:space="preserve"> - </w:t>
      </w:r>
      <w:r w:rsidR="002842B7">
        <w:rPr>
          <w:rFonts w:ascii="Verdana" w:eastAsia="Malgun Gothic" w:hAnsi="Verdana" w:cs="Arial"/>
          <w:sz w:val="18"/>
          <w:szCs w:val="18"/>
        </w:rPr>
        <w:t>H</w:t>
      </w:r>
      <w:r w:rsidRPr="00E35C3A">
        <w:rPr>
          <w:rFonts w:ascii="Verdana" w:eastAsia="Malgun Gothic" w:hAnsi="Verdana" w:cs="Arial"/>
          <w:sz w:val="18"/>
          <w:szCs w:val="18"/>
          <w:lang w:val="el-GR"/>
        </w:rPr>
        <w:t xml:space="preserve"> αξία των παραχθέντων αγαθών, των υπηρεσιών που παρασχέθηκαν σε άλλους, του ακαθάριστου κέρδους των εμπορευμάτων που μεταπωλήθηκαν όπως αρχικά αγοράστηκαν,</w:t>
      </w:r>
      <w:r>
        <w:rPr>
          <w:rFonts w:ascii="Verdana" w:eastAsia="Malgun Gothic" w:hAnsi="Verdana" w:cs="Arial"/>
          <w:sz w:val="18"/>
          <w:szCs w:val="18"/>
          <w:lang w:val="el-GR"/>
        </w:rPr>
        <w:t xml:space="preserve"> </w:t>
      </w:r>
      <w:r w:rsidRPr="00E35C3A">
        <w:rPr>
          <w:rFonts w:ascii="Verdana" w:eastAsia="Malgun Gothic" w:hAnsi="Verdana" w:cs="Arial"/>
          <w:sz w:val="18"/>
          <w:szCs w:val="18"/>
          <w:lang w:val="el-GR"/>
        </w:rPr>
        <w:t xml:space="preserve"> άλλων εσόδων και τυχόν μεταβολών στην αξία των αποθεμάτων των ημιτελών προϊόντων στο τέλος του έτους.</w:t>
      </w:r>
    </w:p>
    <w:p w14:paraId="3F19D482" w14:textId="77777777" w:rsidR="00EF6A47" w:rsidRDefault="00EF6A47" w:rsidP="00FB709A">
      <w:pPr>
        <w:jc w:val="both"/>
        <w:rPr>
          <w:rFonts w:ascii="Verdana" w:eastAsia="Malgun Gothic" w:hAnsi="Verdana" w:cs="Arial"/>
          <w:sz w:val="18"/>
          <w:szCs w:val="18"/>
          <w:lang w:val="el-GR"/>
        </w:rPr>
      </w:pPr>
    </w:p>
    <w:p w14:paraId="5CFA5B03" w14:textId="77777777" w:rsidR="00EF6A47" w:rsidRPr="00E35C3A" w:rsidRDefault="00E35C3A" w:rsidP="00FB709A">
      <w:pPr>
        <w:jc w:val="both"/>
        <w:rPr>
          <w:rFonts w:ascii="Verdana" w:eastAsia="Malgun Gothic" w:hAnsi="Verdana" w:cs="Arial"/>
          <w:sz w:val="18"/>
          <w:szCs w:val="18"/>
          <w:lang w:val="el-GR"/>
        </w:rPr>
      </w:pPr>
      <w:r>
        <w:rPr>
          <w:rFonts w:ascii="Verdana" w:eastAsia="Malgun Gothic" w:hAnsi="Verdana" w:cs="Arial"/>
          <w:b/>
          <w:sz w:val="18"/>
          <w:szCs w:val="18"/>
          <w:lang w:val="el-GR"/>
        </w:rPr>
        <w:t>Προστιθέμενη αξία</w:t>
      </w:r>
      <w:r>
        <w:rPr>
          <w:rFonts w:ascii="Verdana" w:eastAsia="Malgun Gothic" w:hAnsi="Verdana" w:cs="Arial"/>
          <w:sz w:val="18"/>
          <w:szCs w:val="18"/>
          <w:lang w:val="el-GR"/>
        </w:rPr>
        <w:t xml:space="preserve"> </w:t>
      </w:r>
      <w:r w:rsidR="0060459C">
        <w:rPr>
          <w:rFonts w:ascii="Verdana" w:eastAsia="Malgun Gothic" w:hAnsi="Verdana" w:cs="Arial"/>
          <w:b/>
          <w:bCs/>
          <w:sz w:val="18"/>
          <w:szCs w:val="18"/>
          <w:lang w:val="el-GR"/>
        </w:rPr>
        <w:t xml:space="preserve">σε τρέχουσες τιμές </w:t>
      </w:r>
      <w:r>
        <w:rPr>
          <w:rFonts w:ascii="Verdana" w:eastAsia="Malgun Gothic" w:hAnsi="Verdana" w:cs="Arial"/>
          <w:sz w:val="18"/>
          <w:szCs w:val="18"/>
          <w:lang w:val="el-GR"/>
        </w:rPr>
        <w:t xml:space="preserve">- </w:t>
      </w:r>
      <w:r w:rsidRPr="00E35C3A">
        <w:rPr>
          <w:rFonts w:ascii="Verdana" w:eastAsia="Malgun Gothic" w:hAnsi="Verdana" w:cs="Arial"/>
          <w:sz w:val="18"/>
          <w:szCs w:val="18"/>
          <w:lang w:val="el-GR"/>
        </w:rPr>
        <w:t>Προκύπτει α</w:t>
      </w:r>
      <w:r>
        <w:rPr>
          <w:rFonts w:ascii="Verdana" w:eastAsia="Malgun Gothic" w:hAnsi="Verdana" w:cs="Arial"/>
          <w:sz w:val="18"/>
          <w:szCs w:val="18"/>
          <w:lang w:val="el-GR"/>
        </w:rPr>
        <w:t>φού αφαιρεθεί από την</w:t>
      </w:r>
      <w:r w:rsidRPr="00E35C3A">
        <w:rPr>
          <w:rFonts w:ascii="Verdana" w:eastAsia="Malgun Gothic" w:hAnsi="Verdana" w:cs="Arial"/>
          <w:sz w:val="18"/>
          <w:szCs w:val="18"/>
          <w:lang w:val="el-GR"/>
        </w:rPr>
        <w:t xml:space="preserve"> αξία παραγωγής το σύνολο των δαπανών σε πρώτες ύλες, </w:t>
      </w:r>
      <w:r>
        <w:rPr>
          <w:rFonts w:ascii="Verdana" w:eastAsia="Malgun Gothic" w:hAnsi="Verdana" w:cs="Arial"/>
          <w:sz w:val="18"/>
          <w:szCs w:val="18"/>
          <w:lang w:val="el-GR"/>
        </w:rPr>
        <w:t>άλλα έξοδα παραγωγής, διοικητικά έξοδα</w:t>
      </w:r>
      <w:r w:rsidRPr="00E35C3A">
        <w:rPr>
          <w:rFonts w:ascii="Verdana" w:eastAsia="Malgun Gothic" w:hAnsi="Verdana" w:cs="Arial"/>
          <w:sz w:val="18"/>
          <w:szCs w:val="18"/>
          <w:lang w:val="el-GR"/>
        </w:rPr>
        <w:t xml:space="preserve"> και ενοίκια που πληρώθηκαν για κτίρια και μηχανήματα.</w:t>
      </w:r>
    </w:p>
    <w:p w14:paraId="0B827AF4" w14:textId="77777777" w:rsidR="00E35C3A" w:rsidRPr="008822DD" w:rsidRDefault="00E35C3A" w:rsidP="00FB709A">
      <w:pPr>
        <w:jc w:val="both"/>
        <w:rPr>
          <w:rFonts w:ascii="Verdana" w:eastAsia="Malgun Gothic" w:hAnsi="Verdana" w:cs="Arial"/>
          <w:sz w:val="18"/>
          <w:szCs w:val="18"/>
          <w:lang w:val="el-GR"/>
        </w:rPr>
      </w:pPr>
    </w:p>
    <w:p w14:paraId="27B39598" w14:textId="77777777" w:rsidR="003625D7" w:rsidRPr="008822DD" w:rsidRDefault="003625D7" w:rsidP="00FB709A">
      <w:pPr>
        <w:jc w:val="both"/>
        <w:rPr>
          <w:rFonts w:ascii="Verdana" w:eastAsia="Malgun Gothic" w:hAnsi="Verdana" w:cs="Arial"/>
          <w:sz w:val="18"/>
          <w:szCs w:val="18"/>
          <w:lang w:val="el-GR"/>
        </w:rPr>
      </w:pPr>
    </w:p>
    <w:p w14:paraId="2F7EAF7A" w14:textId="77777777" w:rsidR="00A618CF" w:rsidRPr="00A618CF" w:rsidRDefault="00E35C3A" w:rsidP="00FB709A">
      <w:pPr>
        <w:jc w:val="both"/>
        <w:rPr>
          <w:rFonts w:ascii="Verdana" w:eastAsia="Malgun Gothic" w:hAnsi="Verdana" w:cs="Arial"/>
          <w:b/>
          <w:sz w:val="18"/>
          <w:szCs w:val="18"/>
          <w:u w:val="single"/>
          <w:lang w:val="el-GR"/>
        </w:rPr>
      </w:pPr>
      <w:r>
        <w:rPr>
          <w:rFonts w:ascii="Verdana" w:eastAsia="Malgun Gothic" w:hAnsi="Verdana" w:cs="Arial"/>
          <w:b/>
          <w:sz w:val="18"/>
          <w:szCs w:val="18"/>
          <w:u w:val="single"/>
          <w:lang w:val="el-GR"/>
        </w:rPr>
        <w:t>Κάλυψη και σ</w:t>
      </w:r>
      <w:r w:rsidR="00A618CF" w:rsidRPr="00A618CF">
        <w:rPr>
          <w:rFonts w:ascii="Verdana" w:eastAsia="Malgun Gothic" w:hAnsi="Verdana" w:cs="Arial"/>
          <w:b/>
          <w:sz w:val="18"/>
          <w:szCs w:val="18"/>
          <w:u w:val="single"/>
          <w:lang w:val="el-GR"/>
        </w:rPr>
        <w:t>υλλογή στοιχείων</w:t>
      </w:r>
    </w:p>
    <w:p w14:paraId="2A1EAB32" w14:textId="77777777" w:rsidR="00A618CF" w:rsidRDefault="00A618CF" w:rsidP="00FB709A">
      <w:pPr>
        <w:jc w:val="both"/>
        <w:rPr>
          <w:rFonts w:ascii="Verdana" w:eastAsia="Malgun Gothic" w:hAnsi="Verdana" w:cs="Arial"/>
          <w:sz w:val="18"/>
          <w:szCs w:val="18"/>
          <w:lang w:val="el-GR"/>
        </w:rPr>
      </w:pPr>
    </w:p>
    <w:p w14:paraId="759A68C4" w14:textId="77777777" w:rsidR="00EF6A47" w:rsidRPr="00E35C3A" w:rsidRDefault="00E35C3A" w:rsidP="00FB709A">
      <w:pPr>
        <w:jc w:val="both"/>
        <w:rPr>
          <w:rFonts w:ascii="Verdana" w:eastAsia="Malgun Gothic" w:hAnsi="Verdana" w:cs="Arial"/>
          <w:sz w:val="18"/>
          <w:szCs w:val="18"/>
          <w:lang w:val="el-GR"/>
        </w:rPr>
      </w:pPr>
      <w:r>
        <w:rPr>
          <w:rFonts w:ascii="Verdana" w:eastAsia="Malgun Gothic" w:hAnsi="Verdana" w:cs="Arial"/>
          <w:sz w:val="18"/>
          <w:szCs w:val="18"/>
          <w:lang w:val="el-GR"/>
        </w:rPr>
        <w:t xml:space="preserve">Η Έρευνα </w:t>
      </w:r>
      <w:r w:rsidR="00196006">
        <w:rPr>
          <w:rFonts w:ascii="Verdana" w:eastAsia="Malgun Gothic" w:hAnsi="Verdana" w:cs="Arial"/>
          <w:sz w:val="18"/>
          <w:szCs w:val="18"/>
          <w:lang w:val="el-GR"/>
        </w:rPr>
        <w:t xml:space="preserve">Βιομηχανίας </w:t>
      </w:r>
      <w:r w:rsidR="00C823EC">
        <w:rPr>
          <w:rFonts w:ascii="Verdana" w:eastAsia="Malgun Gothic" w:hAnsi="Verdana" w:cs="Arial"/>
          <w:sz w:val="18"/>
          <w:szCs w:val="18"/>
          <w:lang w:val="el-GR"/>
        </w:rPr>
        <w:t xml:space="preserve">καλύπτει δειγματοληπτικά </w:t>
      </w:r>
      <w:r w:rsidR="00C823EC" w:rsidRPr="003762DB">
        <w:rPr>
          <w:rFonts w:ascii="Verdana" w:eastAsia="Malgun Gothic" w:hAnsi="Verdana" w:cs="Arial"/>
          <w:sz w:val="18"/>
          <w:szCs w:val="18"/>
          <w:lang w:val="el-GR"/>
        </w:rPr>
        <w:t>1.</w:t>
      </w:r>
      <w:r w:rsidR="00EA40BF" w:rsidRPr="003762DB">
        <w:rPr>
          <w:rFonts w:ascii="Verdana" w:eastAsia="Malgun Gothic" w:hAnsi="Verdana" w:cs="Arial"/>
          <w:sz w:val="18"/>
          <w:szCs w:val="18"/>
          <w:lang w:val="el-GR"/>
        </w:rPr>
        <w:t>4</w:t>
      </w:r>
      <w:r w:rsidR="00DF5A50" w:rsidRPr="00DF5A50">
        <w:rPr>
          <w:rFonts w:ascii="Verdana" w:eastAsia="Malgun Gothic" w:hAnsi="Verdana" w:cs="Arial"/>
          <w:sz w:val="18"/>
          <w:szCs w:val="18"/>
          <w:lang w:val="el-GR"/>
        </w:rPr>
        <w:t xml:space="preserve">60 </w:t>
      </w:r>
      <w:r w:rsidR="00196006">
        <w:rPr>
          <w:rFonts w:ascii="Verdana" w:eastAsia="Malgun Gothic" w:hAnsi="Verdana" w:cs="Arial"/>
          <w:sz w:val="18"/>
          <w:szCs w:val="18"/>
          <w:lang w:val="el-GR"/>
        </w:rPr>
        <w:t>περίπου επιχειρήσεις που η κύρι</w:t>
      </w:r>
      <w:r w:rsidR="004230E2">
        <w:rPr>
          <w:rFonts w:ascii="Verdana" w:eastAsia="Malgun Gothic" w:hAnsi="Verdana" w:cs="Arial"/>
          <w:sz w:val="18"/>
          <w:szCs w:val="18"/>
          <w:lang w:val="el-GR"/>
        </w:rPr>
        <w:t>ά</w:t>
      </w:r>
      <w:r>
        <w:rPr>
          <w:rFonts w:ascii="Verdana" w:eastAsia="Malgun Gothic" w:hAnsi="Verdana" w:cs="Arial"/>
          <w:sz w:val="18"/>
          <w:szCs w:val="18"/>
          <w:lang w:val="el-GR"/>
        </w:rPr>
        <w:t xml:space="preserve"> τους δρα</w:t>
      </w:r>
      <w:r w:rsidR="00196006">
        <w:rPr>
          <w:rFonts w:ascii="Verdana" w:eastAsia="Malgun Gothic" w:hAnsi="Verdana" w:cs="Arial"/>
          <w:sz w:val="18"/>
          <w:szCs w:val="18"/>
          <w:lang w:val="el-GR"/>
        </w:rPr>
        <w:t>στηριότητα εμπίπτει στους τομεί</w:t>
      </w:r>
      <w:r>
        <w:rPr>
          <w:rFonts w:ascii="Verdana" w:eastAsia="Malgun Gothic" w:hAnsi="Verdana" w:cs="Arial"/>
          <w:sz w:val="18"/>
          <w:szCs w:val="18"/>
          <w:lang w:val="el-GR"/>
        </w:rPr>
        <w:t xml:space="preserve">ς Β, Γ, Δ και Ε του συστήματος ταξινόμησης οικονομικών δραστηριοτήτων </w:t>
      </w:r>
      <w:r>
        <w:rPr>
          <w:rFonts w:ascii="Verdana" w:eastAsia="Malgun Gothic" w:hAnsi="Verdana" w:cs="Arial"/>
          <w:sz w:val="18"/>
          <w:szCs w:val="18"/>
        </w:rPr>
        <w:t>NACE</w:t>
      </w:r>
      <w:r w:rsidRPr="00E35C3A">
        <w:rPr>
          <w:rFonts w:ascii="Verdana" w:eastAsia="Malgun Gothic" w:hAnsi="Verdana" w:cs="Arial"/>
          <w:sz w:val="18"/>
          <w:szCs w:val="18"/>
          <w:lang w:val="el-GR"/>
        </w:rPr>
        <w:t xml:space="preserve"> </w:t>
      </w:r>
      <w:r>
        <w:rPr>
          <w:rFonts w:ascii="Verdana" w:eastAsia="Malgun Gothic" w:hAnsi="Verdana" w:cs="Arial"/>
          <w:sz w:val="18"/>
          <w:szCs w:val="18"/>
          <w:lang w:val="el-GR"/>
        </w:rPr>
        <w:t>Αναθ. 2 της Ευρωπαϊκής Ένωσης.</w:t>
      </w:r>
    </w:p>
    <w:p w14:paraId="3FB20B9B" w14:textId="77777777" w:rsidR="00EF6A47" w:rsidRDefault="00EF6A47" w:rsidP="00FB709A">
      <w:pPr>
        <w:jc w:val="both"/>
        <w:rPr>
          <w:rFonts w:ascii="Verdana" w:eastAsia="Malgun Gothic" w:hAnsi="Verdana" w:cs="Arial"/>
          <w:sz w:val="18"/>
          <w:szCs w:val="18"/>
          <w:lang w:val="el-GR"/>
        </w:rPr>
      </w:pPr>
    </w:p>
    <w:p w14:paraId="2C74226F" w14:textId="77777777" w:rsidR="00900ED7" w:rsidRPr="00295BF3" w:rsidRDefault="00900ED7" w:rsidP="0060459C">
      <w:pPr>
        <w:jc w:val="both"/>
        <w:rPr>
          <w:rFonts w:ascii="Verdana" w:eastAsia="Malgun Gothic" w:hAnsi="Verdana" w:cs="Arial"/>
          <w:sz w:val="18"/>
          <w:szCs w:val="18"/>
          <w:lang w:val="el-GR"/>
        </w:rPr>
      </w:pPr>
      <w:r w:rsidRPr="00900ED7">
        <w:rPr>
          <w:rFonts w:ascii="Verdana" w:eastAsia="Malgun Gothic" w:hAnsi="Verdana" w:cs="Arial"/>
          <w:sz w:val="18"/>
          <w:szCs w:val="18"/>
          <w:lang w:val="el-GR"/>
        </w:rPr>
        <w:t xml:space="preserve">Η συλλογή των στοιχείων από τη Στατιστική Υπηρεσία γίνεται με προσωπικές συνεντεύξεις </w:t>
      </w:r>
      <w:r w:rsidR="00196006">
        <w:rPr>
          <w:rFonts w:ascii="Verdana" w:eastAsia="Malgun Gothic" w:hAnsi="Verdana" w:cs="Arial"/>
          <w:sz w:val="18"/>
          <w:szCs w:val="18"/>
          <w:lang w:val="el-GR"/>
        </w:rPr>
        <w:t>στις επιχειρήσεις</w:t>
      </w:r>
      <w:r w:rsidR="0060459C">
        <w:rPr>
          <w:rFonts w:ascii="Verdana" w:eastAsia="Malgun Gothic" w:hAnsi="Verdana" w:cs="Arial"/>
          <w:sz w:val="18"/>
          <w:szCs w:val="18"/>
          <w:lang w:val="el-GR"/>
        </w:rPr>
        <w:t>,</w:t>
      </w:r>
      <w:r w:rsidR="00196006">
        <w:rPr>
          <w:rFonts w:ascii="Verdana" w:eastAsia="Malgun Gothic" w:hAnsi="Verdana" w:cs="Arial"/>
          <w:sz w:val="18"/>
          <w:szCs w:val="18"/>
          <w:lang w:val="el-GR"/>
        </w:rPr>
        <w:t xml:space="preserve"> </w:t>
      </w:r>
      <w:r w:rsidR="0060459C" w:rsidRPr="0060459C">
        <w:rPr>
          <w:rFonts w:ascii="Verdana" w:eastAsia="Malgun Gothic" w:hAnsi="Verdana" w:cs="Arial"/>
          <w:sz w:val="18"/>
          <w:szCs w:val="18"/>
          <w:lang w:val="el-GR"/>
        </w:rPr>
        <w:t>με τηλεφωνικές συνεντεύξεις, με ηλεκτρονικό</w:t>
      </w:r>
      <w:r w:rsidR="0060459C">
        <w:rPr>
          <w:rFonts w:ascii="Verdana" w:eastAsia="Malgun Gothic" w:hAnsi="Verdana" w:cs="Arial"/>
          <w:sz w:val="18"/>
          <w:szCs w:val="18"/>
          <w:lang w:val="el-GR"/>
        </w:rPr>
        <w:t xml:space="preserve"> </w:t>
      </w:r>
      <w:r w:rsidR="0060459C" w:rsidRPr="0060459C">
        <w:rPr>
          <w:rFonts w:ascii="Verdana" w:eastAsia="Malgun Gothic" w:hAnsi="Verdana" w:cs="Arial"/>
          <w:sz w:val="18"/>
          <w:szCs w:val="18"/>
          <w:lang w:val="el-GR"/>
        </w:rPr>
        <w:t>ταχυδρομείο και αξιοποιώντας διοικητικές πηγές</w:t>
      </w:r>
      <w:r w:rsidRPr="00900ED7">
        <w:rPr>
          <w:rFonts w:ascii="Verdana" w:eastAsia="Malgun Gothic" w:hAnsi="Verdana" w:cs="Arial"/>
          <w:sz w:val="18"/>
          <w:szCs w:val="18"/>
          <w:lang w:val="el-GR"/>
        </w:rPr>
        <w:t>.</w:t>
      </w:r>
    </w:p>
    <w:p w14:paraId="7E59D017" w14:textId="77777777" w:rsidR="00EF6A47" w:rsidRPr="002D7D4A" w:rsidRDefault="00EF6A47" w:rsidP="00FB709A">
      <w:pPr>
        <w:jc w:val="both"/>
        <w:rPr>
          <w:rFonts w:ascii="Verdana" w:eastAsia="Malgun Gothic" w:hAnsi="Verdana" w:cs="Arial"/>
          <w:sz w:val="18"/>
          <w:szCs w:val="18"/>
          <w:lang w:val="el-GR"/>
        </w:rPr>
      </w:pPr>
    </w:p>
    <w:p w14:paraId="56910567" w14:textId="77777777" w:rsidR="00842BFB" w:rsidRDefault="00842BFB" w:rsidP="00FB709A">
      <w:pPr>
        <w:ind w:right="-79"/>
        <w:jc w:val="both"/>
        <w:rPr>
          <w:rFonts w:ascii="Verdana" w:eastAsia="Malgun Gothic" w:hAnsi="Verdana" w:cs="Arial"/>
          <w:sz w:val="18"/>
          <w:szCs w:val="18"/>
          <w:lang w:val="el-GR"/>
        </w:rPr>
      </w:pPr>
    </w:p>
    <w:p w14:paraId="148934C9" w14:textId="77777777" w:rsidR="001142CC" w:rsidRPr="000552F6" w:rsidRDefault="001142CC" w:rsidP="001142CC">
      <w:pPr>
        <w:rPr>
          <w:rFonts w:ascii="Verdana" w:hAnsi="Verdana"/>
          <w:i/>
          <w:sz w:val="18"/>
          <w:szCs w:val="18"/>
          <w:lang w:val="el-GR"/>
        </w:rPr>
      </w:pPr>
      <w:r w:rsidRPr="000552F6">
        <w:rPr>
          <w:rFonts w:ascii="Verdana" w:hAnsi="Verdana"/>
          <w:b/>
          <w:i/>
          <w:sz w:val="18"/>
          <w:szCs w:val="18"/>
          <w:lang w:val="el-GR"/>
        </w:rPr>
        <w:t>Για περισσότερες πληροφορίες:</w:t>
      </w:r>
      <w:r w:rsidRPr="000552F6">
        <w:rPr>
          <w:rFonts w:ascii="Verdana" w:hAnsi="Verdana"/>
          <w:i/>
          <w:sz w:val="18"/>
          <w:szCs w:val="18"/>
          <w:lang w:val="el-GR"/>
        </w:rPr>
        <w:t xml:space="preserve"> </w:t>
      </w:r>
    </w:p>
    <w:p w14:paraId="6EBAB9DD" w14:textId="77777777" w:rsidR="00BA2B46" w:rsidRDefault="001142CC" w:rsidP="001142CC">
      <w:pPr>
        <w:ind w:right="-79"/>
        <w:jc w:val="both"/>
        <w:rPr>
          <w:rFonts w:ascii="Verdana" w:eastAsia="Malgun Gothic" w:hAnsi="Verdana" w:cs="Arial"/>
          <w:sz w:val="18"/>
          <w:szCs w:val="18"/>
          <w:lang w:val="el-GR"/>
        </w:rPr>
      </w:pPr>
      <w:r w:rsidRPr="000552F6">
        <w:rPr>
          <w:rFonts w:ascii="Verdana" w:hAnsi="Verdana"/>
          <w:sz w:val="18"/>
          <w:szCs w:val="18"/>
          <w:lang w:val="el-GR"/>
        </w:rPr>
        <w:t xml:space="preserve">Πύλη Στατιστικής Υπηρεσίας, υπόθεμα </w:t>
      </w:r>
      <w:hyperlink r:id="rId9" w:history="1">
        <w:r w:rsidRPr="000552F6">
          <w:rPr>
            <w:rStyle w:val="Hyperlink"/>
            <w:rFonts w:ascii="Verdana" w:hAnsi="Verdana"/>
            <w:sz w:val="18"/>
            <w:szCs w:val="18"/>
            <w:lang w:val="el-GR"/>
          </w:rPr>
          <w:t>Βιομηχανία</w:t>
        </w:r>
      </w:hyperlink>
    </w:p>
    <w:p w14:paraId="0C7951FE" w14:textId="77777777" w:rsidR="005E0C87" w:rsidRPr="00764578" w:rsidRDefault="005E0C87" w:rsidP="005E0C87">
      <w:pPr>
        <w:rPr>
          <w:rFonts w:ascii="Verdana" w:hAnsi="Verdana"/>
          <w:sz w:val="18"/>
          <w:szCs w:val="18"/>
          <w:lang w:val="el-GR"/>
        </w:rPr>
      </w:pPr>
      <w:hyperlink r:id="rId10" w:history="1">
        <w:r w:rsidRPr="00697F47">
          <w:rPr>
            <w:rStyle w:val="Hyperlink"/>
            <w:rFonts w:ascii="Verdana" w:hAnsi="Verdana"/>
            <w:sz w:val="18"/>
            <w:szCs w:val="18"/>
            <w:lang w:val="el-GR"/>
          </w:rPr>
          <w:t>Προκαθορισμένοι Πίνακες</w:t>
        </w:r>
      </w:hyperlink>
      <w:r w:rsidRPr="00697F47">
        <w:rPr>
          <w:rFonts w:ascii="Verdana" w:hAnsi="Verdana"/>
          <w:sz w:val="18"/>
          <w:szCs w:val="18"/>
          <w:lang w:val="el-GR"/>
        </w:rPr>
        <w:t xml:space="preserve"> (</w:t>
      </w:r>
      <w:r>
        <w:rPr>
          <w:rFonts w:ascii="Verdana" w:hAnsi="Verdana"/>
          <w:sz w:val="18"/>
          <w:szCs w:val="18"/>
        </w:rPr>
        <w:t>Excel</w:t>
      </w:r>
      <w:r w:rsidRPr="00697F47">
        <w:rPr>
          <w:rFonts w:ascii="Verdana" w:hAnsi="Verdana"/>
          <w:sz w:val="18"/>
          <w:szCs w:val="18"/>
          <w:lang w:val="el-GR"/>
        </w:rPr>
        <w:t>)</w:t>
      </w:r>
    </w:p>
    <w:p w14:paraId="254B36BF" w14:textId="77777777" w:rsidR="00764578" w:rsidRDefault="00764578" w:rsidP="00764578">
      <w:pPr>
        <w:jc w:val="both"/>
        <w:rPr>
          <w:rStyle w:val="Hyperlink"/>
          <w:rFonts w:ascii="Verdana" w:hAnsi="Verdana"/>
          <w:sz w:val="18"/>
          <w:szCs w:val="18"/>
          <w:lang w:val="el-GR"/>
        </w:rPr>
      </w:pPr>
      <w:hyperlink r:id="rId11" w:tooltip="Μεθοδολογικές Πληροφορίες" w:history="1">
        <w:r w:rsidRPr="00B4671F">
          <w:rPr>
            <w:rStyle w:val="Hyperlink"/>
            <w:rFonts w:ascii="Verdana" w:hAnsi="Verdana"/>
            <w:sz w:val="18"/>
            <w:szCs w:val="18"/>
            <w:lang w:val="el-GR"/>
          </w:rPr>
          <w:t>Μεθοδολογικές Πληροφορίες</w:t>
        </w:r>
      </w:hyperlink>
    </w:p>
    <w:p w14:paraId="517FFD13" w14:textId="77777777" w:rsidR="00764578" w:rsidRDefault="00764578" w:rsidP="00764578">
      <w:pPr>
        <w:jc w:val="both"/>
        <w:rPr>
          <w:rFonts w:ascii="Verdana" w:hAnsi="Verdana"/>
          <w:sz w:val="18"/>
          <w:szCs w:val="18"/>
          <w:lang w:val="el-GR"/>
        </w:rPr>
      </w:pPr>
    </w:p>
    <w:p w14:paraId="361CAAE1" w14:textId="77777777" w:rsidR="001142CC" w:rsidRPr="00D67EF5" w:rsidRDefault="001142CC" w:rsidP="001142CC">
      <w:pPr>
        <w:jc w:val="both"/>
        <w:rPr>
          <w:rFonts w:ascii="Verdana" w:eastAsia="Malgun Gothic" w:hAnsi="Verdana" w:cs="Arial"/>
          <w:i/>
          <w:sz w:val="18"/>
          <w:szCs w:val="18"/>
          <w:u w:val="single"/>
          <w:lang w:val="el-GR"/>
        </w:rPr>
      </w:pPr>
      <w:r w:rsidRPr="00D67EF5">
        <w:rPr>
          <w:rFonts w:ascii="Verdana" w:eastAsia="Malgun Gothic" w:hAnsi="Verdana" w:cs="Arial"/>
          <w:i/>
          <w:sz w:val="18"/>
          <w:szCs w:val="18"/>
          <w:u w:val="single"/>
          <w:lang w:val="el-GR"/>
        </w:rPr>
        <w:t>Επικοινωνία</w:t>
      </w:r>
    </w:p>
    <w:p w14:paraId="04D43F93" w14:textId="77777777" w:rsidR="00BA2B46" w:rsidRDefault="00BA2B46" w:rsidP="00BA2B46">
      <w:pPr>
        <w:ind w:right="-79"/>
        <w:jc w:val="both"/>
        <w:rPr>
          <w:rFonts w:ascii="Verdana" w:hAnsi="Verdana"/>
          <w:sz w:val="18"/>
          <w:szCs w:val="18"/>
          <w:lang w:val="el-GR"/>
        </w:rPr>
      </w:pPr>
      <w:r>
        <w:rPr>
          <w:rFonts w:ascii="Verdana" w:hAnsi="Verdana"/>
          <w:sz w:val="18"/>
          <w:szCs w:val="18"/>
          <w:lang w:val="el-GR"/>
        </w:rPr>
        <w:t>Χαράλαμπος Αλκιβιάδους</w:t>
      </w:r>
      <w:r w:rsidRPr="00BA2B46">
        <w:rPr>
          <w:rFonts w:ascii="Verdana" w:hAnsi="Verdana"/>
          <w:sz w:val="18"/>
          <w:szCs w:val="18"/>
          <w:lang w:val="el-GR"/>
        </w:rPr>
        <w:t>: Τηλ:</w:t>
      </w:r>
      <w:r w:rsidR="00E15CCC">
        <w:rPr>
          <w:rFonts w:ascii="Verdana" w:hAnsi="Verdana"/>
          <w:sz w:val="18"/>
          <w:szCs w:val="18"/>
          <w:lang w:val="el-GR"/>
        </w:rPr>
        <w:t xml:space="preserve"> </w:t>
      </w:r>
      <w:r w:rsidRPr="00BA2B46">
        <w:rPr>
          <w:rFonts w:ascii="Verdana" w:hAnsi="Verdana"/>
          <w:sz w:val="18"/>
          <w:szCs w:val="18"/>
          <w:lang w:val="el-GR"/>
        </w:rPr>
        <w:t>226021</w:t>
      </w:r>
      <w:r>
        <w:rPr>
          <w:rFonts w:ascii="Verdana" w:hAnsi="Verdana"/>
          <w:sz w:val="18"/>
          <w:szCs w:val="18"/>
          <w:lang w:val="el-GR"/>
        </w:rPr>
        <w:t>89</w:t>
      </w:r>
      <w:r w:rsidRPr="00BA2B46">
        <w:rPr>
          <w:rFonts w:ascii="Verdana" w:hAnsi="Verdana"/>
          <w:sz w:val="18"/>
          <w:szCs w:val="18"/>
          <w:lang w:val="el-GR"/>
        </w:rPr>
        <w:t>, Ηλ. Ταχ.:</w:t>
      </w:r>
      <w:r>
        <w:rPr>
          <w:rFonts w:ascii="Verdana" w:hAnsi="Verdana"/>
          <w:sz w:val="18"/>
          <w:szCs w:val="18"/>
          <w:lang w:val="el-GR"/>
        </w:rPr>
        <w:t xml:space="preserve"> </w:t>
      </w:r>
      <w:hyperlink r:id="rId12" w:history="1">
        <w:r w:rsidR="001142CC" w:rsidRPr="00E528CD">
          <w:rPr>
            <w:rStyle w:val="Hyperlink"/>
            <w:rFonts w:ascii="Verdana" w:hAnsi="Verdana"/>
            <w:sz w:val="18"/>
            <w:szCs w:val="18"/>
            <w:lang w:val="el-GR"/>
          </w:rPr>
          <w:t>calkiviadous@cystat.mof.gov.cy</w:t>
        </w:r>
      </w:hyperlink>
    </w:p>
    <w:p w14:paraId="5D97A8F7" w14:textId="77777777" w:rsidR="001142CC" w:rsidRPr="00D92465" w:rsidRDefault="001142CC" w:rsidP="001142CC">
      <w:pPr>
        <w:rPr>
          <w:rFonts w:ascii="Verdana" w:eastAsia="Malgun Gothic" w:hAnsi="Verdana"/>
          <w:sz w:val="18"/>
          <w:szCs w:val="18"/>
          <w:lang w:val="el-GR"/>
        </w:rPr>
      </w:pPr>
      <w:r w:rsidRPr="00E94123">
        <w:rPr>
          <w:rFonts w:ascii="Verdana" w:hAnsi="Verdana"/>
          <w:sz w:val="18"/>
          <w:szCs w:val="18"/>
          <w:shd w:val="clear" w:color="auto" w:fill="FFFFFF"/>
          <w:lang w:val="el-GR"/>
        </w:rPr>
        <w:t>Ευαγγελία Μενελάου</w:t>
      </w:r>
      <w:r>
        <w:rPr>
          <w:rFonts w:ascii="Verdana" w:hAnsi="Verdana"/>
          <w:sz w:val="18"/>
          <w:szCs w:val="18"/>
          <w:shd w:val="clear" w:color="auto" w:fill="FFFFFF"/>
          <w:lang w:val="el-GR"/>
        </w:rPr>
        <w:t xml:space="preserve">: </w:t>
      </w:r>
      <w:r w:rsidRPr="00E94123">
        <w:rPr>
          <w:rFonts w:ascii="Verdana" w:hAnsi="Verdana"/>
          <w:sz w:val="18"/>
          <w:szCs w:val="18"/>
          <w:shd w:val="clear" w:color="auto" w:fill="FFFFFF"/>
          <w:lang w:val="el-GR"/>
        </w:rPr>
        <w:t>Τηλ.: 22602165</w:t>
      </w:r>
      <w:r>
        <w:rPr>
          <w:rFonts w:ascii="Verdana" w:hAnsi="Verdana"/>
          <w:sz w:val="18"/>
          <w:szCs w:val="18"/>
          <w:shd w:val="clear" w:color="auto" w:fill="FFFFFF"/>
          <w:lang w:val="el-GR"/>
        </w:rPr>
        <w:t xml:space="preserve">, </w:t>
      </w:r>
      <w:r w:rsidRPr="00DE5D35">
        <w:rPr>
          <w:rFonts w:ascii="Verdana" w:eastAsia="Malgun Gothic" w:hAnsi="Verdana" w:cs="Arial"/>
          <w:sz w:val="18"/>
          <w:szCs w:val="18"/>
          <w:lang w:val="el-GR"/>
        </w:rPr>
        <w:t>Ηλ. Ταχ.</w:t>
      </w:r>
      <w:r w:rsidRPr="00E94123">
        <w:rPr>
          <w:rFonts w:ascii="Verdana" w:hAnsi="Verdana"/>
          <w:sz w:val="18"/>
          <w:szCs w:val="18"/>
          <w:shd w:val="clear" w:color="auto" w:fill="FFFFFF"/>
          <w:lang w:val="el-GR"/>
        </w:rPr>
        <w:t>:</w:t>
      </w:r>
      <w:r w:rsidRPr="00E94123">
        <w:rPr>
          <w:rFonts w:ascii="Verdana" w:hAnsi="Verdana"/>
          <w:sz w:val="18"/>
          <w:szCs w:val="18"/>
          <w:shd w:val="clear" w:color="auto" w:fill="FFFFFF"/>
        </w:rPr>
        <w:t> </w:t>
      </w:r>
      <w:hyperlink r:id="rId13" w:history="1">
        <w:r w:rsidRPr="005D77DC">
          <w:rPr>
            <w:rStyle w:val="Hyperlink"/>
            <w:rFonts w:ascii="Verdana" w:hAnsi="Verdana"/>
            <w:sz w:val="18"/>
            <w:szCs w:val="18"/>
            <w:shd w:val="clear" w:color="auto" w:fill="FFFFFF"/>
          </w:rPr>
          <w:t>emenelaou</w:t>
        </w:r>
        <w:r w:rsidRPr="005D77DC">
          <w:rPr>
            <w:rStyle w:val="Hyperlink"/>
            <w:rFonts w:ascii="Verdana" w:hAnsi="Verdana"/>
            <w:sz w:val="18"/>
            <w:szCs w:val="18"/>
            <w:shd w:val="clear" w:color="auto" w:fill="FFFFFF"/>
            <w:lang w:val="el-GR"/>
          </w:rPr>
          <w:t>@</w:t>
        </w:r>
        <w:r w:rsidRPr="005D77DC">
          <w:rPr>
            <w:rStyle w:val="Hyperlink"/>
            <w:rFonts w:ascii="Verdana" w:hAnsi="Verdana"/>
            <w:sz w:val="18"/>
            <w:szCs w:val="18"/>
            <w:shd w:val="clear" w:color="auto" w:fill="FFFFFF"/>
          </w:rPr>
          <w:t>cystat</w:t>
        </w:r>
        <w:r w:rsidRPr="005D77DC">
          <w:rPr>
            <w:rStyle w:val="Hyperlink"/>
            <w:rFonts w:ascii="Verdana" w:hAnsi="Verdana"/>
            <w:sz w:val="18"/>
            <w:szCs w:val="18"/>
            <w:shd w:val="clear" w:color="auto" w:fill="FFFFFF"/>
            <w:lang w:val="el-GR"/>
          </w:rPr>
          <w:t>.</w:t>
        </w:r>
        <w:r w:rsidRPr="005D77DC">
          <w:rPr>
            <w:rStyle w:val="Hyperlink"/>
            <w:rFonts w:ascii="Verdana" w:hAnsi="Verdana"/>
            <w:sz w:val="18"/>
            <w:szCs w:val="18"/>
            <w:shd w:val="clear" w:color="auto" w:fill="FFFFFF"/>
          </w:rPr>
          <w:t>mof</w:t>
        </w:r>
        <w:r w:rsidRPr="005D77DC">
          <w:rPr>
            <w:rStyle w:val="Hyperlink"/>
            <w:rFonts w:ascii="Verdana" w:hAnsi="Verdana"/>
            <w:sz w:val="18"/>
            <w:szCs w:val="18"/>
            <w:shd w:val="clear" w:color="auto" w:fill="FFFFFF"/>
            <w:lang w:val="el-GR"/>
          </w:rPr>
          <w:t>.</w:t>
        </w:r>
        <w:r w:rsidRPr="005D77DC">
          <w:rPr>
            <w:rStyle w:val="Hyperlink"/>
            <w:rFonts w:ascii="Verdana" w:hAnsi="Verdana"/>
            <w:sz w:val="18"/>
            <w:szCs w:val="18"/>
            <w:shd w:val="clear" w:color="auto" w:fill="FFFFFF"/>
          </w:rPr>
          <w:t>gov</w:t>
        </w:r>
        <w:r w:rsidRPr="005D77DC">
          <w:rPr>
            <w:rStyle w:val="Hyperlink"/>
            <w:rFonts w:ascii="Verdana" w:hAnsi="Verdana"/>
            <w:sz w:val="18"/>
            <w:szCs w:val="18"/>
            <w:shd w:val="clear" w:color="auto" w:fill="FFFFFF"/>
            <w:lang w:val="el-GR"/>
          </w:rPr>
          <w:t>.</w:t>
        </w:r>
        <w:r w:rsidRPr="005D77DC">
          <w:rPr>
            <w:rStyle w:val="Hyperlink"/>
            <w:rFonts w:ascii="Verdana" w:hAnsi="Verdana"/>
            <w:sz w:val="18"/>
            <w:szCs w:val="18"/>
            <w:shd w:val="clear" w:color="auto" w:fill="FFFFFF"/>
          </w:rPr>
          <w:t>cy</w:t>
        </w:r>
      </w:hyperlink>
      <w:r>
        <w:rPr>
          <w:rFonts w:ascii="Verdana" w:hAnsi="Verdana"/>
          <w:color w:val="0000FF"/>
          <w:sz w:val="18"/>
          <w:szCs w:val="18"/>
          <w:shd w:val="clear" w:color="auto" w:fill="FFFFFF"/>
          <w:lang w:val="el-GR"/>
        </w:rPr>
        <w:t xml:space="preserve"> </w:t>
      </w:r>
    </w:p>
    <w:p w14:paraId="1E39FF46" w14:textId="77777777" w:rsidR="001142CC" w:rsidRDefault="001142CC" w:rsidP="00BA2B46">
      <w:pPr>
        <w:ind w:right="-79"/>
        <w:jc w:val="both"/>
        <w:rPr>
          <w:rFonts w:ascii="Verdana" w:hAnsi="Verdana"/>
          <w:sz w:val="18"/>
          <w:szCs w:val="18"/>
          <w:lang w:val="el-GR"/>
        </w:rPr>
      </w:pPr>
    </w:p>
    <w:p w14:paraId="3202D75A" w14:textId="77777777" w:rsidR="00BA2B46" w:rsidRPr="00BA2B46" w:rsidRDefault="00BA2B46" w:rsidP="00BA2B46">
      <w:pPr>
        <w:ind w:right="-79"/>
        <w:jc w:val="both"/>
        <w:rPr>
          <w:rFonts w:ascii="Verdana" w:eastAsia="Malgun Gothic" w:hAnsi="Verdana" w:cs="Arial"/>
          <w:sz w:val="18"/>
          <w:szCs w:val="18"/>
          <w:lang w:val="el-GR"/>
        </w:rPr>
      </w:pPr>
    </w:p>
    <w:sectPr w:rsidR="00BA2B46" w:rsidRPr="00BA2B46" w:rsidSect="00BC245A">
      <w:headerReference w:type="default" r:id="rId14"/>
      <w:footerReference w:type="default" r:id="rId15"/>
      <w:headerReference w:type="first" r:id="rId16"/>
      <w:footerReference w:type="first" r:id="rId17"/>
      <w:pgSz w:w="11907" w:h="16840" w:code="9"/>
      <w:pgMar w:top="810" w:right="1185" w:bottom="102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C2D3D" w14:textId="77777777" w:rsidR="00593EC8" w:rsidRDefault="00593EC8" w:rsidP="00FB398F">
      <w:r>
        <w:separator/>
      </w:r>
    </w:p>
  </w:endnote>
  <w:endnote w:type="continuationSeparator" w:id="0">
    <w:p w14:paraId="05F11D16" w14:textId="77777777" w:rsidR="00593EC8" w:rsidRDefault="00593EC8"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1783"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ED1D1D">
      <w:rPr>
        <w:noProof/>
      </w:rPr>
      <w:t>2</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E1C9" w14:textId="77777777" w:rsidR="004E4F42" w:rsidRPr="003625D7" w:rsidRDefault="003D7C74" w:rsidP="000932CF">
    <w:pPr>
      <w:pStyle w:val="Footer"/>
      <w:pBdr>
        <w:top w:val="single" w:sz="4" w:space="0" w:color="auto"/>
      </w:pBdr>
      <w:tabs>
        <w:tab w:val="left" w:pos="4500"/>
      </w:tabs>
      <w:jc w:val="center"/>
      <w:rPr>
        <w:rFonts w:ascii="Verdana" w:hAnsi="Verdana" w:cs="Arial"/>
        <w:sz w:val="16"/>
        <w:szCs w:val="16"/>
        <w:lang w:val="el-GR"/>
      </w:rPr>
    </w:pPr>
    <w:r w:rsidRPr="003625D7">
      <w:rPr>
        <w:rFonts w:ascii="Verdana" w:hAnsi="Verdana" w:cs="Arial"/>
        <w:sz w:val="16"/>
        <w:szCs w:val="16"/>
        <w:lang w:val="el-GR"/>
      </w:rPr>
      <w:t>Διεύθυνση: Μιχαήλ</w:t>
    </w:r>
    <w:r w:rsidR="004E4F42" w:rsidRPr="003625D7">
      <w:rPr>
        <w:rFonts w:ascii="Verdana" w:hAnsi="Verdana" w:cs="Arial"/>
        <w:sz w:val="16"/>
        <w:szCs w:val="16"/>
        <w:lang w:val="el-GR"/>
      </w:rPr>
      <w:t xml:space="preserve"> Καραολή, 1444 Λευκωσία, Κύπρος</w:t>
    </w:r>
  </w:p>
  <w:p w14:paraId="5ED8C97D" w14:textId="77777777" w:rsidR="004E4F42" w:rsidRPr="003625D7" w:rsidRDefault="00196006" w:rsidP="000932CF">
    <w:pPr>
      <w:pStyle w:val="Footer"/>
      <w:tabs>
        <w:tab w:val="left" w:pos="4500"/>
      </w:tabs>
      <w:jc w:val="center"/>
      <w:rPr>
        <w:rFonts w:ascii="Verdana" w:hAnsi="Verdana" w:cs="Arial"/>
        <w:sz w:val="16"/>
        <w:szCs w:val="16"/>
        <w:lang w:val="de-DE"/>
      </w:rPr>
    </w:pPr>
    <w:r w:rsidRPr="003625D7">
      <w:rPr>
        <w:rFonts w:ascii="Verdana" w:hAnsi="Verdana" w:cs="Arial"/>
        <w:sz w:val="16"/>
        <w:szCs w:val="16"/>
        <w:lang w:val="el-GR"/>
      </w:rPr>
      <w:t xml:space="preserve">Τηλ.: 22 602129, </w:t>
    </w:r>
    <w:r w:rsidR="0069591B" w:rsidRPr="003625D7">
      <w:rPr>
        <w:rFonts w:ascii="Verdana" w:hAnsi="Verdana" w:cs="Arial"/>
        <w:sz w:val="16"/>
        <w:szCs w:val="16"/>
        <w:lang w:val="de-DE"/>
      </w:rPr>
      <w:t>Ηλ. Ταχ.:</w:t>
    </w:r>
    <w:r w:rsidR="004E4F42" w:rsidRPr="003625D7">
      <w:rPr>
        <w:rFonts w:ascii="Verdana" w:hAnsi="Verdana" w:cs="Arial"/>
        <w:sz w:val="16"/>
        <w:szCs w:val="16"/>
        <w:lang w:val="de-DE"/>
      </w:rPr>
      <w:t xml:space="preserve"> </w:t>
    </w:r>
    <w:hyperlink r:id="rId1" w:history="1">
      <w:r w:rsidR="004E4F42" w:rsidRPr="003625D7">
        <w:rPr>
          <w:rStyle w:val="Hyperlink"/>
          <w:rFonts w:ascii="Verdana" w:hAnsi="Verdana" w:cs="Arial"/>
          <w:sz w:val="16"/>
          <w:szCs w:val="16"/>
          <w:lang w:val="de-DE"/>
        </w:rPr>
        <w:t>enquiries@cystat.mof.gov.cy</w:t>
      </w:r>
    </w:hyperlink>
    <w:r w:rsidR="004E4F42" w:rsidRPr="003625D7">
      <w:rPr>
        <w:rFonts w:ascii="Verdana" w:hAnsi="Verdana" w:cs="Arial"/>
        <w:sz w:val="16"/>
        <w:szCs w:val="16"/>
        <w:lang w:val="de-DE"/>
      </w:rPr>
      <w:t xml:space="preserve">  </w:t>
    </w:r>
  </w:p>
  <w:p w14:paraId="3DB6A8B6" w14:textId="77777777" w:rsidR="004E4F42" w:rsidRPr="003625D7" w:rsidRDefault="0069591B" w:rsidP="000932CF">
    <w:pPr>
      <w:pStyle w:val="Footer"/>
      <w:tabs>
        <w:tab w:val="left" w:pos="4500"/>
      </w:tabs>
      <w:jc w:val="center"/>
      <w:rPr>
        <w:rFonts w:ascii="Verdana" w:hAnsi="Verdana" w:cs="Arial"/>
        <w:sz w:val="16"/>
        <w:szCs w:val="16"/>
        <w:lang w:val="el-GR"/>
      </w:rPr>
    </w:pPr>
    <w:r w:rsidRPr="003625D7">
      <w:rPr>
        <w:rFonts w:ascii="Verdana" w:hAnsi="Verdana" w:cs="Arial"/>
        <w:sz w:val="16"/>
        <w:szCs w:val="16"/>
        <w:lang w:val="el-GR"/>
      </w:rPr>
      <w:t xml:space="preserve">Διαδικτυακή Πύλη: </w:t>
    </w:r>
    <w:hyperlink r:id="rId2" w:history="1">
      <w:r w:rsidR="004E4F42" w:rsidRPr="003625D7">
        <w:rPr>
          <w:rStyle w:val="Hyperlink"/>
          <w:rFonts w:ascii="Verdana" w:hAnsi="Verdana" w:cs="Arial"/>
          <w:sz w:val="16"/>
          <w:szCs w:val="16"/>
        </w:rPr>
        <w:t>http</w:t>
      </w:r>
      <w:r w:rsidR="004E4F42" w:rsidRPr="003625D7">
        <w:rPr>
          <w:rStyle w:val="Hyperlink"/>
          <w:rFonts w:ascii="Verdana" w:hAnsi="Verdana" w:cs="Arial"/>
          <w:sz w:val="16"/>
          <w:szCs w:val="16"/>
          <w:lang w:val="el-GR"/>
        </w:rPr>
        <w:t>://</w:t>
      </w:r>
      <w:r w:rsidR="004E4F42" w:rsidRPr="003625D7">
        <w:rPr>
          <w:rStyle w:val="Hyperlink"/>
          <w:rFonts w:ascii="Verdana" w:hAnsi="Verdana" w:cs="Arial"/>
          <w:sz w:val="16"/>
          <w:szCs w:val="16"/>
        </w:rPr>
        <w:t>www</w:t>
      </w:r>
      <w:r w:rsidR="004E4F42" w:rsidRPr="003625D7">
        <w:rPr>
          <w:rStyle w:val="Hyperlink"/>
          <w:rFonts w:ascii="Verdana" w:hAnsi="Verdana" w:cs="Arial"/>
          <w:sz w:val="16"/>
          <w:szCs w:val="16"/>
          <w:lang w:val="el-GR"/>
        </w:rPr>
        <w:t>.</w:t>
      </w:r>
      <w:r w:rsidR="004E4F42" w:rsidRPr="003625D7">
        <w:rPr>
          <w:rStyle w:val="Hyperlink"/>
          <w:rFonts w:ascii="Verdana" w:hAnsi="Verdana" w:cs="Arial"/>
          <w:sz w:val="16"/>
          <w:szCs w:val="16"/>
        </w:rPr>
        <w:t>cystat</w:t>
      </w:r>
      <w:r w:rsidR="004E4F42" w:rsidRPr="003625D7">
        <w:rPr>
          <w:rStyle w:val="Hyperlink"/>
          <w:rFonts w:ascii="Verdana" w:hAnsi="Verdana" w:cs="Arial"/>
          <w:sz w:val="16"/>
          <w:szCs w:val="16"/>
          <w:lang w:val="el-GR"/>
        </w:rPr>
        <w:t>.</w:t>
      </w:r>
      <w:r w:rsidR="004E4F42" w:rsidRPr="003625D7">
        <w:rPr>
          <w:rStyle w:val="Hyperlink"/>
          <w:rFonts w:ascii="Verdana" w:hAnsi="Verdana" w:cs="Arial"/>
          <w:sz w:val="16"/>
          <w:szCs w:val="16"/>
        </w:rPr>
        <w:t>gov</w:t>
      </w:r>
      <w:r w:rsidR="004E4F42" w:rsidRPr="003625D7">
        <w:rPr>
          <w:rStyle w:val="Hyperlink"/>
          <w:rFonts w:ascii="Verdana" w:hAnsi="Verdana" w:cs="Arial"/>
          <w:sz w:val="16"/>
          <w:szCs w:val="16"/>
          <w:lang w:val="el-GR"/>
        </w:rPr>
        <w:t>.</w:t>
      </w:r>
      <w:r w:rsidR="004E4F42" w:rsidRPr="003625D7">
        <w:rPr>
          <w:rStyle w:val="Hyperlink"/>
          <w:rFonts w:ascii="Verdana" w:hAnsi="Verdana" w:cs="Arial"/>
          <w:sz w:val="16"/>
          <w:szCs w:val="16"/>
        </w:rPr>
        <w:t>cy</w:t>
      </w:r>
    </w:hyperlink>
    <w:r w:rsidR="004E4F42" w:rsidRPr="003625D7">
      <w:rPr>
        <w:rFonts w:ascii="Verdana" w:hAnsi="Verdana" w:cs="Arial"/>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EF2EF" w14:textId="77777777" w:rsidR="00593EC8" w:rsidRDefault="00593EC8" w:rsidP="00FB398F">
      <w:r>
        <w:separator/>
      </w:r>
    </w:p>
  </w:footnote>
  <w:footnote w:type="continuationSeparator" w:id="0">
    <w:p w14:paraId="5BE5930D" w14:textId="77777777" w:rsidR="00593EC8" w:rsidRDefault="00593EC8"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464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34F10" w14:textId="0F8F3AB8" w:rsidR="004E4F42" w:rsidRDefault="00916EC1"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5288B5FC" wp14:editId="086E6E6F">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61BA5B2A" wp14:editId="7EEE28F0">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A55F2D1" w14:textId="6659B384" w:rsidR="004E4F42" w:rsidRDefault="00916EC1" w:rsidP="000932CF">
                          <w:r w:rsidRPr="00B96284">
                            <w:rPr>
                              <w:noProof/>
                            </w:rPr>
                            <w:drawing>
                              <wp:inline distT="0" distB="0" distL="0" distR="0" wp14:anchorId="1333E4F1" wp14:editId="2CE4F362">
                                <wp:extent cx="1095375" cy="790575"/>
                                <wp:effectExtent l="0" t="0" r="0" b="0"/>
                                <wp:docPr id="6086620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A5B2A"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A55F2D1" w14:textId="6659B384" w:rsidR="004E4F42" w:rsidRDefault="00916EC1" w:rsidP="000932CF">
                    <w:r w:rsidRPr="00B96284">
                      <w:rPr>
                        <w:noProof/>
                      </w:rPr>
                      <w:drawing>
                        <wp:inline distT="0" distB="0" distL="0" distR="0" wp14:anchorId="1333E4F1" wp14:editId="2CE4F362">
                          <wp:extent cx="1095375" cy="790575"/>
                          <wp:effectExtent l="0" t="0" r="0" b="0"/>
                          <wp:docPr id="6086620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45483333" wp14:editId="1B8318D1">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5555AD8D" w14:textId="17F21720" w:rsidR="004E4F42" w:rsidRDefault="00916EC1" w:rsidP="000932CF">
                          <w:r w:rsidRPr="00B96284">
                            <w:rPr>
                              <w:noProof/>
                            </w:rPr>
                            <w:drawing>
                              <wp:inline distT="0" distB="0" distL="0" distR="0" wp14:anchorId="48E2BBF4" wp14:editId="2CB0DBEE">
                                <wp:extent cx="1276350" cy="1009650"/>
                                <wp:effectExtent l="0" t="0" r="0" b="0"/>
                                <wp:docPr id="19622915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83333"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5555AD8D" w14:textId="17F21720" w:rsidR="004E4F42" w:rsidRDefault="00916EC1" w:rsidP="000932CF">
                    <w:r w:rsidRPr="00B96284">
                      <w:rPr>
                        <w:noProof/>
                      </w:rPr>
                      <w:drawing>
                        <wp:inline distT="0" distB="0" distL="0" distR="0" wp14:anchorId="48E2BBF4" wp14:editId="2CB0DBEE">
                          <wp:extent cx="1276350" cy="1009650"/>
                          <wp:effectExtent l="0" t="0" r="0" b="0"/>
                          <wp:docPr id="19622915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0CFCD5BC"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AA03442"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4F01B333"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F448299" w14:textId="1934A607" w:rsidR="004E4F42" w:rsidRDefault="00916EC1"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US" w:eastAsia="en-US"/>
      </w:rPr>
      <mc:AlternateContent>
        <mc:Choice Requires="wps">
          <w:drawing>
            <wp:anchor distT="0" distB="0" distL="114300" distR="114300" simplePos="0" relativeHeight="251659264" behindDoc="0" locked="0" layoutInCell="1" allowOverlap="1" wp14:anchorId="7DE0F64D" wp14:editId="2087EA4F">
              <wp:simplePos x="0" y="0"/>
              <wp:positionH relativeFrom="column">
                <wp:posOffset>4047490</wp:posOffset>
              </wp:positionH>
              <wp:positionV relativeFrom="paragraph">
                <wp:posOffset>104140</wp:posOffset>
              </wp:positionV>
              <wp:extent cx="1940560" cy="43815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056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4BD09" w14:textId="77777777" w:rsidR="004E4F42" w:rsidRPr="003625D7" w:rsidRDefault="004E4F42" w:rsidP="003625D7">
                          <w:pPr>
                            <w:jc w:val="center"/>
                            <w:rPr>
                              <w:rFonts w:ascii="Verdana" w:hAnsi="Verdana" w:cs="Arial"/>
                              <w:b/>
                              <w:sz w:val="20"/>
                              <w:szCs w:val="20"/>
                            </w:rPr>
                          </w:pPr>
                          <w:r w:rsidRPr="003625D7">
                            <w:rPr>
                              <w:rFonts w:ascii="Verdana" w:hAnsi="Verdana" w:cs="Arial"/>
                              <w:b/>
                              <w:bCs/>
                              <w:sz w:val="20"/>
                              <w:szCs w:val="20"/>
                            </w:rPr>
                            <w:t>ΣΤΑΤΙΣΤΙΚΗ ΥΠΗΡΕΣΙΑ</w:t>
                          </w:r>
                          <w:r w:rsidRPr="003625D7">
                            <w:rPr>
                              <w:rFonts w:ascii="Verdana" w:hAnsi="Verdana" w:cs="Arial"/>
                              <w:b/>
                              <w:sz w:val="20"/>
                              <w:szCs w:val="20"/>
                            </w:rPr>
                            <w:t xml:space="preserve">  </w:t>
                          </w:r>
                        </w:p>
                        <w:p w14:paraId="6054E6BF" w14:textId="77777777" w:rsidR="004E4F42" w:rsidRPr="003625D7" w:rsidRDefault="004E4F42" w:rsidP="003625D7">
                          <w:pPr>
                            <w:jc w:val="center"/>
                            <w:rPr>
                              <w:rFonts w:ascii="Verdana" w:hAnsi="Verdana" w:cs="Arial"/>
                              <w:b/>
                              <w:sz w:val="20"/>
                              <w:szCs w:val="20"/>
                            </w:rPr>
                          </w:pPr>
                          <w:r w:rsidRPr="003625D7">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0F64D" id="Text Box 16" o:spid="_x0000_s1028" type="#_x0000_t202" style="position:absolute;margin-left:318.7pt;margin-top:8.2pt;width:152.8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" stroked="f">
              <v:textbox>
                <w:txbxContent>
                  <w:p w14:paraId="5584BD09" w14:textId="77777777" w:rsidR="004E4F42" w:rsidRPr="003625D7" w:rsidRDefault="004E4F42" w:rsidP="003625D7">
                    <w:pPr>
                      <w:jc w:val="center"/>
                      <w:rPr>
                        <w:rFonts w:ascii="Verdana" w:hAnsi="Verdana" w:cs="Arial"/>
                        <w:b/>
                        <w:sz w:val="20"/>
                        <w:szCs w:val="20"/>
                      </w:rPr>
                    </w:pPr>
                    <w:r w:rsidRPr="003625D7">
                      <w:rPr>
                        <w:rFonts w:ascii="Verdana" w:hAnsi="Verdana" w:cs="Arial"/>
                        <w:b/>
                        <w:bCs/>
                        <w:sz w:val="20"/>
                        <w:szCs w:val="20"/>
                      </w:rPr>
                      <w:t>ΣΤΑΤΙΣΤΙΚΗ ΥΠΗΡΕΣΙΑ</w:t>
                    </w:r>
                    <w:r w:rsidRPr="003625D7">
                      <w:rPr>
                        <w:rFonts w:ascii="Verdana" w:hAnsi="Verdana" w:cs="Arial"/>
                        <w:b/>
                        <w:sz w:val="20"/>
                        <w:szCs w:val="20"/>
                      </w:rPr>
                      <w:t xml:space="preserve">  </w:t>
                    </w:r>
                  </w:p>
                  <w:p w14:paraId="6054E6BF" w14:textId="77777777" w:rsidR="004E4F42" w:rsidRPr="003625D7" w:rsidRDefault="004E4F42" w:rsidP="003625D7">
                    <w:pPr>
                      <w:jc w:val="center"/>
                      <w:rPr>
                        <w:rFonts w:ascii="Verdana" w:hAnsi="Verdana" w:cs="Arial"/>
                        <w:b/>
                        <w:sz w:val="20"/>
                        <w:szCs w:val="20"/>
                      </w:rPr>
                    </w:pPr>
                    <w:r w:rsidRPr="003625D7">
                      <w:rPr>
                        <w:rFonts w:ascii="Verdana" w:hAnsi="Verdana" w:cs="Arial"/>
                        <w:bCs/>
                        <w:sz w:val="20"/>
                        <w:szCs w:val="20"/>
                      </w:rPr>
                      <w:t>1444 ΛΕΥΚΩΣΙΑ</w:t>
                    </w:r>
                  </w:p>
                </w:txbxContent>
              </v:textbox>
            </v:shape>
          </w:pict>
        </mc:Fallback>
      </mc:AlternateContent>
    </w:r>
  </w:p>
  <w:p w14:paraId="5252DD9B" w14:textId="77777777" w:rsidR="004E4F42" w:rsidRPr="003625D7"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3625D7">
      <w:rPr>
        <w:rFonts w:ascii="Verdana" w:hAnsi="Verdana" w:cs="Arial"/>
        <w:bCs/>
        <w:sz w:val="20"/>
        <w:szCs w:val="20"/>
      </w:rPr>
      <w:t>ΚΥΠΡΙΑΚΗ ΔΗΜΟΚΡΑΤΙΑ</w:t>
    </w:r>
    <w:r w:rsidRPr="003625D7">
      <w:rPr>
        <w:rFonts w:ascii="Verdana" w:hAnsi="Verdana"/>
        <w:b/>
        <w:bCs/>
        <w:sz w:val="20"/>
        <w:szCs w:val="20"/>
        <w:lang w:val="en-US"/>
      </w:rPr>
      <w:t xml:space="preserve"> </w:t>
    </w:r>
    <w:r w:rsidRPr="003625D7">
      <w:rPr>
        <w:rFonts w:ascii="Verdana" w:hAnsi="Verdana"/>
        <w:b/>
        <w:bCs/>
        <w:sz w:val="20"/>
        <w:szCs w:val="20"/>
        <w:lang w:val="en-US"/>
      </w:rPr>
      <w:tab/>
    </w:r>
  </w:p>
  <w:p w14:paraId="500C5BB9" w14:textId="77777777" w:rsidR="004E4F42" w:rsidRPr="003625D7" w:rsidRDefault="004E4F42" w:rsidP="003625D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708748690">
    <w:abstractNumId w:val="4"/>
  </w:num>
  <w:num w:numId="2" w16cid:durableId="2094930942">
    <w:abstractNumId w:val="1"/>
  </w:num>
  <w:num w:numId="3" w16cid:durableId="388264352">
    <w:abstractNumId w:val="2"/>
  </w:num>
  <w:num w:numId="4" w16cid:durableId="1334801201">
    <w:abstractNumId w:val="3"/>
  </w:num>
  <w:num w:numId="5" w16cid:durableId="1946450774">
    <w:abstractNumId w:val="0"/>
  </w:num>
  <w:num w:numId="6" w16cid:durableId="14684286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542E"/>
    <w:rsid w:val="00013E40"/>
    <w:rsid w:val="000161B1"/>
    <w:rsid w:val="00025A39"/>
    <w:rsid w:val="00027853"/>
    <w:rsid w:val="000300FD"/>
    <w:rsid w:val="00030E18"/>
    <w:rsid w:val="00031D32"/>
    <w:rsid w:val="0003603D"/>
    <w:rsid w:val="00045088"/>
    <w:rsid w:val="00045A06"/>
    <w:rsid w:val="00050391"/>
    <w:rsid w:val="00055291"/>
    <w:rsid w:val="00055D57"/>
    <w:rsid w:val="000563D3"/>
    <w:rsid w:val="00057CBD"/>
    <w:rsid w:val="00057E44"/>
    <w:rsid w:val="00061299"/>
    <w:rsid w:val="00070576"/>
    <w:rsid w:val="000752BB"/>
    <w:rsid w:val="00081ADF"/>
    <w:rsid w:val="00084A02"/>
    <w:rsid w:val="00084BF7"/>
    <w:rsid w:val="000870E9"/>
    <w:rsid w:val="000932CF"/>
    <w:rsid w:val="000968C8"/>
    <w:rsid w:val="00096ED8"/>
    <w:rsid w:val="000A1A88"/>
    <w:rsid w:val="000A2B5C"/>
    <w:rsid w:val="000A3601"/>
    <w:rsid w:val="000A6FA8"/>
    <w:rsid w:val="000C1070"/>
    <w:rsid w:val="000C4E72"/>
    <w:rsid w:val="000C6045"/>
    <w:rsid w:val="000D0425"/>
    <w:rsid w:val="000D1E7A"/>
    <w:rsid w:val="000E24B1"/>
    <w:rsid w:val="000E2735"/>
    <w:rsid w:val="000E32D6"/>
    <w:rsid w:val="000E57F2"/>
    <w:rsid w:val="000E72A7"/>
    <w:rsid w:val="000F1162"/>
    <w:rsid w:val="000F3467"/>
    <w:rsid w:val="000F38DE"/>
    <w:rsid w:val="000F532A"/>
    <w:rsid w:val="000F5D6C"/>
    <w:rsid w:val="00106852"/>
    <w:rsid w:val="00110F9D"/>
    <w:rsid w:val="001142CC"/>
    <w:rsid w:val="00114A67"/>
    <w:rsid w:val="00115A46"/>
    <w:rsid w:val="001253B6"/>
    <w:rsid w:val="001262C3"/>
    <w:rsid w:val="00127320"/>
    <w:rsid w:val="00127456"/>
    <w:rsid w:val="001312D8"/>
    <w:rsid w:val="0013137B"/>
    <w:rsid w:val="0014529D"/>
    <w:rsid w:val="001509B1"/>
    <w:rsid w:val="0015118B"/>
    <w:rsid w:val="001519CE"/>
    <w:rsid w:val="00161CF3"/>
    <w:rsid w:val="00162C00"/>
    <w:rsid w:val="001639EF"/>
    <w:rsid w:val="0016589F"/>
    <w:rsid w:val="0017769A"/>
    <w:rsid w:val="00183DFC"/>
    <w:rsid w:val="00184384"/>
    <w:rsid w:val="00185AE0"/>
    <w:rsid w:val="00186717"/>
    <w:rsid w:val="00187FFC"/>
    <w:rsid w:val="00196006"/>
    <w:rsid w:val="001A2018"/>
    <w:rsid w:val="001B2C39"/>
    <w:rsid w:val="001B3675"/>
    <w:rsid w:val="001B4B49"/>
    <w:rsid w:val="001B5E10"/>
    <w:rsid w:val="001B6AB3"/>
    <w:rsid w:val="001B73D5"/>
    <w:rsid w:val="001C0681"/>
    <w:rsid w:val="001C62B3"/>
    <w:rsid w:val="001C7C8C"/>
    <w:rsid w:val="001D0D6A"/>
    <w:rsid w:val="001D20A4"/>
    <w:rsid w:val="001E00D1"/>
    <w:rsid w:val="001E0E58"/>
    <w:rsid w:val="001E14F3"/>
    <w:rsid w:val="001E15ED"/>
    <w:rsid w:val="001E61AA"/>
    <w:rsid w:val="00200B59"/>
    <w:rsid w:val="0020309E"/>
    <w:rsid w:val="00210B58"/>
    <w:rsid w:val="00222423"/>
    <w:rsid w:val="00224F25"/>
    <w:rsid w:val="00225B28"/>
    <w:rsid w:val="00226891"/>
    <w:rsid w:val="00230A11"/>
    <w:rsid w:val="00230D9B"/>
    <w:rsid w:val="002313AC"/>
    <w:rsid w:val="00235FB2"/>
    <w:rsid w:val="00237BC1"/>
    <w:rsid w:val="00243011"/>
    <w:rsid w:val="002430B4"/>
    <w:rsid w:val="002447D0"/>
    <w:rsid w:val="002454C5"/>
    <w:rsid w:val="00245E19"/>
    <w:rsid w:val="00246AEB"/>
    <w:rsid w:val="00250005"/>
    <w:rsid w:val="00251950"/>
    <w:rsid w:val="0025254F"/>
    <w:rsid w:val="0025313E"/>
    <w:rsid w:val="0025562F"/>
    <w:rsid w:val="0025566D"/>
    <w:rsid w:val="0025595C"/>
    <w:rsid w:val="00257149"/>
    <w:rsid w:val="002576E7"/>
    <w:rsid w:val="00260357"/>
    <w:rsid w:val="0026325E"/>
    <w:rsid w:val="00264F04"/>
    <w:rsid w:val="0026543D"/>
    <w:rsid w:val="00267554"/>
    <w:rsid w:val="00273442"/>
    <w:rsid w:val="00275750"/>
    <w:rsid w:val="0028338F"/>
    <w:rsid w:val="002842B7"/>
    <w:rsid w:val="002915C4"/>
    <w:rsid w:val="00295BF3"/>
    <w:rsid w:val="00297E6B"/>
    <w:rsid w:val="002A1D1C"/>
    <w:rsid w:val="002A4D64"/>
    <w:rsid w:val="002B4969"/>
    <w:rsid w:val="002B6554"/>
    <w:rsid w:val="002D05F0"/>
    <w:rsid w:val="002D2829"/>
    <w:rsid w:val="002D7D4A"/>
    <w:rsid w:val="002E3846"/>
    <w:rsid w:val="002E3F78"/>
    <w:rsid w:val="002E7B43"/>
    <w:rsid w:val="002F400C"/>
    <w:rsid w:val="002F4D76"/>
    <w:rsid w:val="002F6D26"/>
    <w:rsid w:val="0030231E"/>
    <w:rsid w:val="003042C4"/>
    <w:rsid w:val="00304CB4"/>
    <w:rsid w:val="00313F37"/>
    <w:rsid w:val="003141D0"/>
    <w:rsid w:val="003168C1"/>
    <w:rsid w:val="003228DC"/>
    <w:rsid w:val="00322FBE"/>
    <w:rsid w:val="00325632"/>
    <w:rsid w:val="00327549"/>
    <w:rsid w:val="003342A5"/>
    <w:rsid w:val="00334616"/>
    <w:rsid w:val="00336C36"/>
    <w:rsid w:val="00342E6F"/>
    <w:rsid w:val="00343815"/>
    <w:rsid w:val="003522BB"/>
    <w:rsid w:val="00352F6C"/>
    <w:rsid w:val="003556EA"/>
    <w:rsid w:val="003625D7"/>
    <w:rsid w:val="00366D13"/>
    <w:rsid w:val="003724EF"/>
    <w:rsid w:val="003760CD"/>
    <w:rsid w:val="003762DB"/>
    <w:rsid w:val="00386FC7"/>
    <w:rsid w:val="00390A32"/>
    <w:rsid w:val="003951B5"/>
    <w:rsid w:val="003A1E91"/>
    <w:rsid w:val="003A3394"/>
    <w:rsid w:val="003A40F2"/>
    <w:rsid w:val="003A50D1"/>
    <w:rsid w:val="003B196D"/>
    <w:rsid w:val="003B2710"/>
    <w:rsid w:val="003B4608"/>
    <w:rsid w:val="003C2392"/>
    <w:rsid w:val="003C5174"/>
    <w:rsid w:val="003C5240"/>
    <w:rsid w:val="003C76E6"/>
    <w:rsid w:val="003D14E0"/>
    <w:rsid w:val="003D1EA5"/>
    <w:rsid w:val="003D3348"/>
    <w:rsid w:val="003D6822"/>
    <w:rsid w:val="003D724C"/>
    <w:rsid w:val="003D7C74"/>
    <w:rsid w:val="003E0CE2"/>
    <w:rsid w:val="003E6B17"/>
    <w:rsid w:val="003F49E4"/>
    <w:rsid w:val="003F4D2F"/>
    <w:rsid w:val="003F5E32"/>
    <w:rsid w:val="003F75F6"/>
    <w:rsid w:val="00404670"/>
    <w:rsid w:val="00414CA0"/>
    <w:rsid w:val="00416372"/>
    <w:rsid w:val="00422F54"/>
    <w:rsid w:val="004230E2"/>
    <w:rsid w:val="00431516"/>
    <w:rsid w:val="004361B3"/>
    <w:rsid w:val="0044249D"/>
    <w:rsid w:val="0044379F"/>
    <w:rsid w:val="0044486C"/>
    <w:rsid w:val="00444FCC"/>
    <w:rsid w:val="00446FB1"/>
    <w:rsid w:val="004521EA"/>
    <w:rsid w:val="00452753"/>
    <w:rsid w:val="00456867"/>
    <w:rsid w:val="0046078F"/>
    <w:rsid w:val="004615D2"/>
    <w:rsid w:val="00462648"/>
    <w:rsid w:val="00463214"/>
    <w:rsid w:val="00463498"/>
    <w:rsid w:val="0046434D"/>
    <w:rsid w:val="004656FA"/>
    <w:rsid w:val="004678E4"/>
    <w:rsid w:val="00471D77"/>
    <w:rsid w:val="00475587"/>
    <w:rsid w:val="00480BC2"/>
    <w:rsid w:val="00481A30"/>
    <w:rsid w:val="004929C2"/>
    <w:rsid w:val="00493FDD"/>
    <w:rsid w:val="0049586B"/>
    <w:rsid w:val="004A3E44"/>
    <w:rsid w:val="004B2018"/>
    <w:rsid w:val="004B2896"/>
    <w:rsid w:val="004B38E9"/>
    <w:rsid w:val="004B3FBA"/>
    <w:rsid w:val="004B6599"/>
    <w:rsid w:val="004C6CA7"/>
    <w:rsid w:val="004D3537"/>
    <w:rsid w:val="004D4357"/>
    <w:rsid w:val="004D4950"/>
    <w:rsid w:val="004E2274"/>
    <w:rsid w:val="004E2393"/>
    <w:rsid w:val="004E3745"/>
    <w:rsid w:val="004E42BE"/>
    <w:rsid w:val="004E4F42"/>
    <w:rsid w:val="004E63D5"/>
    <w:rsid w:val="004F03FD"/>
    <w:rsid w:val="004F50D1"/>
    <w:rsid w:val="004F52F0"/>
    <w:rsid w:val="004F6250"/>
    <w:rsid w:val="004F677C"/>
    <w:rsid w:val="004F6A94"/>
    <w:rsid w:val="004F6D8F"/>
    <w:rsid w:val="00505503"/>
    <w:rsid w:val="0051107B"/>
    <w:rsid w:val="00512F9C"/>
    <w:rsid w:val="00516EAC"/>
    <w:rsid w:val="00527CDB"/>
    <w:rsid w:val="005341C9"/>
    <w:rsid w:val="005369CA"/>
    <w:rsid w:val="00536DE9"/>
    <w:rsid w:val="00540163"/>
    <w:rsid w:val="00541E08"/>
    <w:rsid w:val="005521EE"/>
    <w:rsid w:val="0055434E"/>
    <w:rsid w:val="00554FE0"/>
    <w:rsid w:val="00554FEA"/>
    <w:rsid w:val="0055789A"/>
    <w:rsid w:val="00560952"/>
    <w:rsid w:val="005652D1"/>
    <w:rsid w:val="00566014"/>
    <w:rsid w:val="005660A0"/>
    <w:rsid w:val="00566A4F"/>
    <w:rsid w:val="00567D64"/>
    <w:rsid w:val="00585FC5"/>
    <w:rsid w:val="00593EC8"/>
    <w:rsid w:val="005978D4"/>
    <w:rsid w:val="005A23FA"/>
    <w:rsid w:val="005B2A67"/>
    <w:rsid w:val="005B3DCD"/>
    <w:rsid w:val="005B4AD4"/>
    <w:rsid w:val="005C2798"/>
    <w:rsid w:val="005C36C3"/>
    <w:rsid w:val="005C56EE"/>
    <w:rsid w:val="005D1714"/>
    <w:rsid w:val="005D7638"/>
    <w:rsid w:val="005E0C87"/>
    <w:rsid w:val="005F12F5"/>
    <w:rsid w:val="005F7C7D"/>
    <w:rsid w:val="006044B7"/>
    <w:rsid w:val="0060459C"/>
    <w:rsid w:val="006071CE"/>
    <w:rsid w:val="006075B5"/>
    <w:rsid w:val="0061018C"/>
    <w:rsid w:val="0061094E"/>
    <w:rsid w:val="00613440"/>
    <w:rsid w:val="00613BE3"/>
    <w:rsid w:val="0062327B"/>
    <w:rsid w:val="00624773"/>
    <w:rsid w:val="00632777"/>
    <w:rsid w:val="00633750"/>
    <w:rsid w:val="00634491"/>
    <w:rsid w:val="0063679C"/>
    <w:rsid w:val="00637055"/>
    <w:rsid w:val="00641D59"/>
    <w:rsid w:val="00644507"/>
    <w:rsid w:val="006448E5"/>
    <w:rsid w:val="00646880"/>
    <w:rsid w:val="00647D2A"/>
    <w:rsid w:val="006537BB"/>
    <w:rsid w:val="006563FD"/>
    <w:rsid w:val="0065643E"/>
    <w:rsid w:val="00667E07"/>
    <w:rsid w:val="00671785"/>
    <w:rsid w:val="00672BA9"/>
    <w:rsid w:val="00673005"/>
    <w:rsid w:val="006772BF"/>
    <w:rsid w:val="006804BE"/>
    <w:rsid w:val="0068434A"/>
    <w:rsid w:val="0069008E"/>
    <w:rsid w:val="0069087E"/>
    <w:rsid w:val="006925C4"/>
    <w:rsid w:val="0069591B"/>
    <w:rsid w:val="006A02B7"/>
    <w:rsid w:val="006A7019"/>
    <w:rsid w:val="006B46D5"/>
    <w:rsid w:val="006B46F4"/>
    <w:rsid w:val="006C7AF3"/>
    <w:rsid w:val="006D1D0D"/>
    <w:rsid w:val="006D6548"/>
    <w:rsid w:val="006E0E20"/>
    <w:rsid w:val="006E4256"/>
    <w:rsid w:val="006E4BBA"/>
    <w:rsid w:val="006E5F43"/>
    <w:rsid w:val="006E60A6"/>
    <w:rsid w:val="006F0562"/>
    <w:rsid w:val="006F0F69"/>
    <w:rsid w:val="006F116B"/>
    <w:rsid w:val="006F117F"/>
    <w:rsid w:val="006F13DF"/>
    <w:rsid w:val="006F2780"/>
    <w:rsid w:val="006F3DDD"/>
    <w:rsid w:val="00702F26"/>
    <w:rsid w:val="0070313E"/>
    <w:rsid w:val="00703799"/>
    <w:rsid w:val="00705C5C"/>
    <w:rsid w:val="00711475"/>
    <w:rsid w:val="00715D4C"/>
    <w:rsid w:val="0072548A"/>
    <w:rsid w:val="007277A6"/>
    <w:rsid w:val="007313E0"/>
    <w:rsid w:val="007379D0"/>
    <w:rsid w:val="007437AB"/>
    <w:rsid w:val="00745425"/>
    <w:rsid w:val="007534F8"/>
    <w:rsid w:val="007545AD"/>
    <w:rsid w:val="00763722"/>
    <w:rsid w:val="00764578"/>
    <w:rsid w:val="00764BC1"/>
    <w:rsid w:val="00770869"/>
    <w:rsid w:val="007738AA"/>
    <w:rsid w:val="00775E0F"/>
    <w:rsid w:val="00780A62"/>
    <w:rsid w:val="00783241"/>
    <w:rsid w:val="00784BDC"/>
    <w:rsid w:val="00792F28"/>
    <w:rsid w:val="00793A6D"/>
    <w:rsid w:val="00794C05"/>
    <w:rsid w:val="0079543F"/>
    <w:rsid w:val="00795880"/>
    <w:rsid w:val="00796675"/>
    <w:rsid w:val="007A41CB"/>
    <w:rsid w:val="007A4367"/>
    <w:rsid w:val="007B0867"/>
    <w:rsid w:val="007B1AC1"/>
    <w:rsid w:val="007B1CF9"/>
    <w:rsid w:val="007B4541"/>
    <w:rsid w:val="007B5A08"/>
    <w:rsid w:val="007B693D"/>
    <w:rsid w:val="007C1302"/>
    <w:rsid w:val="007C4CDC"/>
    <w:rsid w:val="007D0E4A"/>
    <w:rsid w:val="007D2891"/>
    <w:rsid w:val="007E041B"/>
    <w:rsid w:val="007E199A"/>
    <w:rsid w:val="007E2415"/>
    <w:rsid w:val="007E39F3"/>
    <w:rsid w:val="007E405E"/>
    <w:rsid w:val="007E68F4"/>
    <w:rsid w:val="007E6DE2"/>
    <w:rsid w:val="007F31BA"/>
    <w:rsid w:val="007F4078"/>
    <w:rsid w:val="0080014B"/>
    <w:rsid w:val="00801793"/>
    <w:rsid w:val="0080260C"/>
    <w:rsid w:val="00803642"/>
    <w:rsid w:val="00806EA2"/>
    <w:rsid w:val="00812A2B"/>
    <w:rsid w:val="00814A4C"/>
    <w:rsid w:val="00820D1F"/>
    <w:rsid w:val="00831AAB"/>
    <w:rsid w:val="00833BCD"/>
    <w:rsid w:val="00834B82"/>
    <w:rsid w:val="0083574E"/>
    <w:rsid w:val="0083640C"/>
    <w:rsid w:val="008374E3"/>
    <w:rsid w:val="0084157B"/>
    <w:rsid w:val="00842BFB"/>
    <w:rsid w:val="008454D1"/>
    <w:rsid w:val="00846B85"/>
    <w:rsid w:val="00847DC3"/>
    <w:rsid w:val="00847F49"/>
    <w:rsid w:val="008535C5"/>
    <w:rsid w:val="00853765"/>
    <w:rsid w:val="0085516F"/>
    <w:rsid w:val="00855812"/>
    <w:rsid w:val="00867186"/>
    <w:rsid w:val="00870AF6"/>
    <w:rsid w:val="00877452"/>
    <w:rsid w:val="00881268"/>
    <w:rsid w:val="008822DD"/>
    <w:rsid w:val="0088394A"/>
    <w:rsid w:val="008860BD"/>
    <w:rsid w:val="00887399"/>
    <w:rsid w:val="0088779E"/>
    <w:rsid w:val="008912AF"/>
    <w:rsid w:val="00892114"/>
    <w:rsid w:val="00892CB9"/>
    <w:rsid w:val="008935CB"/>
    <w:rsid w:val="00893ED9"/>
    <w:rsid w:val="00897DAC"/>
    <w:rsid w:val="008A6F4B"/>
    <w:rsid w:val="008B0E7E"/>
    <w:rsid w:val="008B2018"/>
    <w:rsid w:val="008B65BD"/>
    <w:rsid w:val="008B7900"/>
    <w:rsid w:val="008C71BF"/>
    <w:rsid w:val="008C7FE0"/>
    <w:rsid w:val="008D5717"/>
    <w:rsid w:val="008E44A9"/>
    <w:rsid w:val="008E6B4D"/>
    <w:rsid w:val="008E6BFF"/>
    <w:rsid w:val="008E777E"/>
    <w:rsid w:val="008F21AF"/>
    <w:rsid w:val="008F2400"/>
    <w:rsid w:val="008F2E60"/>
    <w:rsid w:val="008F61BA"/>
    <w:rsid w:val="008F6E3C"/>
    <w:rsid w:val="008F7C55"/>
    <w:rsid w:val="00900ED7"/>
    <w:rsid w:val="00906BA2"/>
    <w:rsid w:val="00914A23"/>
    <w:rsid w:val="00915795"/>
    <w:rsid w:val="00916AA4"/>
    <w:rsid w:val="00916EC1"/>
    <w:rsid w:val="00930754"/>
    <w:rsid w:val="00934F68"/>
    <w:rsid w:val="009355AC"/>
    <w:rsid w:val="00935F38"/>
    <w:rsid w:val="00937586"/>
    <w:rsid w:val="00947889"/>
    <w:rsid w:val="009478BD"/>
    <w:rsid w:val="00947A4C"/>
    <w:rsid w:val="00957C4C"/>
    <w:rsid w:val="00960E98"/>
    <w:rsid w:val="00962453"/>
    <w:rsid w:val="00963A82"/>
    <w:rsid w:val="00971F4F"/>
    <w:rsid w:val="00972912"/>
    <w:rsid w:val="00976D1F"/>
    <w:rsid w:val="00981C81"/>
    <w:rsid w:val="00992349"/>
    <w:rsid w:val="009A0109"/>
    <w:rsid w:val="009A2D24"/>
    <w:rsid w:val="009A456C"/>
    <w:rsid w:val="009A5222"/>
    <w:rsid w:val="009A6F5B"/>
    <w:rsid w:val="009B00E0"/>
    <w:rsid w:val="009B292A"/>
    <w:rsid w:val="009B40EC"/>
    <w:rsid w:val="009B62B6"/>
    <w:rsid w:val="009B76D5"/>
    <w:rsid w:val="009C165D"/>
    <w:rsid w:val="009C3CEA"/>
    <w:rsid w:val="009C583D"/>
    <w:rsid w:val="009D2611"/>
    <w:rsid w:val="009D79D2"/>
    <w:rsid w:val="009E247C"/>
    <w:rsid w:val="009E31BA"/>
    <w:rsid w:val="009F0528"/>
    <w:rsid w:val="009F0806"/>
    <w:rsid w:val="009F233B"/>
    <w:rsid w:val="00A03170"/>
    <w:rsid w:val="00A05D16"/>
    <w:rsid w:val="00A0659F"/>
    <w:rsid w:val="00A0768B"/>
    <w:rsid w:val="00A079BA"/>
    <w:rsid w:val="00A14E8C"/>
    <w:rsid w:val="00A20C70"/>
    <w:rsid w:val="00A2684F"/>
    <w:rsid w:val="00A33875"/>
    <w:rsid w:val="00A360A1"/>
    <w:rsid w:val="00A402B3"/>
    <w:rsid w:val="00A4415F"/>
    <w:rsid w:val="00A544B7"/>
    <w:rsid w:val="00A57C12"/>
    <w:rsid w:val="00A618CF"/>
    <w:rsid w:val="00A62770"/>
    <w:rsid w:val="00A62EEB"/>
    <w:rsid w:val="00A660FF"/>
    <w:rsid w:val="00A73395"/>
    <w:rsid w:val="00A771E3"/>
    <w:rsid w:val="00A803DB"/>
    <w:rsid w:val="00A82B4C"/>
    <w:rsid w:val="00A93A4C"/>
    <w:rsid w:val="00A94D5D"/>
    <w:rsid w:val="00AA1D9B"/>
    <w:rsid w:val="00AA2543"/>
    <w:rsid w:val="00AA3804"/>
    <w:rsid w:val="00AA55C2"/>
    <w:rsid w:val="00AB0ACA"/>
    <w:rsid w:val="00AB17C1"/>
    <w:rsid w:val="00AB1D41"/>
    <w:rsid w:val="00AB761C"/>
    <w:rsid w:val="00AC3C31"/>
    <w:rsid w:val="00AC5E9A"/>
    <w:rsid w:val="00AC704B"/>
    <w:rsid w:val="00AD553E"/>
    <w:rsid w:val="00AD5848"/>
    <w:rsid w:val="00AE5ADA"/>
    <w:rsid w:val="00AF6145"/>
    <w:rsid w:val="00B01386"/>
    <w:rsid w:val="00B01BB5"/>
    <w:rsid w:val="00B026CC"/>
    <w:rsid w:val="00B04AF4"/>
    <w:rsid w:val="00B05214"/>
    <w:rsid w:val="00B169DF"/>
    <w:rsid w:val="00B30D97"/>
    <w:rsid w:val="00B31074"/>
    <w:rsid w:val="00B3181A"/>
    <w:rsid w:val="00B3263E"/>
    <w:rsid w:val="00B32D2C"/>
    <w:rsid w:val="00B35A7C"/>
    <w:rsid w:val="00B44ECD"/>
    <w:rsid w:val="00B450D1"/>
    <w:rsid w:val="00B47B54"/>
    <w:rsid w:val="00B53D47"/>
    <w:rsid w:val="00B54A25"/>
    <w:rsid w:val="00B618C3"/>
    <w:rsid w:val="00B63652"/>
    <w:rsid w:val="00B668B0"/>
    <w:rsid w:val="00B70F5C"/>
    <w:rsid w:val="00B71873"/>
    <w:rsid w:val="00B75AE5"/>
    <w:rsid w:val="00B800C0"/>
    <w:rsid w:val="00B8132B"/>
    <w:rsid w:val="00B84C5A"/>
    <w:rsid w:val="00B858F5"/>
    <w:rsid w:val="00B902B8"/>
    <w:rsid w:val="00B93668"/>
    <w:rsid w:val="00B944B8"/>
    <w:rsid w:val="00BA2B46"/>
    <w:rsid w:val="00BA68C6"/>
    <w:rsid w:val="00BB12F1"/>
    <w:rsid w:val="00BB276E"/>
    <w:rsid w:val="00BB3FEE"/>
    <w:rsid w:val="00BB5EB0"/>
    <w:rsid w:val="00BC245A"/>
    <w:rsid w:val="00BD16FA"/>
    <w:rsid w:val="00BD41C3"/>
    <w:rsid w:val="00BD488B"/>
    <w:rsid w:val="00BD7CCC"/>
    <w:rsid w:val="00BE002A"/>
    <w:rsid w:val="00BE0283"/>
    <w:rsid w:val="00BE1BC9"/>
    <w:rsid w:val="00BE4D76"/>
    <w:rsid w:val="00BE5CDA"/>
    <w:rsid w:val="00BE608F"/>
    <w:rsid w:val="00BF23BB"/>
    <w:rsid w:val="00BF33DD"/>
    <w:rsid w:val="00BF4605"/>
    <w:rsid w:val="00BF5755"/>
    <w:rsid w:val="00BF684B"/>
    <w:rsid w:val="00C016F3"/>
    <w:rsid w:val="00C15193"/>
    <w:rsid w:val="00C15609"/>
    <w:rsid w:val="00C15F6A"/>
    <w:rsid w:val="00C23EA7"/>
    <w:rsid w:val="00C253CC"/>
    <w:rsid w:val="00C256F3"/>
    <w:rsid w:val="00C270A2"/>
    <w:rsid w:val="00C315B5"/>
    <w:rsid w:val="00C33C28"/>
    <w:rsid w:val="00C35E28"/>
    <w:rsid w:val="00C426AF"/>
    <w:rsid w:val="00C4481B"/>
    <w:rsid w:val="00C469C1"/>
    <w:rsid w:val="00C50659"/>
    <w:rsid w:val="00C51B39"/>
    <w:rsid w:val="00C5338A"/>
    <w:rsid w:val="00C54EF9"/>
    <w:rsid w:val="00C56BBF"/>
    <w:rsid w:val="00C572AA"/>
    <w:rsid w:val="00C57A9A"/>
    <w:rsid w:val="00C6016A"/>
    <w:rsid w:val="00C60B3F"/>
    <w:rsid w:val="00C623EB"/>
    <w:rsid w:val="00C64C6B"/>
    <w:rsid w:val="00C66F2E"/>
    <w:rsid w:val="00C6785C"/>
    <w:rsid w:val="00C70FD1"/>
    <w:rsid w:val="00C72B76"/>
    <w:rsid w:val="00C733AA"/>
    <w:rsid w:val="00C823EC"/>
    <w:rsid w:val="00C83027"/>
    <w:rsid w:val="00C84B8A"/>
    <w:rsid w:val="00C85E65"/>
    <w:rsid w:val="00C86F7E"/>
    <w:rsid w:val="00C87CA1"/>
    <w:rsid w:val="00C911B4"/>
    <w:rsid w:val="00C91B3B"/>
    <w:rsid w:val="00C94262"/>
    <w:rsid w:val="00C976E1"/>
    <w:rsid w:val="00CA0E42"/>
    <w:rsid w:val="00CA148E"/>
    <w:rsid w:val="00CA3A9A"/>
    <w:rsid w:val="00CA6628"/>
    <w:rsid w:val="00CB6BC1"/>
    <w:rsid w:val="00CB7021"/>
    <w:rsid w:val="00CD3294"/>
    <w:rsid w:val="00CD4524"/>
    <w:rsid w:val="00CD784D"/>
    <w:rsid w:val="00CD7C00"/>
    <w:rsid w:val="00CF3A1C"/>
    <w:rsid w:val="00CF40F8"/>
    <w:rsid w:val="00D008DA"/>
    <w:rsid w:val="00D0416F"/>
    <w:rsid w:val="00D05851"/>
    <w:rsid w:val="00D10FED"/>
    <w:rsid w:val="00D11736"/>
    <w:rsid w:val="00D12EE8"/>
    <w:rsid w:val="00D13218"/>
    <w:rsid w:val="00D14CDF"/>
    <w:rsid w:val="00D15FF1"/>
    <w:rsid w:val="00D167F4"/>
    <w:rsid w:val="00D2092A"/>
    <w:rsid w:val="00D2216D"/>
    <w:rsid w:val="00D30D42"/>
    <w:rsid w:val="00D31A6F"/>
    <w:rsid w:val="00D353D1"/>
    <w:rsid w:val="00D367DB"/>
    <w:rsid w:val="00D36E05"/>
    <w:rsid w:val="00D409D2"/>
    <w:rsid w:val="00D44F27"/>
    <w:rsid w:val="00D45304"/>
    <w:rsid w:val="00D46165"/>
    <w:rsid w:val="00D461C7"/>
    <w:rsid w:val="00D50424"/>
    <w:rsid w:val="00D525C9"/>
    <w:rsid w:val="00D55F29"/>
    <w:rsid w:val="00D57D3E"/>
    <w:rsid w:val="00D7139F"/>
    <w:rsid w:val="00D76249"/>
    <w:rsid w:val="00D92919"/>
    <w:rsid w:val="00D9359A"/>
    <w:rsid w:val="00DA0AA3"/>
    <w:rsid w:val="00DC23CF"/>
    <w:rsid w:val="00DC6562"/>
    <w:rsid w:val="00DE130D"/>
    <w:rsid w:val="00DE13A6"/>
    <w:rsid w:val="00DE24CF"/>
    <w:rsid w:val="00DE407C"/>
    <w:rsid w:val="00DE7C7D"/>
    <w:rsid w:val="00DF2992"/>
    <w:rsid w:val="00DF2D0C"/>
    <w:rsid w:val="00DF5A50"/>
    <w:rsid w:val="00E00058"/>
    <w:rsid w:val="00E01B9D"/>
    <w:rsid w:val="00E0468F"/>
    <w:rsid w:val="00E04F5E"/>
    <w:rsid w:val="00E0522E"/>
    <w:rsid w:val="00E0579D"/>
    <w:rsid w:val="00E120F4"/>
    <w:rsid w:val="00E13982"/>
    <w:rsid w:val="00E15CCC"/>
    <w:rsid w:val="00E15FB9"/>
    <w:rsid w:val="00E17172"/>
    <w:rsid w:val="00E171F0"/>
    <w:rsid w:val="00E27E13"/>
    <w:rsid w:val="00E3181C"/>
    <w:rsid w:val="00E3280A"/>
    <w:rsid w:val="00E35C3A"/>
    <w:rsid w:val="00E372AF"/>
    <w:rsid w:val="00E37D68"/>
    <w:rsid w:val="00E4073D"/>
    <w:rsid w:val="00E40EAE"/>
    <w:rsid w:val="00E436AC"/>
    <w:rsid w:val="00E44F7A"/>
    <w:rsid w:val="00E44FF8"/>
    <w:rsid w:val="00E5066A"/>
    <w:rsid w:val="00E52CF9"/>
    <w:rsid w:val="00E61DF4"/>
    <w:rsid w:val="00E63F34"/>
    <w:rsid w:val="00E63FEA"/>
    <w:rsid w:val="00E6715A"/>
    <w:rsid w:val="00E75DC9"/>
    <w:rsid w:val="00E7796B"/>
    <w:rsid w:val="00E81610"/>
    <w:rsid w:val="00E84910"/>
    <w:rsid w:val="00E85B28"/>
    <w:rsid w:val="00E91976"/>
    <w:rsid w:val="00E947A6"/>
    <w:rsid w:val="00E97FC7"/>
    <w:rsid w:val="00EA0690"/>
    <w:rsid w:val="00EA211C"/>
    <w:rsid w:val="00EA3956"/>
    <w:rsid w:val="00EA40BF"/>
    <w:rsid w:val="00EA7136"/>
    <w:rsid w:val="00EB325A"/>
    <w:rsid w:val="00EB4014"/>
    <w:rsid w:val="00EB71BC"/>
    <w:rsid w:val="00EC02A5"/>
    <w:rsid w:val="00EC0825"/>
    <w:rsid w:val="00EC176B"/>
    <w:rsid w:val="00EC33CD"/>
    <w:rsid w:val="00EC4532"/>
    <w:rsid w:val="00EC5BE5"/>
    <w:rsid w:val="00ED1D1D"/>
    <w:rsid w:val="00ED2650"/>
    <w:rsid w:val="00ED721A"/>
    <w:rsid w:val="00EE393D"/>
    <w:rsid w:val="00EE52A0"/>
    <w:rsid w:val="00EF01CF"/>
    <w:rsid w:val="00EF4772"/>
    <w:rsid w:val="00EF6A47"/>
    <w:rsid w:val="00EF7AF9"/>
    <w:rsid w:val="00F00952"/>
    <w:rsid w:val="00F01495"/>
    <w:rsid w:val="00F10138"/>
    <w:rsid w:val="00F13F92"/>
    <w:rsid w:val="00F155C8"/>
    <w:rsid w:val="00F22ECA"/>
    <w:rsid w:val="00F240E8"/>
    <w:rsid w:val="00F244FA"/>
    <w:rsid w:val="00F36140"/>
    <w:rsid w:val="00F366A2"/>
    <w:rsid w:val="00F44F43"/>
    <w:rsid w:val="00F450E1"/>
    <w:rsid w:val="00F47904"/>
    <w:rsid w:val="00F50DF4"/>
    <w:rsid w:val="00F5130E"/>
    <w:rsid w:val="00F57AFE"/>
    <w:rsid w:val="00F6278E"/>
    <w:rsid w:val="00F63C41"/>
    <w:rsid w:val="00F63E96"/>
    <w:rsid w:val="00F66EBD"/>
    <w:rsid w:val="00F701E3"/>
    <w:rsid w:val="00F71008"/>
    <w:rsid w:val="00F71F8C"/>
    <w:rsid w:val="00F86AD4"/>
    <w:rsid w:val="00F87ED6"/>
    <w:rsid w:val="00FA0113"/>
    <w:rsid w:val="00FA12B2"/>
    <w:rsid w:val="00FA7610"/>
    <w:rsid w:val="00FB02BD"/>
    <w:rsid w:val="00FB398F"/>
    <w:rsid w:val="00FB4EF8"/>
    <w:rsid w:val="00FB54AE"/>
    <w:rsid w:val="00FB709A"/>
    <w:rsid w:val="00FB78DD"/>
    <w:rsid w:val="00FC3EF3"/>
    <w:rsid w:val="00FD2049"/>
    <w:rsid w:val="00FD2140"/>
    <w:rsid w:val="00FD5BDE"/>
    <w:rsid w:val="00FD5EE6"/>
    <w:rsid w:val="00FD68EC"/>
    <w:rsid w:val="00FE24A5"/>
    <w:rsid w:val="00FE31E5"/>
    <w:rsid w:val="00FE3E99"/>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1DCE9"/>
  <w15:chartTrackingRefBased/>
  <w15:docId w15:val="{4D8B1E7B-0B13-491B-AC88-8FB4EB0A1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UnresolvedMention">
    <w:name w:val="Unresolved Mention"/>
    <w:uiPriority w:val="99"/>
    <w:semiHidden/>
    <w:unhideWhenUsed/>
    <w:rsid w:val="001142CC"/>
    <w:rPr>
      <w:color w:val="605E5C"/>
      <w:shd w:val="clear" w:color="auto" w:fill="E1DFDD"/>
    </w:rPr>
  </w:style>
  <w:style w:type="character" w:styleId="FollowedHyperlink">
    <w:name w:val="FollowedHyperlink"/>
    <w:uiPriority w:val="99"/>
    <w:semiHidden/>
    <w:unhideWhenUsed/>
    <w:rsid w:val="001142C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178743658">
      <w:bodyDiv w:val="1"/>
      <w:marLeft w:val="0"/>
      <w:marRight w:val="0"/>
      <w:marTop w:val="0"/>
      <w:marBottom w:val="0"/>
      <w:divBdr>
        <w:top w:val="none" w:sz="0" w:space="0" w:color="auto"/>
        <w:left w:val="none" w:sz="0" w:space="0" w:color="auto"/>
        <w:bottom w:val="none" w:sz="0" w:space="0" w:color="auto"/>
        <w:right w:val="none" w:sz="0" w:space="0" w:color="auto"/>
      </w:divBdr>
    </w:div>
    <w:div w:id="317732663">
      <w:bodyDiv w:val="1"/>
      <w:marLeft w:val="0"/>
      <w:marRight w:val="0"/>
      <w:marTop w:val="0"/>
      <w:marBottom w:val="0"/>
      <w:divBdr>
        <w:top w:val="none" w:sz="0" w:space="0" w:color="auto"/>
        <w:left w:val="none" w:sz="0" w:space="0" w:color="auto"/>
        <w:bottom w:val="none" w:sz="0" w:space="0" w:color="auto"/>
        <w:right w:val="none" w:sz="0" w:space="0" w:color="auto"/>
      </w:divBdr>
    </w:div>
    <w:div w:id="406660209">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17873194">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331057429">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65141100">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menelaou@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lkiviadous@cystat.mof.gov.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MethodologicalDetails?m=206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ystat.gov.cy/el/KeyFiguresList?s=3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l/SubthemeStatistics?s=39"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BB275-100F-4178-8871-56C8145B6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4345</CharactersWithSpaces>
  <SharedDoc>false</SharedDoc>
  <HLinks>
    <vt:vector size="42" baseType="variant">
      <vt:variant>
        <vt:i4>3473418</vt:i4>
      </vt:variant>
      <vt:variant>
        <vt:i4>15</vt:i4>
      </vt:variant>
      <vt:variant>
        <vt:i4>0</vt:i4>
      </vt:variant>
      <vt:variant>
        <vt:i4>5</vt:i4>
      </vt:variant>
      <vt:variant>
        <vt:lpwstr>mailto:emenelaou@cystat.mof.gov.cy</vt:lpwstr>
      </vt:variant>
      <vt:variant>
        <vt:lpwstr/>
      </vt:variant>
      <vt:variant>
        <vt:i4>3932180</vt:i4>
      </vt:variant>
      <vt:variant>
        <vt:i4>12</vt:i4>
      </vt:variant>
      <vt:variant>
        <vt:i4>0</vt:i4>
      </vt:variant>
      <vt:variant>
        <vt:i4>5</vt:i4>
      </vt:variant>
      <vt:variant>
        <vt:lpwstr>mailto:calkiviadous@cystat.mof.gov.cy</vt:lpwstr>
      </vt:variant>
      <vt:variant>
        <vt:lpwstr/>
      </vt:variant>
      <vt:variant>
        <vt:i4>1900634</vt:i4>
      </vt:variant>
      <vt:variant>
        <vt:i4>9</vt:i4>
      </vt:variant>
      <vt:variant>
        <vt:i4>0</vt:i4>
      </vt:variant>
      <vt:variant>
        <vt:i4>5</vt:i4>
      </vt:variant>
      <vt:variant>
        <vt:lpwstr>https://www.cystat.gov.cy/el/MethodologicalDetails?m=2065</vt:lpwstr>
      </vt:variant>
      <vt:variant>
        <vt:lpwstr/>
      </vt:variant>
      <vt:variant>
        <vt:i4>5177429</vt:i4>
      </vt:variant>
      <vt:variant>
        <vt:i4>6</vt:i4>
      </vt:variant>
      <vt:variant>
        <vt:i4>0</vt:i4>
      </vt:variant>
      <vt:variant>
        <vt:i4>5</vt:i4>
      </vt:variant>
      <vt:variant>
        <vt:lpwstr>https://www.cystat.gov.cy/el/KeyFiguresList?s=39</vt:lpwstr>
      </vt:variant>
      <vt:variant>
        <vt:lpwstr/>
      </vt:variant>
      <vt:variant>
        <vt:i4>4390981</vt:i4>
      </vt:variant>
      <vt:variant>
        <vt:i4>3</vt:i4>
      </vt:variant>
      <vt:variant>
        <vt:i4>0</vt:i4>
      </vt:variant>
      <vt:variant>
        <vt:i4>5</vt:i4>
      </vt:variant>
      <vt:variant>
        <vt:lpwstr>https://www.cystat.gov.cy/el/SubthemeStatistics?s=39</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3</cp:revision>
  <cp:lastPrinted>2026-07-07T09:02:00Z</cp:lastPrinted>
  <dcterms:created xsi:type="dcterms:W3CDTF">2026-07-07T09:06:00Z</dcterms:created>
  <dcterms:modified xsi:type="dcterms:W3CDTF">2026-07-07T11:00:00Z</dcterms:modified>
</cp:coreProperties>
</file>