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ADBC6" w14:textId="05FEDB55" w:rsidR="004F010F" w:rsidRPr="004F010F" w:rsidRDefault="005538D9" w:rsidP="002B4E8A">
      <w:pPr>
        <w:jc w:val="right"/>
        <w:rPr>
          <w:rFonts w:ascii="Verdana" w:hAnsi="Verdana" w:cs="Arial"/>
          <w:sz w:val="18"/>
          <w:szCs w:val="18"/>
          <w:lang w:val="el-GR"/>
        </w:rPr>
      </w:pPr>
      <w:r w:rsidRPr="00A35565">
        <w:rPr>
          <w:rFonts w:ascii="Verdana" w:hAnsi="Verdana" w:cs="Arial"/>
          <w:sz w:val="18"/>
          <w:szCs w:val="18"/>
          <w:lang w:val="el-GR"/>
        </w:rPr>
        <w:t xml:space="preserve">4 </w:t>
      </w:r>
      <w:r w:rsidR="00A328A7">
        <w:rPr>
          <w:rFonts w:ascii="Verdana" w:hAnsi="Verdana" w:cs="Arial"/>
          <w:sz w:val="18"/>
          <w:szCs w:val="18"/>
          <w:lang w:val="el-GR"/>
        </w:rPr>
        <w:t>Οκτωβρίου</w:t>
      </w:r>
      <w:r w:rsidR="00BC5E82">
        <w:rPr>
          <w:rFonts w:ascii="Verdana" w:hAnsi="Verdana" w:cs="Arial"/>
          <w:sz w:val="18"/>
          <w:szCs w:val="18"/>
          <w:lang w:val="el-GR"/>
        </w:rPr>
        <w:t>, 202</w:t>
      </w:r>
      <w:r w:rsidR="0047620A">
        <w:rPr>
          <w:rFonts w:ascii="Verdana" w:hAnsi="Verdana" w:cs="Arial"/>
          <w:sz w:val="18"/>
          <w:szCs w:val="18"/>
          <w:lang w:val="el-GR"/>
        </w:rPr>
        <w:t>4</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44DBA357"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5538D9">
        <w:rPr>
          <w:rFonts w:ascii="Verdana" w:hAnsi="Verdana" w:cs="Arial"/>
          <w:b/>
          <w:u w:val="single"/>
          <w:lang w:val="el-GR"/>
        </w:rPr>
        <w:t>ΙΟΥΛΙΟΣ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19791B3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19540F">
        <w:rPr>
          <w:rFonts w:ascii="Verdana" w:hAnsi="Verdana" w:cs="Arial"/>
          <w:b/>
          <w:color w:val="000000"/>
          <w:lang w:val="el-GR"/>
        </w:rPr>
        <w:t>+</w:t>
      </w:r>
      <w:r w:rsidR="005538D9">
        <w:rPr>
          <w:rFonts w:ascii="Verdana" w:hAnsi="Verdana" w:cs="Arial"/>
          <w:b/>
          <w:color w:val="000000"/>
          <w:lang w:val="el-GR"/>
        </w:rPr>
        <w:t>6,3</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3A87C221" w14:textId="7CC06B5A" w:rsidR="00967250" w:rsidRPr="00967250" w:rsidRDefault="00BC5E82" w:rsidP="002D44AE">
      <w:pPr>
        <w:jc w:val="both"/>
        <w:rPr>
          <w:rFonts w:ascii="Verdana" w:hAnsi="Verdana" w:cs="Arial"/>
          <w:sz w:val="18"/>
          <w:szCs w:val="18"/>
          <w:lang w:val="el-GR"/>
        </w:rPr>
      </w:pPr>
      <w:r>
        <w:rPr>
          <w:rFonts w:ascii="Verdana" w:hAnsi="Verdana" w:cs="Arial"/>
          <w:sz w:val="18"/>
          <w:szCs w:val="18"/>
          <w:lang w:val="el-GR"/>
        </w:rPr>
        <w:t xml:space="preserve">Κατά τον μήνα </w:t>
      </w:r>
      <w:r w:rsidR="005538D9">
        <w:rPr>
          <w:rFonts w:ascii="Verdana" w:hAnsi="Verdana" w:cs="Arial"/>
          <w:sz w:val="18"/>
          <w:szCs w:val="18"/>
          <w:lang w:val="el-GR"/>
        </w:rPr>
        <w:t>Ιούλιο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τις </w:t>
      </w:r>
      <w:r w:rsidR="005538D9">
        <w:rPr>
          <w:rFonts w:ascii="Verdana" w:hAnsi="Verdana" w:cs="Arial"/>
          <w:sz w:val="18"/>
          <w:szCs w:val="18"/>
          <w:lang w:val="el-GR"/>
        </w:rPr>
        <w:t>152,7</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5538D9">
        <w:rPr>
          <w:rFonts w:ascii="Verdana" w:hAnsi="Verdana" w:cs="Arial"/>
          <w:sz w:val="18"/>
          <w:szCs w:val="18"/>
          <w:lang w:val="el-GR"/>
        </w:rPr>
        <w:t>6,3</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5538D9">
        <w:rPr>
          <w:rFonts w:ascii="Verdana" w:hAnsi="Verdana" w:cs="Arial"/>
          <w:sz w:val="18"/>
          <w:szCs w:val="18"/>
          <w:lang w:val="el-GR"/>
        </w:rPr>
        <w:t>Ιούλιο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p>
    <w:p w14:paraId="7BE22A34" w14:textId="7A1D8D5E" w:rsidR="002D44AE" w:rsidRDefault="0019540F" w:rsidP="002D44AE">
      <w:pPr>
        <w:jc w:val="both"/>
        <w:rPr>
          <w:rFonts w:ascii="Verdana" w:hAnsi="Verdana" w:cs="Arial"/>
          <w:sz w:val="18"/>
          <w:szCs w:val="18"/>
          <w:lang w:val="el-GR"/>
        </w:rPr>
      </w:pPr>
      <w:r>
        <w:rPr>
          <w:rFonts w:ascii="Verdana" w:hAnsi="Verdana" w:cs="Arial"/>
          <w:sz w:val="18"/>
          <w:szCs w:val="18"/>
          <w:lang w:val="el-GR"/>
        </w:rPr>
        <w:t>Ιου</w:t>
      </w:r>
      <w:r w:rsidR="00D81521">
        <w:rPr>
          <w:rFonts w:ascii="Verdana" w:hAnsi="Verdana" w:cs="Arial"/>
          <w:sz w:val="18"/>
          <w:szCs w:val="18"/>
          <w:lang w:val="el-GR"/>
        </w:rPr>
        <w:t>λ</w:t>
      </w:r>
      <w:r>
        <w:rPr>
          <w:rFonts w:ascii="Verdana" w:hAnsi="Verdana" w:cs="Arial"/>
          <w:sz w:val="18"/>
          <w:szCs w:val="18"/>
          <w:lang w:val="el-GR"/>
        </w:rPr>
        <w:t>ίου</w:t>
      </w:r>
      <w:r w:rsidR="002D44AE">
        <w:rPr>
          <w:rFonts w:ascii="Verdana" w:hAnsi="Verdana" w:cs="Arial"/>
          <w:sz w:val="18"/>
          <w:szCs w:val="18"/>
          <w:lang w:val="el-GR"/>
        </w:rPr>
        <w:t xml:space="preserve"> 2024, ο δείκτης παρουσίασε αύξηση </w:t>
      </w:r>
      <w:r>
        <w:rPr>
          <w:rFonts w:ascii="Verdana" w:hAnsi="Verdana" w:cs="Arial"/>
          <w:sz w:val="18"/>
          <w:szCs w:val="18"/>
          <w:lang w:val="el-GR"/>
        </w:rPr>
        <w:t>2,</w:t>
      </w:r>
      <w:r w:rsidR="005538D9">
        <w:rPr>
          <w:rFonts w:ascii="Verdana" w:hAnsi="Verdana" w:cs="Arial"/>
          <w:sz w:val="18"/>
          <w:szCs w:val="18"/>
          <w:lang w:val="el-GR"/>
        </w:rPr>
        <w:t>2</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6DB3A698" w:rsidR="00807784" w:rsidRDefault="005538D9"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31BDF5D1" wp14:editId="428E71E1">
            <wp:extent cx="6078220" cy="4352925"/>
            <wp:effectExtent l="0" t="0" r="0" b="9525"/>
            <wp:docPr id="1565831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4AFB817E" w:rsidR="00FF7B6D" w:rsidRDefault="00BC5E82" w:rsidP="005538D9">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5538D9">
        <w:rPr>
          <w:rFonts w:ascii="Verdana" w:hAnsi="Verdana" w:cs="Arial"/>
          <w:sz w:val="18"/>
          <w:szCs w:val="18"/>
          <w:lang w:val="el-GR"/>
        </w:rPr>
        <w:t>Ιούλιο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5538D9">
        <w:rPr>
          <w:rFonts w:ascii="Verdana" w:hAnsi="Verdana" w:cs="Arial"/>
          <w:sz w:val="18"/>
          <w:szCs w:val="18"/>
          <w:lang w:val="el-GR"/>
        </w:rPr>
        <w:t>142,8</w:t>
      </w:r>
      <w:r>
        <w:rPr>
          <w:rFonts w:ascii="Verdana" w:hAnsi="Verdana" w:cs="Arial"/>
          <w:sz w:val="18"/>
          <w:szCs w:val="18"/>
          <w:lang w:val="el-GR"/>
        </w:rPr>
        <w:t xml:space="preserve"> μονάδες,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5538D9">
        <w:rPr>
          <w:rFonts w:ascii="Verdana" w:hAnsi="Verdana" w:cs="Arial"/>
          <w:sz w:val="18"/>
          <w:szCs w:val="18"/>
          <w:lang w:val="el-GR"/>
        </w:rPr>
        <w:t>8,4</w:t>
      </w:r>
      <w:r>
        <w:rPr>
          <w:rFonts w:ascii="Verdana" w:hAnsi="Verdana" w:cs="Arial"/>
          <w:sz w:val="18"/>
          <w:szCs w:val="18"/>
          <w:lang w:val="el-GR"/>
        </w:rPr>
        <w:t xml:space="preserve">% σε σύγκριση με τον </w:t>
      </w:r>
      <w:r w:rsidR="005538D9">
        <w:rPr>
          <w:rFonts w:ascii="Verdana" w:hAnsi="Verdana" w:cs="Arial"/>
          <w:sz w:val="18"/>
          <w:szCs w:val="18"/>
          <w:lang w:val="el-GR"/>
        </w:rPr>
        <w:t>Ιούλιο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19540F">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στους τομείς </w:t>
      </w:r>
      <w:r w:rsidR="005538D9">
        <w:rPr>
          <w:rFonts w:ascii="Verdana" w:hAnsi="Verdana" w:cs="Arial"/>
          <w:sz w:val="18"/>
          <w:szCs w:val="18"/>
          <w:lang w:val="el-GR"/>
        </w:rPr>
        <w:t xml:space="preserve">των μεταλλείων και λατομείων κατά 25,8% και </w:t>
      </w:r>
      <w:r w:rsidR="0019540F">
        <w:rPr>
          <w:rFonts w:ascii="Verdana" w:hAnsi="Verdana" w:cs="Arial"/>
          <w:sz w:val="18"/>
          <w:szCs w:val="18"/>
          <w:lang w:val="el-GR"/>
        </w:rPr>
        <w:t xml:space="preserve">της παροχής νερού και ανάκτησης υλικών κατά </w:t>
      </w:r>
      <w:r w:rsidR="005538D9">
        <w:rPr>
          <w:rFonts w:ascii="Verdana" w:hAnsi="Verdana" w:cs="Arial"/>
          <w:sz w:val="18"/>
          <w:szCs w:val="18"/>
          <w:lang w:val="el-GR"/>
        </w:rPr>
        <w:t>11,1</w:t>
      </w:r>
      <w:r w:rsidR="0019540F">
        <w:rPr>
          <w:rFonts w:ascii="Verdana" w:hAnsi="Verdana" w:cs="Arial"/>
          <w:sz w:val="18"/>
          <w:szCs w:val="18"/>
          <w:lang w:val="el-GR"/>
        </w:rPr>
        <w:t>%</w:t>
      </w:r>
      <w:r w:rsidR="005538D9">
        <w:rPr>
          <w:rFonts w:ascii="Verdana" w:hAnsi="Verdana" w:cs="Arial"/>
          <w:sz w:val="18"/>
          <w:szCs w:val="18"/>
          <w:lang w:val="el-GR"/>
        </w:rPr>
        <w:t xml:space="preserve">. Μείωση σημειώθηκε στον τομέα </w:t>
      </w:r>
      <w:r w:rsidR="008A1866">
        <w:rPr>
          <w:rFonts w:ascii="Verdana" w:hAnsi="Verdana" w:cs="Arial"/>
          <w:sz w:val="18"/>
          <w:szCs w:val="18"/>
          <w:lang w:val="el-GR"/>
        </w:rPr>
        <w:t>της παροχής</w:t>
      </w:r>
      <w:r w:rsidR="00807784">
        <w:rPr>
          <w:rFonts w:ascii="Verdana" w:hAnsi="Verdana" w:cs="Arial"/>
          <w:sz w:val="18"/>
          <w:szCs w:val="18"/>
          <w:lang w:val="el-GR"/>
        </w:rPr>
        <w:t xml:space="preserve"> ηλεκτρικού ρεύματος κατά </w:t>
      </w:r>
      <w:r w:rsidR="005538D9">
        <w:rPr>
          <w:rFonts w:ascii="Verdana" w:hAnsi="Verdana" w:cs="Arial"/>
          <w:sz w:val="18"/>
          <w:szCs w:val="18"/>
          <w:lang w:val="el-GR"/>
        </w:rPr>
        <w:t>2,4</w:t>
      </w:r>
      <w:r w:rsidR="00807784">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proofErr w:type="spellStart"/>
            <w:r>
              <w:rPr>
                <w:rFonts w:ascii="Verdana" w:eastAsia="Malgun Gothic" w:hAnsi="Verdana" w:cs="Arial"/>
                <w:b/>
                <w:color w:val="365F91"/>
                <w:sz w:val="18"/>
                <w:szCs w:val="18"/>
                <w:lang w:val="el-GR"/>
              </w:rPr>
              <w:t>Αναθ</w:t>
            </w:r>
            <w:proofErr w:type="spellEnd"/>
            <w:r>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52354368" w:rsidR="000E144B" w:rsidRDefault="005538D9" w:rsidP="00DB6962">
            <w:pPr>
              <w:ind w:left="-142"/>
              <w:jc w:val="center"/>
              <w:rPr>
                <w:rFonts w:ascii="Verdana" w:eastAsia="Malgun Gothic" w:hAnsi="Verdana" w:cs="Arial"/>
                <w:b/>
                <w:color w:val="365F91"/>
                <w:sz w:val="18"/>
                <w:szCs w:val="18"/>
                <w:lang w:val="el-GR"/>
              </w:rPr>
            </w:pPr>
            <w:proofErr w:type="spellStart"/>
            <w:r>
              <w:rPr>
                <w:rFonts w:ascii="Verdana" w:eastAsia="Malgun Gothic" w:hAnsi="Verdana" w:cs="Arial"/>
                <w:b/>
                <w:color w:val="365F91"/>
                <w:sz w:val="18"/>
                <w:szCs w:val="18"/>
                <w:lang w:val="el-GR"/>
              </w:rPr>
              <w:t>Ιούλ</w:t>
            </w:r>
            <w:proofErr w:type="spellEnd"/>
          </w:p>
          <w:p w14:paraId="45247715" w14:textId="50EB6E54"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29B811F7" w14:textId="387866CA" w:rsidR="0054663E" w:rsidRDefault="005538D9" w:rsidP="00DB6962">
            <w:pPr>
              <w:ind w:left="-142"/>
              <w:jc w:val="center"/>
              <w:rPr>
                <w:rFonts w:ascii="Verdana" w:eastAsia="Malgun Gothic" w:hAnsi="Verdana" w:cs="Arial"/>
                <w:b/>
                <w:color w:val="365F91"/>
                <w:sz w:val="18"/>
                <w:szCs w:val="18"/>
                <w:lang w:val="el-GR"/>
              </w:rPr>
            </w:pPr>
            <w:proofErr w:type="spellStart"/>
            <w:r>
              <w:rPr>
                <w:rFonts w:ascii="Verdana" w:eastAsia="Malgun Gothic" w:hAnsi="Verdana" w:cs="Arial"/>
                <w:b/>
                <w:color w:val="365F91"/>
                <w:sz w:val="18"/>
                <w:szCs w:val="18"/>
                <w:lang w:val="el-GR"/>
              </w:rPr>
              <w:t>Ιούλ</w:t>
            </w:r>
            <w:proofErr w:type="spellEnd"/>
          </w:p>
          <w:p w14:paraId="7E177B9C" w14:textId="10F9CE4E"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01F2B4AB" w:rsidR="0054663E" w:rsidRDefault="00E649BB" w:rsidP="00DB6962">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proofErr w:type="spellStart"/>
            <w:r w:rsidR="005538D9">
              <w:rPr>
                <w:rFonts w:ascii="Verdana" w:hAnsi="Verdana" w:cs="Calibri"/>
                <w:b/>
                <w:bCs/>
                <w:color w:val="365F91"/>
                <w:sz w:val="18"/>
                <w:szCs w:val="18"/>
                <w:lang w:val="el-GR"/>
              </w:rPr>
              <w:t>Ιούλ</w:t>
            </w:r>
            <w:proofErr w:type="spellEnd"/>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1420EDA3" w:rsidR="00E649BB" w:rsidRPr="005C1638" w:rsidRDefault="005538D9" w:rsidP="00DB6962">
            <w:pPr>
              <w:ind w:right="227"/>
              <w:jc w:val="right"/>
              <w:rPr>
                <w:rFonts w:ascii="Verdana" w:hAnsi="Verdana"/>
                <w:b/>
                <w:color w:val="365F91"/>
                <w:sz w:val="18"/>
                <w:szCs w:val="18"/>
                <w:lang w:val="el-GR"/>
              </w:rPr>
            </w:pPr>
            <w:r>
              <w:rPr>
                <w:rFonts w:ascii="Verdana" w:hAnsi="Verdana"/>
                <w:b/>
                <w:color w:val="365F91"/>
                <w:sz w:val="18"/>
                <w:szCs w:val="18"/>
                <w:lang w:val="el-GR"/>
              </w:rPr>
              <w:t>183,7</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2EB70151" w:rsidR="00E649BB" w:rsidRPr="008532ED" w:rsidRDefault="005538D9" w:rsidP="00DB6962">
            <w:pPr>
              <w:ind w:right="340"/>
              <w:jc w:val="right"/>
              <w:rPr>
                <w:rFonts w:ascii="Verdana" w:hAnsi="Verdana"/>
                <w:b/>
                <w:color w:val="365F91"/>
                <w:sz w:val="18"/>
                <w:szCs w:val="18"/>
                <w:lang w:val="el-GR"/>
              </w:rPr>
            </w:pPr>
            <w:r>
              <w:rPr>
                <w:rFonts w:ascii="Verdana" w:hAnsi="Verdana"/>
                <w:b/>
                <w:color w:val="365F91"/>
                <w:sz w:val="18"/>
                <w:szCs w:val="18"/>
                <w:lang w:val="el-GR"/>
              </w:rPr>
              <w:t>25,8</w:t>
            </w:r>
          </w:p>
        </w:tc>
        <w:tc>
          <w:tcPr>
            <w:tcW w:w="1679" w:type="dxa"/>
            <w:tcBorders>
              <w:top w:val="nil"/>
              <w:left w:val="nil"/>
              <w:bottom w:val="nil"/>
              <w:right w:val="nil"/>
            </w:tcBorders>
            <w:vAlign w:val="center"/>
            <w:hideMark/>
          </w:tcPr>
          <w:p w14:paraId="44BCE37A" w14:textId="7A0E93A9" w:rsidR="00E649BB" w:rsidRPr="00241552"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1</w:t>
            </w:r>
            <w:r w:rsidR="005538D9">
              <w:rPr>
                <w:rFonts w:ascii="Verdana" w:hAnsi="Verdana"/>
                <w:b/>
                <w:color w:val="365F91"/>
                <w:sz w:val="18"/>
                <w:szCs w:val="18"/>
                <w:lang w:val="el-GR"/>
              </w:rPr>
              <w:t>5,6</w:t>
            </w:r>
          </w:p>
        </w:tc>
      </w:tr>
      <w:tr w:rsidR="00E649B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25E11644" w:rsidR="00E649BB" w:rsidRPr="002D44AE" w:rsidRDefault="005538D9" w:rsidP="00DB6962">
            <w:pPr>
              <w:ind w:right="227"/>
              <w:jc w:val="right"/>
              <w:rPr>
                <w:rFonts w:ascii="Verdana" w:hAnsi="Verdana"/>
                <w:b/>
                <w:color w:val="365F91"/>
                <w:sz w:val="18"/>
                <w:szCs w:val="18"/>
                <w:lang w:val="el-GR"/>
              </w:rPr>
            </w:pPr>
            <w:r>
              <w:rPr>
                <w:rFonts w:ascii="Verdana" w:hAnsi="Verdana"/>
                <w:b/>
                <w:color w:val="365F91"/>
                <w:sz w:val="18"/>
                <w:szCs w:val="18"/>
                <w:lang w:val="el-GR"/>
              </w:rPr>
              <w:t>142,8</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19E0994E" w:rsidR="00E649BB" w:rsidRPr="002D44AE" w:rsidRDefault="005538D9" w:rsidP="00DB6962">
            <w:pPr>
              <w:ind w:right="340"/>
              <w:jc w:val="right"/>
              <w:rPr>
                <w:rFonts w:ascii="Verdana" w:hAnsi="Verdana"/>
                <w:b/>
                <w:color w:val="365F91"/>
                <w:sz w:val="18"/>
                <w:szCs w:val="18"/>
                <w:lang w:val="el-GR"/>
              </w:rPr>
            </w:pPr>
            <w:r>
              <w:rPr>
                <w:rFonts w:ascii="Verdana" w:hAnsi="Verdana"/>
                <w:b/>
                <w:color w:val="365F91"/>
                <w:sz w:val="18"/>
                <w:szCs w:val="18"/>
                <w:lang w:val="el-GR"/>
              </w:rPr>
              <w:t>8,4</w:t>
            </w:r>
          </w:p>
        </w:tc>
        <w:tc>
          <w:tcPr>
            <w:tcW w:w="1679" w:type="dxa"/>
            <w:tcBorders>
              <w:top w:val="nil"/>
              <w:left w:val="nil"/>
              <w:bottom w:val="nil"/>
              <w:right w:val="nil"/>
            </w:tcBorders>
            <w:vAlign w:val="center"/>
            <w:hideMark/>
          </w:tcPr>
          <w:p w14:paraId="0A0B051C" w14:textId="6E1808CA" w:rsidR="00E649BB" w:rsidRPr="00241552"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4,</w:t>
            </w:r>
            <w:r w:rsidR="005538D9">
              <w:rPr>
                <w:rFonts w:ascii="Verdana" w:hAnsi="Verdana"/>
                <w:b/>
                <w:color w:val="365F91"/>
                <w:sz w:val="18"/>
                <w:szCs w:val="18"/>
                <w:lang w:val="el-GR"/>
              </w:rPr>
              <w:t>6</w:t>
            </w:r>
          </w:p>
        </w:tc>
      </w:tr>
      <w:tr w:rsidR="00E649BB" w14:paraId="78A93026" w14:textId="77777777" w:rsidTr="00807784">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7ED5CA47" w:rsidR="00E649BB" w:rsidRPr="002D44AE"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141,4</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77D552E3" w:rsidR="00E649BB" w:rsidRPr="002D44AE"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6,4</w:t>
            </w:r>
          </w:p>
        </w:tc>
        <w:tc>
          <w:tcPr>
            <w:tcW w:w="1679" w:type="dxa"/>
            <w:tcBorders>
              <w:top w:val="nil"/>
              <w:left w:val="nil"/>
              <w:bottom w:val="nil"/>
              <w:right w:val="nil"/>
            </w:tcBorders>
            <w:vAlign w:val="center"/>
            <w:hideMark/>
          </w:tcPr>
          <w:p w14:paraId="3C4DB49A" w14:textId="34B30809" w:rsidR="00E649BB" w:rsidRPr="00B96D74"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4,2</w:t>
            </w:r>
          </w:p>
        </w:tc>
      </w:tr>
      <w:tr w:rsidR="00E649B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5977D7CF"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142,1</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34313207" w:rsidR="00E649BB" w:rsidRPr="008532ED" w:rsidRDefault="0080778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19540F">
              <w:rPr>
                <w:rFonts w:ascii="Verdana" w:hAnsi="Verdana"/>
                <w:color w:val="365F91"/>
                <w:sz w:val="18"/>
                <w:szCs w:val="18"/>
                <w:lang w:val="el-GR"/>
              </w:rPr>
              <w:t>4,</w:t>
            </w:r>
            <w:r w:rsidR="005538D9">
              <w:rPr>
                <w:rFonts w:ascii="Verdana" w:hAnsi="Verdana"/>
                <w:color w:val="365F91"/>
                <w:sz w:val="18"/>
                <w:szCs w:val="18"/>
                <w:lang w:val="el-GR"/>
              </w:rPr>
              <w:t>1</w:t>
            </w:r>
          </w:p>
        </w:tc>
        <w:tc>
          <w:tcPr>
            <w:tcW w:w="1679" w:type="dxa"/>
            <w:tcBorders>
              <w:top w:val="nil"/>
              <w:left w:val="nil"/>
              <w:bottom w:val="nil"/>
              <w:right w:val="nil"/>
            </w:tcBorders>
            <w:vAlign w:val="center"/>
            <w:hideMark/>
          </w:tcPr>
          <w:p w14:paraId="0C1A697A" w14:textId="5200720A" w:rsidR="00E649BB" w:rsidRPr="008532ED" w:rsidRDefault="00E0631C"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5538D9">
              <w:rPr>
                <w:rFonts w:ascii="Verdana" w:hAnsi="Verdana"/>
                <w:color w:val="365F91"/>
                <w:sz w:val="18"/>
                <w:szCs w:val="18"/>
                <w:lang w:val="el-GR"/>
              </w:rPr>
              <w:t>3,5</w:t>
            </w:r>
          </w:p>
        </w:tc>
      </w:tr>
      <w:tr w:rsidR="00E649BB"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68AA6DA3" w:rsidR="00E649BB" w:rsidRPr="00FF7B6D"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153,1</w:t>
            </w:r>
          </w:p>
        </w:tc>
        <w:tc>
          <w:tcPr>
            <w:tcW w:w="236" w:type="dxa"/>
            <w:tcBorders>
              <w:top w:val="nil"/>
              <w:left w:val="nil"/>
              <w:bottom w:val="nil"/>
              <w:right w:val="nil"/>
            </w:tcBorders>
            <w:vAlign w:val="center"/>
          </w:tcPr>
          <w:p w14:paraId="62C45207"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236C3E7D" w:rsidR="00E649BB" w:rsidRPr="00241552"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13,0</w:t>
            </w:r>
          </w:p>
        </w:tc>
        <w:tc>
          <w:tcPr>
            <w:tcW w:w="1679" w:type="dxa"/>
            <w:tcBorders>
              <w:top w:val="nil"/>
              <w:left w:val="nil"/>
              <w:bottom w:val="nil"/>
              <w:right w:val="nil"/>
            </w:tcBorders>
            <w:vAlign w:val="center"/>
            <w:hideMark/>
          </w:tcPr>
          <w:p w14:paraId="2E6F9DEF" w14:textId="5C355B3E" w:rsidR="00E649BB" w:rsidRPr="008532ED"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3,4</w:t>
            </w:r>
          </w:p>
        </w:tc>
      </w:tr>
      <w:tr w:rsidR="00E649B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7B2D47FB"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128,6</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4EA001A7" w:rsidR="00E649BB" w:rsidRPr="008532ED"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3,4</w:t>
            </w:r>
          </w:p>
        </w:tc>
        <w:tc>
          <w:tcPr>
            <w:tcW w:w="1679" w:type="dxa"/>
            <w:tcBorders>
              <w:top w:val="nil"/>
              <w:left w:val="nil"/>
              <w:bottom w:val="nil"/>
              <w:right w:val="nil"/>
            </w:tcBorders>
            <w:vAlign w:val="center"/>
            <w:hideMark/>
          </w:tcPr>
          <w:p w14:paraId="3AD9BFDF" w14:textId="0F6D46D7"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5538D9">
              <w:rPr>
                <w:rFonts w:ascii="Verdana" w:hAnsi="Verdana"/>
                <w:color w:val="365F91"/>
                <w:sz w:val="18"/>
                <w:szCs w:val="18"/>
                <w:lang w:val="el-GR"/>
              </w:rPr>
              <w:t>1,0</w:t>
            </w:r>
          </w:p>
        </w:tc>
      </w:tr>
      <w:tr w:rsidR="00E649B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6A615DC3" w:rsidR="00E649BB" w:rsidRPr="000E144B"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135,2</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2914AD63" w:rsidR="00E649BB" w:rsidRPr="008532ED"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11,6</w:t>
            </w:r>
          </w:p>
        </w:tc>
        <w:tc>
          <w:tcPr>
            <w:tcW w:w="1679" w:type="dxa"/>
            <w:tcBorders>
              <w:top w:val="nil"/>
              <w:left w:val="nil"/>
              <w:bottom w:val="nil"/>
              <w:right w:val="nil"/>
            </w:tcBorders>
            <w:vAlign w:val="center"/>
            <w:hideMark/>
          </w:tcPr>
          <w:p w14:paraId="0562CA89" w14:textId="0984F01F" w:rsidR="00E649BB" w:rsidRPr="008532ED"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6,4</w:t>
            </w:r>
          </w:p>
        </w:tc>
      </w:tr>
      <w:tr w:rsidR="00E649B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2E016DC6" w:rsidR="00E649BB" w:rsidRPr="00074DA1"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142,1</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261A5F73" w:rsidR="00E649BB" w:rsidRPr="00241552"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11,4</w:t>
            </w:r>
          </w:p>
        </w:tc>
        <w:tc>
          <w:tcPr>
            <w:tcW w:w="1679" w:type="dxa"/>
            <w:tcBorders>
              <w:top w:val="nil"/>
              <w:left w:val="nil"/>
              <w:bottom w:val="nil"/>
              <w:right w:val="nil"/>
            </w:tcBorders>
            <w:vAlign w:val="center"/>
            <w:hideMark/>
          </w:tcPr>
          <w:p w14:paraId="08145EA7" w14:textId="14BF11C2" w:rsidR="00E649BB" w:rsidRPr="00335C99"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3,4</w:t>
            </w:r>
          </w:p>
        </w:tc>
      </w:tr>
      <w:tr w:rsidR="00E649B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251DE3F5"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158,6</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0192ACC6" w:rsidR="00E649BB" w:rsidRPr="00241552"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6,6</w:t>
            </w:r>
          </w:p>
        </w:tc>
        <w:tc>
          <w:tcPr>
            <w:tcW w:w="1679" w:type="dxa"/>
            <w:tcBorders>
              <w:top w:val="nil"/>
              <w:left w:val="nil"/>
              <w:bottom w:val="nil"/>
              <w:right w:val="nil"/>
            </w:tcBorders>
            <w:vAlign w:val="center"/>
            <w:hideMark/>
          </w:tcPr>
          <w:p w14:paraId="078990CA" w14:textId="06FDC4B1"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5538D9">
              <w:rPr>
                <w:rFonts w:ascii="Verdana" w:hAnsi="Verdana"/>
                <w:color w:val="365F91"/>
                <w:sz w:val="18"/>
                <w:szCs w:val="18"/>
                <w:lang w:val="el-GR"/>
              </w:rPr>
              <w:t>,0</w:t>
            </w:r>
          </w:p>
        </w:tc>
      </w:tr>
      <w:tr w:rsidR="00E649B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16FF1E77" w:rsidR="00E649BB" w:rsidRPr="002D44AE"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149,6</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2599A4EE" w:rsidR="00E649BB" w:rsidRPr="002D44AE"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15,2</w:t>
            </w:r>
          </w:p>
        </w:tc>
        <w:tc>
          <w:tcPr>
            <w:tcW w:w="1679" w:type="dxa"/>
            <w:tcBorders>
              <w:top w:val="nil"/>
              <w:left w:val="nil"/>
              <w:bottom w:val="nil"/>
              <w:right w:val="nil"/>
            </w:tcBorders>
            <w:vAlign w:val="center"/>
            <w:hideMark/>
          </w:tcPr>
          <w:p w14:paraId="05479D42" w14:textId="7E9A48D2" w:rsidR="00E649BB" w:rsidRPr="008532ED"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5,0</w:t>
            </w:r>
          </w:p>
        </w:tc>
      </w:tr>
      <w:tr w:rsidR="00E649B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5996EA1D"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100,2</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428C5ECA" w:rsidR="00E649BB" w:rsidRPr="008532ED" w:rsidRDefault="00E0631C" w:rsidP="00DB6962">
            <w:pPr>
              <w:ind w:right="340"/>
              <w:jc w:val="right"/>
              <w:rPr>
                <w:rFonts w:ascii="Verdana" w:hAnsi="Verdana"/>
                <w:color w:val="365F91"/>
                <w:sz w:val="18"/>
                <w:szCs w:val="18"/>
                <w:lang w:val="el-GR"/>
              </w:rPr>
            </w:pPr>
            <w:r>
              <w:rPr>
                <w:rFonts w:ascii="Verdana" w:hAnsi="Verdana"/>
                <w:color w:val="365F91"/>
                <w:sz w:val="18"/>
                <w:szCs w:val="18"/>
                <w:lang w:val="el-GR"/>
              </w:rPr>
              <w:t>1</w:t>
            </w:r>
            <w:r w:rsidR="005538D9">
              <w:rPr>
                <w:rFonts w:ascii="Verdana" w:hAnsi="Verdana"/>
                <w:color w:val="365F91"/>
                <w:sz w:val="18"/>
                <w:szCs w:val="18"/>
                <w:lang w:val="el-GR"/>
              </w:rPr>
              <w:t>8,9</w:t>
            </w:r>
          </w:p>
        </w:tc>
        <w:tc>
          <w:tcPr>
            <w:tcW w:w="1679" w:type="dxa"/>
            <w:tcBorders>
              <w:top w:val="nil"/>
              <w:left w:val="nil"/>
              <w:bottom w:val="nil"/>
              <w:right w:val="nil"/>
            </w:tcBorders>
            <w:vAlign w:val="center"/>
            <w:hideMark/>
          </w:tcPr>
          <w:p w14:paraId="0B3053D1" w14:textId="33D9CA33"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2</w:t>
            </w:r>
            <w:r w:rsidR="005538D9">
              <w:rPr>
                <w:rFonts w:ascii="Verdana" w:hAnsi="Verdana"/>
                <w:color w:val="365F91"/>
                <w:sz w:val="18"/>
                <w:szCs w:val="18"/>
                <w:lang w:val="el-GR"/>
              </w:rPr>
              <w:t>3,0</w:t>
            </w:r>
          </w:p>
        </w:tc>
      </w:tr>
      <w:tr w:rsidR="00E649B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1E671AB0"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186,7</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46512CFF" w:rsidR="00E649BB" w:rsidRPr="008532ED" w:rsidRDefault="0019540F" w:rsidP="00DB6962">
            <w:pPr>
              <w:ind w:right="340"/>
              <w:jc w:val="right"/>
              <w:rPr>
                <w:rFonts w:ascii="Verdana" w:hAnsi="Verdana"/>
                <w:color w:val="365F91"/>
                <w:sz w:val="18"/>
                <w:szCs w:val="18"/>
                <w:lang w:val="el-GR"/>
              </w:rPr>
            </w:pPr>
            <w:r>
              <w:rPr>
                <w:rFonts w:ascii="Verdana" w:hAnsi="Verdana"/>
                <w:color w:val="365F91"/>
                <w:sz w:val="18"/>
                <w:szCs w:val="18"/>
                <w:lang w:val="el-GR"/>
              </w:rPr>
              <w:t>2</w:t>
            </w:r>
            <w:r w:rsidR="005538D9">
              <w:rPr>
                <w:rFonts w:ascii="Verdana" w:hAnsi="Verdana"/>
                <w:color w:val="365F91"/>
                <w:sz w:val="18"/>
                <w:szCs w:val="18"/>
                <w:lang w:val="el-GR"/>
              </w:rPr>
              <w:t>2,7</w:t>
            </w:r>
          </w:p>
        </w:tc>
        <w:tc>
          <w:tcPr>
            <w:tcW w:w="1679" w:type="dxa"/>
            <w:tcBorders>
              <w:top w:val="nil"/>
              <w:left w:val="nil"/>
              <w:bottom w:val="nil"/>
              <w:right w:val="nil"/>
            </w:tcBorders>
            <w:vAlign w:val="center"/>
            <w:hideMark/>
          </w:tcPr>
          <w:p w14:paraId="053F60B0" w14:textId="6130CD8F" w:rsidR="00E649BB" w:rsidRPr="008532ED" w:rsidRDefault="00FF7B6D"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19540F">
              <w:rPr>
                <w:rFonts w:ascii="Verdana" w:hAnsi="Verdana"/>
                <w:color w:val="365F91"/>
                <w:sz w:val="18"/>
                <w:szCs w:val="18"/>
                <w:lang w:val="el-GR"/>
              </w:rPr>
              <w:t>8,5</w:t>
            </w:r>
          </w:p>
        </w:tc>
      </w:tr>
      <w:tr w:rsidR="00E649B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27A11E1D" w:rsidR="00E649BB" w:rsidRPr="002D44AE"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126,1</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41EDCD51" w:rsidR="00E649BB" w:rsidRPr="002D44AE"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0,3</w:t>
            </w:r>
          </w:p>
        </w:tc>
        <w:tc>
          <w:tcPr>
            <w:tcW w:w="1679" w:type="dxa"/>
            <w:tcBorders>
              <w:top w:val="nil"/>
              <w:left w:val="nil"/>
              <w:bottom w:val="nil"/>
              <w:right w:val="nil"/>
            </w:tcBorders>
            <w:vAlign w:val="center"/>
            <w:hideMark/>
          </w:tcPr>
          <w:p w14:paraId="489DAF7D" w14:textId="7187056D" w:rsidR="00E649BB" w:rsidRPr="008532ED"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8,0</w:t>
            </w:r>
          </w:p>
        </w:tc>
      </w:tr>
      <w:tr w:rsidR="00E649B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65B2D7C0" w:rsidR="00E649BB" w:rsidRPr="002D44AE" w:rsidRDefault="005538D9" w:rsidP="00DB6962">
            <w:pPr>
              <w:ind w:right="227"/>
              <w:jc w:val="right"/>
              <w:rPr>
                <w:rFonts w:ascii="Verdana" w:hAnsi="Verdana"/>
                <w:b/>
                <w:color w:val="365F91"/>
                <w:sz w:val="18"/>
                <w:szCs w:val="18"/>
                <w:lang w:val="el-GR"/>
              </w:rPr>
            </w:pPr>
            <w:r>
              <w:rPr>
                <w:rFonts w:ascii="Verdana" w:hAnsi="Verdana"/>
                <w:b/>
                <w:color w:val="365F91"/>
                <w:sz w:val="18"/>
                <w:szCs w:val="18"/>
                <w:lang w:val="el-GR"/>
              </w:rPr>
              <w:t>202,8</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037F8A82" w:rsidR="00E649BB" w:rsidRPr="0019540F" w:rsidRDefault="005538D9" w:rsidP="00DB6962">
            <w:pPr>
              <w:ind w:right="340"/>
              <w:jc w:val="right"/>
              <w:rPr>
                <w:rFonts w:ascii="Verdana" w:hAnsi="Verdana"/>
                <w:b/>
                <w:color w:val="365F91"/>
                <w:sz w:val="18"/>
                <w:szCs w:val="18"/>
                <w:lang w:val="el-GR"/>
              </w:rPr>
            </w:pPr>
            <w:r>
              <w:rPr>
                <w:rFonts w:ascii="Verdana" w:hAnsi="Verdana"/>
                <w:b/>
                <w:color w:val="365F91"/>
                <w:sz w:val="18"/>
                <w:szCs w:val="18"/>
                <w:lang w:val="el-GR"/>
              </w:rPr>
              <w:t>-2,4</w:t>
            </w:r>
          </w:p>
        </w:tc>
        <w:tc>
          <w:tcPr>
            <w:tcW w:w="1679" w:type="dxa"/>
            <w:tcBorders>
              <w:top w:val="nil"/>
              <w:left w:val="nil"/>
              <w:bottom w:val="nil"/>
              <w:right w:val="nil"/>
            </w:tcBorders>
            <w:vAlign w:val="center"/>
            <w:hideMark/>
          </w:tcPr>
          <w:p w14:paraId="52A0F6F2" w14:textId="104F611C"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19540F">
              <w:rPr>
                <w:rFonts w:ascii="Verdana" w:hAnsi="Verdana"/>
                <w:b/>
                <w:color w:val="365F91"/>
                <w:sz w:val="18"/>
                <w:szCs w:val="18"/>
                <w:lang w:val="el-GR"/>
              </w:rPr>
              <w:t>1</w:t>
            </w:r>
            <w:r w:rsidR="005538D9">
              <w:rPr>
                <w:rFonts w:ascii="Verdana" w:hAnsi="Verdana"/>
                <w:b/>
                <w:color w:val="365F91"/>
                <w:sz w:val="18"/>
                <w:szCs w:val="18"/>
                <w:lang w:val="el-GR"/>
              </w:rPr>
              <w:t>0,4</w:t>
            </w:r>
          </w:p>
        </w:tc>
      </w:tr>
      <w:tr w:rsidR="00E649B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7A08801A" w:rsidR="00E649BB" w:rsidRPr="005C1638" w:rsidRDefault="005538D9" w:rsidP="00DB6962">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137,1</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6E5034F1" w:rsidR="00E649BB" w:rsidRPr="008532ED" w:rsidRDefault="005538D9" w:rsidP="00DB6962">
            <w:pPr>
              <w:ind w:right="340"/>
              <w:jc w:val="right"/>
              <w:rPr>
                <w:rFonts w:ascii="Verdana" w:hAnsi="Verdana"/>
                <w:b/>
                <w:color w:val="365F91"/>
                <w:sz w:val="18"/>
                <w:szCs w:val="18"/>
                <w:lang w:val="el-GR"/>
              </w:rPr>
            </w:pPr>
            <w:r>
              <w:rPr>
                <w:rFonts w:ascii="Verdana" w:hAnsi="Verdana"/>
                <w:b/>
                <w:color w:val="365F91"/>
                <w:sz w:val="18"/>
                <w:szCs w:val="18"/>
                <w:lang w:val="el-GR"/>
              </w:rPr>
              <w:t>11,1</w:t>
            </w:r>
          </w:p>
        </w:tc>
        <w:tc>
          <w:tcPr>
            <w:tcW w:w="1679" w:type="dxa"/>
            <w:tcBorders>
              <w:top w:val="nil"/>
              <w:left w:val="nil"/>
              <w:bottom w:val="nil"/>
              <w:right w:val="nil"/>
            </w:tcBorders>
            <w:vAlign w:val="center"/>
            <w:hideMark/>
          </w:tcPr>
          <w:p w14:paraId="2FB9808C" w14:textId="575D1906" w:rsidR="00E649BB" w:rsidRPr="00B83853"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1</w:t>
            </w:r>
            <w:r w:rsidR="005538D9">
              <w:rPr>
                <w:rFonts w:ascii="Verdana" w:hAnsi="Verdana"/>
                <w:b/>
                <w:color w:val="365F91"/>
                <w:sz w:val="18"/>
                <w:szCs w:val="18"/>
                <w:lang w:val="el-GR"/>
              </w:rPr>
              <w:t>5,4</w:t>
            </w:r>
          </w:p>
        </w:tc>
      </w:tr>
      <w:tr w:rsidR="00E649B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C64E662" w:rsidR="00E649BB" w:rsidRPr="00951D55"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156,3</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6BFE7C91" w:rsidR="00E649BB" w:rsidRPr="008532ED" w:rsidRDefault="0019540F"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5538D9">
              <w:rPr>
                <w:rFonts w:ascii="Verdana" w:hAnsi="Verdana"/>
                <w:color w:val="365F91"/>
                <w:sz w:val="18"/>
                <w:szCs w:val="18"/>
                <w:lang w:val="el-GR"/>
              </w:rPr>
              <w:t>1,6</w:t>
            </w:r>
          </w:p>
        </w:tc>
        <w:tc>
          <w:tcPr>
            <w:tcW w:w="1679" w:type="dxa"/>
            <w:tcBorders>
              <w:top w:val="nil"/>
              <w:left w:val="nil"/>
              <w:bottom w:val="nil"/>
              <w:right w:val="nil"/>
            </w:tcBorders>
            <w:vAlign w:val="center"/>
            <w:hideMark/>
          </w:tcPr>
          <w:p w14:paraId="76B2F339" w14:textId="3FE41CE2" w:rsidR="00E649BB" w:rsidRPr="008532ED"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17,6</w:t>
            </w:r>
          </w:p>
        </w:tc>
      </w:tr>
      <w:tr w:rsidR="00E649B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proofErr w:type="spellStart"/>
            <w:r>
              <w:rPr>
                <w:rFonts w:ascii="Verdana" w:eastAsia="Times New Roman" w:hAnsi="Verdana" w:cs="Arial"/>
                <w:color w:val="365F91"/>
                <w:sz w:val="18"/>
                <w:szCs w:val="18"/>
              </w:rPr>
              <w:t>Ανάκτηση</w:t>
            </w:r>
            <w:proofErr w:type="spellEnd"/>
            <w:r>
              <w:rPr>
                <w:rFonts w:ascii="Verdana" w:eastAsia="Times New Roman" w:hAnsi="Verdana" w:cs="Arial"/>
                <w:color w:val="365F91"/>
                <w:sz w:val="18"/>
                <w:szCs w:val="18"/>
              </w:rPr>
              <w:t xml:space="preserve"> </w:t>
            </w:r>
            <w:proofErr w:type="spellStart"/>
            <w:r>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047B14DA" w:rsidR="00E649BB" w:rsidRPr="005C1638"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115,4</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087718D9" w:rsidR="00E649BB" w:rsidRPr="008532ED" w:rsidRDefault="0019540F" w:rsidP="00DB6962">
            <w:pPr>
              <w:ind w:right="340"/>
              <w:jc w:val="right"/>
              <w:rPr>
                <w:rFonts w:ascii="Verdana" w:hAnsi="Verdana"/>
                <w:color w:val="365F91"/>
                <w:sz w:val="18"/>
                <w:szCs w:val="18"/>
                <w:lang w:val="el-GR"/>
              </w:rPr>
            </w:pPr>
            <w:r>
              <w:rPr>
                <w:rFonts w:ascii="Verdana" w:hAnsi="Verdana"/>
                <w:color w:val="365F91"/>
                <w:sz w:val="18"/>
                <w:szCs w:val="18"/>
                <w:lang w:val="el-GR"/>
              </w:rPr>
              <w:t>3</w:t>
            </w:r>
            <w:r w:rsidR="005538D9">
              <w:rPr>
                <w:rFonts w:ascii="Verdana" w:hAnsi="Verdana"/>
                <w:color w:val="365F91"/>
                <w:sz w:val="18"/>
                <w:szCs w:val="18"/>
                <w:lang w:val="el-GR"/>
              </w:rPr>
              <w:t>8,5</w:t>
            </w:r>
          </w:p>
        </w:tc>
        <w:tc>
          <w:tcPr>
            <w:tcW w:w="1679" w:type="dxa"/>
            <w:tcBorders>
              <w:top w:val="nil"/>
              <w:left w:val="nil"/>
              <w:bottom w:val="nil"/>
              <w:right w:val="nil"/>
            </w:tcBorders>
            <w:vAlign w:val="center"/>
            <w:hideMark/>
          </w:tcPr>
          <w:p w14:paraId="2D85D9DB" w14:textId="513A25FD" w:rsidR="00E649BB" w:rsidRPr="008532ED" w:rsidRDefault="0019540F"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5538D9">
              <w:rPr>
                <w:rFonts w:ascii="Verdana" w:hAnsi="Verdana"/>
                <w:color w:val="365F91"/>
                <w:sz w:val="18"/>
                <w:szCs w:val="18"/>
                <w:lang w:val="el-GR"/>
              </w:rPr>
              <w:t>2,1</w:t>
            </w:r>
          </w:p>
        </w:tc>
      </w:tr>
      <w:tr w:rsidR="00E649BB"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23C6EF6B" w:rsidR="00E649BB" w:rsidRPr="000E144B" w:rsidRDefault="005538D9" w:rsidP="00DB6962">
            <w:pPr>
              <w:ind w:right="227"/>
              <w:jc w:val="right"/>
              <w:rPr>
                <w:rFonts w:ascii="Verdana" w:hAnsi="Verdana"/>
                <w:b/>
                <w:color w:val="365F91"/>
                <w:sz w:val="18"/>
                <w:szCs w:val="18"/>
                <w:lang w:val="el-GR"/>
              </w:rPr>
            </w:pPr>
            <w:r>
              <w:rPr>
                <w:rFonts w:ascii="Verdana" w:hAnsi="Verdana"/>
                <w:b/>
                <w:color w:val="365F91"/>
                <w:sz w:val="18"/>
                <w:szCs w:val="18"/>
                <w:lang w:val="el-GR"/>
              </w:rPr>
              <w:t>152,7</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60ACA3F5" w:rsidR="00E649BB" w:rsidRPr="008532ED" w:rsidRDefault="005538D9" w:rsidP="00DB6962">
            <w:pPr>
              <w:ind w:right="340"/>
              <w:jc w:val="right"/>
              <w:rPr>
                <w:rFonts w:ascii="Verdana" w:hAnsi="Verdana"/>
                <w:b/>
                <w:color w:val="365F91"/>
                <w:sz w:val="18"/>
                <w:szCs w:val="18"/>
                <w:lang w:val="el-GR"/>
              </w:rPr>
            </w:pPr>
            <w:r>
              <w:rPr>
                <w:rFonts w:ascii="Verdana" w:hAnsi="Verdana"/>
                <w:b/>
                <w:color w:val="365F91"/>
                <w:sz w:val="18"/>
                <w:szCs w:val="18"/>
                <w:lang w:val="el-GR"/>
              </w:rPr>
              <w:t>6,3</w:t>
            </w:r>
          </w:p>
        </w:tc>
        <w:tc>
          <w:tcPr>
            <w:tcW w:w="1679" w:type="dxa"/>
            <w:tcBorders>
              <w:top w:val="single" w:sz="4" w:space="0" w:color="2F5496"/>
              <w:left w:val="nil"/>
              <w:bottom w:val="nil"/>
              <w:right w:val="nil"/>
            </w:tcBorders>
            <w:vAlign w:val="center"/>
            <w:hideMark/>
          </w:tcPr>
          <w:p w14:paraId="18EA97DE" w14:textId="566765B2" w:rsidR="00E649BB" w:rsidRPr="00B96D74" w:rsidRDefault="0019540F" w:rsidP="00DB6962">
            <w:pPr>
              <w:ind w:right="510"/>
              <w:jc w:val="right"/>
              <w:rPr>
                <w:rFonts w:ascii="Verdana" w:hAnsi="Verdana"/>
                <w:b/>
                <w:color w:val="365F91"/>
                <w:sz w:val="18"/>
                <w:szCs w:val="18"/>
                <w:lang w:val="el-GR"/>
              </w:rPr>
            </w:pPr>
            <w:r>
              <w:rPr>
                <w:rFonts w:ascii="Verdana" w:hAnsi="Verdana"/>
                <w:b/>
                <w:color w:val="365F91"/>
                <w:sz w:val="18"/>
                <w:szCs w:val="18"/>
                <w:lang w:val="el-GR"/>
              </w:rPr>
              <w:t>2,</w:t>
            </w:r>
            <w:r w:rsidR="005538D9">
              <w:rPr>
                <w:rFonts w:ascii="Verdana" w:hAnsi="Verdana"/>
                <w:b/>
                <w:color w:val="365F91"/>
                <w:sz w:val="18"/>
                <w:szCs w:val="18"/>
                <w:lang w:val="el-GR"/>
              </w:rPr>
              <w:t>2</w:t>
            </w:r>
          </w:p>
        </w:tc>
      </w:tr>
      <w:tr w:rsidR="00E649B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6B977F0E" w:rsidR="00E649BB" w:rsidRPr="000E144B" w:rsidRDefault="005538D9" w:rsidP="00DB6962">
            <w:pPr>
              <w:ind w:right="227"/>
              <w:jc w:val="right"/>
              <w:rPr>
                <w:rFonts w:ascii="Verdana" w:hAnsi="Verdana"/>
                <w:color w:val="365F91"/>
                <w:sz w:val="18"/>
                <w:szCs w:val="18"/>
                <w:lang w:val="el-GR"/>
              </w:rPr>
            </w:pPr>
            <w:r>
              <w:rPr>
                <w:rFonts w:ascii="Verdana" w:hAnsi="Verdana"/>
                <w:color w:val="365F91"/>
                <w:sz w:val="18"/>
                <w:szCs w:val="18"/>
                <w:lang w:val="el-GR"/>
              </w:rPr>
              <w:t>156,9</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2CC9B74E" w:rsidR="00B1622C" w:rsidRPr="008532ED" w:rsidRDefault="005538D9" w:rsidP="00B1622C">
            <w:pPr>
              <w:ind w:right="340"/>
              <w:jc w:val="right"/>
              <w:rPr>
                <w:rFonts w:ascii="Verdana" w:hAnsi="Verdana"/>
                <w:color w:val="365F91"/>
                <w:sz w:val="18"/>
                <w:szCs w:val="18"/>
                <w:lang w:val="el-GR"/>
              </w:rPr>
            </w:pPr>
            <w:r>
              <w:rPr>
                <w:rFonts w:ascii="Verdana" w:hAnsi="Verdana"/>
                <w:color w:val="365F91"/>
                <w:sz w:val="18"/>
                <w:szCs w:val="18"/>
                <w:lang w:val="el-GR"/>
              </w:rPr>
              <w:t>5,5</w:t>
            </w:r>
          </w:p>
        </w:tc>
        <w:tc>
          <w:tcPr>
            <w:tcW w:w="1679" w:type="dxa"/>
            <w:tcBorders>
              <w:top w:val="nil"/>
              <w:left w:val="nil"/>
              <w:bottom w:val="nil"/>
              <w:right w:val="nil"/>
            </w:tcBorders>
            <w:vAlign w:val="center"/>
            <w:hideMark/>
          </w:tcPr>
          <w:p w14:paraId="4C983380" w14:textId="5BF6C630" w:rsidR="00E649BB" w:rsidRPr="00B96D74" w:rsidRDefault="00E0631C"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19540F">
              <w:rPr>
                <w:rFonts w:ascii="Verdana" w:hAnsi="Verdana"/>
                <w:color w:val="365F91"/>
                <w:sz w:val="18"/>
                <w:szCs w:val="18"/>
                <w:lang w:val="el-GR"/>
              </w:rPr>
              <w:t>8</w:t>
            </w:r>
          </w:p>
        </w:tc>
      </w:tr>
      <w:tr w:rsidR="00E649BB"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0EF63DC9" w:rsidR="00E649BB" w:rsidRPr="002D44AE" w:rsidRDefault="00C64329"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8A1866">
              <w:rPr>
                <w:rFonts w:ascii="Verdana" w:hAnsi="Verdana"/>
                <w:color w:val="365F91"/>
                <w:sz w:val="18"/>
                <w:szCs w:val="18"/>
                <w:lang w:val="el-GR"/>
              </w:rPr>
              <w:t>3</w:t>
            </w:r>
            <w:r w:rsidR="0019540F">
              <w:rPr>
                <w:rFonts w:ascii="Verdana" w:hAnsi="Verdana"/>
                <w:color w:val="365F91"/>
                <w:sz w:val="18"/>
                <w:szCs w:val="18"/>
                <w:lang w:val="el-GR"/>
              </w:rPr>
              <w:t>0,</w:t>
            </w:r>
            <w:r w:rsidR="005538D9">
              <w:rPr>
                <w:rFonts w:ascii="Verdana" w:hAnsi="Verdana"/>
                <w:color w:val="365F91"/>
                <w:sz w:val="18"/>
                <w:szCs w:val="18"/>
                <w:lang w:val="el-GR"/>
              </w:rPr>
              <w:t>5</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5BDA3FA3" w:rsidR="00E649BB" w:rsidRPr="002D44AE" w:rsidRDefault="005538D9" w:rsidP="00DB6962">
            <w:pPr>
              <w:ind w:right="340"/>
              <w:jc w:val="right"/>
              <w:rPr>
                <w:rFonts w:ascii="Verdana" w:hAnsi="Verdana"/>
                <w:color w:val="365F91"/>
                <w:sz w:val="18"/>
                <w:szCs w:val="18"/>
                <w:lang w:val="el-GR"/>
              </w:rPr>
            </w:pPr>
            <w:r>
              <w:rPr>
                <w:rFonts w:ascii="Verdana" w:hAnsi="Verdana"/>
                <w:color w:val="365F91"/>
                <w:sz w:val="18"/>
                <w:szCs w:val="18"/>
                <w:lang w:val="el-GR"/>
              </w:rPr>
              <w:t>10,4</w:t>
            </w:r>
          </w:p>
        </w:tc>
        <w:tc>
          <w:tcPr>
            <w:tcW w:w="1679" w:type="dxa"/>
            <w:tcBorders>
              <w:top w:val="nil"/>
              <w:left w:val="nil"/>
              <w:bottom w:val="single" w:sz="4" w:space="0" w:color="365F91"/>
              <w:right w:val="nil"/>
            </w:tcBorders>
            <w:vAlign w:val="center"/>
            <w:hideMark/>
          </w:tcPr>
          <w:p w14:paraId="2234F62D" w14:textId="239AFBFB" w:rsidR="00E649BB" w:rsidRPr="00241552" w:rsidRDefault="005538D9" w:rsidP="00DB6962">
            <w:pPr>
              <w:ind w:right="510"/>
              <w:jc w:val="right"/>
              <w:rPr>
                <w:rFonts w:ascii="Verdana" w:hAnsi="Verdana"/>
                <w:color w:val="365F91"/>
                <w:sz w:val="18"/>
                <w:szCs w:val="18"/>
                <w:lang w:val="el-GR"/>
              </w:rPr>
            </w:pPr>
            <w:r>
              <w:rPr>
                <w:rFonts w:ascii="Verdana" w:hAnsi="Verdana"/>
                <w:color w:val="365F91"/>
                <w:sz w:val="18"/>
                <w:szCs w:val="18"/>
                <w:lang w:val="el-GR"/>
              </w:rPr>
              <w:t>4,5</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38553C73" w14:textId="42BBE7E8" w:rsidR="00807228" w:rsidRPr="001B43B9" w:rsidRDefault="001B43B9" w:rsidP="00BC5E82">
      <w:pPr>
        <w:rPr>
          <w:rStyle w:val="Hyperlink"/>
          <w:lang w:val="el-GR"/>
        </w:rPr>
      </w:pPr>
      <w:r>
        <w:rPr>
          <w:rFonts w:ascii="Verdana" w:hAnsi="Verdana"/>
          <w:sz w:val="18"/>
          <w:szCs w:val="18"/>
          <w:lang w:val="el-GR"/>
        </w:rPr>
        <w:fldChar w:fldCharType="begin"/>
      </w:r>
      <w:r>
        <w:rPr>
          <w:rFonts w:ascii="Verdana" w:hAnsi="Verdana"/>
          <w:sz w:val="18"/>
          <w:szCs w:val="18"/>
          <w:lang w:val="el-GR"/>
        </w:rPr>
        <w:instrText>HYPERLINK "https://www.cystat.gov.cy/el/PressRelease?id=70947"</w:instrText>
      </w:r>
      <w:r>
        <w:rPr>
          <w:rFonts w:ascii="Verdana" w:hAnsi="Verdana"/>
          <w:sz w:val="18"/>
          <w:szCs w:val="18"/>
          <w:lang w:val="el-GR"/>
        </w:rPr>
      </w:r>
      <w:r>
        <w:rPr>
          <w:rFonts w:ascii="Verdana" w:hAnsi="Verdana"/>
          <w:sz w:val="18"/>
          <w:szCs w:val="18"/>
          <w:lang w:val="el-GR"/>
        </w:rPr>
        <w:fldChar w:fldCharType="separate"/>
      </w:r>
      <w:r w:rsidR="00807228" w:rsidRPr="001B43B9">
        <w:rPr>
          <w:rStyle w:val="Hyperlink"/>
          <w:rFonts w:ascii="Verdana" w:hAnsi="Verdana"/>
          <w:sz w:val="18"/>
          <w:szCs w:val="18"/>
          <w:lang w:val="el-GR"/>
        </w:rPr>
        <w:t>Ενημέρωση για την Αλλαγή Έτους Βάσης</w:t>
      </w:r>
    </w:p>
    <w:p w14:paraId="0293F0A8" w14:textId="42CC5813" w:rsidR="001B5AA8" w:rsidRDefault="001B43B9" w:rsidP="00BC5E82">
      <w:pPr>
        <w:rPr>
          <w:rFonts w:ascii="Verdana" w:hAnsi="Verdana"/>
          <w:sz w:val="18"/>
          <w:szCs w:val="18"/>
          <w:lang w:val="el-GR"/>
        </w:rPr>
      </w:pPr>
      <w:r>
        <w:rPr>
          <w:rFonts w:ascii="Verdana" w:hAnsi="Verdana"/>
          <w:sz w:val="18"/>
          <w:szCs w:val="18"/>
          <w:lang w:val="el-GR"/>
        </w:rPr>
        <w:fldChar w:fldCharType="end"/>
      </w:r>
      <w:hyperlink r:id="rId10" w:history="1">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hyperlink>
      <w:r w:rsidR="001B5AA8" w:rsidRPr="000552F6">
        <w:rPr>
          <w:rFonts w:ascii="Verdana" w:hAnsi="Verdana"/>
          <w:sz w:val="18"/>
          <w:szCs w:val="18"/>
          <w:lang w:val="el-GR"/>
        </w:rPr>
        <w:t xml:space="preserve"> (Βάση Δεδομένων)</w:t>
      </w:r>
    </w:p>
    <w:p w14:paraId="008420EC" w14:textId="77777777" w:rsidR="00BC5E82" w:rsidRDefault="00000000" w:rsidP="00BC5E82">
      <w:pPr>
        <w:rPr>
          <w:rFonts w:ascii="Verdana" w:hAnsi="Verdana"/>
          <w:sz w:val="18"/>
          <w:szCs w:val="18"/>
          <w:lang w:val="el-GR"/>
        </w:rPr>
      </w:pPr>
      <w:hyperlink r:id="rId11" w:history="1">
        <w:r w:rsidR="00BC5E82">
          <w:rPr>
            <w:rStyle w:val="Hyperlink"/>
            <w:rFonts w:ascii="Verdana" w:hAnsi="Verdana"/>
            <w:sz w:val="18"/>
            <w:szCs w:val="18"/>
            <w:lang w:val="el-GR"/>
          </w:rPr>
          <w:t>Προκαθορισμένοι Πίνακες</w:t>
        </w:r>
      </w:hyperlink>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000000" w:rsidP="00DF4D69">
      <w:pPr>
        <w:rPr>
          <w:rFonts w:ascii="Verdana" w:hAnsi="Verdana"/>
          <w:sz w:val="18"/>
          <w:szCs w:val="18"/>
          <w:lang w:val="el-GR"/>
        </w:rPr>
      </w:pPr>
      <w:hyperlink r:id="rId12" w:tooltip="Μεθοδολογικές Πληροφορίες" w:history="1">
        <w:r w:rsidR="00DF4D69"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3B82B" w14:textId="77777777" w:rsidR="00CA31B0" w:rsidRDefault="00CA31B0" w:rsidP="00FB398F">
      <w:r>
        <w:separator/>
      </w:r>
    </w:p>
  </w:endnote>
  <w:endnote w:type="continuationSeparator" w:id="0">
    <w:p w14:paraId="06679C20" w14:textId="77777777" w:rsidR="00CA31B0" w:rsidRDefault="00CA31B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10A00" w14:textId="77777777" w:rsidR="00733D82" w:rsidRPr="00A3556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A35565">
      <w:rPr>
        <w:rFonts w:ascii="Verdana" w:hAnsi="Verdana"/>
        <w:sz w:val="16"/>
        <w:szCs w:val="16"/>
        <w:lang w:val="el-GR"/>
      </w:rPr>
      <w:t xml:space="preserve">Διεύθυνση: Μιχαήλ </w:t>
    </w:r>
    <w:proofErr w:type="spellStart"/>
    <w:r w:rsidRPr="00A35565">
      <w:rPr>
        <w:rFonts w:ascii="Verdana" w:hAnsi="Verdana"/>
        <w:sz w:val="16"/>
        <w:szCs w:val="16"/>
        <w:lang w:val="el-GR"/>
      </w:rPr>
      <w:t>Καραολή</w:t>
    </w:r>
    <w:proofErr w:type="spellEnd"/>
    <w:r w:rsidRPr="00A35565">
      <w:rPr>
        <w:rFonts w:ascii="Verdana" w:hAnsi="Verdana"/>
        <w:sz w:val="16"/>
        <w:szCs w:val="16"/>
        <w:lang w:val="el-GR"/>
      </w:rPr>
      <w:t>, 1444 Λευκωσία, Κύπρος</w:t>
    </w:r>
  </w:p>
  <w:p w14:paraId="09F99159" w14:textId="77777777" w:rsidR="00733D82" w:rsidRPr="00A35565" w:rsidRDefault="00733D82" w:rsidP="00733D82">
    <w:pPr>
      <w:pStyle w:val="Footer"/>
      <w:tabs>
        <w:tab w:val="left" w:pos="4500"/>
      </w:tabs>
      <w:ind w:left="567" w:hanging="567"/>
      <w:jc w:val="center"/>
      <w:rPr>
        <w:rFonts w:ascii="Verdana" w:hAnsi="Verdana"/>
        <w:sz w:val="16"/>
        <w:szCs w:val="16"/>
        <w:lang w:val="de-DE"/>
      </w:rPr>
    </w:pPr>
    <w:proofErr w:type="spellStart"/>
    <w:r w:rsidRPr="00A35565">
      <w:rPr>
        <w:rFonts w:ascii="Verdana" w:hAnsi="Verdana"/>
        <w:sz w:val="16"/>
        <w:szCs w:val="16"/>
        <w:lang w:val="el-GR"/>
      </w:rPr>
      <w:t>Τηλ</w:t>
    </w:r>
    <w:proofErr w:type="spellEnd"/>
    <w:r w:rsidRPr="00A35565">
      <w:rPr>
        <w:rFonts w:ascii="Verdana" w:hAnsi="Verdana"/>
        <w:sz w:val="16"/>
        <w:szCs w:val="16"/>
        <w:lang w:val="el-GR"/>
      </w:rPr>
      <w:t xml:space="preserve">.: 22 602129,  </w:t>
    </w:r>
    <w:proofErr w:type="spellStart"/>
    <w:r w:rsidRPr="00A35565">
      <w:rPr>
        <w:rFonts w:ascii="Verdana" w:hAnsi="Verdana"/>
        <w:sz w:val="16"/>
        <w:szCs w:val="16"/>
        <w:lang w:val="el-GR"/>
      </w:rPr>
      <w:t>Ηλ</w:t>
    </w:r>
    <w:proofErr w:type="spellEnd"/>
    <w:r w:rsidRPr="00A35565">
      <w:rPr>
        <w:rFonts w:ascii="Verdana" w:hAnsi="Verdana"/>
        <w:sz w:val="16"/>
        <w:szCs w:val="16"/>
        <w:lang w:val="el-GR"/>
      </w:rPr>
      <w:t xml:space="preserve">. </w:t>
    </w:r>
    <w:proofErr w:type="spellStart"/>
    <w:r w:rsidRPr="00A35565">
      <w:rPr>
        <w:rFonts w:ascii="Verdana" w:hAnsi="Verdana"/>
        <w:sz w:val="16"/>
        <w:szCs w:val="16"/>
        <w:lang w:val="el-GR"/>
      </w:rPr>
      <w:t>Ταχ</w:t>
    </w:r>
    <w:proofErr w:type="spellEnd"/>
    <w:r w:rsidRPr="00A35565">
      <w:rPr>
        <w:rFonts w:ascii="Verdana" w:hAnsi="Verdana"/>
        <w:sz w:val="16"/>
        <w:szCs w:val="16"/>
        <w:lang w:val="el-GR"/>
      </w:rPr>
      <w:t>.</w:t>
    </w:r>
    <w:r w:rsidRPr="00A35565">
      <w:rPr>
        <w:rFonts w:ascii="Verdana" w:hAnsi="Verdana"/>
        <w:sz w:val="16"/>
        <w:szCs w:val="16"/>
        <w:lang w:val="de-DE"/>
      </w:rPr>
      <w:t xml:space="preserve">: </w:t>
    </w:r>
    <w:hyperlink r:id="rId1" w:history="1">
      <w:r w:rsidRPr="00A35565">
        <w:rPr>
          <w:rStyle w:val="Hyperlink"/>
          <w:rFonts w:ascii="Verdana" w:hAnsi="Verdana"/>
          <w:sz w:val="16"/>
          <w:szCs w:val="16"/>
          <w:lang w:val="de-DE"/>
        </w:rPr>
        <w:t>enquiries@cystat.mof.gov.cy</w:t>
      </w:r>
    </w:hyperlink>
  </w:p>
  <w:p w14:paraId="4649B3A9" w14:textId="77777777" w:rsidR="00733D82" w:rsidRPr="00A35565" w:rsidRDefault="00733D82" w:rsidP="00733D82">
    <w:pPr>
      <w:pStyle w:val="Footer"/>
      <w:tabs>
        <w:tab w:val="left" w:pos="4500"/>
      </w:tabs>
      <w:ind w:left="567" w:hanging="567"/>
      <w:jc w:val="center"/>
      <w:rPr>
        <w:rFonts w:ascii="Verdana" w:hAnsi="Verdana"/>
        <w:sz w:val="16"/>
        <w:szCs w:val="16"/>
        <w:lang w:val="el-GR"/>
      </w:rPr>
    </w:pPr>
    <w:r w:rsidRPr="00A35565">
      <w:rPr>
        <w:rFonts w:ascii="Verdana" w:hAnsi="Verdana"/>
        <w:sz w:val="16"/>
        <w:szCs w:val="16"/>
        <w:lang w:val="el-GR"/>
      </w:rPr>
      <w:t xml:space="preserve">Διαδικτυακή Πύλη: </w:t>
    </w:r>
    <w:hyperlink r:id="rId2" w:history="1">
      <w:r w:rsidRPr="00A35565">
        <w:rPr>
          <w:rStyle w:val="Hyperlink"/>
          <w:rFonts w:ascii="Verdana" w:hAnsi="Verdana"/>
          <w:sz w:val="16"/>
          <w:szCs w:val="16"/>
          <w:lang w:val="pt-PT"/>
        </w:rPr>
        <w:t>http</w:t>
      </w:r>
      <w:r w:rsidRPr="00A35565">
        <w:rPr>
          <w:rStyle w:val="Hyperlink"/>
          <w:rFonts w:ascii="Verdana" w:hAnsi="Verdana"/>
          <w:sz w:val="16"/>
          <w:szCs w:val="16"/>
          <w:lang w:val="el-GR"/>
        </w:rPr>
        <w:t>://</w:t>
      </w:r>
      <w:r w:rsidRPr="00A35565">
        <w:rPr>
          <w:rStyle w:val="Hyperlink"/>
          <w:rFonts w:ascii="Verdana" w:hAnsi="Verdana"/>
          <w:sz w:val="16"/>
          <w:szCs w:val="16"/>
          <w:lang w:val="pt-PT"/>
        </w:rPr>
        <w:t>www</w:t>
      </w:r>
      <w:r w:rsidRPr="00A35565">
        <w:rPr>
          <w:rStyle w:val="Hyperlink"/>
          <w:rFonts w:ascii="Verdana" w:hAnsi="Verdana"/>
          <w:sz w:val="16"/>
          <w:szCs w:val="16"/>
          <w:lang w:val="el-GR"/>
        </w:rPr>
        <w:t>.</w:t>
      </w:r>
      <w:r w:rsidRPr="00A35565">
        <w:rPr>
          <w:rStyle w:val="Hyperlink"/>
          <w:rFonts w:ascii="Verdana" w:hAnsi="Verdana"/>
          <w:sz w:val="16"/>
          <w:szCs w:val="16"/>
          <w:lang w:val="pt-PT"/>
        </w:rPr>
        <w:t>cystat</w:t>
      </w:r>
      <w:r w:rsidRPr="00A35565">
        <w:rPr>
          <w:rStyle w:val="Hyperlink"/>
          <w:rFonts w:ascii="Verdana" w:hAnsi="Verdana"/>
          <w:sz w:val="16"/>
          <w:szCs w:val="16"/>
          <w:lang w:val="el-GR"/>
        </w:rPr>
        <w:t>.</w:t>
      </w:r>
      <w:r w:rsidRPr="00A35565">
        <w:rPr>
          <w:rStyle w:val="Hyperlink"/>
          <w:rFonts w:ascii="Verdana" w:hAnsi="Verdana"/>
          <w:sz w:val="16"/>
          <w:szCs w:val="16"/>
          <w:lang w:val="pt-PT"/>
        </w:rPr>
        <w:t>gov</w:t>
      </w:r>
      <w:r w:rsidRPr="00A35565">
        <w:rPr>
          <w:rStyle w:val="Hyperlink"/>
          <w:rFonts w:ascii="Verdana" w:hAnsi="Verdana"/>
          <w:sz w:val="16"/>
          <w:szCs w:val="16"/>
          <w:lang w:val="el-GR"/>
        </w:rPr>
        <w:t>.</w:t>
      </w:r>
      <w:r w:rsidRPr="00A3556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EA9A4" w14:textId="77777777" w:rsidR="00CA31B0" w:rsidRDefault="00CA31B0" w:rsidP="00FB398F">
      <w:r>
        <w:separator/>
      </w:r>
    </w:p>
  </w:footnote>
  <w:footnote w:type="continuationSeparator" w:id="0">
    <w:p w14:paraId="50C34C07" w14:textId="77777777" w:rsidR="00CA31B0" w:rsidRDefault="00CA31B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6314F695"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A35565" w:rsidRPr="00A35565">
      <w:rPr>
        <w:rFonts w:ascii="Arial" w:hAnsi="Arial" w:cs="Arial"/>
        <w:b/>
        <w:bCs/>
        <w:sz w:val="22"/>
        <w:szCs w:val="22"/>
      </w:rPr>
      <w:t xml:space="preserve"> </w:t>
    </w:r>
    <w:r w:rsidR="00A35565">
      <w:rPr>
        <w:rFonts w:ascii="Arial" w:hAnsi="Arial" w:cs="Arial"/>
        <w:b/>
        <w:bCs/>
        <w:sz w:val="22"/>
        <w:szCs w:val="22"/>
        <w:lang w:val="en-US"/>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E7A"/>
    <w:rsid w:val="000E144B"/>
    <w:rsid w:val="000E24B1"/>
    <w:rsid w:val="000E2735"/>
    <w:rsid w:val="000E32D6"/>
    <w:rsid w:val="000E4CB0"/>
    <w:rsid w:val="000E57F2"/>
    <w:rsid w:val="000E72A7"/>
    <w:rsid w:val="000F1162"/>
    <w:rsid w:val="000F3467"/>
    <w:rsid w:val="000F38DE"/>
    <w:rsid w:val="000F532A"/>
    <w:rsid w:val="000F5D6C"/>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54C5"/>
    <w:rsid w:val="00245E19"/>
    <w:rsid w:val="00246AEB"/>
    <w:rsid w:val="00250005"/>
    <w:rsid w:val="0025254F"/>
    <w:rsid w:val="00253E39"/>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7AA1"/>
    <w:rsid w:val="002D05F0"/>
    <w:rsid w:val="002D2829"/>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56EA"/>
    <w:rsid w:val="00372E1A"/>
    <w:rsid w:val="003805EE"/>
    <w:rsid w:val="00386FC7"/>
    <w:rsid w:val="00390796"/>
    <w:rsid w:val="00390A32"/>
    <w:rsid w:val="003A1E91"/>
    <w:rsid w:val="003A1EC1"/>
    <w:rsid w:val="003A38C8"/>
    <w:rsid w:val="003A40F2"/>
    <w:rsid w:val="003A50D1"/>
    <w:rsid w:val="003A6B54"/>
    <w:rsid w:val="003B196D"/>
    <w:rsid w:val="003B1DBA"/>
    <w:rsid w:val="003B22DD"/>
    <w:rsid w:val="003B2710"/>
    <w:rsid w:val="003B394D"/>
    <w:rsid w:val="003B4608"/>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5758"/>
    <w:rsid w:val="003F49E4"/>
    <w:rsid w:val="003F4D2F"/>
    <w:rsid w:val="003F5E32"/>
    <w:rsid w:val="003F75F6"/>
    <w:rsid w:val="00404670"/>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3722"/>
    <w:rsid w:val="00764734"/>
    <w:rsid w:val="00764BC1"/>
    <w:rsid w:val="00770869"/>
    <w:rsid w:val="007738AA"/>
    <w:rsid w:val="00780A62"/>
    <w:rsid w:val="007828B1"/>
    <w:rsid w:val="00783241"/>
    <w:rsid w:val="00784BDC"/>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63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FE0"/>
    <w:rsid w:val="008D0010"/>
    <w:rsid w:val="008D4634"/>
    <w:rsid w:val="008D5717"/>
    <w:rsid w:val="008E44A9"/>
    <w:rsid w:val="008E6B4D"/>
    <w:rsid w:val="008E6BFF"/>
    <w:rsid w:val="008F21AF"/>
    <w:rsid w:val="008F2400"/>
    <w:rsid w:val="008F61BA"/>
    <w:rsid w:val="008F6E3C"/>
    <w:rsid w:val="008F7C55"/>
    <w:rsid w:val="00914A23"/>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328A7"/>
    <w:rsid w:val="00A33875"/>
    <w:rsid w:val="00A35565"/>
    <w:rsid w:val="00A360A1"/>
    <w:rsid w:val="00A36D4D"/>
    <w:rsid w:val="00A402B3"/>
    <w:rsid w:val="00A420D9"/>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C20AB"/>
    <w:rsid w:val="00AC40A8"/>
    <w:rsid w:val="00AC5E9A"/>
    <w:rsid w:val="00AC704B"/>
    <w:rsid w:val="00AC7057"/>
    <w:rsid w:val="00AD553E"/>
    <w:rsid w:val="00AD5848"/>
    <w:rsid w:val="00AD6A4F"/>
    <w:rsid w:val="00AE4DCB"/>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EF9"/>
    <w:rsid w:val="00C56BBF"/>
    <w:rsid w:val="00C572AA"/>
    <w:rsid w:val="00C57A9A"/>
    <w:rsid w:val="00C6016A"/>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1B0"/>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5066A"/>
    <w:rsid w:val="00E52CF9"/>
    <w:rsid w:val="00E53F58"/>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7136"/>
    <w:rsid w:val="00EA7F41"/>
    <w:rsid w:val="00EB325A"/>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6348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62</cp:revision>
  <cp:lastPrinted>2024-10-03T06:00:00Z</cp:lastPrinted>
  <dcterms:created xsi:type="dcterms:W3CDTF">2023-05-05T09:25:00Z</dcterms:created>
  <dcterms:modified xsi:type="dcterms:W3CDTF">2024-10-04T08:03:00Z</dcterms:modified>
</cp:coreProperties>
</file>