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8204D" w14:textId="63D840F0" w:rsidR="00DF2F99" w:rsidRPr="006A1118" w:rsidRDefault="008D5634" w:rsidP="00DF2F99">
      <w:pPr>
        <w:jc w:val="both"/>
        <w:rPr>
          <w:rFonts w:ascii="Verdana" w:hAnsi="Verdana" w:cs="Arial"/>
          <w:sz w:val="18"/>
          <w:szCs w:val="18"/>
        </w:rPr>
      </w:pPr>
      <w:r>
        <w:rPr>
          <w:rFonts w:ascii="Verdana" w:hAnsi="Verdana" w:cs="Arial"/>
          <w:sz w:val="18"/>
          <w:szCs w:val="18"/>
          <w:lang w:val="el-GR"/>
        </w:rPr>
        <w:tab/>
      </w:r>
      <w:r>
        <w:rPr>
          <w:rFonts w:ascii="Verdana" w:hAnsi="Verdana" w:cs="Arial"/>
          <w:sz w:val="18"/>
          <w:szCs w:val="18"/>
          <w:lang w:val="el-GR"/>
        </w:rPr>
        <w:tab/>
      </w:r>
      <w:r w:rsidR="006A1118">
        <w:rPr>
          <w:rFonts w:ascii="Verdana" w:hAnsi="Verdana" w:cs="Arial"/>
          <w:sz w:val="18"/>
          <w:szCs w:val="18"/>
        </w:rPr>
        <w:tab/>
      </w:r>
    </w:p>
    <w:p w14:paraId="11A6DDAC" w14:textId="7750919C" w:rsidR="00DF2F99" w:rsidRPr="00954F9F" w:rsidRDefault="00E40C96" w:rsidP="00954F9F">
      <w:pPr>
        <w:jc w:val="right"/>
        <w:rPr>
          <w:rFonts w:ascii="Verdana" w:hAnsi="Verdana" w:cs="Arial"/>
          <w:sz w:val="18"/>
          <w:szCs w:val="18"/>
        </w:rPr>
      </w:pPr>
      <w:r>
        <w:rPr>
          <w:rFonts w:ascii="Verdana" w:hAnsi="Verdana" w:cs="Arial"/>
          <w:sz w:val="18"/>
          <w:szCs w:val="18"/>
        </w:rPr>
        <w:t>20 April</w:t>
      </w:r>
      <w:r w:rsidR="0011211B">
        <w:rPr>
          <w:rFonts w:ascii="Verdana" w:hAnsi="Verdana" w:cs="Arial"/>
          <w:sz w:val="18"/>
          <w:szCs w:val="18"/>
        </w:rPr>
        <w:t>, 2026</w:t>
      </w:r>
    </w:p>
    <w:p w14:paraId="4992D3F8" w14:textId="77777777" w:rsidR="00DF2F99" w:rsidRPr="00954F9F" w:rsidRDefault="00DF2F99" w:rsidP="00954F9F">
      <w:pPr>
        <w:jc w:val="both"/>
        <w:rPr>
          <w:rFonts w:ascii="Verdana" w:hAnsi="Verdana" w:cs="Arial"/>
          <w:sz w:val="18"/>
          <w:szCs w:val="18"/>
        </w:rPr>
      </w:pPr>
    </w:p>
    <w:p w14:paraId="744E7E0D" w14:textId="77777777" w:rsidR="008E3716" w:rsidRPr="00954F9F" w:rsidRDefault="008E3716" w:rsidP="00954F9F">
      <w:pPr>
        <w:jc w:val="both"/>
        <w:rPr>
          <w:rFonts w:ascii="Verdana" w:hAnsi="Verdana" w:cs="Arial"/>
          <w:sz w:val="18"/>
          <w:szCs w:val="18"/>
        </w:rPr>
      </w:pPr>
    </w:p>
    <w:p w14:paraId="20DAABAF" w14:textId="3A2D7162" w:rsidR="00DF2F99" w:rsidRPr="00954F9F" w:rsidRDefault="00DF2F99" w:rsidP="00954F9F">
      <w:pPr>
        <w:jc w:val="center"/>
        <w:rPr>
          <w:rFonts w:ascii="Verdana" w:hAnsi="Verdana" w:cs="Arial"/>
          <w:b/>
          <w:bCs/>
          <w:sz w:val="24"/>
          <w:szCs w:val="24"/>
        </w:rPr>
      </w:pPr>
      <w:r w:rsidRPr="00954F9F">
        <w:rPr>
          <w:rFonts w:ascii="Verdana" w:hAnsi="Verdana" w:cs="Arial"/>
          <w:b/>
          <w:bCs/>
          <w:sz w:val="24"/>
          <w:szCs w:val="24"/>
        </w:rPr>
        <w:t>PRESS RELEASE</w:t>
      </w:r>
      <w:r w:rsidR="009E2F23">
        <w:rPr>
          <w:rFonts w:ascii="Verdana" w:eastAsia="Malgun Gothic" w:hAnsi="Verdana" w:cs="Arial"/>
          <w:b/>
          <w:sz w:val="24"/>
          <w:szCs w:val="24"/>
        </w:rPr>
        <w:t xml:space="preserve"> </w:t>
      </w:r>
    </w:p>
    <w:p w14:paraId="33656546" w14:textId="77777777" w:rsidR="00954F9F" w:rsidRPr="009E2F23" w:rsidRDefault="00954F9F" w:rsidP="00954F9F">
      <w:pPr>
        <w:rPr>
          <w:rFonts w:ascii="Verdana" w:hAnsi="Verdana" w:cs="Arial"/>
          <w:sz w:val="18"/>
          <w:szCs w:val="18"/>
          <w:u w:val="single"/>
        </w:rPr>
      </w:pPr>
    </w:p>
    <w:p w14:paraId="34533021" w14:textId="77777777" w:rsidR="00017579" w:rsidRPr="009E2F23" w:rsidRDefault="00017579" w:rsidP="00954F9F">
      <w:pPr>
        <w:rPr>
          <w:rFonts w:ascii="Verdana" w:hAnsi="Verdana" w:cs="Arial"/>
          <w:sz w:val="18"/>
          <w:szCs w:val="18"/>
          <w:u w:val="single"/>
        </w:rPr>
      </w:pPr>
    </w:p>
    <w:p w14:paraId="398248CA" w14:textId="11DE1B0E" w:rsidR="000B2515" w:rsidRPr="000B2515" w:rsidRDefault="00F66CB9" w:rsidP="00F66CB9">
      <w:pPr>
        <w:jc w:val="center"/>
        <w:rPr>
          <w:rFonts w:ascii="Verdana" w:hAnsi="Verdana" w:cs="Arial"/>
          <w:b/>
          <w:u w:val="single"/>
        </w:rPr>
      </w:pPr>
      <w:r w:rsidRPr="00F66CB9">
        <w:rPr>
          <w:rFonts w:ascii="Verdana" w:hAnsi="Verdana" w:cs="Arial"/>
          <w:b/>
          <w:bCs/>
          <w:u w:val="single"/>
        </w:rPr>
        <w:t>DATA UPDATE OF ANNUAL NATIONAL ACCOUNTS</w:t>
      </w:r>
    </w:p>
    <w:p w14:paraId="13C85870" w14:textId="562F43D9" w:rsidR="00DF2F99" w:rsidRPr="00017579" w:rsidRDefault="00DF2F99" w:rsidP="00954F9F">
      <w:pPr>
        <w:rPr>
          <w:rFonts w:ascii="Verdana" w:hAnsi="Verdana" w:cs="Arial"/>
          <w:u w:val="single"/>
        </w:rPr>
      </w:pPr>
    </w:p>
    <w:p w14:paraId="791C6295" w14:textId="77777777" w:rsidR="00954F9F" w:rsidRPr="009E2F23" w:rsidRDefault="00954F9F" w:rsidP="00954F9F">
      <w:pPr>
        <w:jc w:val="center"/>
        <w:rPr>
          <w:rFonts w:ascii="Verdana" w:hAnsi="Verdana" w:cs="Arial"/>
          <w:b/>
          <w:bCs/>
          <w:sz w:val="18"/>
          <w:szCs w:val="18"/>
        </w:rPr>
      </w:pPr>
    </w:p>
    <w:p w14:paraId="62F677A9" w14:textId="77777777" w:rsidR="00017579" w:rsidRPr="009E2F23" w:rsidRDefault="00017579" w:rsidP="00954F9F">
      <w:pPr>
        <w:jc w:val="center"/>
        <w:rPr>
          <w:rFonts w:ascii="Verdana" w:hAnsi="Verdana" w:cs="Arial"/>
          <w:b/>
          <w:bCs/>
          <w:sz w:val="18"/>
          <w:szCs w:val="18"/>
        </w:rPr>
      </w:pPr>
    </w:p>
    <w:p w14:paraId="5C557BAF" w14:textId="1F85B8DD" w:rsidR="00DF2F99" w:rsidRDefault="00DF2F99" w:rsidP="00954F9F">
      <w:pPr>
        <w:jc w:val="center"/>
        <w:rPr>
          <w:rFonts w:ascii="Verdana" w:hAnsi="Verdana" w:cs="Arial"/>
          <w:b/>
          <w:bCs/>
        </w:rPr>
      </w:pPr>
      <w:r w:rsidRPr="00954F9F">
        <w:rPr>
          <w:rFonts w:ascii="Verdana" w:hAnsi="Verdana" w:cs="Arial"/>
          <w:b/>
          <w:bCs/>
        </w:rPr>
        <w:t>Growth Rate</w:t>
      </w:r>
      <w:r w:rsidR="00F66CB9">
        <w:rPr>
          <w:rFonts w:ascii="Verdana" w:hAnsi="Verdana" w:cs="Arial"/>
          <w:b/>
          <w:bCs/>
        </w:rPr>
        <w:t xml:space="preserve"> 2025 at</w:t>
      </w:r>
      <w:r w:rsidRPr="00954F9F">
        <w:rPr>
          <w:rFonts w:ascii="Verdana" w:hAnsi="Verdana" w:cs="Arial"/>
          <w:b/>
          <w:bCs/>
        </w:rPr>
        <w:t xml:space="preserve"> </w:t>
      </w:r>
      <w:r w:rsidR="0095662E">
        <w:rPr>
          <w:rFonts w:ascii="Verdana" w:hAnsi="Verdana" w:cs="Arial"/>
          <w:b/>
          <w:bCs/>
        </w:rPr>
        <w:t>3,</w:t>
      </w:r>
      <w:r w:rsidR="0011211B">
        <w:rPr>
          <w:rFonts w:ascii="Verdana" w:hAnsi="Verdana" w:cs="Arial"/>
          <w:b/>
          <w:bCs/>
        </w:rPr>
        <w:t>8</w:t>
      </w:r>
      <w:r w:rsidRPr="00954F9F">
        <w:rPr>
          <w:rFonts w:ascii="Verdana" w:hAnsi="Verdana" w:cs="Arial"/>
          <w:b/>
          <w:bCs/>
        </w:rPr>
        <w:t>%</w:t>
      </w:r>
      <w:r w:rsidR="00F66CB9">
        <w:rPr>
          <w:rFonts w:ascii="Verdana" w:hAnsi="Verdana" w:cs="Arial"/>
          <w:b/>
          <w:bCs/>
        </w:rPr>
        <w:t xml:space="preserve"> (</w:t>
      </w:r>
      <w:r w:rsidR="00F66CB9" w:rsidRPr="00F66CB9">
        <w:rPr>
          <w:rFonts w:ascii="Verdana" w:hAnsi="Verdana" w:cs="Arial"/>
          <w:b/>
          <w:bCs/>
        </w:rPr>
        <w:t>in real terms</w:t>
      </w:r>
      <w:r w:rsidR="00F66CB9">
        <w:rPr>
          <w:rFonts w:ascii="Verdana" w:hAnsi="Verdana" w:cs="Arial"/>
          <w:b/>
          <w:bCs/>
        </w:rPr>
        <w:t>)</w:t>
      </w:r>
    </w:p>
    <w:p w14:paraId="19C8B870" w14:textId="77777777" w:rsidR="002341D9" w:rsidRDefault="002341D9" w:rsidP="00954F9F">
      <w:pPr>
        <w:jc w:val="center"/>
        <w:rPr>
          <w:rFonts w:ascii="Verdana" w:hAnsi="Verdana" w:cs="Arial"/>
          <w:b/>
          <w:bCs/>
        </w:rPr>
      </w:pPr>
    </w:p>
    <w:p w14:paraId="126646FC" w14:textId="34F6B50C" w:rsidR="00E40C96" w:rsidRDefault="00DE69A4" w:rsidP="00DE57AE">
      <w:pPr>
        <w:jc w:val="both"/>
        <w:rPr>
          <w:rFonts w:ascii="Verdana" w:hAnsi="Verdana" w:cs="Arial"/>
          <w:sz w:val="18"/>
          <w:szCs w:val="18"/>
        </w:rPr>
      </w:pPr>
      <w:r>
        <w:rPr>
          <w:rFonts w:ascii="Verdana" w:hAnsi="Verdana" w:cs="Arial"/>
          <w:sz w:val="18"/>
          <w:szCs w:val="18"/>
        </w:rPr>
        <w:t>Annual National Accounts data</w:t>
      </w:r>
      <w:r w:rsidR="006B0D12">
        <w:rPr>
          <w:rFonts w:ascii="Verdana" w:hAnsi="Verdana" w:cs="Arial"/>
          <w:sz w:val="18"/>
          <w:szCs w:val="18"/>
        </w:rPr>
        <w:t>,</w:t>
      </w:r>
      <w:r w:rsidR="00913584">
        <w:rPr>
          <w:rFonts w:ascii="Verdana" w:hAnsi="Verdana" w:cs="Arial"/>
          <w:sz w:val="18"/>
          <w:szCs w:val="18"/>
        </w:rPr>
        <w:t xml:space="preserve"> at current prices </w:t>
      </w:r>
      <w:r>
        <w:rPr>
          <w:rFonts w:ascii="Verdana" w:hAnsi="Verdana" w:cs="Arial"/>
          <w:sz w:val="18"/>
          <w:szCs w:val="18"/>
        </w:rPr>
        <w:t xml:space="preserve">for the year </w:t>
      </w:r>
      <w:r w:rsidRPr="00DE69A4">
        <w:rPr>
          <w:rFonts w:ascii="Verdana" w:hAnsi="Verdana" w:cs="Arial"/>
          <w:sz w:val="18"/>
          <w:szCs w:val="18"/>
        </w:rPr>
        <w:t>2025</w:t>
      </w:r>
      <w:r w:rsidR="006B0D12">
        <w:rPr>
          <w:rFonts w:ascii="Verdana" w:hAnsi="Verdana" w:cs="Arial"/>
          <w:sz w:val="18"/>
          <w:szCs w:val="18"/>
        </w:rPr>
        <w:t>,</w:t>
      </w:r>
      <w:r w:rsidRPr="00DE69A4">
        <w:rPr>
          <w:rFonts w:ascii="Verdana" w:hAnsi="Verdana" w:cs="Arial"/>
          <w:sz w:val="18"/>
          <w:szCs w:val="18"/>
        </w:rPr>
        <w:t xml:space="preserve"> have been </w:t>
      </w:r>
      <w:r>
        <w:rPr>
          <w:rFonts w:ascii="Verdana" w:hAnsi="Verdana" w:cs="Arial"/>
          <w:sz w:val="18"/>
          <w:szCs w:val="18"/>
        </w:rPr>
        <w:t xml:space="preserve">updated </w:t>
      </w:r>
      <w:r w:rsidRPr="00DE69A4">
        <w:rPr>
          <w:rFonts w:ascii="Verdana" w:hAnsi="Verdana" w:cs="Arial"/>
          <w:sz w:val="18"/>
          <w:szCs w:val="18"/>
        </w:rPr>
        <w:t>due to changes in Government Financ</w:t>
      </w:r>
      <w:r w:rsidR="00C11472">
        <w:rPr>
          <w:rFonts w:ascii="Verdana" w:hAnsi="Verdana" w:cs="Arial"/>
          <w:sz w:val="18"/>
          <w:szCs w:val="18"/>
        </w:rPr>
        <w:t>e</w:t>
      </w:r>
      <w:r w:rsidRPr="00DE69A4">
        <w:rPr>
          <w:rFonts w:ascii="Verdana" w:hAnsi="Verdana" w:cs="Arial"/>
          <w:sz w:val="18"/>
          <w:szCs w:val="18"/>
        </w:rPr>
        <w:t xml:space="preserve"> Statistics </w:t>
      </w:r>
      <w:r>
        <w:rPr>
          <w:rFonts w:ascii="Verdana" w:hAnsi="Verdana" w:cs="Arial"/>
          <w:sz w:val="18"/>
          <w:szCs w:val="18"/>
        </w:rPr>
        <w:t xml:space="preserve">(GFS) </w:t>
      </w:r>
      <w:r w:rsidRPr="00DE69A4">
        <w:rPr>
          <w:rFonts w:ascii="Verdana" w:hAnsi="Verdana" w:cs="Arial"/>
          <w:sz w:val="18"/>
          <w:szCs w:val="18"/>
        </w:rPr>
        <w:t>and Balance of Payments Statistics</w:t>
      </w:r>
      <w:r>
        <w:rPr>
          <w:rFonts w:ascii="Verdana" w:hAnsi="Verdana" w:cs="Arial"/>
          <w:sz w:val="18"/>
          <w:szCs w:val="18"/>
        </w:rPr>
        <w:t xml:space="preserve"> (BOP)</w:t>
      </w:r>
      <w:r w:rsidRPr="00DE69A4">
        <w:rPr>
          <w:rFonts w:ascii="Verdana" w:hAnsi="Verdana" w:cs="Arial"/>
          <w:sz w:val="18"/>
          <w:szCs w:val="18"/>
        </w:rPr>
        <w:t>. The changes in data in real terms are due to the incorporation of the balanced Supply and Use Tables 2022.</w:t>
      </w:r>
    </w:p>
    <w:p w14:paraId="2EAE8D4B" w14:textId="77777777" w:rsidR="00DE69A4" w:rsidRDefault="00DE69A4" w:rsidP="00DE57AE">
      <w:pPr>
        <w:jc w:val="both"/>
        <w:rPr>
          <w:rFonts w:ascii="Verdana" w:hAnsi="Verdana" w:cs="Arial"/>
          <w:sz w:val="18"/>
          <w:szCs w:val="18"/>
        </w:rPr>
      </w:pPr>
    </w:p>
    <w:p w14:paraId="7325432F" w14:textId="74C8213F" w:rsidR="00DE57AE" w:rsidRDefault="00DE57AE" w:rsidP="00DE57AE">
      <w:pPr>
        <w:jc w:val="both"/>
        <w:rPr>
          <w:rFonts w:ascii="Verdana" w:hAnsi="Verdana" w:cs="Arial"/>
          <w:sz w:val="18"/>
          <w:szCs w:val="18"/>
        </w:rPr>
      </w:pPr>
      <w:r w:rsidRPr="00954F9F">
        <w:rPr>
          <w:rFonts w:ascii="Verdana" w:hAnsi="Verdana" w:cs="Arial"/>
          <w:sz w:val="18"/>
          <w:szCs w:val="18"/>
        </w:rPr>
        <w:t>The growth rate of the economy in 202</w:t>
      </w:r>
      <w:r w:rsidR="0011211B">
        <w:rPr>
          <w:rFonts w:ascii="Verdana" w:hAnsi="Verdana" w:cs="Arial"/>
          <w:sz w:val="18"/>
          <w:szCs w:val="18"/>
        </w:rPr>
        <w:t>5</w:t>
      </w:r>
      <w:r w:rsidRPr="00954F9F">
        <w:rPr>
          <w:rFonts w:ascii="Verdana" w:hAnsi="Verdana" w:cs="Arial"/>
          <w:sz w:val="18"/>
          <w:szCs w:val="18"/>
        </w:rPr>
        <w:t xml:space="preserve"> </w:t>
      </w:r>
      <w:r w:rsidR="00E40C96">
        <w:rPr>
          <w:rFonts w:ascii="Verdana" w:hAnsi="Verdana" w:cs="Arial"/>
          <w:sz w:val="18"/>
          <w:szCs w:val="18"/>
        </w:rPr>
        <w:t>remains</w:t>
      </w:r>
      <w:r w:rsidRPr="00954F9F">
        <w:rPr>
          <w:rFonts w:ascii="Verdana" w:hAnsi="Verdana" w:cs="Arial"/>
          <w:sz w:val="18"/>
          <w:szCs w:val="18"/>
        </w:rPr>
        <w:t xml:space="preserve"> positive at </w:t>
      </w:r>
      <w:r>
        <w:rPr>
          <w:rFonts w:ascii="Verdana" w:hAnsi="Verdana" w:cs="Arial"/>
          <w:sz w:val="18"/>
          <w:szCs w:val="18"/>
        </w:rPr>
        <w:t>3,</w:t>
      </w:r>
      <w:r w:rsidR="0011211B">
        <w:rPr>
          <w:rFonts w:ascii="Verdana" w:hAnsi="Verdana" w:cs="Arial"/>
          <w:sz w:val="18"/>
          <w:szCs w:val="18"/>
        </w:rPr>
        <w:t>8</w:t>
      </w:r>
      <w:r w:rsidRPr="00954F9F">
        <w:rPr>
          <w:rFonts w:ascii="Verdana" w:hAnsi="Verdana" w:cs="Arial"/>
          <w:sz w:val="18"/>
          <w:szCs w:val="18"/>
        </w:rPr>
        <w:t xml:space="preserve">% in real terms. At current prices, the percentage change in Gross Domestic Product (GDP) amounts to </w:t>
      </w:r>
      <w:r w:rsidR="0011211B">
        <w:rPr>
          <w:rFonts w:ascii="Verdana" w:hAnsi="Verdana" w:cs="Arial"/>
          <w:sz w:val="18"/>
          <w:szCs w:val="18"/>
        </w:rPr>
        <w:t>4</w:t>
      </w:r>
      <w:r>
        <w:rPr>
          <w:rFonts w:ascii="Verdana" w:hAnsi="Verdana" w:cs="Arial"/>
          <w:sz w:val="18"/>
          <w:szCs w:val="18"/>
        </w:rPr>
        <w:t>,</w:t>
      </w:r>
      <w:r w:rsidR="00E40C96">
        <w:rPr>
          <w:rFonts w:ascii="Verdana" w:hAnsi="Verdana" w:cs="Arial"/>
          <w:sz w:val="18"/>
          <w:szCs w:val="18"/>
        </w:rPr>
        <w:t>9</w:t>
      </w:r>
      <w:r w:rsidRPr="00954F9F">
        <w:rPr>
          <w:rFonts w:ascii="Verdana" w:hAnsi="Verdana" w:cs="Arial"/>
          <w:sz w:val="18"/>
          <w:szCs w:val="18"/>
        </w:rPr>
        <w:t>%.</w:t>
      </w:r>
    </w:p>
    <w:p w14:paraId="773F12EE" w14:textId="77777777" w:rsidR="001C391F" w:rsidRDefault="001C391F" w:rsidP="00DE57AE">
      <w:pPr>
        <w:jc w:val="both"/>
        <w:rPr>
          <w:rFonts w:ascii="Verdana" w:hAnsi="Verdana" w:cs="Arial"/>
          <w:sz w:val="18"/>
          <w:szCs w:val="18"/>
        </w:rPr>
      </w:pPr>
    </w:p>
    <w:p w14:paraId="17D0F872" w14:textId="473897AB" w:rsidR="00970420" w:rsidRDefault="003F1BB1" w:rsidP="007A5FB1">
      <w:pPr>
        <w:jc w:val="center"/>
        <w:rPr>
          <w:rFonts w:ascii="Verdana" w:hAnsi="Verdana" w:cs="Arial"/>
          <w:sz w:val="18"/>
          <w:szCs w:val="18"/>
        </w:rPr>
      </w:pPr>
      <w:r>
        <w:rPr>
          <w:rFonts w:ascii="Verdana" w:hAnsi="Verdana" w:cs="Arial"/>
          <w:noProof/>
          <w:sz w:val="18"/>
          <w:szCs w:val="18"/>
        </w:rPr>
        <w:drawing>
          <wp:inline distT="0" distB="0" distL="0" distR="0" wp14:anchorId="0E94F8ED" wp14:editId="7BCB7446">
            <wp:extent cx="6071870" cy="4572635"/>
            <wp:effectExtent l="0" t="0" r="5080" b="0"/>
            <wp:docPr id="11856248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1870" cy="4572635"/>
                    </a:xfrm>
                    <a:prstGeom prst="rect">
                      <a:avLst/>
                    </a:prstGeom>
                    <a:noFill/>
                  </pic:spPr>
                </pic:pic>
              </a:graphicData>
            </a:graphic>
          </wp:inline>
        </w:drawing>
      </w:r>
    </w:p>
    <w:p w14:paraId="644E2BD1" w14:textId="77777777" w:rsidR="00970420" w:rsidRDefault="00970420" w:rsidP="00954F9F">
      <w:pPr>
        <w:jc w:val="both"/>
        <w:rPr>
          <w:rFonts w:ascii="Verdana" w:hAnsi="Verdana" w:cs="Arial"/>
          <w:sz w:val="18"/>
          <w:szCs w:val="18"/>
        </w:rPr>
      </w:pPr>
    </w:p>
    <w:p w14:paraId="766074F5" w14:textId="6CAC2D8E" w:rsidR="002A4FA3" w:rsidRDefault="000C290F" w:rsidP="00954F9F">
      <w:pPr>
        <w:jc w:val="both"/>
        <w:rPr>
          <w:rFonts w:ascii="Verdana" w:hAnsi="Verdana" w:cs="Arial"/>
          <w:sz w:val="18"/>
          <w:szCs w:val="18"/>
        </w:rPr>
      </w:pPr>
      <w:r w:rsidRPr="00954F9F">
        <w:rPr>
          <w:rFonts w:ascii="Verdana" w:hAnsi="Verdana" w:cs="Arial"/>
          <w:sz w:val="18"/>
          <w:szCs w:val="18"/>
        </w:rPr>
        <w:lastRenderedPageBreak/>
        <w:t>Regarding the production approach for the estimation of GDP</w:t>
      </w:r>
      <w:r w:rsidR="00051594">
        <w:rPr>
          <w:rFonts w:ascii="Verdana" w:hAnsi="Verdana" w:cs="Arial"/>
          <w:sz w:val="18"/>
          <w:szCs w:val="18"/>
        </w:rPr>
        <w:t xml:space="preserve"> in real terms,</w:t>
      </w:r>
      <w:r w:rsidRPr="00954F9F">
        <w:rPr>
          <w:rFonts w:ascii="Verdana" w:hAnsi="Verdana" w:cs="Arial"/>
          <w:sz w:val="18"/>
          <w:szCs w:val="18"/>
        </w:rPr>
        <w:t xml:space="preserve"> t</w:t>
      </w:r>
      <w:r w:rsidR="002A4FA3" w:rsidRPr="00954F9F">
        <w:rPr>
          <w:rFonts w:ascii="Verdana" w:hAnsi="Verdana" w:cs="Arial"/>
          <w:sz w:val="18"/>
          <w:szCs w:val="18"/>
        </w:rPr>
        <w:t>he positive</w:t>
      </w:r>
      <w:r w:rsidRPr="00954F9F">
        <w:rPr>
          <w:rFonts w:ascii="Verdana" w:hAnsi="Verdana" w:cs="Arial"/>
          <w:sz w:val="18"/>
          <w:szCs w:val="18"/>
        </w:rPr>
        <w:t xml:space="preserve"> </w:t>
      </w:r>
      <w:r w:rsidR="002A4FA3" w:rsidRPr="00954F9F">
        <w:rPr>
          <w:rFonts w:ascii="Verdana" w:hAnsi="Verdana" w:cs="Arial"/>
          <w:sz w:val="18"/>
          <w:szCs w:val="18"/>
        </w:rPr>
        <w:t>growth rate is mainly attributed to</w:t>
      </w:r>
      <w:r w:rsidR="005336FC">
        <w:rPr>
          <w:rFonts w:ascii="Verdana" w:hAnsi="Verdana" w:cs="Arial"/>
          <w:sz w:val="18"/>
          <w:szCs w:val="18"/>
        </w:rPr>
        <w:t xml:space="preserve"> </w:t>
      </w:r>
      <w:r w:rsidR="002A4FA3" w:rsidRPr="00954F9F">
        <w:rPr>
          <w:rFonts w:ascii="Verdana" w:hAnsi="Verdana" w:cs="Arial"/>
          <w:sz w:val="18"/>
          <w:szCs w:val="18"/>
        </w:rPr>
        <w:t>the</w:t>
      </w:r>
      <w:r w:rsidR="005336FC">
        <w:rPr>
          <w:rFonts w:ascii="Verdana" w:hAnsi="Verdana" w:cs="Arial"/>
          <w:sz w:val="18"/>
          <w:szCs w:val="18"/>
        </w:rPr>
        <w:t xml:space="preserve"> </w:t>
      </w:r>
      <w:r w:rsidR="00D73B89" w:rsidRPr="00954F9F">
        <w:rPr>
          <w:rFonts w:ascii="Verdana" w:hAnsi="Verdana" w:cs="Arial"/>
          <w:sz w:val="18"/>
          <w:szCs w:val="18"/>
        </w:rPr>
        <w:t>sectors:</w:t>
      </w:r>
      <w:r w:rsidR="003E7C7E">
        <w:rPr>
          <w:rFonts w:ascii="Verdana" w:hAnsi="Verdana" w:cs="Arial"/>
          <w:sz w:val="18"/>
          <w:szCs w:val="18"/>
        </w:rPr>
        <w:t xml:space="preserve"> </w:t>
      </w:r>
      <w:r w:rsidR="00BD1D2F">
        <w:rPr>
          <w:rFonts w:ascii="Verdana" w:hAnsi="Verdana" w:cs="Arial"/>
          <w:sz w:val="18"/>
          <w:szCs w:val="18"/>
        </w:rPr>
        <w:t>“Information and communication”,</w:t>
      </w:r>
      <w:r w:rsidR="00BD1D2F" w:rsidRPr="00BD1D2F">
        <w:rPr>
          <w:rFonts w:ascii="Verdana" w:hAnsi="Verdana" w:cs="Arial"/>
          <w:sz w:val="18"/>
          <w:szCs w:val="18"/>
        </w:rPr>
        <w:t xml:space="preserve"> </w:t>
      </w:r>
      <w:r w:rsidR="003E7C7E" w:rsidRPr="00954F9F">
        <w:rPr>
          <w:rFonts w:ascii="Verdana" w:hAnsi="Verdana" w:cs="Arial"/>
          <w:sz w:val="18"/>
          <w:szCs w:val="18"/>
        </w:rPr>
        <w:t>"Hotels and Restaurants"</w:t>
      </w:r>
      <w:r w:rsidR="003E7C7E">
        <w:rPr>
          <w:rFonts w:ascii="Verdana" w:hAnsi="Verdana" w:cs="Arial"/>
          <w:sz w:val="18"/>
          <w:szCs w:val="18"/>
        </w:rPr>
        <w:t>, and</w:t>
      </w:r>
      <w:r w:rsidR="00D73B89">
        <w:rPr>
          <w:rFonts w:ascii="Verdana" w:hAnsi="Verdana" w:cs="Arial"/>
          <w:sz w:val="18"/>
          <w:szCs w:val="18"/>
        </w:rPr>
        <w:t xml:space="preserve"> </w:t>
      </w:r>
      <w:r w:rsidR="008D5634">
        <w:rPr>
          <w:rFonts w:ascii="Verdana" w:hAnsi="Verdana" w:cs="Arial"/>
          <w:sz w:val="18"/>
          <w:szCs w:val="18"/>
        </w:rPr>
        <w:t>“Wholesale and retail trade; repair of motor vehicles and motorcycles”</w:t>
      </w:r>
      <w:r w:rsidR="00DB6F22">
        <w:rPr>
          <w:rFonts w:ascii="Verdana" w:hAnsi="Verdana" w:cs="Arial"/>
          <w:sz w:val="18"/>
          <w:szCs w:val="18"/>
        </w:rPr>
        <w:t xml:space="preserve"> and “Construction”</w:t>
      </w:r>
      <w:r w:rsidR="003E7C7E">
        <w:rPr>
          <w:rFonts w:ascii="Verdana" w:hAnsi="Verdana" w:cs="Arial"/>
          <w:sz w:val="18"/>
          <w:szCs w:val="18"/>
        </w:rPr>
        <w:t xml:space="preserve"> </w:t>
      </w:r>
      <w:r w:rsidR="00270E11" w:rsidRPr="00954F9F">
        <w:rPr>
          <w:rFonts w:ascii="Verdana" w:hAnsi="Verdana" w:cs="Arial"/>
          <w:sz w:val="18"/>
          <w:szCs w:val="18"/>
        </w:rPr>
        <w:t>(Table 1)</w:t>
      </w:r>
      <w:r w:rsidR="004F654E">
        <w:rPr>
          <w:rFonts w:ascii="Verdana" w:hAnsi="Verdana" w:cs="Arial"/>
          <w:sz w:val="18"/>
          <w:szCs w:val="18"/>
        </w:rPr>
        <w:t>.</w:t>
      </w:r>
    </w:p>
    <w:p w14:paraId="48EC5C82" w14:textId="77777777" w:rsidR="00622FD9" w:rsidRDefault="00622FD9" w:rsidP="00954F9F">
      <w:pPr>
        <w:jc w:val="both"/>
        <w:rPr>
          <w:rFonts w:ascii="Verdana" w:hAnsi="Verdana" w:cs="Arial"/>
          <w:sz w:val="18"/>
          <w:szCs w:val="18"/>
        </w:rPr>
      </w:pPr>
    </w:p>
    <w:p w14:paraId="439437CE" w14:textId="77777777" w:rsidR="00622FD9" w:rsidRPr="00954F9F" w:rsidRDefault="00622FD9" w:rsidP="00954F9F">
      <w:pPr>
        <w:jc w:val="both"/>
        <w:rPr>
          <w:rFonts w:ascii="Verdana" w:hAnsi="Verdana" w:cs="Arial"/>
          <w:sz w:val="18"/>
          <w:szCs w:val="18"/>
        </w:rPr>
      </w:pPr>
    </w:p>
    <w:tbl>
      <w:tblPr>
        <w:tblW w:w="10107" w:type="dxa"/>
        <w:jc w:val="center"/>
        <w:tblLook w:val="04A0" w:firstRow="1" w:lastRow="0" w:firstColumn="1" w:lastColumn="0" w:noHBand="0" w:noVBand="1"/>
      </w:tblPr>
      <w:tblGrid>
        <w:gridCol w:w="1807"/>
        <w:gridCol w:w="1660"/>
        <w:gridCol w:w="1660"/>
        <w:gridCol w:w="1660"/>
        <w:gridCol w:w="1660"/>
        <w:gridCol w:w="1660"/>
      </w:tblGrid>
      <w:tr w:rsidR="002B6945" w:rsidRPr="002B6945" w14:paraId="448D5B05" w14:textId="77777777" w:rsidTr="008D15E9">
        <w:trPr>
          <w:trHeight w:val="390"/>
          <w:jc w:val="center"/>
        </w:trPr>
        <w:tc>
          <w:tcPr>
            <w:tcW w:w="10107" w:type="dxa"/>
            <w:gridSpan w:val="6"/>
            <w:tcBorders>
              <w:top w:val="nil"/>
              <w:left w:val="nil"/>
              <w:bottom w:val="single" w:sz="8" w:space="0" w:color="366092"/>
              <w:right w:val="nil"/>
            </w:tcBorders>
            <w:vAlign w:val="center"/>
            <w:hideMark/>
          </w:tcPr>
          <w:p w14:paraId="629D387F" w14:textId="4C80B809" w:rsidR="008D15E9" w:rsidRPr="002B6945" w:rsidRDefault="008D15E9" w:rsidP="0047747F">
            <w:pPr>
              <w:rPr>
                <w:rFonts w:ascii="Verdana" w:eastAsia="Times New Roman" w:hAnsi="Verdana" w:cs="Arial"/>
                <w:b/>
                <w:bCs/>
                <w:color w:val="366092"/>
                <w:sz w:val="18"/>
                <w:szCs w:val="18"/>
                <w:lang w:eastAsia="en-CY" w:bidi="he-IL"/>
              </w:rPr>
            </w:pPr>
            <w:bookmarkStart w:id="0" w:name="_Hlk135734903"/>
            <w:r w:rsidRPr="002B6945">
              <w:rPr>
                <w:rFonts w:ascii="Verdana" w:eastAsia="Times New Roman" w:hAnsi="Verdana" w:cs="Arial"/>
                <w:b/>
                <w:bCs/>
                <w:color w:val="366092"/>
                <w:sz w:val="18"/>
                <w:szCs w:val="18"/>
                <w:lang w:eastAsia="en-CY" w:bidi="he-IL"/>
              </w:rPr>
              <w:t>Table 1: Gross Domestic Product (GDP) - Production Approach</w:t>
            </w:r>
          </w:p>
        </w:tc>
      </w:tr>
      <w:tr w:rsidR="002B6945" w:rsidRPr="002B6945" w14:paraId="01504EFA" w14:textId="77777777" w:rsidTr="008D15E9">
        <w:trPr>
          <w:trHeight w:val="750"/>
          <w:jc w:val="center"/>
        </w:trPr>
        <w:tc>
          <w:tcPr>
            <w:tcW w:w="1807" w:type="dxa"/>
            <w:vMerge w:val="restart"/>
            <w:tcBorders>
              <w:top w:val="single" w:sz="8" w:space="0" w:color="366092"/>
              <w:left w:val="nil"/>
              <w:bottom w:val="single" w:sz="8" w:space="0" w:color="2F5496"/>
              <w:right w:val="nil"/>
            </w:tcBorders>
            <w:vAlign w:val="center"/>
            <w:hideMark/>
          </w:tcPr>
          <w:p w14:paraId="493DD078" w14:textId="77777777" w:rsidR="008D15E9" w:rsidRPr="002B6945" w:rsidRDefault="008D15E9" w:rsidP="008D15E9">
            <w:pPr>
              <w:jc w:val="center"/>
              <w:rPr>
                <w:rFonts w:ascii="Verdana" w:eastAsia="Times New Roman" w:hAnsi="Verdana" w:cs="Arial"/>
                <w:b/>
                <w:bCs/>
                <w:color w:val="366092"/>
                <w:sz w:val="18"/>
                <w:szCs w:val="18"/>
                <w:lang w:val="el-GR" w:eastAsia="en-CY" w:bidi="he-IL"/>
              </w:rPr>
            </w:pPr>
            <w:r w:rsidRPr="002B6945">
              <w:rPr>
                <w:rFonts w:ascii="Verdana" w:eastAsia="Times New Roman" w:hAnsi="Verdana" w:cs="Arial"/>
                <w:b/>
                <w:bCs/>
                <w:color w:val="366092"/>
                <w:sz w:val="18"/>
                <w:szCs w:val="18"/>
                <w:lang w:val="el-GR" w:eastAsia="en-CY" w:bidi="he-IL"/>
              </w:rPr>
              <w:t xml:space="preserve">Economic </w:t>
            </w:r>
            <w:proofErr w:type="spellStart"/>
            <w:r w:rsidRPr="002B6945">
              <w:rPr>
                <w:rFonts w:ascii="Verdana" w:eastAsia="Times New Roman" w:hAnsi="Verdana" w:cs="Arial"/>
                <w:b/>
                <w:bCs/>
                <w:color w:val="366092"/>
                <w:sz w:val="18"/>
                <w:szCs w:val="18"/>
                <w:lang w:val="el-GR" w:eastAsia="en-CY" w:bidi="he-IL"/>
              </w:rPr>
              <w:t>Activity</w:t>
            </w:r>
            <w:proofErr w:type="spellEnd"/>
            <w:r w:rsidRPr="002B6945">
              <w:rPr>
                <w:rFonts w:ascii="Verdana" w:eastAsia="Times New Roman" w:hAnsi="Verdana" w:cs="Arial"/>
                <w:b/>
                <w:bCs/>
                <w:color w:val="366092"/>
                <w:sz w:val="18"/>
                <w:szCs w:val="18"/>
                <w:lang w:val="el-GR" w:eastAsia="en-CY" w:bidi="he-IL"/>
              </w:rPr>
              <w:t xml:space="preserve"> </w:t>
            </w:r>
          </w:p>
          <w:p w14:paraId="7DE9A475" w14:textId="63737311" w:rsidR="008D15E9" w:rsidRPr="002B6945" w:rsidRDefault="008D15E9" w:rsidP="008D15E9">
            <w:pPr>
              <w:jc w:val="center"/>
              <w:rPr>
                <w:rFonts w:ascii="Verdana" w:eastAsia="Times New Roman" w:hAnsi="Verdana" w:cs="Arial"/>
                <w:b/>
                <w:bCs/>
                <w:color w:val="366092"/>
                <w:sz w:val="18"/>
                <w:szCs w:val="18"/>
                <w:lang w:val="el-GR" w:eastAsia="en-CY" w:bidi="he-IL"/>
              </w:rPr>
            </w:pPr>
            <w:r w:rsidRPr="002B6945">
              <w:rPr>
                <w:rFonts w:ascii="Verdana" w:eastAsia="Times New Roman" w:hAnsi="Verdana" w:cs="Arial"/>
                <w:b/>
                <w:bCs/>
                <w:color w:val="366092"/>
                <w:sz w:val="18"/>
                <w:szCs w:val="18"/>
                <w:lang w:val="el-GR" w:eastAsia="en-CY" w:bidi="he-IL"/>
              </w:rPr>
              <w:t>(NACE Rev.2)</w:t>
            </w:r>
          </w:p>
        </w:tc>
        <w:tc>
          <w:tcPr>
            <w:tcW w:w="4980" w:type="dxa"/>
            <w:gridSpan w:val="3"/>
            <w:tcBorders>
              <w:top w:val="single" w:sz="8" w:space="0" w:color="366092"/>
              <w:left w:val="nil"/>
              <w:bottom w:val="single" w:sz="4" w:space="0" w:color="366092"/>
              <w:right w:val="nil"/>
            </w:tcBorders>
            <w:vAlign w:val="center"/>
            <w:hideMark/>
          </w:tcPr>
          <w:p w14:paraId="07570DF3" w14:textId="01D6FC78" w:rsidR="008D15E9" w:rsidRPr="002B6945" w:rsidRDefault="008D15E9" w:rsidP="0047747F">
            <w:pPr>
              <w:jc w:val="center"/>
              <w:rPr>
                <w:rFonts w:ascii="Verdana" w:eastAsia="Times New Roman" w:hAnsi="Verdana" w:cs="Arial"/>
                <w:b/>
                <w:bCs/>
                <w:color w:val="366092"/>
                <w:sz w:val="18"/>
                <w:szCs w:val="18"/>
                <w:lang w:val="en-CY" w:eastAsia="en-CY" w:bidi="he-IL"/>
              </w:rPr>
            </w:pPr>
            <w:r w:rsidRPr="002B6945">
              <w:rPr>
                <w:rFonts w:ascii="Verdana" w:eastAsia="Times New Roman" w:hAnsi="Verdana" w:cs="Arial"/>
                <w:b/>
                <w:bCs/>
                <w:color w:val="366092"/>
                <w:sz w:val="18"/>
                <w:szCs w:val="18"/>
                <w:lang w:val="en-CY" w:eastAsia="en-CY" w:bidi="he-IL"/>
              </w:rPr>
              <w:t>GDP at Current</w:t>
            </w:r>
            <w:r w:rsidR="00591CF9" w:rsidRPr="002B6945">
              <w:rPr>
                <w:rFonts w:ascii="Verdana" w:eastAsia="Times New Roman" w:hAnsi="Verdana" w:cs="Arial"/>
                <w:b/>
                <w:bCs/>
                <w:color w:val="366092"/>
                <w:sz w:val="18"/>
                <w:szCs w:val="18"/>
                <w:lang w:val="el-GR" w:eastAsia="en-CY" w:bidi="he-IL"/>
              </w:rPr>
              <w:t xml:space="preserve"> </w:t>
            </w:r>
            <w:r w:rsidRPr="002B6945">
              <w:rPr>
                <w:rFonts w:ascii="Verdana" w:eastAsia="Times New Roman" w:hAnsi="Verdana" w:cs="Arial"/>
                <w:b/>
                <w:bCs/>
                <w:color w:val="366092"/>
                <w:sz w:val="18"/>
                <w:szCs w:val="18"/>
                <w:lang w:val="en-CY" w:eastAsia="en-CY" w:bidi="he-IL"/>
              </w:rPr>
              <w:t>Prices</w:t>
            </w:r>
          </w:p>
        </w:tc>
        <w:tc>
          <w:tcPr>
            <w:tcW w:w="3320" w:type="dxa"/>
            <w:gridSpan w:val="2"/>
            <w:tcBorders>
              <w:top w:val="single" w:sz="8" w:space="0" w:color="366092"/>
              <w:left w:val="single" w:sz="12" w:space="0" w:color="2F5496"/>
              <w:bottom w:val="single" w:sz="4" w:space="0" w:color="366092"/>
              <w:right w:val="nil"/>
            </w:tcBorders>
            <w:vAlign w:val="center"/>
            <w:hideMark/>
          </w:tcPr>
          <w:p w14:paraId="0BA6DBAB" w14:textId="77777777" w:rsidR="001F1F5F" w:rsidRPr="002B6945" w:rsidRDefault="008D15E9" w:rsidP="0047747F">
            <w:pPr>
              <w:jc w:val="center"/>
              <w:rPr>
                <w:rFonts w:ascii="Verdana" w:hAnsi="Verdana" w:cs="Arial"/>
                <w:b/>
                <w:bCs/>
                <w:color w:val="366092"/>
                <w:sz w:val="18"/>
                <w:szCs w:val="18"/>
              </w:rPr>
            </w:pPr>
            <w:r w:rsidRPr="002B6945">
              <w:rPr>
                <w:rFonts w:ascii="Verdana" w:hAnsi="Verdana" w:cs="Arial"/>
                <w:b/>
                <w:bCs/>
                <w:color w:val="366092"/>
                <w:sz w:val="18"/>
                <w:szCs w:val="18"/>
              </w:rPr>
              <w:t xml:space="preserve">GDP </w:t>
            </w:r>
            <w:r w:rsidR="001F1F5F" w:rsidRPr="002B6945">
              <w:rPr>
                <w:rFonts w:ascii="Verdana" w:hAnsi="Verdana" w:cs="Arial"/>
                <w:b/>
                <w:bCs/>
                <w:color w:val="366092"/>
                <w:sz w:val="18"/>
                <w:szCs w:val="18"/>
              </w:rPr>
              <w:t>in Real Terms</w:t>
            </w:r>
          </w:p>
          <w:p w14:paraId="014CFB46" w14:textId="4AF3F265" w:rsidR="008D15E9" w:rsidRPr="002B6945" w:rsidRDefault="008D15E9" w:rsidP="0047747F">
            <w:pPr>
              <w:jc w:val="center"/>
              <w:rPr>
                <w:rFonts w:ascii="Verdana" w:eastAsia="Times New Roman" w:hAnsi="Verdana" w:cs="Arial"/>
                <w:b/>
                <w:bCs/>
                <w:color w:val="366092"/>
                <w:sz w:val="18"/>
                <w:szCs w:val="18"/>
                <w:lang w:eastAsia="en-CY" w:bidi="he-IL"/>
              </w:rPr>
            </w:pPr>
            <w:r w:rsidRPr="002B6945">
              <w:rPr>
                <w:rFonts w:ascii="Verdana" w:hAnsi="Verdana" w:cs="Arial"/>
                <w:b/>
                <w:bCs/>
                <w:color w:val="366092"/>
                <w:sz w:val="18"/>
                <w:szCs w:val="18"/>
              </w:rPr>
              <w:t>(base year 2019)</w:t>
            </w:r>
          </w:p>
        </w:tc>
      </w:tr>
      <w:tr w:rsidR="002B6945" w:rsidRPr="002B6945" w14:paraId="2CD9847E" w14:textId="77777777" w:rsidTr="008D15E9">
        <w:trPr>
          <w:trHeight w:val="1230"/>
          <w:jc w:val="center"/>
        </w:trPr>
        <w:tc>
          <w:tcPr>
            <w:tcW w:w="1807" w:type="dxa"/>
            <w:vMerge/>
            <w:tcBorders>
              <w:top w:val="single" w:sz="8" w:space="0" w:color="2F5496"/>
              <w:left w:val="nil"/>
              <w:bottom w:val="single" w:sz="8" w:space="0" w:color="2F5496"/>
              <w:right w:val="nil"/>
            </w:tcBorders>
            <w:vAlign w:val="center"/>
            <w:hideMark/>
          </w:tcPr>
          <w:p w14:paraId="00F27630" w14:textId="77777777" w:rsidR="008D15E9" w:rsidRPr="002B6945" w:rsidRDefault="008D15E9" w:rsidP="008D15E9">
            <w:pPr>
              <w:rPr>
                <w:rFonts w:ascii="Verdana" w:eastAsia="Times New Roman" w:hAnsi="Verdana" w:cs="Arial"/>
                <w:b/>
                <w:bCs/>
                <w:color w:val="366092"/>
                <w:sz w:val="18"/>
                <w:szCs w:val="18"/>
                <w:lang w:eastAsia="en-CY" w:bidi="he-IL"/>
              </w:rPr>
            </w:pPr>
          </w:p>
        </w:tc>
        <w:tc>
          <w:tcPr>
            <w:tcW w:w="1660" w:type="dxa"/>
            <w:tcBorders>
              <w:top w:val="nil"/>
              <w:left w:val="nil"/>
              <w:bottom w:val="single" w:sz="4" w:space="0" w:color="2F5496"/>
              <w:right w:val="nil"/>
            </w:tcBorders>
            <w:vAlign w:val="center"/>
            <w:hideMark/>
          </w:tcPr>
          <w:p w14:paraId="70ACB23D" w14:textId="267EF3D0" w:rsidR="008D15E9" w:rsidRPr="002B6945" w:rsidRDefault="008D15E9" w:rsidP="008D15E9">
            <w:pPr>
              <w:jc w:val="center"/>
              <w:rPr>
                <w:rFonts w:ascii="Verdana" w:eastAsia="Times New Roman" w:hAnsi="Verdana" w:cs="Arial"/>
                <w:color w:val="366092"/>
                <w:sz w:val="18"/>
                <w:szCs w:val="18"/>
                <w:lang w:eastAsia="en-CY" w:bidi="he-IL"/>
              </w:rPr>
            </w:pPr>
            <w:r w:rsidRPr="002B6945">
              <w:rPr>
                <w:rFonts w:ascii="Verdana" w:eastAsia="Times New Roman" w:hAnsi="Verdana" w:cs="Arial"/>
                <w:color w:val="366092"/>
                <w:sz w:val="18"/>
                <w:szCs w:val="18"/>
                <w:lang w:val="en-CY" w:eastAsia="en-CY" w:bidi="he-IL"/>
              </w:rPr>
              <w:t xml:space="preserve">Distribution of Gross Value Added </w:t>
            </w:r>
            <w:r w:rsidRPr="002B6945">
              <w:rPr>
                <w:rFonts w:ascii="Verdana" w:eastAsia="Times New Roman" w:hAnsi="Verdana" w:cs="Arial"/>
                <w:color w:val="366092"/>
                <w:sz w:val="18"/>
                <w:szCs w:val="18"/>
                <w:lang w:val="en-CY" w:eastAsia="en-CY" w:bidi="he-IL"/>
              </w:rPr>
              <w:br/>
              <w:t>(%)</w:t>
            </w:r>
          </w:p>
        </w:tc>
        <w:tc>
          <w:tcPr>
            <w:tcW w:w="1660" w:type="dxa"/>
            <w:tcBorders>
              <w:top w:val="nil"/>
              <w:left w:val="nil"/>
              <w:bottom w:val="single" w:sz="4" w:space="0" w:color="2F5496"/>
              <w:right w:val="nil"/>
            </w:tcBorders>
            <w:vAlign w:val="center"/>
            <w:hideMark/>
          </w:tcPr>
          <w:p w14:paraId="2C3EB276" w14:textId="417ECD84" w:rsidR="008D15E9" w:rsidRPr="002B6945" w:rsidRDefault="008D15E9" w:rsidP="008D15E9">
            <w:pPr>
              <w:jc w:val="center"/>
              <w:rPr>
                <w:rFonts w:ascii="Verdana" w:eastAsia="Times New Roman" w:hAnsi="Verdana" w:cs="Arial"/>
                <w:color w:val="366092"/>
                <w:sz w:val="18"/>
                <w:szCs w:val="18"/>
                <w:lang w:val="en-CY" w:eastAsia="en-CY" w:bidi="he-IL"/>
              </w:rPr>
            </w:pPr>
            <w:r w:rsidRPr="002B6945">
              <w:rPr>
                <w:rFonts w:ascii="Verdana" w:eastAsia="Times New Roman" w:hAnsi="Verdana" w:cs="Arial"/>
                <w:color w:val="366092"/>
                <w:sz w:val="18"/>
                <w:szCs w:val="18"/>
                <w:lang w:val="en-CY" w:eastAsia="en-CY" w:bidi="he-IL"/>
              </w:rPr>
              <w:t xml:space="preserve">Euro </w:t>
            </w:r>
            <w:r w:rsidRPr="002B6945">
              <w:rPr>
                <w:rFonts w:ascii="Verdana" w:eastAsia="Times New Roman" w:hAnsi="Verdana" w:cs="Arial"/>
                <w:color w:val="366092"/>
                <w:sz w:val="18"/>
                <w:szCs w:val="18"/>
                <w:lang w:val="en-CY" w:eastAsia="en-CY" w:bidi="he-IL"/>
              </w:rPr>
              <w:br/>
              <w:t>(million)</w:t>
            </w:r>
          </w:p>
        </w:tc>
        <w:tc>
          <w:tcPr>
            <w:tcW w:w="1660" w:type="dxa"/>
            <w:tcBorders>
              <w:top w:val="nil"/>
              <w:left w:val="nil"/>
              <w:bottom w:val="single" w:sz="4" w:space="0" w:color="2F5496"/>
              <w:right w:val="single" w:sz="12" w:space="0" w:color="2F5496"/>
            </w:tcBorders>
            <w:vAlign w:val="center"/>
            <w:hideMark/>
          </w:tcPr>
          <w:p w14:paraId="7C512837" w14:textId="48B747BB" w:rsidR="008D15E9" w:rsidRPr="002B6945" w:rsidRDefault="008D15E9" w:rsidP="008D15E9">
            <w:pPr>
              <w:jc w:val="center"/>
              <w:rPr>
                <w:rFonts w:ascii="Verdana" w:eastAsia="Times New Roman" w:hAnsi="Verdana" w:cs="Arial"/>
                <w:color w:val="366092"/>
                <w:sz w:val="18"/>
                <w:szCs w:val="18"/>
                <w:lang w:val="en-CY" w:eastAsia="en-CY" w:bidi="he-IL"/>
              </w:rPr>
            </w:pPr>
            <w:r w:rsidRPr="002B6945">
              <w:rPr>
                <w:rFonts w:ascii="Verdana" w:eastAsia="Times New Roman" w:hAnsi="Verdana" w:cs="Arial"/>
                <w:color w:val="366092"/>
                <w:sz w:val="18"/>
                <w:szCs w:val="18"/>
                <w:lang w:val="en-CY" w:eastAsia="en-CY" w:bidi="he-IL"/>
              </w:rPr>
              <w:t xml:space="preserve">Change </w:t>
            </w:r>
            <w:r w:rsidRPr="002B6945">
              <w:rPr>
                <w:rFonts w:ascii="Verdana" w:eastAsia="Times New Roman" w:hAnsi="Verdana" w:cs="Arial"/>
                <w:color w:val="366092"/>
                <w:sz w:val="18"/>
                <w:szCs w:val="18"/>
                <w:lang w:val="en-CY" w:eastAsia="en-CY" w:bidi="he-IL"/>
              </w:rPr>
              <w:br/>
              <w:t>(%)</w:t>
            </w:r>
          </w:p>
        </w:tc>
        <w:tc>
          <w:tcPr>
            <w:tcW w:w="1660" w:type="dxa"/>
            <w:tcBorders>
              <w:top w:val="single" w:sz="4" w:space="0" w:color="2F5496"/>
              <w:left w:val="nil"/>
              <w:bottom w:val="single" w:sz="4" w:space="0" w:color="2F5496"/>
              <w:right w:val="nil"/>
            </w:tcBorders>
            <w:vAlign w:val="center"/>
            <w:hideMark/>
          </w:tcPr>
          <w:p w14:paraId="5080AD88" w14:textId="6B7D7371" w:rsidR="008D15E9" w:rsidRPr="002B6945" w:rsidRDefault="008D15E9" w:rsidP="008D15E9">
            <w:pPr>
              <w:jc w:val="center"/>
              <w:rPr>
                <w:rFonts w:ascii="Verdana" w:eastAsia="Times New Roman" w:hAnsi="Verdana" w:cs="Arial"/>
                <w:color w:val="366092"/>
                <w:sz w:val="18"/>
                <w:szCs w:val="18"/>
                <w:lang w:val="en-CY" w:eastAsia="en-CY" w:bidi="he-IL"/>
              </w:rPr>
            </w:pPr>
            <w:r w:rsidRPr="002B6945">
              <w:rPr>
                <w:rFonts w:ascii="Verdana" w:eastAsia="Times New Roman" w:hAnsi="Verdana" w:cs="Arial"/>
                <w:color w:val="366092"/>
                <w:sz w:val="18"/>
                <w:szCs w:val="18"/>
                <w:lang w:val="en-CY" w:eastAsia="en-CY" w:bidi="he-IL"/>
              </w:rPr>
              <w:t xml:space="preserve">Euro </w:t>
            </w:r>
            <w:r w:rsidRPr="002B6945">
              <w:rPr>
                <w:rFonts w:ascii="Verdana" w:eastAsia="Times New Roman" w:hAnsi="Verdana" w:cs="Arial"/>
                <w:color w:val="366092"/>
                <w:sz w:val="18"/>
                <w:szCs w:val="18"/>
                <w:lang w:val="en-CY" w:eastAsia="en-CY" w:bidi="he-IL"/>
              </w:rPr>
              <w:br/>
              <w:t>(million)</w:t>
            </w:r>
          </w:p>
        </w:tc>
        <w:tc>
          <w:tcPr>
            <w:tcW w:w="1660" w:type="dxa"/>
            <w:tcBorders>
              <w:top w:val="single" w:sz="4" w:space="0" w:color="2F5496"/>
              <w:left w:val="nil"/>
              <w:bottom w:val="single" w:sz="4" w:space="0" w:color="2F5496"/>
              <w:right w:val="nil"/>
            </w:tcBorders>
            <w:vAlign w:val="center"/>
            <w:hideMark/>
          </w:tcPr>
          <w:p w14:paraId="738E1571" w14:textId="3635B49A" w:rsidR="008D15E9" w:rsidRPr="002B6945" w:rsidRDefault="008D15E9" w:rsidP="008D15E9">
            <w:pPr>
              <w:jc w:val="center"/>
              <w:rPr>
                <w:rFonts w:ascii="Verdana" w:eastAsia="Times New Roman" w:hAnsi="Verdana" w:cs="Arial"/>
                <w:color w:val="366092"/>
                <w:sz w:val="18"/>
                <w:szCs w:val="18"/>
                <w:lang w:val="en-CY" w:eastAsia="en-CY" w:bidi="he-IL"/>
              </w:rPr>
            </w:pPr>
            <w:r w:rsidRPr="002B6945">
              <w:rPr>
                <w:rFonts w:ascii="Verdana" w:eastAsia="Times New Roman" w:hAnsi="Verdana" w:cs="Arial"/>
                <w:color w:val="366092"/>
                <w:sz w:val="18"/>
                <w:szCs w:val="18"/>
                <w:lang w:val="en-CY" w:eastAsia="en-CY" w:bidi="he-IL"/>
              </w:rPr>
              <w:t xml:space="preserve">Change </w:t>
            </w:r>
            <w:r w:rsidRPr="002B6945">
              <w:rPr>
                <w:rFonts w:ascii="Verdana" w:eastAsia="Times New Roman" w:hAnsi="Verdana" w:cs="Arial"/>
                <w:color w:val="366092"/>
                <w:sz w:val="18"/>
                <w:szCs w:val="18"/>
                <w:lang w:val="en-CY" w:eastAsia="en-CY" w:bidi="he-IL"/>
              </w:rPr>
              <w:br/>
              <w:t>(%)</w:t>
            </w:r>
          </w:p>
        </w:tc>
      </w:tr>
      <w:tr w:rsidR="002B6945" w:rsidRPr="002B6945" w14:paraId="13EF1F16" w14:textId="77777777" w:rsidTr="008D15E9">
        <w:trPr>
          <w:trHeight w:val="270"/>
          <w:jc w:val="center"/>
        </w:trPr>
        <w:tc>
          <w:tcPr>
            <w:tcW w:w="1807" w:type="dxa"/>
            <w:vMerge/>
            <w:tcBorders>
              <w:top w:val="single" w:sz="8" w:space="0" w:color="2F5496"/>
              <w:left w:val="nil"/>
              <w:bottom w:val="single" w:sz="8" w:space="0" w:color="366092"/>
              <w:right w:val="nil"/>
            </w:tcBorders>
            <w:vAlign w:val="center"/>
            <w:hideMark/>
          </w:tcPr>
          <w:p w14:paraId="2FBC93BE" w14:textId="77777777" w:rsidR="008E0DF2" w:rsidRPr="002B6945" w:rsidRDefault="008E0DF2" w:rsidP="008E0DF2">
            <w:pPr>
              <w:rPr>
                <w:rFonts w:ascii="Verdana" w:eastAsia="Times New Roman" w:hAnsi="Verdana" w:cs="Arial"/>
                <w:b/>
                <w:bCs/>
                <w:color w:val="366092"/>
                <w:sz w:val="18"/>
                <w:szCs w:val="18"/>
                <w:lang w:val="en-CY" w:eastAsia="en-CY" w:bidi="he-IL"/>
              </w:rPr>
            </w:pPr>
          </w:p>
        </w:tc>
        <w:tc>
          <w:tcPr>
            <w:tcW w:w="1660" w:type="dxa"/>
            <w:tcBorders>
              <w:top w:val="single" w:sz="4" w:space="0" w:color="366092"/>
              <w:left w:val="nil"/>
              <w:bottom w:val="single" w:sz="8" w:space="0" w:color="366092"/>
              <w:right w:val="nil"/>
            </w:tcBorders>
            <w:noWrap/>
            <w:vAlign w:val="center"/>
            <w:hideMark/>
          </w:tcPr>
          <w:p w14:paraId="707C9BD0" w14:textId="57E55674" w:rsidR="008E0DF2" w:rsidRPr="002B6945" w:rsidRDefault="008E0DF2" w:rsidP="008E0DF2">
            <w:pPr>
              <w:jc w:val="center"/>
              <w:rPr>
                <w:rFonts w:ascii="Verdana" w:eastAsia="Times New Roman" w:hAnsi="Verdana" w:cs="Arial"/>
                <w:b/>
                <w:bCs/>
                <w:color w:val="366092"/>
                <w:sz w:val="18"/>
                <w:szCs w:val="18"/>
                <w:lang w:val="en-CY" w:eastAsia="en-CY" w:bidi="he-IL"/>
              </w:rPr>
            </w:pPr>
            <w:r w:rsidRPr="002B6945">
              <w:rPr>
                <w:rFonts w:ascii="Verdana" w:hAnsi="Verdana" w:cs="Arial"/>
                <w:b/>
                <w:bCs/>
                <w:color w:val="366092"/>
                <w:sz w:val="18"/>
                <w:szCs w:val="18"/>
              </w:rPr>
              <w:t>2025</w:t>
            </w:r>
          </w:p>
        </w:tc>
        <w:tc>
          <w:tcPr>
            <w:tcW w:w="1660" w:type="dxa"/>
            <w:tcBorders>
              <w:top w:val="single" w:sz="4" w:space="0" w:color="366092"/>
              <w:left w:val="nil"/>
              <w:bottom w:val="single" w:sz="8" w:space="0" w:color="366092"/>
              <w:right w:val="nil"/>
            </w:tcBorders>
            <w:noWrap/>
            <w:vAlign w:val="center"/>
            <w:hideMark/>
          </w:tcPr>
          <w:p w14:paraId="777278D0" w14:textId="72BA3E9B" w:rsidR="008E0DF2" w:rsidRPr="002B6945" w:rsidRDefault="008E0DF2" w:rsidP="008E0DF2">
            <w:pPr>
              <w:jc w:val="center"/>
              <w:rPr>
                <w:rFonts w:ascii="Verdana" w:eastAsia="Times New Roman" w:hAnsi="Verdana" w:cs="Arial"/>
                <w:b/>
                <w:bCs/>
                <w:color w:val="366092"/>
                <w:sz w:val="18"/>
                <w:szCs w:val="18"/>
                <w:lang w:val="en-CY" w:eastAsia="en-CY" w:bidi="he-IL"/>
              </w:rPr>
            </w:pPr>
            <w:r w:rsidRPr="002B6945">
              <w:rPr>
                <w:rFonts w:ascii="Verdana" w:hAnsi="Verdana" w:cs="Arial"/>
                <w:b/>
                <w:bCs/>
                <w:color w:val="366092"/>
                <w:sz w:val="18"/>
                <w:szCs w:val="18"/>
              </w:rPr>
              <w:t>2025</w:t>
            </w:r>
          </w:p>
        </w:tc>
        <w:tc>
          <w:tcPr>
            <w:tcW w:w="1660" w:type="dxa"/>
            <w:tcBorders>
              <w:top w:val="single" w:sz="4" w:space="0" w:color="366092"/>
              <w:left w:val="nil"/>
              <w:bottom w:val="single" w:sz="8" w:space="0" w:color="366092"/>
              <w:right w:val="nil"/>
            </w:tcBorders>
            <w:noWrap/>
            <w:vAlign w:val="center"/>
            <w:hideMark/>
          </w:tcPr>
          <w:p w14:paraId="7D91C64F" w14:textId="2E30EFFA" w:rsidR="008E0DF2" w:rsidRPr="002B6945" w:rsidRDefault="008E0DF2" w:rsidP="008E0DF2">
            <w:pPr>
              <w:jc w:val="center"/>
              <w:rPr>
                <w:rFonts w:ascii="Verdana" w:eastAsia="Times New Roman" w:hAnsi="Verdana" w:cs="Arial"/>
                <w:b/>
                <w:bCs/>
                <w:color w:val="366092"/>
                <w:sz w:val="18"/>
                <w:szCs w:val="18"/>
                <w:lang w:val="en-CY" w:eastAsia="en-CY" w:bidi="he-IL"/>
              </w:rPr>
            </w:pPr>
            <w:r w:rsidRPr="002B6945">
              <w:rPr>
                <w:rFonts w:ascii="Verdana" w:hAnsi="Verdana" w:cs="Arial"/>
                <w:b/>
                <w:bCs/>
                <w:color w:val="366092"/>
                <w:sz w:val="18"/>
                <w:szCs w:val="18"/>
              </w:rPr>
              <w:t>2025/2024</w:t>
            </w:r>
          </w:p>
        </w:tc>
        <w:tc>
          <w:tcPr>
            <w:tcW w:w="1660" w:type="dxa"/>
            <w:tcBorders>
              <w:top w:val="single" w:sz="4" w:space="0" w:color="366092"/>
              <w:left w:val="single" w:sz="12" w:space="0" w:color="2F5496"/>
              <w:bottom w:val="single" w:sz="8" w:space="0" w:color="366092"/>
              <w:right w:val="nil"/>
            </w:tcBorders>
            <w:noWrap/>
            <w:vAlign w:val="center"/>
            <w:hideMark/>
          </w:tcPr>
          <w:p w14:paraId="5C71C38D" w14:textId="2699C532" w:rsidR="008E0DF2" w:rsidRPr="002B6945" w:rsidRDefault="008E0DF2" w:rsidP="008E0DF2">
            <w:pPr>
              <w:jc w:val="center"/>
              <w:rPr>
                <w:rFonts w:ascii="Verdana" w:eastAsia="Times New Roman" w:hAnsi="Verdana" w:cs="Arial"/>
                <w:b/>
                <w:bCs/>
                <w:color w:val="366092"/>
                <w:sz w:val="18"/>
                <w:szCs w:val="18"/>
                <w:lang w:val="en-CY" w:eastAsia="en-CY" w:bidi="he-IL"/>
              </w:rPr>
            </w:pPr>
            <w:r w:rsidRPr="002B6945">
              <w:rPr>
                <w:rFonts w:ascii="Verdana" w:hAnsi="Verdana" w:cs="Arial"/>
                <w:b/>
                <w:bCs/>
                <w:color w:val="366092"/>
                <w:sz w:val="18"/>
                <w:szCs w:val="18"/>
              </w:rPr>
              <w:t>2025</w:t>
            </w:r>
          </w:p>
        </w:tc>
        <w:tc>
          <w:tcPr>
            <w:tcW w:w="1660" w:type="dxa"/>
            <w:tcBorders>
              <w:top w:val="single" w:sz="4" w:space="0" w:color="366092"/>
              <w:left w:val="nil"/>
              <w:bottom w:val="single" w:sz="8" w:space="0" w:color="366092"/>
              <w:right w:val="nil"/>
            </w:tcBorders>
            <w:noWrap/>
            <w:vAlign w:val="center"/>
            <w:hideMark/>
          </w:tcPr>
          <w:p w14:paraId="1367E5FF" w14:textId="41C8556C" w:rsidR="008E0DF2" w:rsidRPr="002B6945" w:rsidRDefault="008E0DF2" w:rsidP="008E0DF2">
            <w:pPr>
              <w:jc w:val="center"/>
              <w:rPr>
                <w:rFonts w:ascii="Verdana" w:eastAsia="Times New Roman" w:hAnsi="Verdana" w:cs="Arial"/>
                <w:b/>
                <w:bCs/>
                <w:color w:val="366092"/>
                <w:sz w:val="18"/>
                <w:szCs w:val="18"/>
                <w:lang w:val="en-CY" w:eastAsia="en-CY" w:bidi="he-IL"/>
              </w:rPr>
            </w:pPr>
            <w:r w:rsidRPr="002B6945">
              <w:rPr>
                <w:rFonts w:ascii="Verdana" w:hAnsi="Verdana" w:cs="Arial"/>
                <w:b/>
                <w:bCs/>
                <w:color w:val="366092"/>
                <w:sz w:val="18"/>
                <w:szCs w:val="18"/>
              </w:rPr>
              <w:t>2025/2024</w:t>
            </w:r>
          </w:p>
        </w:tc>
      </w:tr>
      <w:tr w:rsidR="003F1BB1" w:rsidRPr="002B6945" w14:paraId="03AA26B7" w14:textId="77777777" w:rsidTr="008D15E9">
        <w:trPr>
          <w:trHeight w:val="675"/>
          <w:jc w:val="center"/>
        </w:trPr>
        <w:tc>
          <w:tcPr>
            <w:tcW w:w="1807" w:type="dxa"/>
            <w:tcBorders>
              <w:top w:val="single" w:sz="8" w:space="0" w:color="366092"/>
              <w:left w:val="nil"/>
              <w:bottom w:val="nil"/>
              <w:right w:val="nil"/>
            </w:tcBorders>
            <w:vAlign w:val="center"/>
            <w:hideMark/>
          </w:tcPr>
          <w:p w14:paraId="45840DA8" w14:textId="77777777" w:rsidR="003F1BB1" w:rsidRPr="002B6945" w:rsidRDefault="003F1BB1" w:rsidP="003F1BB1">
            <w:pPr>
              <w:jc w:val="center"/>
              <w:rPr>
                <w:rFonts w:ascii="Verdana" w:eastAsia="Times New Roman" w:hAnsi="Verdana" w:cs="Arial"/>
                <w:b/>
                <w:bCs/>
                <w:color w:val="366092"/>
                <w:sz w:val="18"/>
                <w:szCs w:val="18"/>
                <w:lang w:val="en-CY" w:eastAsia="en-CY" w:bidi="he-IL"/>
              </w:rPr>
            </w:pPr>
            <w:r w:rsidRPr="002B6945">
              <w:rPr>
                <w:rFonts w:ascii="Verdana" w:eastAsia="Times New Roman" w:hAnsi="Verdana" w:cs="Arial"/>
                <w:b/>
                <w:bCs/>
                <w:color w:val="366092"/>
                <w:sz w:val="18"/>
                <w:szCs w:val="18"/>
                <w:lang w:val="en-CY" w:eastAsia="en-CY" w:bidi="he-IL"/>
              </w:rPr>
              <w:t xml:space="preserve">Gross Domestic Product </w:t>
            </w:r>
          </w:p>
          <w:p w14:paraId="5788525A" w14:textId="6E797B82" w:rsidR="003F1BB1" w:rsidRPr="002B6945" w:rsidRDefault="003F1BB1" w:rsidP="003F1BB1">
            <w:pPr>
              <w:jc w:val="center"/>
              <w:rPr>
                <w:rFonts w:ascii="Verdana" w:eastAsia="Times New Roman" w:hAnsi="Verdana" w:cs="Arial"/>
                <w:b/>
                <w:bCs/>
                <w:color w:val="366092"/>
                <w:sz w:val="18"/>
                <w:szCs w:val="18"/>
                <w:lang w:val="en-CY" w:eastAsia="en-CY" w:bidi="he-IL"/>
              </w:rPr>
            </w:pPr>
            <w:r w:rsidRPr="002B6945">
              <w:rPr>
                <w:rFonts w:ascii="Verdana" w:eastAsia="Times New Roman" w:hAnsi="Verdana" w:cs="Arial"/>
                <w:b/>
                <w:bCs/>
                <w:color w:val="366092"/>
                <w:sz w:val="18"/>
                <w:szCs w:val="18"/>
                <w:lang w:val="en-CY" w:eastAsia="en-CY" w:bidi="he-IL"/>
              </w:rPr>
              <w:t>(GDP)</w:t>
            </w:r>
          </w:p>
        </w:tc>
        <w:tc>
          <w:tcPr>
            <w:tcW w:w="1660" w:type="dxa"/>
            <w:tcBorders>
              <w:top w:val="single" w:sz="8" w:space="0" w:color="366092"/>
              <w:left w:val="nil"/>
              <w:bottom w:val="nil"/>
              <w:right w:val="nil"/>
            </w:tcBorders>
            <w:vAlign w:val="center"/>
            <w:hideMark/>
          </w:tcPr>
          <w:p w14:paraId="23CC2BDA" w14:textId="1837D04B" w:rsidR="003F1BB1" w:rsidRPr="002B6945" w:rsidRDefault="003F1BB1" w:rsidP="003F1BB1">
            <w:pPr>
              <w:ind w:right="397" w:firstLineChars="100" w:firstLine="181"/>
              <w:jc w:val="right"/>
              <w:rPr>
                <w:rFonts w:ascii="Verdana" w:eastAsia="Times New Roman" w:hAnsi="Verdana" w:cs="Arial"/>
                <w:b/>
                <w:bCs/>
                <w:color w:val="366092"/>
                <w:sz w:val="18"/>
                <w:szCs w:val="18"/>
                <w:lang w:val="en-CY" w:eastAsia="en-CY" w:bidi="he-IL"/>
              </w:rPr>
            </w:pPr>
            <w:r>
              <w:rPr>
                <w:rFonts w:ascii="Verdana" w:hAnsi="Verdana" w:cs="Arial"/>
                <w:b/>
                <w:bCs/>
                <w:color w:val="366092"/>
                <w:sz w:val="18"/>
                <w:szCs w:val="18"/>
              </w:rPr>
              <w:t>100,0</w:t>
            </w:r>
          </w:p>
        </w:tc>
        <w:tc>
          <w:tcPr>
            <w:tcW w:w="1660" w:type="dxa"/>
            <w:tcBorders>
              <w:top w:val="single" w:sz="8" w:space="0" w:color="366092"/>
              <w:left w:val="nil"/>
              <w:bottom w:val="nil"/>
              <w:right w:val="nil"/>
            </w:tcBorders>
            <w:vAlign w:val="center"/>
            <w:hideMark/>
          </w:tcPr>
          <w:p w14:paraId="6ABB05E9" w14:textId="68BA8C6E" w:rsidR="003F1BB1" w:rsidRPr="002B6945" w:rsidRDefault="003F1BB1" w:rsidP="003F1BB1">
            <w:pPr>
              <w:ind w:right="227" w:firstLineChars="100" w:firstLine="181"/>
              <w:jc w:val="right"/>
              <w:rPr>
                <w:rFonts w:ascii="Verdana" w:eastAsia="Times New Roman" w:hAnsi="Verdana" w:cs="Arial"/>
                <w:b/>
                <w:bCs/>
                <w:color w:val="366092"/>
                <w:sz w:val="18"/>
                <w:szCs w:val="18"/>
                <w:lang w:val="en-CY" w:eastAsia="en-CY" w:bidi="he-IL"/>
              </w:rPr>
            </w:pPr>
            <w:r>
              <w:rPr>
                <w:rFonts w:ascii="Verdana" w:hAnsi="Verdana" w:cs="Arial"/>
                <w:b/>
                <w:bCs/>
                <w:color w:val="366092"/>
                <w:sz w:val="18"/>
                <w:szCs w:val="18"/>
              </w:rPr>
              <w:t>36.483,5</w:t>
            </w:r>
          </w:p>
        </w:tc>
        <w:tc>
          <w:tcPr>
            <w:tcW w:w="1660" w:type="dxa"/>
            <w:tcBorders>
              <w:top w:val="single" w:sz="8" w:space="0" w:color="366092"/>
              <w:left w:val="nil"/>
              <w:bottom w:val="nil"/>
              <w:right w:val="single" w:sz="12" w:space="0" w:color="2F5496"/>
            </w:tcBorders>
            <w:vAlign w:val="center"/>
            <w:hideMark/>
          </w:tcPr>
          <w:p w14:paraId="23DEB2EF" w14:textId="38DD84C8" w:rsidR="003F1BB1" w:rsidRPr="002B6945" w:rsidRDefault="003F1BB1" w:rsidP="003F1BB1">
            <w:pPr>
              <w:ind w:right="510" w:firstLineChars="100" w:firstLine="181"/>
              <w:jc w:val="right"/>
              <w:rPr>
                <w:rFonts w:ascii="Verdana" w:eastAsia="Times New Roman" w:hAnsi="Verdana" w:cs="Arial"/>
                <w:b/>
                <w:bCs/>
                <w:color w:val="366092"/>
                <w:sz w:val="18"/>
                <w:szCs w:val="18"/>
                <w:lang w:val="en-CY" w:eastAsia="en-CY" w:bidi="he-IL"/>
              </w:rPr>
            </w:pPr>
            <w:r>
              <w:rPr>
                <w:rFonts w:ascii="Verdana" w:hAnsi="Verdana" w:cs="Arial"/>
                <w:b/>
                <w:bCs/>
                <w:color w:val="366092"/>
                <w:sz w:val="18"/>
                <w:szCs w:val="18"/>
              </w:rPr>
              <w:t>4,9</w:t>
            </w:r>
          </w:p>
        </w:tc>
        <w:tc>
          <w:tcPr>
            <w:tcW w:w="1660" w:type="dxa"/>
            <w:tcBorders>
              <w:top w:val="single" w:sz="8" w:space="0" w:color="366092"/>
              <w:left w:val="nil"/>
              <w:bottom w:val="nil"/>
              <w:right w:val="nil"/>
            </w:tcBorders>
            <w:vAlign w:val="center"/>
            <w:hideMark/>
          </w:tcPr>
          <w:p w14:paraId="318334E5" w14:textId="7FB3D965" w:rsidR="003F1BB1" w:rsidRPr="002B6945" w:rsidRDefault="003F1BB1" w:rsidP="003F1BB1">
            <w:pPr>
              <w:ind w:right="227" w:firstLineChars="100" w:firstLine="181"/>
              <w:jc w:val="right"/>
              <w:rPr>
                <w:rFonts w:ascii="Verdana" w:eastAsia="Times New Roman" w:hAnsi="Verdana" w:cs="Arial"/>
                <w:b/>
                <w:bCs/>
                <w:color w:val="366092"/>
                <w:sz w:val="18"/>
                <w:szCs w:val="18"/>
                <w:lang w:val="en-CY" w:eastAsia="en-CY" w:bidi="he-IL"/>
              </w:rPr>
            </w:pPr>
            <w:r>
              <w:rPr>
                <w:rFonts w:ascii="Verdana" w:hAnsi="Verdana" w:cs="Arial"/>
                <w:b/>
                <w:bCs/>
                <w:color w:val="366092"/>
                <w:sz w:val="18"/>
                <w:szCs w:val="18"/>
              </w:rPr>
              <w:t>30.661,3</w:t>
            </w:r>
          </w:p>
        </w:tc>
        <w:tc>
          <w:tcPr>
            <w:tcW w:w="1660" w:type="dxa"/>
            <w:tcBorders>
              <w:top w:val="single" w:sz="8" w:space="0" w:color="366092"/>
              <w:left w:val="nil"/>
              <w:bottom w:val="nil"/>
              <w:right w:val="nil"/>
            </w:tcBorders>
            <w:vAlign w:val="center"/>
            <w:hideMark/>
          </w:tcPr>
          <w:p w14:paraId="11910644" w14:textId="118DB895" w:rsidR="003F1BB1" w:rsidRPr="002B6945" w:rsidRDefault="003F1BB1" w:rsidP="003F1BB1">
            <w:pPr>
              <w:ind w:right="510" w:firstLineChars="100" w:firstLine="181"/>
              <w:jc w:val="right"/>
              <w:rPr>
                <w:rFonts w:ascii="Verdana" w:eastAsia="Times New Roman" w:hAnsi="Verdana" w:cs="Arial"/>
                <w:b/>
                <w:bCs/>
                <w:color w:val="366092"/>
                <w:sz w:val="18"/>
                <w:szCs w:val="18"/>
                <w:lang w:val="en-CY" w:eastAsia="en-CY" w:bidi="he-IL"/>
              </w:rPr>
            </w:pPr>
            <w:r>
              <w:rPr>
                <w:rFonts w:ascii="Verdana" w:hAnsi="Verdana" w:cs="Arial"/>
                <w:b/>
                <w:bCs/>
                <w:color w:val="366092"/>
                <w:sz w:val="18"/>
                <w:szCs w:val="18"/>
              </w:rPr>
              <w:t>3,8</w:t>
            </w:r>
          </w:p>
        </w:tc>
      </w:tr>
      <w:tr w:rsidR="003F1BB1" w:rsidRPr="002B6945" w14:paraId="5C8D5C00" w14:textId="77777777" w:rsidTr="008D15E9">
        <w:trPr>
          <w:trHeight w:val="255"/>
          <w:jc w:val="center"/>
        </w:trPr>
        <w:tc>
          <w:tcPr>
            <w:tcW w:w="1807" w:type="dxa"/>
            <w:tcBorders>
              <w:top w:val="nil"/>
              <w:left w:val="nil"/>
              <w:bottom w:val="nil"/>
              <w:right w:val="nil"/>
            </w:tcBorders>
            <w:vAlign w:val="center"/>
            <w:hideMark/>
          </w:tcPr>
          <w:p w14:paraId="319BDCF3" w14:textId="77777777" w:rsidR="003F1BB1" w:rsidRPr="002B6945" w:rsidRDefault="003F1BB1" w:rsidP="003F1BB1">
            <w:pPr>
              <w:jc w:val="center"/>
              <w:rPr>
                <w:rFonts w:ascii="Verdana" w:eastAsia="Times New Roman" w:hAnsi="Verdana" w:cs="Arial"/>
                <w:b/>
                <w:bCs/>
                <w:color w:val="366092"/>
                <w:sz w:val="18"/>
                <w:szCs w:val="18"/>
                <w:lang w:val="en-CY" w:eastAsia="en-CY" w:bidi="he-IL"/>
              </w:rPr>
            </w:pPr>
            <w:r w:rsidRPr="002B6945">
              <w:rPr>
                <w:rFonts w:ascii="Verdana" w:eastAsia="Times New Roman" w:hAnsi="Verdana" w:cs="Arial"/>
                <w:b/>
                <w:bCs/>
                <w:color w:val="366092"/>
                <w:sz w:val="18"/>
                <w:szCs w:val="18"/>
                <w:lang w:val="en-CY" w:eastAsia="en-CY" w:bidi="he-IL"/>
              </w:rPr>
              <w:t>A</w:t>
            </w:r>
          </w:p>
        </w:tc>
        <w:tc>
          <w:tcPr>
            <w:tcW w:w="1660" w:type="dxa"/>
            <w:tcBorders>
              <w:top w:val="nil"/>
              <w:left w:val="nil"/>
              <w:bottom w:val="nil"/>
              <w:right w:val="nil"/>
            </w:tcBorders>
            <w:vAlign w:val="center"/>
            <w:hideMark/>
          </w:tcPr>
          <w:p w14:paraId="43781F08" w14:textId="5CBCDB31" w:rsidR="003F1BB1" w:rsidRPr="002B6945" w:rsidRDefault="003F1BB1" w:rsidP="003F1BB1">
            <w:pPr>
              <w:ind w:right="39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1,3</w:t>
            </w:r>
          </w:p>
        </w:tc>
        <w:tc>
          <w:tcPr>
            <w:tcW w:w="1660" w:type="dxa"/>
            <w:tcBorders>
              <w:top w:val="nil"/>
              <w:left w:val="nil"/>
              <w:bottom w:val="nil"/>
              <w:right w:val="nil"/>
            </w:tcBorders>
            <w:vAlign w:val="center"/>
            <w:hideMark/>
          </w:tcPr>
          <w:p w14:paraId="724B5E0E" w14:textId="16E5A0A7" w:rsidR="003F1BB1" w:rsidRPr="002B6945" w:rsidRDefault="003F1BB1" w:rsidP="003F1BB1">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406,9</w:t>
            </w:r>
          </w:p>
        </w:tc>
        <w:tc>
          <w:tcPr>
            <w:tcW w:w="1660" w:type="dxa"/>
            <w:tcBorders>
              <w:top w:val="nil"/>
              <w:left w:val="nil"/>
              <w:bottom w:val="nil"/>
              <w:right w:val="single" w:sz="12" w:space="0" w:color="2F5496"/>
            </w:tcBorders>
            <w:vAlign w:val="center"/>
            <w:hideMark/>
          </w:tcPr>
          <w:p w14:paraId="50642B5B" w14:textId="762EC82F" w:rsidR="003F1BB1" w:rsidRPr="002B6945" w:rsidRDefault="003F1BB1" w:rsidP="003F1BB1">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1,3</w:t>
            </w:r>
          </w:p>
        </w:tc>
        <w:tc>
          <w:tcPr>
            <w:tcW w:w="1660" w:type="dxa"/>
            <w:tcBorders>
              <w:top w:val="nil"/>
              <w:left w:val="nil"/>
              <w:bottom w:val="nil"/>
              <w:right w:val="nil"/>
            </w:tcBorders>
            <w:vAlign w:val="center"/>
            <w:hideMark/>
          </w:tcPr>
          <w:p w14:paraId="2DE02E08" w14:textId="7567CA6E" w:rsidR="003F1BB1" w:rsidRPr="002B6945" w:rsidRDefault="003F1BB1" w:rsidP="003F1BB1">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334,9</w:t>
            </w:r>
          </w:p>
        </w:tc>
        <w:tc>
          <w:tcPr>
            <w:tcW w:w="1660" w:type="dxa"/>
            <w:tcBorders>
              <w:top w:val="nil"/>
              <w:left w:val="nil"/>
              <w:bottom w:val="nil"/>
              <w:right w:val="nil"/>
            </w:tcBorders>
            <w:vAlign w:val="center"/>
            <w:hideMark/>
          </w:tcPr>
          <w:p w14:paraId="0C52B8EF" w14:textId="5986065E" w:rsidR="003F1BB1" w:rsidRPr="002B6945" w:rsidRDefault="003F1BB1" w:rsidP="003F1BB1">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0,8</w:t>
            </w:r>
          </w:p>
        </w:tc>
      </w:tr>
      <w:tr w:rsidR="003F1BB1" w:rsidRPr="002B6945" w14:paraId="1EB6CB77" w14:textId="77777777" w:rsidTr="008D15E9">
        <w:trPr>
          <w:trHeight w:val="255"/>
          <w:jc w:val="center"/>
        </w:trPr>
        <w:tc>
          <w:tcPr>
            <w:tcW w:w="1807" w:type="dxa"/>
            <w:tcBorders>
              <w:top w:val="nil"/>
              <w:left w:val="nil"/>
              <w:bottom w:val="nil"/>
              <w:right w:val="nil"/>
            </w:tcBorders>
            <w:vAlign w:val="center"/>
            <w:hideMark/>
          </w:tcPr>
          <w:p w14:paraId="360F482A" w14:textId="77777777" w:rsidR="003F1BB1" w:rsidRPr="002B6945" w:rsidRDefault="003F1BB1" w:rsidP="003F1BB1">
            <w:pPr>
              <w:jc w:val="center"/>
              <w:rPr>
                <w:rFonts w:ascii="Verdana" w:eastAsia="Times New Roman" w:hAnsi="Verdana" w:cs="Arial"/>
                <w:b/>
                <w:bCs/>
                <w:color w:val="366092"/>
                <w:sz w:val="18"/>
                <w:szCs w:val="18"/>
                <w:lang w:val="en-CY" w:eastAsia="en-CY" w:bidi="he-IL"/>
              </w:rPr>
            </w:pPr>
            <w:r w:rsidRPr="002B6945">
              <w:rPr>
                <w:rFonts w:ascii="Verdana" w:eastAsia="Times New Roman" w:hAnsi="Verdana" w:cs="Arial"/>
                <w:b/>
                <w:bCs/>
                <w:color w:val="366092"/>
                <w:sz w:val="18"/>
                <w:szCs w:val="18"/>
                <w:lang w:val="en-CY" w:eastAsia="en-CY" w:bidi="he-IL"/>
              </w:rPr>
              <w:t>B</w:t>
            </w:r>
          </w:p>
        </w:tc>
        <w:tc>
          <w:tcPr>
            <w:tcW w:w="1660" w:type="dxa"/>
            <w:tcBorders>
              <w:top w:val="nil"/>
              <w:left w:val="nil"/>
              <w:bottom w:val="nil"/>
              <w:right w:val="nil"/>
            </w:tcBorders>
            <w:vAlign w:val="center"/>
            <w:hideMark/>
          </w:tcPr>
          <w:p w14:paraId="035036C6" w14:textId="29E7A70A" w:rsidR="003F1BB1" w:rsidRPr="002B6945" w:rsidRDefault="003F1BB1" w:rsidP="003F1BB1">
            <w:pPr>
              <w:ind w:right="39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0,2</w:t>
            </w:r>
          </w:p>
        </w:tc>
        <w:tc>
          <w:tcPr>
            <w:tcW w:w="1660" w:type="dxa"/>
            <w:tcBorders>
              <w:top w:val="nil"/>
              <w:left w:val="nil"/>
              <w:bottom w:val="nil"/>
              <w:right w:val="nil"/>
            </w:tcBorders>
            <w:vAlign w:val="center"/>
            <w:hideMark/>
          </w:tcPr>
          <w:p w14:paraId="3751F04B" w14:textId="16E385B1" w:rsidR="003F1BB1" w:rsidRPr="002B6945" w:rsidRDefault="003F1BB1" w:rsidP="003F1BB1">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58,5</w:t>
            </w:r>
          </w:p>
        </w:tc>
        <w:tc>
          <w:tcPr>
            <w:tcW w:w="1660" w:type="dxa"/>
            <w:tcBorders>
              <w:top w:val="nil"/>
              <w:left w:val="nil"/>
              <w:bottom w:val="nil"/>
              <w:right w:val="single" w:sz="12" w:space="0" w:color="2F5496"/>
            </w:tcBorders>
            <w:vAlign w:val="center"/>
            <w:hideMark/>
          </w:tcPr>
          <w:p w14:paraId="5D7C4716" w14:textId="79DF8D00" w:rsidR="003F1BB1" w:rsidRPr="002B6945" w:rsidRDefault="003F1BB1" w:rsidP="003F1BB1">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15,4</w:t>
            </w:r>
          </w:p>
        </w:tc>
        <w:tc>
          <w:tcPr>
            <w:tcW w:w="1660" w:type="dxa"/>
            <w:tcBorders>
              <w:top w:val="nil"/>
              <w:left w:val="nil"/>
              <w:bottom w:val="nil"/>
              <w:right w:val="nil"/>
            </w:tcBorders>
            <w:vAlign w:val="center"/>
            <w:hideMark/>
          </w:tcPr>
          <w:p w14:paraId="03BFFFAC" w14:textId="4CE4E0C5" w:rsidR="003F1BB1" w:rsidRPr="002B6945" w:rsidRDefault="003F1BB1" w:rsidP="003F1BB1">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43,0</w:t>
            </w:r>
          </w:p>
        </w:tc>
        <w:tc>
          <w:tcPr>
            <w:tcW w:w="1660" w:type="dxa"/>
            <w:tcBorders>
              <w:top w:val="nil"/>
              <w:left w:val="nil"/>
              <w:bottom w:val="nil"/>
              <w:right w:val="nil"/>
            </w:tcBorders>
            <w:vAlign w:val="center"/>
            <w:hideMark/>
          </w:tcPr>
          <w:p w14:paraId="77C01371" w14:textId="3E49D7F6" w:rsidR="003F1BB1" w:rsidRPr="002B6945" w:rsidRDefault="003F1BB1" w:rsidP="003F1BB1">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7,3</w:t>
            </w:r>
          </w:p>
        </w:tc>
      </w:tr>
      <w:tr w:rsidR="003F1BB1" w:rsidRPr="002B6945" w14:paraId="16D14AF8" w14:textId="77777777" w:rsidTr="008D15E9">
        <w:trPr>
          <w:trHeight w:val="255"/>
          <w:jc w:val="center"/>
        </w:trPr>
        <w:tc>
          <w:tcPr>
            <w:tcW w:w="1807" w:type="dxa"/>
            <w:tcBorders>
              <w:top w:val="nil"/>
              <w:left w:val="nil"/>
              <w:bottom w:val="nil"/>
              <w:right w:val="nil"/>
            </w:tcBorders>
            <w:vAlign w:val="center"/>
            <w:hideMark/>
          </w:tcPr>
          <w:p w14:paraId="65A85FFB" w14:textId="77777777" w:rsidR="003F1BB1" w:rsidRPr="002B6945" w:rsidRDefault="003F1BB1" w:rsidP="003F1BB1">
            <w:pPr>
              <w:jc w:val="center"/>
              <w:rPr>
                <w:rFonts w:ascii="Verdana" w:eastAsia="Times New Roman" w:hAnsi="Verdana" w:cs="Arial"/>
                <w:b/>
                <w:bCs/>
                <w:color w:val="366092"/>
                <w:sz w:val="18"/>
                <w:szCs w:val="18"/>
                <w:lang w:val="en-CY" w:eastAsia="en-CY" w:bidi="he-IL"/>
              </w:rPr>
            </w:pPr>
            <w:r w:rsidRPr="002B6945">
              <w:rPr>
                <w:rFonts w:ascii="Verdana" w:eastAsia="Times New Roman" w:hAnsi="Verdana" w:cs="Arial"/>
                <w:b/>
                <w:bCs/>
                <w:color w:val="366092"/>
                <w:sz w:val="18"/>
                <w:szCs w:val="18"/>
                <w:lang w:val="en-CY" w:eastAsia="en-CY" w:bidi="he-IL"/>
              </w:rPr>
              <w:t>C</w:t>
            </w:r>
          </w:p>
        </w:tc>
        <w:tc>
          <w:tcPr>
            <w:tcW w:w="1660" w:type="dxa"/>
            <w:tcBorders>
              <w:top w:val="nil"/>
              <w:left w:val="nil"/>
              <w:bottom w:val="nil"/>
              <w:right w:val="nil"/>
            </w:tcBorders>
            <w:vAlign w:val="center"/>
            <w:hideMark/>
          </w:tcPr>
          <w:p w14:paraId="07771287" w14:textId="2FDE05A1" w:rsidR="003F1BB1" w:rsidRPr="002B6945" w:rsidRDefault="003F1BB1" w:rsidP="003F1BB1">
            <w:pPr>
              <w:ind w:right="39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4,9</w:t>
            </w:r>
          </w:p>
        </w:tc>
        <w:tc>
          <w:tcPr>
            <w:tcW w:w="1660" w:type="dxa"/>
            <w:tcBorders>
              <w:top w:val="nil"/>
              <w:left w:val="nil"/>
              <w:bottom w:val="nil"/>
              <w:right w:val="nil"/>
            </w:tcBorders>
            <w:vAlign w:val="center"/>
            <w:hideMark/>
          </w:tcPr>
          <w:p w14:paraId="7E0E7F8F" w14:textId="2BCFE7E9" w:rsidR="003F1BB1" w:rsidRPr="002B6945" w:rsidRDefault="003F1BB1" w:rsidP="003F1BB1">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1.602,3</w:t>
            </w:r>
          </w:p>
        </w:tc>
        <w:tc>
          <w:tcPr>
            <w:tcW w:w="1660" w:type="dxa"/>
            <w:tcBorders>
              <w:top w:val="nil"/>
              <w:left w:val="nil"/>
              <w:bottom w:val="nil"/>
              <w:right w:val="single" w:sz="12" w:space="0" w:color="2F5496"/>
            </w:tcBorders>
            <w:vAlign w:val="center"/>
            <w:hideMark/>
          </w:tcPr>
          <w:p w14:paraId="0D408BD6" w14:textId="4A9070D0" w:rsidR="003F1BB1" w:rsidRPr="002B6945" w:rsidRDefault="003F1BB1" w:rsidP="003F1BB1">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3,4</w:t>
            </w:r>
          </w:p>
        </w:tc>
        <w:tc>
          <w:tcPr>
            <w:tcW w:w="1660" w:type="dxa"/>
            <w:tcBorders>
              <w:top w:val="nil"/>
              <w:left w:val="nil"/>
              <w:bottom w:val="nil"/>
              <w:right w:val="nil"/>
            </w:tcBorders>
            <w:vAlign w:val="center"/>
            <w:hideMark/>
          </w:tcPr>
          <w:p w14:paraId="00414007" w14:textId="3F8012A5" w:rsidR="003F1BB1" w:rsidRPr="002B6945" w:rsidRDefault="003F1BB1" w:rsidP="003F1BB1">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1.318,6</w:t>
            </w:r>
          </w:p>
        </w:tc>
        <w:tc>
          <w:tcPr>
            <w:tcW w:w="1660" w:type="dxa"/>
            <w:tcBorders>
              <w:top w:val="nil"/>
              <w:left w:val="nil"/>
              <w:bottom w:val="nil"/>
              <w:right w:val="nil"/>
            </w:tcBorders>
            <w:vAlign w:val="center"/>
            <w:hideMark/>
          </w:tcPr>
          <w:p w14:paraId="6241F142" w14:textId="60FA24A8" w:rsidR="003F1BB1" w:rsidRPr="002B6945" w:rsidRDefault="003F1BB1" w:rsidP="003F1BB1">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2,8</w:t>
            </w:r>
          </w:p>
        </w:tc>
      </w:tr>
      <w:tr w:rsidR="003F1BB1" w:rsidRPr="002B6945" w14:paraId="798EF233" w14:textId="77777777" w:rsidTr="008D15E9">
        <w:trPr>
          <w:trHeight w:val="255"/>
          <w:jc w:val="center"/>
        </w:trPr>
        <w:tc>
          <w:tcPr>
            <w:tcW w:w="1807" w:type="dxa"/>
            <w:tcBorders>
              <w:top w:val="nil"/>
              <w:left w:val="nil"/>
              <w:bottom w:val="nil"/>
              <w:right w:val="nil"/>
            </w:tcBorders>
            <w:vAlign w:val="center"/>
            <w:hideMark/>
          </w:tcPr>
          <w:p w14:paraId="7635D3B9" w14:textId="77777777" w:rsidR="003F1BB1" w:rsidRPr="002B6945" w:rsidRDefault="003F1BB1" w:rsidP="003F1BB1">
            <w:pPr>
              <w:jc w:val="center"/>
              <w:rPr>
                <w:rFonts w:ascii="Verdana" w:eastAsia="Times New Roman" w:hAnsi="Verdana" w:cs="Arial"/>
                <w:b/>
                <w:bCs/>
                <w:color w:val="366092"/>
                <w:sz w:val="18"/>
                <w:szCs w:val="18"/>
                <w:lang w:val="en-CY" w:eastAsia="en-CY" w:bidi="he-IL"/>
              </w:rPr>
            </w:pPr>
            <w:r w:rsidRPr="002B6945">
              <w:rPr>
                <w:rFonts w:ascii="Verdana" w:eastAsia="Times New Roman" w:hAnsi="Verdana" w:cs="Arial"/>
                <w:b/>
                <w:bCs/>
                <w:color w:val="366092"/>
                <w:sz w:val="18"/>
                <w:szCs w:val="18"/>
                <w:lang w:val="en-CY" w:eastAsia="en-CY" w:bidi="he-IL"/>
              </w:rPr>
              <w:t>D</w:t>
            </w:r>
          </w:p>
        </w:tc>
        <w:tc>
          <w:tcPr>
            <w:tcW w:w="1660" w:type="dxa"/>
            <w:tcBorders>
              <w:top w:val="nil"/>
              <w:left w:val="nil"/>
              <w:bottom w:val="nil"/>
              <w:right w:val="nil"/>
            </w:tcBorders>
            <w:vAlign w:val="center"/>
            <w:hideMark/>
          </w:tcPr>
          <w:p w14:paraId="0A0852ED" w14:textId="4C101556" w:rsidR="003F1BB1" w:rsidRPr="002B6945" w:rsidRDefault="003F1BB1" w:rsidP="003F1BB1">
            <w:pPr>
              <w:ind w:right="39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1,0</w:t>
            </w:r>
          </w:p>
        </w:tc>
        <w:tc>
          <w:tcPr>
            <w:tcW w:w="1660" w:type="dxa"/>
            <w:tcBorders>
              <w:top w:val="nil"/>
              <w:left w:val="nil"/>
              <w:bottom w:val="nil"/>
              <w:right w:val="nil"/>
            </w:tcBorders>
            <w:vAlign w:val="center"/>
            <w:hideMark/>
          </w:tcPr>
          <w:p w14:paraId="7C62052B" w14:textId="083D2171" w:rsidR="003F1BB1" w:rsidRPr="002B6945" w:rsidRDefault="003F1BB1" w:rsidP="003F1BB1">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340,4</w:t>
            </w:r>
          </w:p>
        </w:tc>
        <w:tc>
          <w:tcPr>
            <w:tcW w:w="1660" w:type="dxa"/>
            <w:tcBorders>
              <w:top w:val="nil"/>
              <w:left w:val="nil"/>
              <w:bottom w:val="nil"/>
              <w:right w:val="single" w:sz="12" w:space="0" w:color="2F5496"/>
            </w:tcBorders>
            <w:vAlign w:val="center"/>
            <w:hideMark/>
          </w:tcPr>
          <w:p w14:paraId="576D2FDE" w14:textId="15BF7386" w:rsidR="003F1BB1" w:rsidRPr="002B6945" w:rsidRDefault="003F1BB1" w:rsidP="003F1BB1">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-2,5</w:t>
            </w:r>
          </w:p>
        </w:tc>
        <w:tc>
          <w:tcPr>
            <w:tcW w:w="1660" w:type="dxa"/>
            <w:tcBorders>
              <w:top w:val="nil"/>
              <w:left w:val="nil"/>
              <w:bottom w:val="nil"/>
              <w:right w:val="nil"/>
            </w:tcBorders>
            <w:vAlign w:val="center"/>
            <w:hideMark/>
          </w:tcPr>
          <w:p w14:paraId="12D22B32" w14:textId="0F2B1D71" w:rsidR="003F1BB1" w:rsidRPr="002B6945" w:rsidRDefault="003F1BB1" w:rsidP="003F1BB1">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239,5</w:t>
            </w:r>
          </w:p>
        </w:tc>
        <w:tc>
          <w:tcPr>
            <w:tcW w:w="1660" w:type="dxa"/>
            <w:tcBorders>
              <w:top w:val="nil"/>
              <w:left w:val="nil"/>
              <w:bottom w:val="nil"/>
              <w:right w:val="nil"/>
            </w:tcBorders>
            <w:vAlign w:val="center"/>
            <w:hideMark/>
          </w:tcPr>
          <w:p w14:paraId="23CFE4F3" w14:textId="3ECB8255" w:rsidR="003F1BB1" w:rsidRPr="002B6945" w:rsidRDefault="003F1BB1" w:rsidP="003F1BB1">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2,5</w:t>
            </w:r>
          </w:p>
        </w:tc>
      </w:tr>
      <w:tr w:rsidR="003F1BB1" w:rsidRPr="002B6945" w14:paraId="01C37626" w14:textId="77777777" w:rsidTr="008D15E9">
        <w:trPr>
          <w:trHeight w:val="255"/>
          <w:jc w:val="center"/>
        </w:trPr>
        <w:tc>
          <w:tcPr>
            <w:tcW w:w="1807" w:type="dxa"/>
            <w:tcBorders>
              <w:top w:val="nil"/>
              <w:left w:val="nil"/>
              <w:bottom w:val="nil"/>
              <w:right w:val="nil"/>
            </w:tcBorders>
            <w:vAlign w:val="center"/>
            <w:hideMark/>
          </w:tcPr>
          <w:p w14:paraId="7BEE8A01" w14:textId="77777777" w:rsidR="003F1BB1" w:rsidRPr="002B6945" w:rsidRDefault="003F1BB1" w:rsidP="003F1BB1">
            <w:pPr>
              <w:jc w:val="center"/>
              <w:rPr>
                <w:rFonts w:ascii="Verdana" w:eastAsia="Times New Roman" w:hAnsi="Verdana" w:cs="Arial"/>
                <w:b/>
                <w:bCs/>
                <w:color w:val="366092"/>
                <w:sz w:val="18"/>
                <w:szCs w:val="18"/>
                <w:lang w:val="en-CY" w:eastAsia="en-CY" w:bidi="he-IL"/>
              </w:rPr>
            </w:pPr>
            <w:r w:rsidRPr="002B6945">
              <w:rPr>
                <w:rFonts w:ascii="Verdana" w:eastAsia="Times New Roman" w:hAnsi="Verdana" w:cs="Arial"/>
                <w:b/>
                <w:bCs/>
                <w:color w:val="366092"/>
                <w:sz w:val="18"/>
                <w:szCs w:val="18"/>
                <w:lang w:val="en-CY" w:eastAsia="en-CY" w:bidi="he-IL"/>
              </w:rPr>
              <w:t>E</w:t>
            </w:r>
          </w:p>
        </w:tc>
        <w:tc>
          <w:tcPr>
            <w:tcW w:w="1660" w:type="dxa"/>
            <w:tcBorders>
              <w:top w:val="nil"/>
              <w:left w:val="nil"/>
              <w:bottom w:val="nil"/>
              <w:right w:val="nil"/>
            </w:tcBorders>
            <w:vAlign w:val="center"/>
            <w:hideMark/>
          </w:tcPr>
          <w:p w14:paraId="093155C2" w14:textId="4841CE1F" w:rsidR="003F1BB1" w:rsidRPr="002B6945" w:rsidRDefault="003F1BB1" w:rsidP="003F1BB1">
            <w:pPr>
              <w:ind w:right="39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0,6</w:t>
            </w:r>
          </w:p>
        </w:tc>
        <w:tc>
          <w:tcPr>
            <w:tcW w:w="1660" w:type="dxa"/>
            <w:tcBorders>
              <w:top w:val="nil"/>
              <w:left w:val="nil"/>
              <w:bottom w:val="nil"/>
              <w:right w:val="nil"/>
            </w:tcBorders>
            <w:vAlign w:val="center"/>
            <w:hideMark/>
          </w:tcPr>
          <w:p w14:paraId="44B39DA9" w14:textId="0D82070D" w:rsidR="003F1BB1" w:rsidRPr="002B6945" w:rsidRDefault="003F1BB1" w:rsidP="003F1BB1">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198,8</w:t>
            </w:r>
          </w:p>
        </w:tc>
        <w:tc>
          <w:tcPr>
            <w:tcW w:w="1660" w:type="dxa"/>
            <w:tcBorders>
              <w:top w:val="nil"/>
              <w:left w:val="nil"/>
              <w:bottom w:val="nil"/>
              <w:right w:val="single" w:sz="12" w:space="0" w:color="2F5496"/>
            </w:tcBorders>
            <w:vAlign w:val="center"/>
            <w:hideMark/>
          </w:tcPr>
          <w:p w14:paraId="39B44059" w14:textId="6E338FDF" w:rsidR="003F1BB1" w:rsidRPr="002B6945" w:rsidRDefault="003F1BB1" w:rsidP="003F1BB1">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3,1</w:t>
            </w:r>
          </w:p>
        </w:tc>
        <w:tc>
          <w:tcPr>
            <w:tcW w:w="1660" w:type="dxa"/>
            <w:tcBorders>
              <w:top w:val="nil"/>
              <w:left w:val="nil"/>
              <w:bottom w:val="nil"/>
              <w:right w:val="nil"/>
            </w:tcBorders>
            <w:vAlign w:val="center"/>
            <w:hideMark/>
          </w:tcPr>
          <w:p w14:paraId="53157C02" w14:textId="241955CD" w:rsidR="003F1BB1" w:rsidRPr="002B6945" w:rsidRDefault="003F1BB1" w:rsidP="003F1BB1">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188,4</w:t>
            </w:r>
          </w:p>
        </w:tc>
        <w:tc>
          <w:tcPr>
            <w:tcW w:w="1660" w:type="dxa"/>
            <w:tcBorders>
              <w:top w:val="nil"/>
              <w:left w:val="nil"/>
              <w:bottom w:val="nil"/>
              <w:right w:val="nil"/>
            </w:tcBorders>
            <w:vAlign w:val="center"/>
            <w:hideMark/>
          </w:tcPr>
          <w:p w14:paraId="7A434538" w14:textId="6726C247" w:rsidR="003F1BB1" w:rsidRPr="002B6945" w:rsidRDefault="003F1BB1" w:rsidP="003F1BB1">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2,8</w:t>
            </w:r>
          </w:p>
        </w:tc>
      </w:tr>
      <w:tr w:rsidR="003F1BB1" w:rsidRPr="002B6945" w14:paraId="48B373B7" w14:textId="77777777" w:rsidTr="008D15E9">
        <w:trPr>
          <w:trHeight w:val="255"/>
          <w:jc w:val="center"/>
        </w:trPr>
        <w:tc>
          <w:tcPr>
            <w:tcW w:w="1807" w:type="dxa"/>
            <w:tcBorders>
              <w:top w:val="nil"/>
              <w:left w:val="nil"/>
              <w:bottom w:val="nil"/>
              <w:right w:val="nil"/>
            </w:tcBorders>
            <w:vAlign w:val="center"/>
            <w:hideMark/>
          </w:tcPr>
          <w:p w14:paraId="42984C92" w14:textId="77777777" w:rsidR="003F1BB1" w:rsidRPr="002B6945" w:rsidRDefault="003F1BB1" w:rsidP="003F1BB1">
            <w:pPr>
              <w:jc w:val="center"/>
              <w:rPr>
                <w:rFonts w:ascii="Verdana" w:eastAsia="Times New Roman" w:hAnsi="Verdana" w:cs="Arial"/>
                <w:b/>
                <w:bCs/>
                <w:color w:val="366092"/>
                <w:sz w:val="18"/>
                <w:szCs w:val="18"/>
                <w:lang w:val="en-CY" w:eastAsia="en-CY" w:bidi="he-IL"/>
              </w:rPr>
            </w:pPr>
            <w:r w:rsidRPr="002B6945">
              <w:rPr>
                <w:rFonts w:ascii="Verdana" w:eastAsia="Times New Roman" w:hAnsi="Verdana" w:cs="Arial"/>
                <w:b/>
                <w:bCs/>
                <w:color w:val="366092"/>
                <w:sz w:val="18"/>
                <w:szCs w:val="18"/>
                <w:lang w:val="en-CY" w:eastAsia="en-CY" w:bidi="he-IL"/>
              </w:rPr>
              <w:t>F</w:t>
            </w:r>
          </w:p>
        </w:tc>
        <w:tc>
          <w:tcPr>
            <w:tcW w:w="1660" w:type="dxa"/>
            <w:tcBorders>
              <w:top w:val="nil"/>
              <w:left w:val="nil"/>
              <w:bottom w:val="nil"/>
              <w:right w:val="nil"/>
            </w:tcBorders>
            <w:vAlign w:val="center"/>
            <w:hideMark/>
          </w:tcPr>
          <w:p w14:paraId="67BE62CB" w14:textId="4A3F785D" w:rsidR="003F1BB1" w:rsidRPr="002B6945" w:rsidRDefault="003F1BB1" w:rsidP="003F1BB1">
            <w:pPr>
              <w:ind w:right="39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5,7</w:t>
            </w:r>
          </w:p>
        </w:tc>
        <w:tc>
          <w:tcPr>
            <w:tcW w:w="1660" w:type="dxa"/>
            <w:tcBorders>
              <w:top w:val="nil"/>
              <w:left w:val="nil"/>
              <w:bottom w:val="nil"/>
              <w:right w:val="nil"/>
            </w:tcBorders>
            <w:vAlign w:val="center"/>
            <w:hideMark/>
          </w:tcPr>
          <w:p w14:paraId="0DE0E9DB" w14:textId="1F9B6C59" w:rsidR="003F1BB1" w:rsidRPr="002B6945" w:rsidRDefault="003F1BB1" w:rsidP="003F1BB1">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1.867,0</w:t>
            </w:r>
          </w:p>
        </w:tc>
        <w:tc>
          <w:tcPr>
            <w:tcW w:w="1660" w:type="dxa"/>
            <w:tcBorders>
              <w:top w:val="nil"/>
              <w:left w:val="nil"/>
              <w:bottom w:val="nil"/>
              <w:right w:val="single" w:sz="12" w:space="0" w:color="2F5496"/>
            </w:tcBorders>
            <w:vAlign w:val="center"/>
            <w:hideMark/>
          </w:tcPr>
          <w:p w14:paraId="08781D73" w14:textId="76CBD012" w:rsidR="003F1BB1" w:rsidRPr="002B6945" w:rsidRDefault="003F1BB1" w:rsidP="003F1BB1">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7,9</w:t>
            </w:r>
          </w:p>
        </w:tc>
        <w:tc>
          <w:tcPr>
            <w:tcW w:w="1660" w:type="dxa"/>
            <w:tcBorders>
              <w:top w:val="nil"/>
              <w:left w:val="nil"/>
              <w:bottom w:val="nil"/>
              <w:right w:val="nil"/>
            </w:tcBorders>
            <w:vAlign w:val="center"/>
            <w:hideMark/>
          </w:tcPr>
          <w:p w14:paraId="030E82AC" w14:textId="3426F607" w:rsidR="003F1BB1" w:rsidRPr="002B6945" w:rsidRDefault="003F1BB1" w:rsidP="003F1BB1">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1.457,3</w:t>
            </w:r>
          </w:p>
        </w:tc>
        <w:tc>
          <w:tcPr>
            <w:tcW w:w="1660" w:type="dxa"/>
            <w:tcBorders>
              <w:top w:val="nil"/>
              <w:left w:val="nil"/>
              <w:bottom w:val="nil"/>
              <w:right w:val="nil"/>
            </w:tcBorders>
            <w:vAlign w:val="center"/>
            <w:hideMark/>
          </w:tcPr>
          <w:p w14:paraId="5EB7B54F" w14:textId="3F111A51" w:rsidR="003F1BB1" w:rsidRPr="002B6945" w:rsidRDefault="003F1BB1" w:rsidP="003F1BB1">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4,5</w:t>
            </w:r>
          </w:p>
        </w:tc>
      </w:tr>
      <w:tr w:rsidR="003F1BB1" w:rsidRPr="002B6945" w14:paraId="2A5B19EB" w14:textId="77777777" w:rsidTr="008D15E9">
        <w:trPr>
          <w:trHeight w:val="255"/>
          <w:jc w:val="center"/>
        </w:trPr>
        <w:tc>
          <w:tcPr>
            <w:tcW w:w="1807" w:type="dxa"/>
            <w:tcBorders>
              <w:top w:val="nil"/>
              <w:left w:val="nil"/>
              <w:bottom w:val="nil"/>
              <w:right w:val="nil"/>
            </w:tcBorders>
            <w:vAlign w:val="center"/>
            <w:hideMark/>
          </w:tcPr>
          <w:p w14:paraId="276B000F" w14:textId="77777777" w:rsidR="003F1BB1" w:rsidRPr="002B6945" w:rsidRDefault="003F1BB1" w:rsidP="003F1BB1">
            <w:pPr>
              <w:jc w:val="center"/>
              <w:rPr>
                <w:rFonts w:ascii="Verdana" w:eastAsia="Times New Roman" w:hAnsi="Verdana" w:cs="Arial"/>
                <w:b/>
                <w:bCs/>
                <w:color w:val="366092"/>
                <w:sz w:val="18"/>
                <w:szCs w:val="18"/>
                <w:lang w:val="en-CY" w:eastAsia="en-CY" w:bidi="he-IL"/>
              </w:rPr>
            </w:pPr>
            <w:r w:rsidRPr="002B6945">
              <w:rPr>
                <w:rFonts w:ascii="Verdana" w:eastAsia="Times New Roman" w:hAnsi="Verdana" w:cs="Arial"/>
                <w:b/>
                <w:bCs/>
                <w:color w:val="366092"/>
                <w:sz w:val="18"/>
                <w:szCs w:val="18"/>
                <w:lang w:val="en-CY" w:eastAsia="en-CY" w:bidi="he-IL"/>
              </w:rPr>
              <w:t>G</w:t>
            </w:r>
          </w:p>
        </w:tc>
        <w:tc>
          <w:tcPr>
            <w:tcW w:w="1660" w:type="dxa"/>
            <w:tcBorders>
              <w:top w:val="nil"/>
              <w:left w:val="nil"/>
              <w:bottom w:val="nil"/>
              <w:right w:val="nil"/>
            </w:tcBorders>
            <w:vAlign w:val="center"/>
            <w:hideMark/>
          </w:tcPr>
          <w:p w14:paraId="4EEE0B5A" w14:textId="345DE99B" w:rsidR="003F1BB1" w:rsidRPr="002B6945" w:rsidRDefault="003F1BB1" w:rsidP="003F1BB1">
            <w:pPr>
              <w:ind w:right="39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11,6</w:t>
            </w:r>
          </w:p>
        </w:tc>
        <w:tc>
          <w:tcPr>
            <w:tcW w:w="1660" w:type="dxa"/>
            <w:tcBorders>
              <w:top w:val="nil"/>
              <w:left w:val="nil"/>
              <w:bottom w:val="nil"/>
              <w:right w:val="nil"/>
            </w:tcBorders>
            <w:vAlign w:val="center"/>
            <w:hideMark/>
          </w:tcPr>
          <w:p w14:paraId="1D36559D" w14:textId="1D200A62" w:rsidR="003F1BB1" w:rsidRPr="002B6945" w:rsidRDefault="003F1BB1" w:rsidP="003F1BB1">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3.786,4</w:t>
            </w:r>
          </w:p>
        </w:tc>
        <w:tc>
          <w:tcPr>
            <w:tcW w:w="1660" w:type="dxa"/>
            <w:tcBorders>
              <w:top w:val="nil"/>
              <w:left w:val="nil"/>
              <w:bottom w:val="nil"/>
              <w:right w:val="single" w:sz="12" w:space="0" w:color="2F5496"/>
            </w:tcBorders>
            <w:vAlign w:val="center"/>
            <w:hideMark/>
          </w:tcPr>
          <w:p w14:paraId="487F1A50" w14:textId="01D9AF73" w:rsidR="003F1BB1" w:rsidRPr="002B6945" w:rsidRDefault="003F1BB1" w:rsidP="003F1BB1">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5,7</w:t>
            </w:r>
          </w:p>
        </w:tc>
        <w:tc>
          <w:tcPr>
            <w:tcW w:w="1660" w:type="dxa"/>
            <w:tcBorders>
              <w:top w:val="nil"/>
              <w:left w:val="nil"/>
              <w:bottom w:val="nil"/>
              <w:right w:val="nil"/>
            </w:tcBorders>
            <w:vAlign w:val="center"/>
            <w:hideMark/>
          </w:tcPr>
          <w:p w14:paraId="4F214455" w14:textId="1F6BA1DD" w:rsidR="003F1BB1" w:rsidRPr="002B6945" w:rsidRDefault="003F1BB1" w:rsidP="003F1BB1">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2.904,3</w:t>
            </w:r>
          </w:p>
        </w:tc>
        <w:tc>
          <w:tcPr>
            <w:tcW w:w="1660" w:type="dxa"/>
            <w:tcBorders>
              <w:top w:val="nil"/>
              <w:left w:val="nil"/>
              <w:bottom w:val="nil"/>
              <w:right w:val="nil"/>
            </w:tcBorders>
            <w:vAlign w:val="center"/>
            <w:hideMark/>
          </w:tcPr>
          <w:p w14:paraId="4A473F7A" w14:textId="083080A5" w:rsidR="003F1BB1" w:rsidRPr="002B6945" w:rsidRDefault="003F1BB1" w:rsidP="003F1BB1">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7,4</w:t>
            </w:r>
          </w:p>
        </w:tc>
      </w:tr>
      <w:tr w:rsidR="003F1BB1" w:rsidRPr="002B6945" w14:paraId="47755C78" w14:textId="77777777" w:rsidTr="008D15E9">
        <w:trPr>
          <w:trHeight w:val="255"/>
          <w:jc w:val="center"/>
        </w:trPr>
        <w:tc>
          <w:tcPr>
            <w:tcW w:w="1807" w:type="dxa"/>
            <w:tcBorders>
              <w:top w:val="nil"/>
              <w:left w:val="nil"/>
              <w:bottom w:val="nil"/>
              <w:right w:val="nil"/>
            </w:tcBorders>
            <w:vAlign w:val="center"/>
            <w:hideMark/>
          </w:tcPr>
          <w:p w14:paraId="03FE03BF" w14:textId="77777777" w:rsidR="003F1BB1" w:rsidRPr="002B6945" w:rsidRDefault="003F1BB1" w:rsidP="003F1BB1">
            <w:pPr>
              <w:jc w:val="center"/>
              <w:rPr>
                <w:rFonts w:ascii="Verdana" w:eastAsia="Times New Roman" w:hAnsi="Verdana" w:cs="Arial"/>
                <w:b/>
                <w:bCs/>
                <w:color w:val="366092"/>
                <w:sz w:val="18"/>
                <w:szCs w:val="18"/>
                <w:lang w:val="en-CY" w:eastAsia="en-CY" w:bidi="he-IL"/>
              </w:rPr>
            </w:pPr>
            <w:r w:rsidRPr="002B6945">
              <w:rPr>
                <w:rFonts w:ascii="Verdana" w:eastAsia="Times New Roman" w:hAnsi="Verdana" w:cs="Arial"/>
                <w:b/>
                <w:bCs/>
                <w:color w:val="366092"/>
                <w:sz w:val="18"/>
                <w:szCs w:val="18"/>
                <w:lang w:val="en-CY" w:eastAsia="en-CY" w:bidi="he-IL"/>
              </w:rPr>
              <w:t>H</w:t>
            </w:r>
          </w:p>
        </w:tc>
        <w:tc>
          <w:tcPr>
            <w:tcW w:w="1660" w:type="dxa"/>
            <w:tcBorders>
              <w:top w:val="nil"/>
              <w:left w:val="nil"/>
              <w:bottom w:val="nil"/>
              <w:right w:val="nil"/>
            </w:tcBorders>
            <w:vAlign w:val="center"/>
            <w:hideMark/>
          </w:tcPr>
          <w:p w14:paraId="42E272C7" w14:textId="4307AD14" w:rsidR="003F1BB1" w:rsidRPr="002B6945" w:rsidRDefault="003F1BB1" w:rsidP="003F1BB1">
            <w:pPr>
              <w:ind w:right="39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4,9</w:t>
            </w:r>
          </w:p>
        </w:tc>
        <w:tc>
          <w:tcPr>
            <w:tcW w:w="1660" w:type="dxa"/>
            <w:tcBorders>
              <w:top w:val="nil"/>
              <w:left w:val="nil"/>
              <w:bottom w:val="nil"/>
              <w:right w:val="nil"/>
            </w:tcBorders>
            <w:vAlign w:val="center"/>
            <w:hideMark/>
          </w:tcPr>
          <w:p w14:paraId="045A2592" w14:textId="269520D5" w:rsidR="003F1BB1" w:rsidRPr="002B6945" w:rsidRDefault="003F1BB1" w:rsidP="003F1BB1">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1.593,0</w:t>
            </w:r>
          </w:p>
        </w:tc>
        <w:tc>
          <w:tcPr>
            <w:tcW w:w="1660" w:type="dxa"/>
            <w:tcBorders>
              <w:top w:val="nil"/>
              <w:left w:val="nil"/>
              <w:bottom w:val="nil"/>
              <w:right w:val="single" w:sz="12" w:space="0" w:color="2F5496"/>
            </w:tcBorders>
            <w:vAlign w:val="center"/>
            <w:hideMark/>
          </w:tcPr>
          <w:p w14:paraId="11600D63" w14:textId="5DCC6662" w:rsidR="003F1BB1" w:rsidRPr="002B6945" w:rsidRDefault="003F1BB1" w:rsidP="003F1BB1">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2,9</w:t>
            </w:r>
          </w:p>
        </w:tc>
        <w:tc>
          <w:tcPr>
            <w:tcW w:w="1660" w:type="dxa"/>
            <w:tcBorders>
              <w:top w:val="nil"/>
              <w:left w:val="nil"/>
              <w:bottom w:val="nil"/>
              <w:right w:val="nil"/>
            </w:tcBorders>
            <w:vAlign w:val="center"/>
            <w:hideMark/>
          </w:tcPr>
          <w:p w14:paraId="2CEE3D0C" w14:textId="34D67257" w:rsidR="003F1BB1" w:rsidRPr="002B6945" w:rsidRDefault="003F1BB1" w:rsidP="003F1BB1">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1.439,0</w:t>
            </w:r>
          </w:p>
        </w:tc>
        <w:tc>
          <w:tcPr>
            <w:tcW w:w="1660" w:type="dxa"/>
            <w:tcBorders>
              <w:top w:val="nil"/>
              <w:left w:val="nil"/>
              <w:bottom w:val="nil"/>
              <w:right w:val="nil"/>
            </w:tcBorders>
            <w:vAlign w:val="center"/>
            <w:hideMark/>
          </w:tcPr>
          <w:p w14:paraId="4AA8C409" w14:textId="2587B9B2" w:rsidR="003F1BB1" w:rsidRPr="002B6945" w:rsidRDefault="003F1BB1" w:rsidP="003F1BB1">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3,0</w:t>
            </w:r>
          </w:p>
        </w:tc>
      </w:tr>
      <w:tr w:rsidR="003F1BB1" w:rsidRPr="002B6945" w14:paraId="50E4ED15" w14:textId="77777777" w:rsidTr="008D15E9">
        <w:trPr>
          <w:trHeight w:val="255"/>
          <w:jc w:val="center"/>
        </w:trPr>
        <w:tc>
          <w:tcPr>
            <w:tcW w:w="1807" w:type="dxa"/>
            <w:tcBorders>
              <w:top w:val="nil"/>
              <w:left w:val="nil"/>
              <w:bottom w:val="nil"/>
              <w:right w:val="nil"/>
            </w:tcBorders>
            <w:vAlign w:val="center"/>
            <w:hideMark/>
          </w:tcPr>
          <w:p w14:paraId="7C694134" w14:textId="77777777" w:rsidR="003F1BB1" w:rsidRPr="002B6945" w:rsidRDefault="003F1BB1" w:rsidP="003F1BB1">
            <w:pPr>
              <w:jc w:val="center"/>
              <w:rPr>
                <w:rFonts w:ascii="Verdana" w:eastAsia="Times New Roman" w:hAnsi="Verdana" w:cs="Arial"/>
                <w:b/>
                <w:bCs/>
                <w:color w:val="366092"/>
                <w:sz w:val="18"/>
                <w:szCs w:val="18"/>
                <w:lang w:val="en-CY" w:eastAsia="en-CY" w:bidi="he-IL"/>
              </w:rPr>
            </w:pPr>
            <w:r w:rsidRPr="002B6945">
              <w:rPr>
                <w:rFonts w:ascii="Verdana" w:eastAsia="Times New Roman" w:hAnsi="Verdana" w:cs="Arial"/>
                <w:b/>
                <w:bCs/>
                <w:color w:val="366092"/>
                <w:sz w:val="18"/>
                <w:szCs w:val="18"/>
                <w:lang w:val="en-CY" w:eastAsia="en-CY" w:bidi="he-IL"/>
              </w:rPr>
              <w:t>I</w:t>
            </w:r>
          </w:p>
        </w:tc>
        <w:tc>
          <w:tcPr>
            <w:tcW w:w="1660" w:type="dxa"/>
            <w:tcBorders>
              <w:top w:val="nil"/>
              <w:left w:val="nil"/>
              <w:bottom w:val="nil"/>
              <w:right w:val="nil"/>
            </w:tcBorders>
            <w:vAlign w:val="center"/>
            <w:hideMark/>
          </w:tcPr>
          <w:p w14:paraId="6CF77162" w14:textId="0440C6AF" w:rsidR="003F1BB1" w:rsidRPr="002B6945" w:rsidRDefault="003F1BB1" w:rsidP="003F1BB1">
            <w:pPr>
              <w:ind w:right="39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7,0</w:t>
            </w:r>
          </w:p>
        </w:tc>
        <w:tc>
          <w:tcPr>
            <w:tcW w:w="1660" w:type="dxa"/>
            <w:tcBorders>
              <w:top w:val="nil"/>
              <w:left w:val="nil"/>
              <w:bottom w:val="nil"/>
              <w:right w:val="nil"/>
            </w:tcBorders>
            <w:vAlign w:val="center"/>
            <w:hideMark/>
          </w:tcPr>
          <w:p w14:paraId="6BC5A26D" w14:textId="2150A012" w:rsidR="003F1BB1" w:rsidRPr="002B6945" w:rsidRDefault="003F1BB1" w:rsidP="003F1BB1">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2.278,4</w:t>
            </w:r>
          </w:p>
        </w:tc>
        <w:tc>
          <w:tcPr>
            <w:tcW w:w="1660" w:type="dxa"/>
            <w:tcBorders>
              <w:top w:val="nil"/>
              <w:left w:val="nil"/>
              <w:bottom w:val="nil"/>
              <w:right w:val="single" w:sz="12" w:space="0" w:color="2F5496"/>
            </w:tcBorders>
            <w:vAlign w:val="center"/>
            <w:hideMark/>
          </w:tcPr>
          <w:p w14:paraId="17F52A1C" w14:textId="4A2DF6FC" w:rsidR="003F1BB1" w:rsidRPr="002B6945" w:rsidRDefault="003F1BB1" w:rsidP="003F1BB1">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12,0</w:t>
            </w:r>
          </w:p>
        </w:tc>
        <w:tc>
          <w:tcPr>
            <w:tcW w:w="1660" w:type="dxa"/>
            <w:tcBorders>
              <w:top w:val="nil"/>
              <w:left w:val="nil"/>
              <w:bottom w:val="nil"/>
              <w:right w:val="nil"/>
            </w:tcBorders>
            <w:vAlign w:val="center"/>
            <w:hideMark/>
          </w:tcPr>
          <w:p w14:paraId="335D270D" w14:textId="345EAF36" w:rsidR="003F1BB1" w:rsidRPr="002B6945" w:rsidRDefault="003F1BB1" w:rsidP="003F1BB1">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1.932,9</w:t>
            </w:r>
          </w:p>
        </w:tc>
        <w:tc>
          <w:tcPr>
            <w:tcW w:w="1660" w:type="dxa"/>
            <w:tcBorders>
              <w:top w:val="nil"/>
              <w:left w:val="nil"/>
              <w:bottom w:val="nil"/>
              <w:right w:val="nil"/>
            </w:tcBorders>
            <w:vAlign w:val="center"/>
            <w:hideMark/>
          </w:tcPr>
          <w:p w14:paraId="17AFDE04" w14:textId="2094F603" w:rsidR="003F1BB1" w:rsidRPr="002B6945" w:rsidRDefault="003F1BB1" w:rsidP="003F1BB1">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7,1</w:t>
            </w:r>
          </w:p>
        </w:tc>
      </w:tr>
      <w:tr w:rsidR="003F1BB1" w:rsidRPr="002B6945" w14:paraId="6089B44B" w14:textId="77777777" w:rsidTr="008D15E9">
        <w:trPr>
          <w:trHeight w:val="255"/>
          <w:jc w:val="center"/>
        </w:trPr>
        <w:tc>
          <w:tcPr>
            <w:tcW w:w="1807" w:type="dxa"/>
            <w:tcBorders>
              <w:top w:val="nil"/>
              <w:left w:val="nil"/>
              <w:bottom w:val="nil"/>
              <w:right w:val="nil"/>
            </w:tcBorders>
            <w:vAlign w:val="center"/>
            <w:hideMark/>
          </w:tcPr>
          <w:p w14:paraId="79683038" w14:textId="77777777" w:rsidR="003F1BB1" w:rsidRPr="002B6945" w:rsidRDefault="003F1BB1" w:rsidP="003F1BB1">
            <w:pPr>
              <w:jc w:val="center"/>
              <w:rPr>
                <w:rFonts w:ascii="Verdana" w:eastAsia="Times New Roman" w:hAnsi="Verdana" w:cs="Arial"/>
                <w:b/>
                <w:bCs/>
                <w:color w:val="366092"/>
                <w:sz w:val="18"/>
                <w:szCs w:val="18"/>
                <w:lang w:val="en-CY" w:eastAsia="en-CY" w:bidi="he-IL"/>
              </w:rPr>
            </w:pPr>
            <w:r w:rsidRPr="002B6945">
              <w:rPr>
                <w:rFonts w:ascii="Verdana" w:eastAsia="Times New Roman" w:hAnsi="Verdana" w:cs="Arial"/>
                <w:b/>
                <w:bCs/>
                <w:color w:val="366092"/>
                <w:sz w:val="18"/>
                <w:szCs w:val="18"/>
                <w:lang w:val="en-CY" w:eastAsia="en-CY" w:bidi="he-IL"/>
              </w:rPr>
              <w:t>J</w:t>
            </w:r>
          </w:p>
        </w:tc>
        <w:tc>
          <w:tcPr>
            <w:tcW w:w="1660" w:type="dxa"/>
            <w:tcBorders>
              <w:top w:val="nil"/>
              <w:left w:val="nil"/>
              <w:bottom w:val="nil"/>
              <w:right w:val="nil"/>
            </w:tcBorders>
            <w:vAlign w:val="center"/>
            <w:hideMark/>
          </w:tcPr>
          <w:p w14:paraId="2D0EBC45" w14:textId="7B8DBB6E" w:rsidR="003F1BB1" w:rsidRPr="002B6945" w:rsidRDefault="003F1BB1" w:rsidP="003F1BB1">
            <w:pPr>
              <w:ind w:right="39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12,5</w:t>
            </w:r>
          </w:p>
        </w:tc>
        <w:tc>
          <w:tcPr>
            <w:tcW w:w="1660" w:type="dxa"/>
            <w:tcBorders>
              <w:top w:val="nil"/>
              <w:left w:val="nil"/>
              <w:bottom w:val="nil"/>
              <w:right w:val="nil"/>
            </w:tcBorders>
            <w:vAlign w:val="center"/>
            <w:hideMark/>
          </w:tcPr>
          <w:p w14:paraId="29597A82" w14:textId="7EFE0235" w:rsidR="003F1BB1" w:rsidRPr="002B6945" w:rsidRDefault="003F1BB1" w:rsidP="003F1BB1">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4.049,6</w:t>
            </w:r>
          </w:p>
        </w:tc>
        <w:tc>
          <w:tcPr>
            <w:tcW w:w="1660" w:type="dxa"/>
            <w:tcBorders>
              <w:top w:val="nil"/>
              <w:left w:val="nil"/>
              <w:bottom w:val="nil"/>
              <w:right w:val="single" w:sz="12" w:space="0" w:color="2F5496"/>
            </w:tcBorders>
            <w:vAlign w:val="center"/>
            <w:hideMark/>
          </w:tcPr>
          <w:p w14:paraId="68BDA617" w14:textId="4A4983BA" w:rsidR="003F1BB1" w:rsidRPr="002B6945" w:rsidRDefault="003F1BB1" w:rsidP="003F1BB1">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12,9</w:t>
            </w:r>
          </w:p>
        </w:tc>
        <w:tc>
          <w:tcPr>
            <w:tcW w:w="1660" w:type="dxa"/>
            <w:tcBorders>
              <w:top w:val="nil"/>
              <w:left w:val="nil"/>
              <w:bottom w:val="nil"/>
              <w:right w:val="nil"/>
            </w:tcBorders>
            <w:vAlign w:val="center"/>
            <w:hideMark/>
          </w:tcPr>
          <w:p w14:paraId="4E99AA87" w14:textId="5D2E0266" w:rsidR="003F1BB1" w:rsidRPr="002B6945" w:rsidRDefault="003F1BB1" w:rsidP="003F1BB1">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3.580,0</w:t>
            </w:r>
          </w:p>
        </w:tc>
        <w:tc>
          <w:tcPr>
            <w:tcW w:w="1660" w:type="dxa"/>
            <w:tcBorders>
              <w:top w:val="nil"/>
              <w:left w:val="nil"/>
              <w:bottom w:val="nil"/>
              <w:right w:val="nil"/>
            </w:tcBorders>
            <w:vAlign w:val="center"/>
            <w:hideMark/>
          </w:tcPr>
          <w:p w14:paraId="782FE5A4" w14:textId="41494C1A" w:rsidR="003F1BB1" w:rsidRPr="002B6945" w:rsidRDefault="003F1BB1" w:rsidP="003F1BB1">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8,0</w:t>
            </w:r>
          </w:p>
        </w:tc>
      </w:tr>
      <w:tr w:rsidR="003F1BB1" w:rsidRPr="002B6945" w14:paraId="2E960EC2" w14:textId="77777777" w:rsidTr="008D15E9">
        <w:trPr>
          <w:trHeight w:val="255"/>
          <w:jc w:val="center"/>
        </w:trPr>
        <w:tc>
          <w:tcPr>
            <w:tcW w:w="1807" w:type="dxa"/>
            <w:tcBorders>
              <w:top w:val="nil"/>
              <w:left w:val="nil"/>
              <w:bottom w:val="nil"/>
              <w:right w:val="nil"/>
            </w:tcBorders>
            <w:vAlign w:val="center"/>
            <w:hideMark/>
          </w:tcPr>
          <w:p w14:paraId="1DD69ADB" w14:textId="77777777" w:rsidR="003F1BB1" w:rsidRPr="002B6945" w:rsidRDefault="003F1BB1" w:rsidP="003F1BB1">
            <w:pPr>
              <w:jc w:val="center"/>
              <w:rPr>
                <w:rFonts w:ascii="Verdana" w:eastAsia="Times New Roman" w:hAnsi="Verdana" w:cs="Arial"/>
                <w:b/>
                <w:bCs/>
                <w:color w:val="366092"/>
                <w:sz w:val="18"/>
                <w:szCs w:val="18"/>
                <w:lang w:val="en-CY" w:eastAsia="en-CY" w:bidi="he-IL"/>
              </w:rPr>
            </w:pPr>
            <w:r w:rsidRPr="002B6945">
              <w:rPr>
                <w:rFonts w:ascii="Verdana" w:eastAsia="Times New Roman" w:hAnsi="Verdana" w:cs="Arial"/>
                <w:b/>
                <w:bCs/>
                <w:color w:val="366092"/>
                <w:sz w:val="18"/>
                <w:szCs w:val="18"/>
                <w:lang w:val="en-CY" w:eastAsia="en-CY" w:bidi="he-IL"/>
              </w:rPr>
              <w:t>K</w:t>
            </w:r>
          </w:p>
        </w:tc>
        <w:tc>
          <w:tcPr>
            <w:tcW w:w="1660" w:type="dxa"/>
            <w:tcBorders>
              <w:top w:val="nil"/>
              <w:left w:val="nil"/>
              <w:bottom w:val="nil"/>
              <w:right w:val="nil"/>
            </w:tcBorders>
            <w:vAlign w:val="center"/>
            <w:hideMark/>
          </w:tcPr>
          <w:p w14:paraId="4CFF95D4" w14:textId="7FF933A5" w:rsidR="003F1BB1" w:rsidRPr="002B6945" w:rsidRDefault="003F1BB1" w:rsidP="003F1BB1">
            <w:pPr>
              <w:ind w:right="39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9,2</w:t>
            </w:r>
          </w:p>
        </w:tc>
        <w:tc>
          <w:tcPr>
            <w:tcW w:w="1660" w:type="dxa"/>
            <w:tcBorders>
              <w:top w:val="nil"/>
              <w:left w:val="nil"/>
              <w:bottom w:val="nil"/>
              <w:right w:val="nil"/>
            </w:tcBorders>
            <w:vAlign w:val="center"/>
            <w:hideMark/>
          </w:tcPr>
          <w:p w14:paraId="0423D0CB" w14:textId="13DE1854" w:rsidR="003F1BB1" w:rsidRPr="002B6945" w:rsidRDefault="003F1BB1" w:rsidP="003F1BB1">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3.004,8</w:t>
            </w:r>
          </w:p>
        </w:tc>
        <w:tc>
          <w:tcPr>
            <w:tcW w:w="1660" w:type="dxa"/>
            <w:tcBorders>
              <w:top w:val="nil"/>
              <w:left w:val="nil"/>
              <w:bottom w:val="nil"/>
              <w:right w:val="single" w:sz="12" w:space="0" w:color="2F5496"/>
            </w:tcBorders>
            <w:vAlign w:val="center"/>
            <w:hideMark/>
          </w:tcPr>
          <w:p w14:paraId="6D0DA900" w14:textId="2BD2F026" w:rsidR="003F1BB1" w:rsidRPr="002B6945" w:rsidRDefault="003F1BB1" w:rsidP="003F1BB1">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-2,5</w:t>
            </w:r>
          </w:p>
        </w:tc>
        <w:tc>
          <w:tcPr>
            <w:tcW w:w="1660" w:type="dxa"/>
            <w:tcBorders>
              <w:top w:val="nil"/>
              <w:left w:val="nil"/>
              <w:bottom w:val="nil"/>
              <w:right w:val="nil"/>
            </w:tcBorders>
            <w:vAlign w:val="center"/>
            <w:hideMark/>
          </w:tcPr>
          <w:p w14:paraId="40195A1D" w14:textId="61280A97" w:rsidR="003F1BB1" w:rsidRPr="002B6945" w:rsidRDefault="003F1BB1" w:rsidP="003F1BB1">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2.459,3</w:t>
            </w:r>
          </w:p>
        </w:tc>
        <w:tc>
          <w:tcPr>
            <w:tcW w:w="1660" w:type="dxa"/>
            <w:tcBorders>
              <w:top w:val="nil"/>
              <w:left w:val="nil"/>
              <w:bottom w:val="nil"/>
              <w:right w:val="nil"/>
            </w:tcBorders>
            <w:vAlign w:val="center"/>
            <w:hideMark/>
          </w:tcPr>
          <w:p w14:paraId="27A2E0C8" w14:textId="0DCF929A" w:rsidR="003F1BB1" w:rsidRPr="002B6945" w:rsidRDefault="003F1BB1" w:rsidP="003F1BB1">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2,0</w:t>
            </w:r>
          </w:p>
        </w:tc>
      </w:tr>
      <w:tr w:rsidR="003F1BB1" w:rsidRPr="002B6945" w14:paraId="436E9EC8" w14:textId="77777777" w:rsidTr="008D15E9">
        <w:trPr>
          <w:trHeight w:val="255"/>
          <w:jc w:val="center"/>
        </w:trPr>
        <w:tc>
          <w:tcPr>
            <w:tcW w:w="1807" w:type="dxa"/>
            <w:tcBorders>
              <w:top w:val="nil"/>
              <w:left w:val="nil"/>
              <w:bottom w:val="nil"/>
              <w:right w:val="nil"/>
            </w:tcBorders>
            <w:vAlign w:val="center"/>
            <w:hideMark/>
          </w:tcPr>
          <w:p w14:paraId="4DC0E17F" w14:textId="77777777" w:rsidR="003F1BB1" w:rsidRPr="002B6945" w:rsidRDefault="003F1BB1" w:rsidP="003F1BB1">
            <w:pPr>
              <w:jc w:val="center"/>
              <w:rPr>
                <w:rFonts w:ascii="Verdana" w:eastAsia="Times New Roman" w:hAnsi="Verdana" w:cs="Arial"/>
                <w:b/>
                <w:bCs/>
                <w:color w:val="366092"/>
                <w:sz w:val="18"/>
                <w:szCs w:val="18"/>
                <w:lang w:val="en-CY" w:eastAsia="en-CY" w:bidi="he-IL"/>
              </w:rPr>
            </w:pPr>
            <w:r w:rsidRPr="002B6945">
              <w:rPr>
                <w:rFonts w:ascii="Verdana" w:eastAsia="Times New Roman" w:hAnsi="Verdana" w:cs="Arial"/>
                <w:b/>
                <w:bCs/>
                <w:color w:val="366092"/>
                <w:sz w:val="18"/>
                <w:szCs w:val="18"/>
                <w:lang w:val="en-CY" w:eastAsia="en-CY" w:bidi="he-IL"/>
              </w:rPr>
              <w:t>L</w:t>
            </w:r>
          </w:p>
        </w:tc>
        <w:tc>
          <w:tcPr>
            <w:tcW w:w="1660" w:type="dxa"/>
            <w:tcBorders>
              <w:top w:val="nil"/>
              <w:left w:val="nil"/>
              <w:bottom w:val="nil"/>
              <w:right w:val="nil"/>
            </w:tcBorders>
            <w:vAlign w:val="center"/>
            <w:hideMark/>
          </w:tcPr>
          <w:p w14:paraId="7B97A7BD" w14:textId="49A0E278" w:rsidR="003F1BB1" w:rsidRPr="002B6945" w:rsidRDefault="003F1BB1" w:rsidP="003F1BB1">
            <w:pPr>
              <w:ind w:right="39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10,2</w:t>
            </w:r>
          </w:p>
        </w:tc>
        <w:tc>
          <w:tcPr>
            <w:tcW w:w="1660" w:type="dxa"/>
            <w:tcBorders>
              <w:top w:val="nil"/>
              <w:left w:val="nil"/>
              <w:bottom w:val="nil"/>
              <w:right w:val="nil"/>
            </w:tcBorders>
            <w:vAlign w:val="center"/>
            <w:hideMark/>
          </w:tcPr>
          <w:p w14:paraId="040AFF5D" w14:textId="3D81C257" w:rsidR="003F1BB1" w:rsidRPr="002B6945" w:rsidRDefault="003F1BB1" w:rsidP="003F1BB1">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3.319,8</w:t>
            </w:r>
          </w:p>
        </w:tc>
        <w:tc>
          <w:tcPr>
            <w:tcW w:w="1660" w:type="dxa"/>
            <w:tcBorders>
              <w:top w:val="nil"/>
              <w:left w:val="nil"/>
              <w:bottom w:val="nil"/>
              <w:right w:val="single" w:sz="12" w:space="0" w:color="2F5496"/>
            </w:tcBorders>
            <w:vAlign w:val="center"/>
            <w:hideMark/>
          </w:tcPr>
          <w:p w14:paraId="34F35672" w14:textId="2104E812" w:rsidR="003F1BB1" w:rsidRPr="002B6945" w:rsidRDefault="003F1BB1" w:rsidP="003F1BB1">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6,3</w:t>
            </w:r>
          </w:p>
        </w:tc>
        <w:tc>
          <w:tcPr>
            <w:tcW w:w="1660" w:type="dxa"/>
            <w:tcBorders>
              <w:top w:val="nil"/>
              <w:left w:val="nil"/>
              <w:bottom w:val="nil"/>
              <w:right w:val="nil"/>
            </w:tcBorders>
            <w:vAlign w:val="center"/>
            <w:hideMark/>
          </w:tcPr>
          <w:p w14:paraId="76482E13" w14:textId="5ECE8B66" w:rsidR="003F1BB1" w:rsidRPr="002B6945" w:rsidRDefault="003F1BB1" w:rsidP="003F1BB1">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2.714,4</w:t>
            </w:r>
          </w:p>
        </w:tc>
        <w:tc>
          <w:tcPr>
            <w:tcW w:w="1660" w:type="dxa"/>
            <w:tcBorders>
              <w:top w:val="nil"/>
              <w:left w:val="nil"/>
              <w:bottom w:val="nil"/>
              <w:right w:val="nil"/>
            </w:tcBorders>
            <w:vAlign w:val="center"/>
            <w:hideMark/>
          </w:tcPr>
          <w:p w14:paraId="4A1C86DD" w14:textId="42E763BE" w:rsidR="003F1BB1" w:rsidRPr="002B6945" w:rsidRDefault="003F1BB1" w:rsidP="003F1BB1">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2,3</w:t>
            </w:r>
          </w:p>
        </w:tc>
      </w:tr>
      <w:tr w:rsidR="003F1BB1" w:rsidRPr="002B6945" w14:paraId="7B477B90" w14:textId="77777777" w:rsidTr="008D15E9">
        <w:trPr>
          <w:trHeight w:val="255"/>
          <w:jc w:val="center"/>
        </w:trPr>
        <w:tc>
          <w:tcPr>
            <w:tcW w:w="1807" w:type="dxa"/>
            <w:tcBorders>
              <w:top w:val="nil"/>
              <w:left w:val="nil"/>
              <w:bottom w:val="nil"/>
              <w:right w:val="nil"/>
            </w:tcBorders>
            <w:vAlign w:val="center"/>
            <w:hideMark/>
          </w:tcPr>
          <w:p w14:paraId="05CE37FA" w14:textId="77777777" w:rsidR="003F1BB1" w:rsidRPr="002B6945" w:rsidRDefault="003F1BB1" w:rsidP="003F1BB1">
            <w:pPr>
              <w:jc w:val="center"/>
              <w:rPr>
                <w:rFonts w:ascii="Verdana" w:eastAsia="Times New Roman" w:hAnsi="Verdana" w:cs="Arial"/>
                <w:b/>
                <w:bCs/>
                <w:color w:val="366092"/>
                <w:sz w:val="18"/>
                <w:szCs w:val="18"/>
                <w:lang w:val="en-CY" w:eastAsia="en-CY" w:bidi="he-IL"/>
              </w:rPr>
            </w:pPr>
            <w:r w:rsidRPr="002B6945">
              <w:rPr>
                <w:rFonts w:ascii="Verdana" w:eastAsia="Times New Roman" w:hAnsi="Verdana" w:cs="Arial"/>
                <w:b/>
                <w:bCs/>
                <w:color w:val="366092"/>
                <w:sz w:val="18"/>
                <w:szCs w:val="18"/>
                <w:lang w:val="en-CY" w:eastAsia="en-CY" w:bidi="he-IL"/>
              </w:rPr>
              <w:t>M</w:t>
            </w:r>
          </w:p>
        </w:tc>
        <w:tc>
          <w:tcPr>
            <w:tcW w:w="1660" w:type="dxa"/>
            <w:tcBorders>
              <w:top w:val="nil"/>
              <w:left w:val="nil"/>
              <w:bottom w:val="nil"/>
              <w:right w:val="nil"/>
            </w:tcBorders>
            <w:vAlign w:val="center"/>
            <w:hideMark/>
          </w:tcPr>
          <w:p w14:paraId="534612B7" w14:textId="5556E6FD" w:rsidR="003F1BB1" w:rsidRPr="002B6945" w:rsidRDefault="003F1BB1" w:rsidP="003F1BB1">
            <w:pPr>
              <w:ind w:right="39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6,7</w:t>
            </w:r>
          </w:p>
        </w:tc>
        <w:tc>
          <w:tcPr>
            <w:tcW w:w="1660" w:type="dxa"/>
            <w:tcBorders>
              <w:top w:val="nil"/>
              <w:left w:val="nil"/>
              <w:bottom w:val="nil"/>
              <w:right w:val="nil"/>
            </w:tcBorders>
            <w:vAlign w:val="center"/>
            <w:hideMark/>
          </w:tcPr>
          <w:p w14:paraId="4248C65B" w14:textId="4ACE2AD1" w:rsidR="003F1BB1" w:rsidRPr="002B6945" w:rsidRDefault="003F1BB1" w:rsidP="003F1BB1">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2.188,4</w:t>
            </w:r>
          </w:p>
        </w:tc>
        <w:tc>
          <w:tcPr>
            <w:tcW w:w="1660" w:type="dxa"/>
            <w:tcBorders>
              <w:top w:val="nil"/>
              <w:left w:val="nil"/>
              <w:bottom w:val="nil"/>
              <w:right w:val="single" w:sz="12" w:space="0" w:color="2F5496"/>
            </w:tcBorders>
            <w:vAlign w:val="center"/>
            <w:hideMark/>
          </w:tcPr>
          <w:p w14:paraId="7CEE5CA8" w14:textId="4DDAF380" w:rsidR="003F1BB1" w:rsidRPr="002B6945" w:rsidRDefault="003F1BB1" w:rsidP="003F1BB1">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1,7</w:t>
            </w:r>
          </w:p>
        </w:tc>
        <w:tc>
          <w:tcPr>
            <w:tcW w:w="1660" w:type="dxa"/>
            <w:tcBorders>
              <w:top w:val="nil"/>
              <w:left w:val="nil"/>
              <w:bottom w:val="nil"/>
              <w:right w:val="nil"/>
            </w:tcBorders>
            <w:vAlign w:val="center"/>
            <w:hideMark/>
          </w:tcPr>
          <w:p w14:paraId="5F65A3CC" w14:textId="4B815FAA" w:rsidR="003F1BB1" w:rsidRPr="002B6945" w:rsidRDefault="003F1BB1" w:rsidP="003F1BB1">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1.935,8</w:t>
            </w:r>
          </w:p>
        </w:tc>
        <w:tc>
          <w:tcPr>
            <w:tcW w:w="1660" w:type="dxa"/>
            <w:tcBorders>
              <w:top w:val="nil"/>
              <w:left w:val="nil"/>
              <w:bottom w:val="nil"/>
              <w:right w:val="nil"/>
            </w:tcBorders>
            <w:vAlign w:val="center"/>
            <w:hideMark/>
          </w:tcPr>
          <w:p w14:paraId="5949B23C" w14:textId="543B2736" w:rsidR="003F1BB1" w:rsidRPr="002B6945" w:rsidRDefault="003F1BB1" w:rsidP="003F1BB1">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1,6</w:t>
            </w:r>
          </w:p>
        </w:tc>
      </w:tr>
      <w:tr w:rsidR="003F1BB1" w:rsidRPr="002B6945" w14:paraId="75FBCFD7" w14:textId="77777777" w:rsidTr="008D15E9">
        <w:trPr>
          <w:trHeight w:val="255"/>
          <w:jc w:val="center"/>
        </w:trPr>
        <w:tc>
          <w:tcPr>
            <w:tcW w:w="1807" w:type="dxa"/>
            <w:tcBorders>
              <w:top w:val="nil"/>
              <w:left w:val="nil"/>
              <w:bottom w:val="nil"/>
              <w:right w:val="nil"/>
            </w:tcBorders>
            <w:vAlign w:val="center"/>
            <w:hideMark/>
          </w:tcPr>
          <w:p w14:paraId="005C465E" w14:textId="77777777" w:rsidR="003F1BB1" w:rsidRPr="002B6945" w:rsidRDefault="003F1BB1" w:rsidP="003F1BB1">
            <w:pPr>
              <w:jc w:val="center"/>
              <w:rPr>
                <w:rFonts w:ascii="Verdana" w:eastAsia="Times New Roman" w:hAnsi="Verdana" w:cs="Arial"/>
                <w:b/>
                <w:bCs/>
                <w:color w:val="366092"/>
                <w:sz w:val="18"/>
                <w:szCs w:val="18"/>
                <w:lang w:val="en-CY" w:eastAsia="en-CY" w:bidi="he-IL"/>
              </w:rPr>
            </w:pPr>
            <w:r w:rsidRPr="002B6945">
              <w:rPr>
                <w:rFonts w:ascii="Verdana" w:eastAsia="Times New Roman" w:hAnsi="Verdana" w:cs="Arial"/>
                <w:b/>
                <w:bCs/>
                <w:color w:val="366092"/>
                <w:sz w:val="18"/>
                <w:szCs w:val="18"/>
                <w:lang w:val="en-CY" w:eastAsia="en-CY" w:bidi="he-IL"/>
              </w:rPr>
              <w:t>N</w:t>
            </w:r>
          </w:p>
        </w:tc>
        <w:tc>
          <w:tcPr>
            <w:tcW w:w="1660" w:type="dxa"/>
            <w:tcBorders>
              <w:top w:val="nil"/>
              <w:left w:val="nil"/>
              <w:bottom w:val="nil"/>
              <w:right w:val="nil"/>
            </w:tcBorders>
            <w:vAlign w:val="center"/>
            <w:hideMark/>
          </w:tcPr>
          <w:p w14:paraId="6F042BC8" w14:textId="763AD4F9" w:rsidR="003F1BB1" w:rsidRPr="002B6945" w:rsidRDefault="003F1BB1" w:rsidP="003F1BB1">
            <w:pPr>
              <w:ind w:right="39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2,6</w:t>
            </w:r>
          </w:p>
        </w:tc>
        <w:tc>
          <w:tcPr>
            <w:tcW w:w="1660" w:type="dxa"/>
            <w:tcBorders>
              <w:top w:val="nil"/>
              <w:left w:val="nil"/>
              <w:bottom w:val="nil"/>
              <w:right w:val="nil"/>
            </w:tcBorders>
            <w:vAlign w:val="center"/>
            <w:hideMark/>
          </w:tcPr>
          <w:p w14:paraId="0E109B3C" w14:textId="614CBCCC" w:rsidR="003F1BB1" w:rsidRPr="002B6945" w:rsidRDefault="003F1BB1" w:rsidP="003F1BB1">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830,6</w:t>
            </w:r>
          </w:p>
        </w:tc>
        <w:tc>
          <w:tcPr>
            <w:tcW w:w="1660" w:type="dxa"/>
            <w:tcBorders>
              <w:top w:val="nil"/>
              <w:left w:val="nil"/>
              <w:bottom w:val="nil"/>
              <w:right w:val="single" w:sz="12" w:space="0" w:color="2F5496"/>
            </w:tcBorders>
            <w:vAlign w:val="center"/>
            <w:hideMark/>
          </w:tcPr>
          <w:p w14:paraId="2E200D29" w14:textId="3EC1B5F9" w:rsidR="003F1BB1" w:rsidRPr="002B6945" w:rsidRDefault="003F1BB1" w:rsidP="003F1BB1">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3,3</w:t>
            </w:r>
          </w:p>
        </w:tc>
        <w:tc>
          <w:tcPr>
            <w:tcW w:w="1660" w:type="dxa"/>
            <w:tcBorders>
              <w:top w:val="nil"/>
              <w:left w:val="nil"/>
              <w:bottom w:val="nil"/>
              <w:right w:val="nil"/>
            </w:tcBorders>
            <w:vAlign w:val="center"/>
            <w:hideMark/>
          </w:tcPr>
          <w:p w14:paraId="1EA5B8DC" w14:textId="3FF28F0D" w:rsidR="003F1BB1" w:rsidRPr="002B6945" w:rsidRDefault="003F1BB1" w:rsidP="003F1BB1">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743,1</w:t>
            </w:r>
          </w:p>
        </w:tc>
        <w:tc>
          <w:tcPr>
            <w:tcW w:w="1660" w:type="dxa"/>
            <w:tcBorders>
              <w:top w:val="nil"/>
              <w:left w:val="nil"/>
              <w:bottom w:val="nil"/>
              <w:right w:val="nil"/>
            </w:tcBorders>
            <w:vAlign w:val="center"/>
            <w:hideMark/>
          </w:tcPr>
          <w:p w14:paraId="56B19707" w14:textId="1D1A5A1D" w:rsidR="003F1BB1" w:rsidRPr="002B6945" w:rsidRDefault="003F1BB1" w:rsidP="003F1BB1">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3,2</w:t>
            </w:r>
          </w:p>
        </w:tc>
      </w:tr>
      <w:tr w:rsidR="003F1BB1" w:rsidRPr="002B6945" w14:paraId="7A7BE982" w14:textId="77777777" w:rsidTr="008D15E9">
        <w:trPr>
          <w:trHeight w:val="255"/>
          <w:jc w:val="center"/>
        </w:trPr>
        <w:tc>
          <w:tcPr>
            <w:tcW w:w="1807" w:type="dxa"/>
            <w:tcBorders>
              <w:top w:val="nil"/>
              <w:left w:val="nil"/>
              <w:bottom w:val="nil"/>
              <w:right w:val="nil"/>
            </w:tcBorders>
            <w:vAlign w:val="center"/>
            <w:hideMark/>
          </w:tcPr>
          <w:p w14:paraId="58616550" w14:textId="77777777" w:rsidR="003F1BB1" w:rsidRPr="002B6945" w:rsidRDefault="003F1BB1" w:rsidP="003F1BB1">
            <w:pPr>
              <w:jc w:val="center"/>
              <w:rPr>
                <w:rFonts w:ascii="Verdana" w:eastAsia="Times New Roman" w:hAnsi="Verdana" w:cs="Arial"/>
                <w:b/>
                <w:bCs/>
                <w:color w:val="366092"/>
                <w:sz w:val="18"/>
                <w:szCs w:val="18"/>
                <w:lang w:val="en-CY" w:eastAsia="en-CY" w:bidi="he-IL"/>
              </w:rPr>
            </w:pPr>
            <w:r w:rsidRPr="002B6945">
              <w:rPr>
                <w:rFonts w:ascii="Verdana" w:eastAsia="Times New Roman" w:hAnsi="Verdana" w:cs="Arial"/>
                <w:b/>
                <w:bCs/>
                <w:color w:val="366092"/>
                <w:sz w:val="18"/>
                <w:szCs w:val="18"/>
                <w:lang w:val="en-CY" w:eastAsia="en-CY" w:bidi="he-IL"/>
              </w:rPr>
              <w:t>O</w:t>
            </w:r>
          </w:p>
        </w:tc>
        <w:tc>
          <w:tcPr>
            <w:tcW w:w="1660" w:type="dxa"/>
            <w:tcBorders>
              <w:top w:val="nil"/>
              <w:left w:val="nil"/>
              <w:bottom w:val="nil"/>
              <w:right w:val="nil"/>
            </w:tcBorders>
            <w:vAlign w:val="center"/>
            <w:hideMark/>
          </w:tcPr>
          <w:p w14:paraId="2B7891CB" w14:textId="6FCF80BA" w:rsidR="003F1BB1" w:rsidRPr="002B6945" w:rsidRDefault="003F1BB1" w:rsidP="003F1BB1">
            <w:pPr>
              <w:ind w:right="39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8,5</w:t>
            </w:r>
          </w:p>
        </w:tc>
        <w:tc>
          <w:tcPr>
            <w:tcW w:w="1660" w:type="dxa"/>
            <w:tcBorders>
              <w:top w:val="nil"/>
              <w:left w:val="nil"/>
              <w:bottom w:val="nil"/>
              <w:right w:val="nil"/>
            </w:tcBorders>
            <w:vAlign w:val="center"/>
            <w:hideMark/>
          </w:tcPr>
          <w:p w14:paraId="4B7DE985" w14:textId="05F91BB6" w:rsidR="003F1BB1" w:rsidRPr="002B6945" w:rsidRDefault="003F1BB1" w:rsidP="003F1BB1">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2.774,9</w:t>
            </w:r>
          </w:p>
        </w:tc>
        <w:tc>
          <w:tcPr>
            <w:tcW w:w="1660" w:type="dxa"/>
            <w:tcBorders>
              <w:top w:val="nil"/>
              <w:left w:val="nil"/>
              <w:bottom w:val="nil"/>
              <w:right w:val="single" w:sz="12" w:space="0" w:color="2F5496"/>
            </w:tcBorders>
            <w:vAlign w:val="center"/>
            <w:hideMark/>
          </w:tcPr>
          <w:p w14:paraId="387465D0" w14:textId="2712D629" w:rsidR="003F1BB1" w:rsidRPr="002B6945" w:rsidRDefault="003F1BB1" w:rsidP="003F1BB1">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5,2</w:t>
            </w:r>
          </w:p>
        </w:tc>
        <w:tc>
          <w:tcPr>
            <w:tcW w:w="1660" w:type="dxa"/>
            <w:tcBorders>
              <w:top w:val="nil"/>
              <w:left w:val="nil"/>
              <w:bottom w:val="nil"/>
              <w:right w:val="nil"/>
            </w:tcBorders>
            <w:vAlign w:val="center"/>
            <w:hideMark/>
          </w:tcPr>
          <w:p w14:paraId="6472B5E0" w14:textId="7D35E765" w:rsidR="003F1BB1" w:rsidRPr="002B6945" w:rsidRDefault="003F1BB1" w:rsidP="003F1BB1">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2.049,5</w:t>
            </w:r>
          </w:p>
        </w:tc>
        <w:tc>
          <w:tcPr>
            <w:tcW w:w="1660" w:type="dxa"/>
            <w:tcBorders>
              <w:top w:val="nil"/>
              <w:left w:val="nil"/>
              <w:bottom w:val="nil"/>
              <w:right w:val="nil"/>
            </w:tcBorders>
            <w:vAlign w:val="center"/>
            <w:hideMark/>
          </w:tcPr>
          <w:p w14:paraId="1FB83FFF" w14:textId="1564FB1C" w:rsidR="003F1BB1" w:rsidRPr="002B6945" w:rsidRDefault="003F1BB1" w:rsidP="003F1BB1">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0,6</w:t>
            </w:r>
          </w:p>
        </w:tc>
      </w:tr>
      <w:tr w:rsidR="003F1BB1" w:rsidRPr="002B6945" w14:paraId="3D200FEB" w14:textId="77777777" w:rsidTr="008D15E9">
        <w:trPr>
          <w:trHeight w:val="255"/>
          <w:jc w:val="center"/>
        </w:trPr>
        <w:tc>
          <w:tcPr>
            <w:tcW w:w="1807" w:type="dxa"/>
            <w:tcBorders>
              <w:top w:val="nil"/>
              <w:left w:val="nil"/>
              <w:bottom w:val="nil"/>
              <w:right w:val="nil"/>
            </w:tcBorders>
            <w:vAlign w:val="center"/>
            <w:hideMark/>
          </w:tcPr>
          <w:p w14:paraId="7EBA1230" w14:textId="77777777" w:rsidR="003F1BB1" w:rsidRPr="002B6945" w:rsidRDefault="003F1BB1" w:rsidP="003F1BB1">
            <w:pPr>
              <w:jc w:val="center"/>
              <w:rPr>
                <w:rFonts w:ascii="Verdana" w:eastAsia="Times New Roman" w:hAnsi="Verdana" w:cs="Arial"/>
                <w:b/>
                <w:bCs/>
                <w:color w:val="366092"/>
                <w:sz w:val="18"/>
                <w:szCs w:val="18"/>
                <w:lang w:val="en-CY" w:eastAsia="en-CY" w:bidi="he-IL"/>
              </w:rPr>
            </w:pPr>
            <w:r w:rsidRPr="002B6945">
              <w:rPr>
                <w:rFonts w:ascii="Verdana" w:eastAsia="Times New Roman" w:hAnsi="Verdana" w:cs="Arial"/>
                <w:b/>
                <w:bCs/>
                <w:color w:val="366092"/>
                <w:sz w:val="18"/>
                <w:szCs w:val="18"/>
                <w:lang w:val="en-CY" w:eastAsia="en-CY" w:bidi="he-IL"/>
              </w:rPr>
              <w:t>P</w:t>
            </w:r>
          </w:p>
        </w:tc>
        <w:tc>
          <w:tcPr>
            <w:tcW w:w="1660" w:type="dxa"/>
            <w:tcBorders>
              <w:top w:val="nil"/>
              <w:left w:val="nil"/>
              <w:bottom w:val="nil"/>
              <w:right w:val="nil"/>
            </w:tcBorders>
            <w:vAlign w:val="center"/>
            <w:hideMark/>
          </w:tcPr>
          <w:p w14:paraId="4358C648" w14:textId="14516E47" w:rsidR="003F1BB1" w:rsidRPr="002B6945" w:rsidRDefault="003F1BB1" w:rsidP="003F1BB1">
            <w:pPr>
              <w:ind w:right="39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5,6</w:t>
            </w:r>
          </w:p>
        </w:tc>
        <w:tc>
          <w:tcPr>
            <w:tcW w:w="1660" w:type="dxa"/>
            <w:tcBorders>
              <w:top w:val="nil"/>
              <w:left w:val="nil"/>
              <w:bottom w:val="nil"/>
              <w:right w:val="nil"/>
            </w:tcBorders>
            <w:vAlign w:val="center"/>
            <w:hideMark/>
          </w:tcPr>
          <w:p w14:paraId="3FBB81F6" w14:textId="0DAF8118" w:rsidR="003F1BB1" w:rsidRPr="002B6945" w:rsidRDefault="003F1BB1" w:rsidP="003F1BB1">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1.809,2</w:t>
            </w:r>
          </w:p>
        </w:tc>
        <w:tc>
          <w:tcPr>
            <w:tcW w:w="1660" w:type="dxa"/>
            <w:tcBorders>
              <w:top w:val="nil"/>
              <w:left w:val="nil"/>
              <w:bottom w:val="nil"/>
              <w:right w:val="single" w:sz="12" w:space="0" w:color="2F5496"/>
            </w:tcBorders>
            <w:vAlign w:val="center"/>
            <w:hideMark/>
          </w:tcPr>
          <w:p w14:paraId="177590FD" w14:textId="6DE936F6" w:rsidR="003F1BB1" w:rsidRPr="002B6945" w:rsidRDefault="003F1BB1" w:rsidP="003F1BB1">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4,8</w:t>
            </w:r>
          </w:p>
        </w:tc>
        <w:tc>
          <w:tcPr>
            <w:tcW w:w="1660" w:type="dxa"/>
            <w:tcBorders>
              <w:top w:val="nil"/>
              <w:left w:val="nil"/>
              <w:bottom w:val="nil"/>
              <w:right w:val="nil"/>
            </w:tcBorders>
            <w:vAlign w:val="center"/>
            <w:hideMark/>
          </w:tcPr>
          <w:p w14:paraId="1447EC7D" w14:textId="2147786B" w:rsidR="003F1BB1" w:rsidRPr="002B6945" w:rsidRDefault="003F1BB1" w:rsidP="003F1BB1">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1.571,9</w:t>
            </w:r>
          </w:p>
        </w:tc>
        <w:tc>
          <w:tcPr>
            <w:tcW w:w="1660" w:type="dxa"/>
            <w:tcBorders>
              <w:top w:val="nil"/>
              <w:left w:val="nil"/>
              <w:bottom w:val="nil"/>
              <w:right w:val="nil"/>
            </w:tcBorders>
            <w:vAlign w:val="center"/>
            <w:hideMark/>
          </w:tcPr>
          <w:p w14:paraId="26484231" w14:textId="279D2FAF" w:rsidR="003F1BB1" w:rsidRPr="002B6945" w:rsidRDefault="003F1BB1" w:rsidP="003F1BB1">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1,3</w:t>
            </w:r>
          </w:p>
        </w:tc>
      </w:tr>
      <w:tr w:rsidR="003F1BB1" w:rsidRPr="002B6945" w14:paraId="6AFC10B7" w14:textId="77777777" w:rsidTr="008D15E9">
        <w:trPr>
          <w:trHeight w:val="255"/>
          <w:jc w:val="center"/>
        </w:trPr>
        <w:tc>
          <w:tcPr>
            <w:tcW w:w="1807" w:type="dxa"/>
            <w:tcBorders>
              <w:top w:val="nil"/>
              <w:left w:val="nil"/>
              <w:bottom w:val="nil"/>
              <w:right w:val="nil"/>
            </w:tcBorders>
            <w:vAlign w:val="center"/>
            <w:hideMark/>
          </w:tcPr>
          <w:p w14:paraId="120F741B" w14:textId="77777777" w:rsidR="003F1BB1" w:rsidRPr="002B6945" w:rsidRDefault="003F1BB1" w:rsidP="003F1BB1">
            <w:pPr>
              <w:jc w:val="center"/>
              <w:rPr>
                <w:rFonts w:ascii="Verdana" w:eastAsia="Times New Roman" w:hAnsi="Verdana" w:cs="Arial"/>
                <w:b/>
                <w:bCs/>
                <w:color w:val="366092"/>
                <w:sz w:val="18"/>
                <w:szCs w:val="18"/>
                <w:lang w:val="en-CY" w:eastAsia="en-CY" w:bidi="he-IL"/>
              </w:rPr>
            </w:pPr>
            <w:r w:rsidRPr="002B6945">
              <w:rPr>
                <w:rFonts w:ascii="Verdana" w:eastAsia="Times New Roman" w:hAnsi="Verdana" w:cs="Arial"/>
                <w:b/>
                <w:bCs/>
                <w:color w:val="366092"/>
                <w:sz w:val="18"/>
                <w:szCs w:val="18"/>
                <w:lang w:val="en-CY" w:eastAsia="en-CY" w:bidi="he-IL"/>
              </w:rPr>
              <w:t>Q</w:t>
            </w:r>
          </w:p>
        </w:tc>
        <w:tc>
          <w:tcPr>
            <w:tcW w:w="1660" w:type="dxa"/>
            <w:tcBorders>
              <w:top w:val="nil"/>
              <w:left w:val="nil"/>
              <w:bottom w:val="nil"/>
              <w:right w:val="nil"/>
            </w:tcBorders>
            <w:vAlign w:val="center"/>
            <w:hideMark/>
          </w:tcPr>
          <w:p w14:paraId="75E5D917" w14:textId="792705BE" w:rsidR="003F1BB1" w:rsidRPr="002B6945" w:rsidRDefault="003F1BB1" w:rsidP="003F1BB1">
            <w:pPr>
              <w:ind w:right="39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4,1</w:t>
            </w:r>
          </w:p>
        </w:tc>
        <w:tc>
          <w:tcPr>
            <w:tcW w:w="1660" w:type="dxa"/>
            <w:tcBorders>
              <w:top w:val="nil"/>
              <w:left w:val="nil"/>
              <w:bottom w:val="nil"/>
              <w:right w:val="nil"/>
            </w:tcBorders>
            <w:vAlign w:val="center"/>
            <w:hideMark/>
          </w:tcPr>
          <w:p w14:paraId="0DC64AC8" w14:textId="47BBA40F" w:rsidR="003F1BB1" w:rsidRPr="002B6945" w:rsidRDefault="003F1BB1" w:rsidP="003F1BB1">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1.322,3</w:t>
            </w:r>
          </w:p>
        </w:tc>
        <w:tc>
          <w:tcPr>
            <w:tcW w:w="1660" w:type="dxa"/>
            <w:tcBorders>
              <w:top w:val="nil"/>
              <w:left w:val="nil"/>
              <w:bottom w:val="nil"/>
              <w:right w:val="single" w:sz="12" w:space="0" w:color="2F5496"/>
            </w:tcBorders>
            <w:vAlign w:val="center"/>
            <w:hideMark/>
          </w:tcPr>
          <w:p w14:paraId="0B2FA537" w14:textId="651351A5" w:rsidR="003F1BB1" w:rsidRPr="002B6945" w:rsidRDefault="003F1BB1" w:rsidP="003F1BB1">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3,0</w:t>
            </w:r>
          </w:p>
        </w:tc>
        <w:tc>
          <w:tcPr>
            <w:tcW w:w="1660" w:type="dxa"/>
            <w:tcBorders>
              <w:top w:val="nil"/>
              <w:left w:val="nil"/>
              <w:bottom w:val="nil"/>
              <w:right w:val="nil"/>
            </w:tcBorders>
            <w:vAlign w:val="center"/>
            <w:hideMark/>
          </w:tcPr>
          <w:p w14:paraId="3DE1D831" w14:textId="1E0FF6FD" w:rsidR="003F1BB1" w:rsidRPr="002B6945" w:rsidRDefault="003F1BB1" w:rsidP="003F1BB1">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1.188,0</w:t>
            </w:r>
          </w:p>
        </w:tc>
        <w:tc>
          <w:tcPr>
            <w:tcW w:w="1660" w:type="dxa"/>
            <w:tcBorders>
              <w:top w:val="nil"/>
              <w:left w:val="nil"/>
              <w:bottom w:val="nil"/>
              <w:right w:val="nil"/>
            </w:tcBorders>
            <w:vAlign w:val="center"/>
            <w:hideMark/>
          </w:tcPr>
          <w:p w14:paraId="1C2FA5E5" w14:textId="6EE9E001" w:rsidR="003F1BB1" w:rsidRPr="002B6945" w:rsidRDefault="003F1BB1" w:rsidP="003F1BB1">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1,6</w:t>
            </w:r>
          </w:p>
        </w:tc>
      </w:tr>
      <w:tr w:rsidR="003F1BB1" w:rsidRPr="002B6945" w14:paraId="304B4007" w14:textId="77777777" w:rsidTr="008D15E9">
        <w:trPr>
          <w:trHeight w:val="255"/>
          <w:jc w:val="center"/>
        </w:trPr>
        <w:tc>
          <w:tcPr>
            <w:tcW w:w="1807" w:type="dxa"/>
            <w:tcBorders>
              <w:top w:val="nil"/>
              <w:left w:val="nil"/>
              <w:bottom w:val="nil"/>
              <w:right w:val="nil"/>
            </w:tcBorders>
            <w:vAlign w:val="center"/>
            <w:hideMark/>
          </w:tcPr>
          <w:p w14:paraId="631A241B" w14:textId="77777777" w:rsidR="003F1BB1" w:rsidRPr="002B6945" w:rsidRDefault="003F1BB1" w:rsidP="003F1BB1">
            <w:pPr>
              <w:jc w:val="center"/>
              <w:rPr>
                <w:rFonts w:ascii="Verdana" w:eastAsia="Times New Roman" w:hAnsi="Verdana" w:cs="Arial"/>
                <w:b/>
                <w:bCs/>
                <w:color w:val="366092"/>
                <w:sz w:val="18"/>
                <w:szCs w:val="18"/>
                <w:lang w:val="en-CY" w:eastAsia="en-CY" w:bidi="he-IL"/>
              </w:rPr>
            </w:pPr>
            <w:r w:rsidRPr="002B6945">
              <w:rPr>
                <w:rFonts w:ascii="Verdana" w:eastAsia="Times New Roman" w:hAnsi="Verdana" w:cs="Arial"/>
                <w:b/>
                <w:bCs/>
                <w:color w:val="366092"/>
                <w:sz w:val="18"/>
                <w:szCs w:val="18"/>
                <w:lang w:val="en-CY" w:eastAsia="en-CY" w:bidi="he-IL"/>
              </w:rPr>
              <w:t>R</w:t>
            </w:r>
          </w:p>
        </w:tc>
        <w:tc>
          <w:tcPr>
            <w:tcW w:w="1660" w:type="dxa"/>
            <w:tcBorders>
              <w:top w:val="nil"/>
              <w:left w:val="nil"/>
              <w:bottom w:val="nil"/>
              <w:right w:val="nil"/>
            </w:tcBorders>
            <w:vAlign w:val="center"/>
            <w:hideMark/>
          </w:tcPr>
          <w:p w14:paraId="7CE801BD" w14:textId="3DE55005" w:rsidR="003F1BB1" w:rsidRPr="002B6945" w:rsidRDefault="003F1BB1" w:rsidP="003F1BB1">
            <w:pPr>
              <w:ind w:right="39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1,4</w:t>
            </w:r>
          </w:p>
        </w:tc>
        <w:tc>
          <w:tcPr>
            <w:tcW w:w="1660" w:type="dxa"/>
            <w:tcBorders>
              <w:top w:val="nil"/>
              <w:left w:val="nil"/>
              <w:bottom w:val="nil"/>
              <w:right w:val="nil"/>
            </w:tcBorders>
            <w:vAlign w:val="center"/>
            <w:hideMark/>
          </w:tcPr>
          <w:p w14:paraId="6B979902" w14:textId="066D204A" w:rsidR="003F1BB1" w:rsidRPr="002B6945" w:rsidRDefault="003F1BB1" w:rsidP="003F1BB1">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440,4</w:t>
            </w:r>
          </w:p>
        </w:tc>
        <w:tc>
          <w:tcPr>
            <w:tcW w:w="1660" w:type="dxa"/>
            <w:tcBorders>
              <w:top w:val="nil"/>
              <w:left w:val="nil"/>
              <w:bottom w:val="nil"/>
              <w:right w:val="single" w:sz="12" w:space="0" w:color="2F5496"/>
            </w:tcBorders>
            <w:vAlign w:val="center"/>
            <w:hideMark/>
          </w:tcPr>
          <w:p w14:paraId="31D5CA8D" w14:textId="75798F11" w:rsidR="003F1BB1" w:rsidRPr="002B6945" w:rsidRDefault="003F1BB1" w:rsidP="003F1BB1">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5,7</w:t>
            </w:r>
          </w:p>
        </w:tc>
        <w:tc>
          <w:tcPr>
            <w:tcW w:w="1660" w:type="dxa"/>
            <w:tcBorders>
              <w:top w:val="nil"/>
              <w:left w:val="nil"/>
              <w:bottom w:val="nil"/>
              <w:right w:val="nil"/>
            </w:tcBorders>
            <w:vAlign w:val="center"/>
            <w:hideMark/>
          </w:tcPr>
          <w:p w14:paraId="71C8618E" w14:textId="6A17A35C" w:rsidR="003F1BB1" w:rsidRPr="002B6945" w:rsidRDefault="003F1BB1" w:rsidP="003F1BB1">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384,3</w:t>
            </w:r>
          </w:p>
        </w:tc>
        <w:tc>
          <w:tcPr>
            <w:tcW w:w="1660" w:type="dxa"/>
            <w:tcBorders>
              <w:top w:val="nil"/>
              <w:left w:val="nil"/>
              <w:bottom w:val="nil"/>
              <w:right w:val="nil"/>
            </w:tcBorders>
            <w:vAlign w:val="center"/>
            <w:hideMark/>
          </w:tcPr>
          <w:p w14:paraId="2F5378BA" w14:textId="49347BF6" w:rsidR="003F1BB1" w:rsidRPr="002B6945" w:rsidRDefault="003F1BB1" w:rsidP="003F1BB1">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3,2</w:t>
            </w:r>
          </w:p>
        </w:tc>
      </w:tr>
      <w:tr w:rsidR="003F1BB1" w:rsidRPr="002B6945" w14:paraId="0D888BDD" w14:textId="77777777" w:rsidTr="008D15E9">
        <w:trPr>
          <w:trHeight w:val="255"/>
          <w:jc w:val="center"/>
        </w:trPr>
        <w:tc>
          <w:tcPr>
            <w:tcW w:w="1807" w:type="dxa"/>
            <w:tcBorders>
              <w:top w:val="nil"/>
              <w:left w:val="nil"/>
              <w:bottom w:val="nil"/>
              <w:right w:val="nil"/>
            </w:tcBorders>
            <w:vAlign w:val="center"/>
            <w:hideMark/>
          </w:tcPr>
          <w:p w14:paraId="51E418D2" w14:textId="77777777" w:rsidR="003F1BB1" w:rsidRPr="002B6945" w:rsidRDefault="003F1BB1" w:rsidP="003F1BB1">
            <w:pPr>
              <w:jc w:val="center"/>
              <w:rPr>
                <w:rFonts w:ascii="Verdana" w:eastAsia="Times New Roman" w:hAnsi="Verdana" w:cs="Arial"/>
                <w:b/>
                <w:bCs/>
                <w:color w:val="366092"/>
                <w:sz w:val="18"/>
                <w:szCs w:val="18"/>
                <w:lang w:val="en-CY" w:eastAsia="en-CY" w:bidi="he-IL"/>
              </w:rPr>
            </w:pPr>
            <w:r w:rsidRPr="002B6945">
              <w:rPr>
                <w:rFonts w:ascii="Verdana" w:eastAsia="Times New Roman" w:hAnsi="Verdana" w:cs="Arial"/>
                <w:b/>
                <w:bCs/>
                <w:color w:val="366092"/>
                <w:sz w:val="18"/>
                <w:szCs w:val="18"/>
                <w:lang w:val="en-CY" w:eastAsia="en-CY" w:bidi="he-IL"/>
              </w:rPr>
              <w:t>S</w:t>
            </w:r>
          </w:p>
        </w:tc>
        <w:tc>
          <w:tcPr>
            <w:tcW w:w="1660" w:type="dxa"/>
            <w:tcBorders>
              <w:top w:val="nil"/>
              <w:left w:val="nil"/>
              <w:bottom w:val="nil"/>
              <w:right w:val="nil"/>
            </w:tcBorders>
            <w:vAlign w:val="center"/>
            <w:hideMark/>
          </w:tcPr>
          <w:p w14:paraId="369906AF" w14:textId="5DB61561" w:rsidR="003F1BB1" w:rsidRPr="002B6945" w:rsidRDefault="003F1BB1" w:rsidP="003F1BB1">
            <w:pPr>
              <w:ind w:right="39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1,3</w:t>
            </w:r>
          </w:p>
        </w:tc>
        <w:tc>
          <w:tcPr>
            <w:tcW w:w="1660" w:type="dxa"/>
            <w:tcBorders>
              <w:top w:val="nil"/>
              <w:left w:val="nil"/>
              <w:bottom w:val="nil"/>
              <w:right w:val="nil"/>
            </w:tcBorders>
            <w:vAlign w:val="center"/>
            <w:hideMark/>
          </w:tcPr>
          <w:p w14:paraId="27A22B9C" w14:textId="31CD3DB2" w:rsidR="003F1BB1" w:rsidRPr="002B6945" w:rsidRDefault="003F1BB1" w:rsidP="003F1BB1">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414,2</w:t>
            </w:r>
          </w:p>
        </w:tc>
        <w:tc>
          <w:tcPr>
            <w:tcW w:w="1660" w:type="dxa"/>
            <w:tcBorders>
              <w:top w:val="nil"/>
              <w:left w:val="nil"/>
              <w:bottom w:val="nil"/>
              <w:right w:val="single" w:sz="12" w:space="0" w:color="2F5496"/>
            </w:tcBorders>
            <w:vAlign w:val="center"/>
            <w:hideMark/>
          </w:tcPr>
          <w:p w14:paraId="136FD6D1" w14:textId="79657B58" w:rsidR="003F1BB1" w:rsidRPr="002B6945" w:rsidRDefault="003F1BB1" w:rsidP="003F1BB1">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5,5</w:t>
            </w:r>
          </w:p>
        </w:tc>
        <w:tc>
          <w:tcPr>
            <w:tcW w:w="1660" w:type="dxa"/>
            <w:tcBorders>
              <w:top w:val="nil"/>
              <w:left w:val="nil"/>
              <w:bottom w:val="nil"/>
              <w:right w:val="nil"/>
            </w:tcBorders>
            <w:vAlign w:val="center"/>
            <w:hideMark/>
          </w:tcPr>
          <w:p w14:paraId="4490CCEB" w14:textId="55480E5B" w:rsidR="003F1BB1" w:rsidRPr="002B6945" w:rsidRDefault="003F1BB1" w:rsidP="003F1BB1">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365,3</w:t>
            </w:r>
          </w:p>
        </w:tc>
        <w:tc>
          <w:tcPr>
            <w:tcW w:w="1660" w:type="dxa"/>
            <w:tcBorders>
              <w:top w:val="nil"/>
              <w:left w:val="nil"/>
              <w:bottom w:val="nil"/>
              <w:right w:val="nil"/>
            </w:tcBorders>
            <w:vAlign w:val="center"/>
            <w:hideMark/>
          </w:tcPr>
          <w:p w14:paraId="021227AB" w14:textId="7CB1ECA1" w:rsidR="003F1BB1" w:rsidRPr="002B6945" w:rsidRDefault="003F1BB1" w:rsidP="003F1BB1">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3,2</w:t>
            </w:r>
          </w:p>
        </w:tc>
      </w:tr>
      <w:tr w:rsidR="003F1BB1" w:rsidRPr="002B6945" w14:paraId="1B2C92A0" w14:textId="77777777" w:rsidTr="008D15E9">
        <w:trPr>
          <w:trHeight w:val="255"/>
          <w:jc w:val="center"/>
        </w:trPr>
        <w:tc>
          <w:tcPr>
            <w:tcW w:w="1807" w:type="dxa"/>
            <w:tcBorders>
              <w:top w:val="nil"/>
              <w:left w:val="nil"/>
              <w:bottom w:val="nil"/>
              <w:right w:val="nil"/>
            </w:tcBorders>
            <w:vAlign w:val="center"/>
            <w:hideMark/>
          </w:tcPr>
          <w:p w14:paraId="4A6A4E5D" w14:textId="77777777" w:rsidR="003F1BB1" w:rsidRPr="002B6945" w:rsidRDefault="003F1BB1" w:rsidP="003F1BB1">
            <w:pPr>
              <w:jc w:val="center"/>
              <w:rPr>
                <w:rFonts w:ascii="Verdana" w:eastAsia="Times New Roman" w:hAnsi="Verdana" w:cs="Arial"/>
                <w:b/>
                <w:bCs/>
                <w:color w:val="366092"/>
                <w:sz w:val="18"/>
                <w:szCs w:val="18"/>
                <w:lang w:val="en-CY" w:eastAsia="en-CY" w:bidi="he-IL"/>
              </w:rPr>
            </w:pPr>
            <w:r w:rsidRPr="002B6945">
              <w:rPr>
                <w:rFonts w:ascii="Verdana" w:eastAsia="Times New Roman" w:hAnsi="Verdana" w:cs="Arial"/>
                <w:b/>
                <w:bCs/>
                <w:color w:val="366092"/>
                <w:sz w:val="18"/>
                <w:szCs w:val="18"/>
                <w:lang w:val="en-CY" w:eastAsia="en-CY" w:bidi="he-IL"/>
              </w:rPr>
              <w:t>T</w:t>
            </w:r>
          </w:p>
        </w:tc>
        <w:tc>
          <w:tcPr>
            <w:tcW w:w="1660" w:type="dxa"/>
            <w:tcBorders>
              <w:top w:val="nil"/>
              <w:left w:val="nil"/>
              <w:bottom w:val="nil"/>
              <w:right w:val="nil"/>
            </w:tcBorders>
            <w:vAlign w:val="center"/>
            <w:hideMark/>
          </w:tcPr>
          <w:p w14:paraId="6B4D35A7" w14:textId="4E80C46F" w:rsidR="003F1BB1" w:rsidRPr="002B6945" w:rsidRDefault="003F1BB1" w:rsidP="003F1BB1">
            <w:pPr>
              <w:ind w:right="39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0,7</w:t>
            </w:r>
          </w:p>
        </w:tc>
        <w:tc>
          <w:tcPr>
            <w:tcW w:w="1660" w:type="dxa"/>
            <w:tcBorders>
              <w:top w:val="nil"/>
              <w:left w:val="nil"/>
              <w:bottom w:val="nil"/>
              <w:right w:val="nil"/>
            </w:tcBorders>
            <w:vAlign w:val="center"/>
            <w:hideMark/>
          </w:tcPr>
          <w:p w14:paraId="0C1028C7" w14:textId="44B7302A" w:rsidR="003F1BB1" w:rsidRPr="002B6945" w:rsidRDefault="003F1BB1" w:rsidP="003F1BB1">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224,3</w:t>
            </w:r>
          </w:p>
        </w:tc>
        <w:tc>
          <w:tcPr>
            <w:tcW w:w="1660" w:type="dxa"/>
            <w:tcBorders>
              <w:top w:val="nil"/>
              <w:left w:val="nil"/>
              <w:bottom w:val="nil"/>
              <w:right w:val="single" w:sz="12" w:space="0" w:color="2F5496"/>
            </w:tcBorders>
            <w:vAlign w:val="center"/>
            <w:hideMark/>
          </w:tcPr>
          <w:p w14:paraId="62F91D5A" w14:textId="48E7A75A" w:rsidR="003F1BB1" w:rsidRPr="002B6945" w:rsidRDefault="003F1BB1" w:rsidP="003F1BB1">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0,4</w:t>
            </w:r>
          </w:p>
        </w:tc>
        <w:tc>
          <w:tcPr>
            <w:tcW w:w="1660" w:type="dxa"/>
            <w:tcBorders>
              <w:top w:val="nil"/>
              <w:left w:val="nil"/>
              <w:bottom w:val="nil"/>
              <w:right w:val="nil"/>
            </w:tcBorders>
            <w:vAlign w:val="center"/>
            <w:hideMark/>
          </w:tcPr>
          <w:p w14:paraId="09E7F558" w14:textId="39395B3A" w:rsidR="003F1BB1" w:rsidRPr="002B6945" w:rsidRDefault="003F1BB1" w:rsidP="003F1BB1">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219,5</w:t>
            </w:r>
          </w:p>
        </w:tc>
        <w:tc>
          <w:tcPr>
            <w:tcW w:w="1660" w:type="dxa"/>
            <w:tcBorders>
              <w:top w:val="nil"/>
              <w:left w:val="nil"/>
              <w:bottom w:val="nil"/>
              <w:right w:val="nil"/>
            </w:tcBorders>
            <w:vAlign w:val="center"/>
            <w:hideMark/>
          </w:tcPr>
          <w:p w14:paraId="22BBD6CF" w14:textId="4F8293A5" w:rsidR="003F1BB1" w:rsidRPr="002B6945" w:rsidRDefault="003F1BB1" w:rsidP="003F1BB1">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0,4</w:t>
            </w:r>
          </w:p>
        </w:tc>
      </w:tr>
      <w:tr w:rsidR="003F1BB1" w:rsidRPr="002B6945" w14:paraId="368C40EA" w14:textId="77777777" w:rsidTr="008D15E9">
        <w:trPr>
          <w:trHeight w:val="450"/>
          <w:jc w:val="center"/>
        </w:trPr>
        <w:tc>
          <w:tcPr>
            <w:tcW w:w="1807" w:type="dxa"/>
            <w:tcBorders>
              <w:top w:val="nil"/>
              <w:left w:val="nil"/>
              <w:bottom w:val="nil"/>
              <w:right w:val="nil"/>
            </w:tcBorders>
            <w:vAlign w:val="center"/>
            <w:hideMark/>
          </w:tcPr>
          <w:p w14:paraId="1801CC49" w14:textId="5948B2D0" w:rsidR="003F1BB1" w:rsidRPr="002B6945" w:rsidRDefault="003F1BB1" w:rsidP="003F1BB1">
            <w:pPr>
              <w:jc w:val="center"/>
              <w:rPr>
                <w:rFonts w:ascii="Verdana" w:eastAsia="Times New Roman" w:hAnsi="Verdana" w:cs="Arial"/>
                <w:b/>
                <w:bCs/>
                <w:color w:val="366092"/>
                <w:sz w:val="18"/>
                <w:szCs w:val="18"/>
                <w:lang w:val="en-CY" w:eastAsia="en-CY" w:bidi="he-IL"/>
              </w:rPr>
            </w:pPr>
            <w:r w:rsidRPr="002B6945">
              <w:rPr>
                <w:rFonts w:ascii="Verdana" w:eastAsia="Times New Roman" w:hAnsi="Verdana" w:cs="Arial"/>
                <w:b/>
                <w:bCs/>
                <w:color w:val="366092"/>
                <w:sz w:val="18"/>
                <w:szCs w:val="18"/>
                <w:lang w:val="en-CY" w:eastAsia="en-CY" w:bidi="he-IL"/>
              </w:rPr>
              <w:t>Taxes less Subsidies</w:t>
            </w:r>
          </w:p>
        </w:tc>
        <w:tc>
          <w:tcPr>
            <w:tcW w:w="1660" w:type="dxa"/>
            <w:tcBorders>
              <w:top w:val="nil"/>
              <w:left w:val="nil"/>
              <w:bottom w:val="nil"/>
              <w:right w:val="nil"/>
            </w:tcBorders>
            <w:vAlign w:val="center"/>
            <w:hideMark/>
          </w:tcPr>
          <w:p w14:paraId="1806BCED" w14:textId="0C3CA181" w:rsidR="003F1BB1" w:rsidRPr="002B6945" w:rsidRDefault="003F1BB1" w:rsidP="003F1BB1">
            <w:pPr>
              <w:ind w:right="39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w:t>
            </w:r>
          </w:p>
        </w:tc>
        <w:tc>
          <w:tcPr>
            <w:tcW w:w="1660" w:type="dxa"/>
            <w:tcBorders>
              <w:top w:val="nil"/>
              <w:left w:val="nil"/>
              <w:bottom w:val="nil"/>
              <w:right w:val="nil"/>
            </w:tcBorders>
            <w:vAlign w:val="center"/>
            <w:hideMark/>
          </w:tcPr>
          <w:p w14:paraId="558A909C" w14:textId="3607D966" w:rsidR="003F1BB1" w:rsidRPr="002B6945" w:rsidRDefault="003F1BB1" w:rsidP="003F1BB1">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3.973,6</w:t>
            </w:r>
          </w:p>
        </w:tc>
        <w:tc>
          <w:tcPr>
            <w:tcW w:w="1660" w:type="dxa"/>
            <w:tcBorders>
              <w:top w:val="nil"/>
              <w:left w:val="nil"/>
              <w:bottom w:val="nil"/>
              <w:right w:val="single" w:sz="12" w:space="0" w:color="2F5496"/>
            </w:tcBorders>
            <w:vAlign w:val="center"/>
            <w:hideMark/>
          </w:tcPr>
          <w:p w14:paraId="3FDA9992" w14:textId="3BD28BE7" w:rsidR="003F1BB1" w:rsidRPr="002B6945" w:rsidRDefault="003F1BB1" w:rsidP="003F1BB1">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1,7</w:t>
            </w:r>
          </w:p>
        </w:tc>
        <w:tc>
          <w:tcPr>
            <w:tcW w:w="1660" w:type="dxa"/>
            <w:tcBorders>
              <w:top w:val="nil"/>
              <w:left w:val="nil"/>
              <w:bottom w:val="nil"/>
              <w:right w:val="nil"/>
            </w:tcBorders>
            <w:vAlign w:val="center"/>
            <w:hideMark/>
          </w:tcPr>
          <w:p w14:paraId="40425B44" w14:textId="265372E4" w:rsidR="003F1BB1" w:rsidRPr="002B6945" w:rsidRDefault="003F1BB1" w:rsidP="003F1BB1">
            <w:pPr>
              <w:ind w:right="227"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3.740,5</w:t>
            </w:r>
          </w:p>
        </w:tc>
        <w:tc>
          <w:tcPr>
            <w:tcW w:w="1660" w:type="dxa"/>
            <w:tcBorders>
              <w:top w:val="nil"/>
              <w:left w:val="nil"/>
              <w:bottom w:val="nil"/>
              <w:right w:val="nil"/>
            </w:tcBorders>
            <w:vAlign w:val="center"/>
            <w:hideMark/>
          </w:tcPr>
          <w:p w14:paraId="4CB428C1" w14:textId="328D9551" w:rsidR="003F1BB1" w:rsidRPr="002B6945" w:rsidRDefault="003F1BB1" w:rsidP="003F1BB1">
            <w:pPr>
              <w:ind w:right="51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3,8</w:t>
            </w:r>
          </w:p>
        </w:tc>
      </w:tr>
      <w:tr w:rsidR="002B6945" w:rsidRPr="002B6945" w14:paraId="171FBFB2" w14:textId="77777777" w:rsidTr="008D15E9">
        <w:trPr>
          <w:trHeight w:val="270"/>
          <w:jc w:val="center"/>
        </w:trPr>
        <w:tc>
          <w:tcPr>
            <w:tcW w:w="1807" w:type="dxa"/>
            <w:tcBorders>
              <w:top w:val="nil"/>
              <w:left w:val="nil"/>
              <w:bottom w:val="single" w:sz="8" w:space="0" w:color="366092"/>
              <w:right w:val="nil"/>
            </w:tcBorders>
            <w:vAlign w:val="center"/>
            <w:hideMark/>
          </w:tcPr>
          <w:p w14:paraId="3DA331D1" w14:textId="77777777" w:rsidR="008D15E9" w:rsidRPr="002B6945" w:rsidRDefault="008D15E9" w:rsidP="0047747F">
            <w:pPr>
              <w:jc w:val="center"/>
              <w:rPr>
                <w:rFonts w:ascii="Verdana" w:eastAsia="Times New Roman" w:hAnsi="Verdana" w:cs="Arial"/>
                <w:b/>
                <w:bCs/>
                <w:color w:val="366092"/>
                <w:sz w:val="18"/>
                <w:szCs w:val="18"/>
                <w:lang w:val="en-CY" w:eastAsia="en-CY" w:bidi="he-IL"/>
              </w:rPr>
            </w:pPr>
            <w:r w:rsidRPr="002B6945">
              <w:rPr>
                <w:rFonts w:ascii="Verdana" w:eastAsia="Times New Roman" w:hAnsi="Verdana" w:cs="Arial"/>
                <w:b/>
                <w:bCs/>
                <w:color w:val="366092"/>
                <w:sz w:val="18"/>
                <w:szCs w:val="18"/>
                <w:lang w:val="en-CY" w:eastAsia="en-CY" w:bidi="he-IL"/>
              </w:rPr>
              <w:t> </w:t>
            </w:r>
          </w:p>
        </w:tc>
        <w:tc>
          <w:tcPr>
            <w:tcW w:w="1660" w:type="dxa"/>
            <w:tcBorders>
              <w:top w:val="nil"/>
              <w:left w:val="nil"/>
              <w:bottom w:val="single" w:sz="8" w:space="0" w:color="366092"/>
              <w:right w:val="nil"/>
            </w:tcBorders>
            <w:vAlign w:val="center"/>
            <w:hideMark/>
          </w:tcPr>
          <w:p w14:paraId="38BAEC7A" w14:textId="77777777" w:rsidR="008D15E9" w:rsidRPr="002B6945" w:rsidRDefault="008D15E9" w:rsidP="0047747F">
            <w:pPr>
              <w:rPr>
                <w:rFonts w:ascii="Verdana" w:eastAsia="Times New Roman" w:hAnsi="Verdana" w:cs="Arial"/>
                <w:b/>
                <w:bCs/>
                <w:color w:val="366092"/>
                <w:sz w:val="18"/>
                <w:szCs w:val="18"/>
                <w:lang w:val="en-CY" w:eastAsia="en-CY" w:bidi="he-IL"/>
              </w:rPr>
            </w:pPr>
            <w:r w:rsidRPr="002B6945">
              <w:rPr>
                <w:rFonts w:ascii="Verdana" w:eastAsia="Times New Roman" w:hAnsi="Verdana" w:cs="Arial"/>
                <w:b/>
                <w:bCs/>
                <w:color w:val="366092"/>
                <w:sz w:val="18"/>
                <w:szCs w:val="18"/>
                <w:lang w:val="en-CY" w:eastAsia="en-CY" w:bidi="he-IL"/>
              </w:rPr>
              <w:t> </w:t>
            </w:r>
          </w:p>
        </w:tc>
        <w:tc>
          <w:tcPr>
            <w:tcW w:w="1660" w:type="dxa"/>
            <w:tcBorders>
              <w:top w:val="nil"/>
              <w:left w:val="nil"/>
              <w:bottom w:val="single" w:sz="8" w:space="0" w:color="366092"/>
              <w:right w:val="nil"/>
            </w:tcBorders>
            <w:vAlign w:val="center"/>
            <w:hideMark/>
          </w:tcPr>
          <w:p w14:paraId="760EDE15" w14:textId="77777777" w:rsidR="008D15E9" w:rsidRPr="002B6945" w:rsidRDefault="008D15E9" w:rsidP="0047747F">
            <w:pPr>
              <w:jc w:val="right"/>
              <w:rPr>
                <w:rFonts w:ascii="Verdana" w:eastAsia="Times New Roman" w:hAnsi="Verdana" w:cs="Arial"/>
                <w:b/>
                <w:bCs/>
                <w:color w:val="366092"/>
                <w:sz w:val="18"/>
                <w:szCs w:val="18"/>
                <w:lang w:val="en-CY" w:eastAsia="en-CY" w:bidi="he-IL"/>
              </w:rPr>
            </w:pPr>
            <w:r w:rsidRPr="002B6945">
              <w:rPr>
                <w:rFonts w:ascii="Verdana" w:eastAsia="Times New Roman" w:hAnsi="Verdana" w:cs="Arial"/>
                <w:b/>
                <w:bCs/>
                <w:color w:val="366092"/>
                <w:sz w:val="18"/>
                <w:szCs w:val="18"/>
                <w:lang w:val="en-CY" w:eastAsia="en-CY" w:bidi="he-IL"/>
              </w:rPr>
              <w:t> </w:t>
            </w:r>
          </w:p>
        </w:tc>
        <w:tc>
          <w:tcPr>
            <w:tcW w:w="1660" w:type="dxa"/>
            <w:tcBorders>
              <w:top w:val="nil"/>
              <w:left w:val="nil"/>
              <w:bottom w:val="single" w:sz="8" w:space="0" w:color="366092"/>
              <w:right w:val="nil"/>
            </w:tcBorders>
            <w:vAlign w:val="center"/>
            <w:hideMark/>
          </w:tcPr>
          <w:p w14:paraId="336ABCB2" w14:textId="77777777" w:rsidR="008D15E9" w:rsidRPr="002B6945" w:rsidRDefault="008D15E9" w:rsidP="0047747F">
            <w:pPr>
              <w:jc w:val="right"/>
              <w:rPr>
                <w:rFonts w:ascii="Verdana" w:eastAsia="Times New Roman" w:hAnsi="Verdana" w:cs="Arial"/>
                <w:color w:val="366092"/>
                <w:sz w:val="18"/>
                <w:szCs w:val="18"/>
                <w:lang w:val="en-CY" w:eastAsia="en-CY" w:bidi="he-IL"/>
              </w:rPr>
            </w:pPr>
            <w:r w:rsidRPr="002B6945">
              <w:rPr>
                <w:rFonts w:ascii="Verdana" w:eastAsia="Times New Roman" w:hAnsi="Verdana" w:cs="Arial"/>
                <w:color w:val="366092"/>
                <w:sz w:val="18"/>
                <w:szCs w:val="18"/>
                <w:lang w:val="en-CY" w:eastAsia="en-CY" w:bidi="he-IL"/>
              </w:rPr>
              <w:t> </w:t>
            </w:r>
          </w:p>
        </w:tc>
        <w:tc>
          <w:tcPr>
            <w:tcW w:w="1660" w:type="dxa"/>
            <w:tcBorders>
              <w:top w:val="nil"/>
              <w:left w:val="single" w:sz="12" w:space="0" w:color="2F5496"/>
              <w:bottom w:val="single" w:sz="8" w:space="0" w:color="366092"/>
              <w:right w:val="nil"/>
            </w:tcBorders>
            <w:vAlign w:val="center"/>
            <w:hideMark/>
          </w:tcPr>
          <w:p w14:paraId="20D5D640" w14:textId="77777777" w:rsidR="008D15E9" w:rsidRPr="002B6945" w:rsidRDefault="008D15E9" w:rsidP="0047747F">
            <w:pPr>
              <w:jc w:val="right"/>
              <w:rPr>
                <w:rFonts w:ascii="Verdana" w:eastAsia="Times New Roman" w:hAnsi="Verdana" w:cs="Arial"/>
                <w:b/>
                <w:bCs/>
                <w:color w:val="366092"/>
                <w:sz w:val="18"/>
                <w:szCs w:val="18"/>
                <w:lang w:val="en-CY" w:eastAsia="en-CY" w:bidi="he-IL"/>
              </w:rPr>
            </w:pPr>
            <w:r w:rsidRPr="002B6945">
              <w:rPr>
                <w:rFonts w:ascii="Verdana" w:eastAsia="Times New Roman" w:hAnsi="Verdana" w:cs="Arial"/>
                <w:b/>
                <w:bCs/>
                <w:color w:val="366092"/>
                <w:sz w:val="18"/>
                <w:szCs w:val="18"/>
                <w:lang w:val="en-CY" w:eastAsia="en-CY" w:bidi="he-IL"/>
              </w:rPr>
              <w:t> </w:t>
            </w:r>
          </w:p>
        </w:tc>
        <w:tc>
          <w:tcPr>
            <w:tcW w:w="1660" w:type="dxa"/>
            <w:tcBorders>
              <w:top w:val="nil"/>
              <w:left w:val="nil"/>
              <w:bottom w:val="single" w:sz="8" w:space="0" w:color="366092"/>
              <w:right w:val="nil"/>
            </w:tcBorders>
            <w:vAlign w:val="center"/>
            <w:hideMark/>
          </w:tcPr>
          <w:p w14:paraId="46892A12" w14:textId="77777777" w:rsidR="008D15E9" w:rsidRPr="002B6945" w:rsidRDefault="008D15E9" w:rsidP="0047747F">
            <w:pPr>
              <w:jc w:val="right"/>
              <w:rPr>
                <w:rFonts w:ascii="Verdana" w:eastAsia="Times New Roman" w:hAnsi="Verdana" w:cs="Arial"/>
                <w:color w:val="366092"/>
                <w:sz w:val="18"/>
                <w:szCs w:val="18"/>
                <w:lang w:val="en-CY" w:eastAsia="en-CY" w:bidi="he-IL"/>
              </w:rPr>
            </w:pPr>
            <w:r w:rsidRPr="002B6945">
              <w:rPr>
                <w:rFonts w:ascii="Verdana" w:eastAsia="Times New Roman" w:hAnsi="Verdana" w:cs="Arial"/>
                <w:color w:val="366092"/>
                <w:sz w:val="18"/>
                <w:szCs w:val="18"/>
                <w:lang w:val="en-CY" w:eastAsia="en-CY" w:bidi="he-IL"/>
              </w:rPr>
              <w:t> </w:t>
            </w:r>
          </w:p>
        </w:tc>
      </w:tr>
    </w:tbl>
    <w:p w14:paraId="54A54036" w14:textId="234BA57D" w:rsidR="008D15E9" w:rsidRPr="00AE4C44" w:rsidRDefault="00AE4C44" w:rsidP="00ED45AC">
      <w:pPr>
        <w:jc w:val="both"/>
        <w:rPr>
          <w:rFonts w:ascii="Verdana" w:hAnsi="Verdana" w:cs="Arial"/>
          <w:b/>
          <w:bCs/>
          <w:iCs/>
          <w:color w:val="366092"/>
          <w:sz w:val="16"/>
          <w:szCs w:val="16"/>
        </w:rPr>
      </w:pPr>
      <w:r w:rsidRPr="00AE4C44">
        <w:rPr>
          <w:rFonts w:ascii="Verdana" w:hAnsi="Verdana" w:cs="Arial"/>
          <w:b/>
          <w:bCs/>
          <w:iCs/>
          <w:color w:val="366092"/>
          <w:sz w:val="16"/>
          <w:szCs w:val="16"/>
        </w:rPr>
        <w:t xml:space="preserve">Economic </w:t>
      </w:r>
      <w:r>
        <w:rPr>
          <w:rFonts w:ascii="Verdana" w:hAnsi="Verdana" w:cs="Arial"/>
          <w:b/>
          <w:bCs/>
          <w:iCs/>
          <w:color w:val="366092"/>
          <w:sz w:val="16"/>
          <w:szCs w:val="16"/>
        </w:rPr>
        <w:t>a</w:t>
      </w:r>
      <w:r w:rsidRPr="00AE4C44">
        <w:rPr>
          <w:rFonts w:ascii="Verdana" w:hAnsi="Verdana" w:cs="Arial"/>
          <w:b/>
          <w:bCs/>
          <w:iCs/>
          <w:color w:val="366092"/>
          <w:sz w:val="16"/>
          <w:szCs w:val="16"/>
        </w:rPr>
        <w:t>ctivit</w:t>
      </w:r>
      <w:r>
        <w:rPr>
          <w:rFonts w:ascii="Verdana" w:hAnsi="Verdana" w:cs="Arial"/>
          <w:b/>
          <w:bCs/>
          <w:iCs/>
          <w:color w:val="366092"/>
          <w:sz w:val="16"/>
          <w:szCs w:val="16"/>
        </w:rPr>
        <w:t>ies</w:t>
      </w:r>
    </w:p>
    <w:p w14:paraId="4E4254DE" w14:textId="3616C64D" w:rsidR="00F058E6" w:rsidRPr="00AE4C44" w:rsidRDefault="00694929" w:rsidP="00ED45AC">
      <w:pPr>
        <w:jc w:val="both"/>
        <w:rPr>
          <w:rFonts w:ascii="Verdana" w:hAnsi="Verdana" w:cs="Arial"/>
          <w:bCs/>
          <w:iCs/>
          <w:color w:val="366092"/>
          <w:sz w:val="16"/>
          <w:szCs w:val="16"/>
        </w:rPr>
      </w:pPr>
      <w:r w:rsidRPr="00AE4C44">
        <w:rPr>
          <w:rFonts w:ascii="Verdana" w:hAnsi="Verdana" w:cs="Arial"/>
          <w:b/>
          <w:bCs/>
          <w:iCs/>
          <w:color w:val="366092"/>
          <w:sz w:val="16"/>
          <w:szCs w:val="16"/>
        </w:rPr>
        <w:t>Α:</w:t>
      </w:r>
      <w:r w:rsidRPr="00AE4C44">
        <w:rPr>
          <w:rFonts w:ascii="Verdana" w:hAnsi="Verdana" w:cs="Arial"/>
          <w:bCs/>
          <w:iCs/>
          <w:color w:val="366092"/>
          <w:sz w:val="16"/>
          <w:szCs w:val="16"/>
        </w:rPr>
        <w:t xml:space="preserve"> Agriculture, forestry and fishing</w:t>
      </w:r>
    </w:p>
    <w:p w14:paraId="0AA31187" w14:textId="3701161E" w:rsidR="00865246" w:rsidRPr="00AE4C44" w:rsidRDefault="00694929" w:rsidP="00ED45AC">
      <w:pPr>
        <w:jc w:val="both"/>
        <w:rPr>
          <w:rFonts w:ascii="Verdana" w:hAnsi="Verdana" w:cs="Arial"/>
          <w:b/>
          <w:bCs/>
          <w:iCs/>
          <w:color w:val="366092"/>
          <w:sz w:val="16"/>
          <w:szCs w:val="16"/>
        </w:rPr>
      </w:pPr>
      <w:r w:rsidRPr="00AE4C44">
        <w:rPr>
          <w:rFonts w:ascii="Verdana" w:hAnsi="Verdana" w:cs="Arial"/>
          <w:b/>
          <w:bCs/>
          <w:iCs/>
          <w:color w:val="366092"/>
          <w:sz w:val="16"/>
          <w:szCs w:val="16"/>
        </w:rPr>
        <w:t>B</w:t>
      </w:r>
      <w:r w:rsidR="00865246" w:rsidRPr="00AE4C44">
        <w:rPr>
          <w:rFonts w:ascii="Verdana" w:hAnsi="Verdana" w:cs="Arial"/>
          <w:b/>
          <w:bCs/>
          <w:iCs/>
          <w:color w:val="366092"/>
          <w:sz w:val="16"/>
          <w:szCs w:val="16"/>
        </w:rPr>
        <w:t>:</w:t>
      </w:r>
      <w:r w:rsidRPr="00AE4C44">
        <w:rPr>
          <w:rFonts w:ascii="Verdana" w:hAnsi="Verdana" w:cs="Arial"/>
          <w:b/>
          <w:bCs/>
          <w:iCs/>
          <w:color w:val="366092"/>
          <w:sz w:val="16"/>
          <w:szCs w:val="16"/>
        </w:rPr>
        <w:t xml:space="preserve"> </w:t>
      </w:r>
      <w:r w:rsidR="00865246" w:rsidRPr="00AE4C44">
        <w:rPr>
          <w:rFonts w:ascii="Verdana" w:hAnsi="Verdana" w:cs="Arial"/>
          <w:bCs/>
          <w:iCs/>
          <w:color w:val="366092"/>
          <w:sz w:val="16"/>
          <w:szCs w:val="16"/>
        </w:rPr>
        <w:t>Mining and quarrying</w:t>
      </w:r>
      <w:r w:rsidRPr="00AE4C44">
        <w:rPr>
          <w:rFonts w:ascii="Verdana" w:hAnsi="Verdana" w:cs="Arial"/>
          <w:b/>
          <w:bCs/>
          <w:iCs/>
          <w:color w:val="366092"/>
          <w:sz w:val="16"/>
          <w:szCs w:val="16"/>
        </w:rPr>
        <w:t xml:space="preserve"> </w:t>
      </w:r>
    </w:p>
    <w:p w14:paraId="76ADF056" w14:textId="77777777" w:rsidR="00865246" w:rsidRPr="00AE4C44" w:rsidRDefault="00865246" w:rsidP="00865246">
      <w:pPr>
        <w:jc w:val="both"/>
        <w:rPr>
          <w:rFonts w:ascii="Verdana" w:hAnsi="Verdana" w:cs="Arial"/>
          <w:bCs/>
          <w:iCs/>
          <w:color w:val="366092"/>
          <w:sz w:val="16"/>
          <w:szCs w:val="16"/>
        </w:rPr>
      </w:pPr>
      <w:r w:rsidRPr="00AE4C44">
        <w:rPr>
          <w:rFonts w:ascii="Verdana" w:hAnsi="Verdana" w:cs="Arial"/>
          <w:b/>
          <w:bCs/>
          <w:iCs/>
          <w:color w:val="366092"/>
          <w:sz w:val="16"/>
          <w:szCs w:val="16"/>
        </w:rPr>
        <w:t>C:</w:t>
      </w:r>
      <w:r w:rsidRPr="00AE4C44">
        <w:rPr>
          <w:rFonts w:ascii="Verdana" w:hAnsi="Verdana" w:cs="Arial"/>
          <w:bCs/>
          <w:iCs/>
          <w:color w:val="366092"/>
          <w:sz w:val="16"/>
          <w:szCs w:val="16"/>
        </w:rPr>
        <w:t xml:space="preserve"> Manufacturing</w:t>
      </w:r>
    </w:p>
    <w:p w14:paraId="08EA00CE" w14:textId="3AEC614F" w:rsidR="00865246" w:rsidRPr="00AE4C44" w:rsidRDefault="00865246" w:rsidP="00ED45AC">
      <w:pPr>
        <w:jc w:val="both"/>
        <w:rPr>
          <w:rFonts w:ascii="Verdana" w:hAnsi="Verdana" w:cs="Arial"/>
          <w:b/>
          <w:iCs/>
          <w:color w:val="366092"/>
          <w:sz w:val="16"/>
          <w:szCs w:val="16"/>
        </w:rPr>
      </w:pPr>
      <w:r w:rsidRPr="00AE4C44">
        <w:rPr>
          <w:rFonts w:ascii="Verdana" w:hAnsi="Verdana" w:cs="Arial"/>
          <w:b/>
          <w:iCs/>
          <w:color w:val="366092"/>
          <w:sz w:val="16"/>
          <w:szCs w:val="16"/>
        </w:rPr>
        <w:t xml:space="preserve">D: </w:t>
      </w:r>
      <w:r w:rsidRPr="00AE4C44">
        <w:rPr>
          <w:rFonts w:ascii="Verdana" w:hAnsi="Verdana" w:cs="Arial"/>
          <w:bCs/>
          <w:iCs/>
          <w:color w:val="366092"/>
          <w:sz w:val="16"/>
          <w:szCs w:val="16"/>
        </w:rPr>
        <w:t>Electricity, gas, steam and air conditioning supply</w:t>
      </w:r>
    </w:p>
    <w:p w14:paraId="6A103FB5" w14:textId="501C24BE" w:rsidR="00F058E6" w:rsidRPr="00AE4C44" w:rsidRDefault="00865246" w:rsidP="00ED45AC">
      <w:pPr>
        <w:jc w:val="both"/>
        <w:rPr>
          <w:rFonts w:ascii="Verdana" w:hAnsi="Verdana" w:cs="Arial"/>
          <w:bCs/>
          <w:iCs/>
          <w:color w:val="366092"/>
          <w:sz w:val="16"/>
          <w:szCs w:val="16"/>
        </w:rPr>
      </w:pPr>
      <w:r w:rsidRPr="00AE4C44">
        <w:rPr>
          <w:rFonts w:ascii="Verdana" w:hAnsi="Verdana" w:cs="Arial"/>
          <w:b/>
          <w:iCs/>
          <w:color w:val="366092"/>
          <w:sz w:val="16"/>
          <w:szCs w:val="16"/>
        </w:rPr>
        <w:t>E:</w:t>
      </w:r>
      <w:r w:rsidR="00217A4A" w:rsidRPr="00AE4C44">
        <w:rPr>
          <w:rFonts w:ascii="Verdana" w:hAnsi="Verdana" w:cs="Arial"/>
          <w:bCs/>
          <w:iCs/>
          <w:color w:val="366092"/>
          <w:sz w:val="16"/>
          <w:szCs w:val="16"/>
        </w:rPr>
        <w:t xml:space="preserve"> S</w:t>
      </w:r>
      <w:r w:rsidR="00694929" w:rsidRPr="00AE4C44">
        <w:rPr>
          <w:rFonts w:ascii="Verdana" w:hAnsi="Verdana" w:cs="Arial"/>
          <w:bCs/>
          <w:iCs/>
          <w:color w:val="366092"/>
          <w:sz w:val="16"/>
          <w:szCs w:val="16"/>
        </w:rPr>
        <w:t>ewerage, waste management and remediation activities</w:t>
      </w:r>
    </w:p>
    <w:p w14:paraId="1E7C49CE" w14:textId="004955AB" w:rsidR="00694929" w:rsidRPr="00AE4C44" w:rsidRDefault="00694929" w:rsidP="00ED45AC">
      <w:pPr>
        <w:jc w:val="both"/>
        <w:rPr>
          <w:rFonts w:ascii="Verdana" w:hAnsi="Verdana" w:cs="Arial"/>
          <w:bCs/>
          <w:iCs/>
          <w:color w:val="366092"/>
          <w:sz w:val="16"/>
          <w:szCs w:val="16"/>
        </w:rPr>
      </w:pPr>
      <w:r w:rsidRPr="00AE4C44">
        <w:rPr>
          <w:rFonts w:ascii="Verdana" w:hAnsi="Verdana" w:cs="Arial"/>
          <w:b/>
          <w:bCs/>
          <w:iCs/>
          <w:color w:val="366092"/>
          <w:sz w:val="16"/>
          <w:szCs w:val="16"/>
        </w:rPr>
        <w:t>F:</w:t>
      </w:r>
      <w:r w:rsidRPr="00AE4C44">
        <w:rPr>
          <w:rFonts w:ascii="Verdana" w:hAnsi="Verdana" w:cs="Arial"/>
          <w:bCs/>
          <w:iCs/>
          <w:color w:val="366092"/>
          <w:sz w:val="16"/>
          <w:szCs w:val="16"/>
        </w:rPr>
        <w:t xml:space="preserve"> Construction</w:t>
      </w:r>
    </w:p>
    <w:p w14:paraId="240BDDD4" w14:textId="39C6CDE0" w:rsidR="00217A4A" w:rsidRPr="00AE4C44" w:rsidRDefault="00694929" w:rsidP="00ED45AC">
      <w:pPr>
        <w:jc w:val="both"/>
        <w:rPr>
          <w:rFonts w:ascii="Verdana" w:hAnsi="Verdana" w:cs="Arial"/>
          <w:bCs/>
          <w:iCs/>
          <w:color w:val="366092"/>
          <w:sz w:val="16"/>
          <w:szCs w:val="16"/>
        </w:rPr>
      </w:pPr>
      <w:r w:rsidRPr="00AE4C44">
        <w:rPr>
          <w:rFonts w:ascii="Verdana" w:hAnsi="Verdana" w:cs="Arial"/>
          <w:b/>
          <w:bCs/>
          <w:iCs/>
          <w:color w:val="366092"/>
          <w:sz w:val="16"/>
          <w:szCs w:val="16"/>
        </w:rPr>
        <w:t>G</w:t>
      </w:r>
      <w:r w:rsidR="00217A4A" w:rsidRPr="00AE4C44">
        <w:rPr>
          <w:rFonts w:ascii="Verdana" w:hAnsi="Verdana" w:cs="Arial"/>
          <w:b/>
          <w:bCs/>
          <w:iCs/>
          <w:color w:val="366092"/>
          <w:sz w:val="16"/>
          <w:szCs w:val="16"/>
        </w:rPr>
        <w:t xml:space="preserve">: </w:t>
      </w:r>
      <w:r w:rsidR="00217A4A" w:rsidRPr="00AE4C44">
        <w:rPr>
          <w:rFonts w:ascii="Verdana" w:hAnsi="Verdana" w:cs="Arial"/>
          <w:bCs/>
          <w:iCs/>
          <w:color w:val="366092"/>
          <w:sz w:val="16"/>
          <w:szCs w:val="16"/>
        </w:rPr>
        <w:t>Wholesale and retail trade; repair of motor vehicles and motorcycles</w:t>
      </w:r>
    </w:p>
    <w:p w14:paraId="35DB3DC6" w14:textId="3F2D5F1F" w:rsidR="00217A4A" w:rsidRPr="00AE4C44" w:rsidRDefault="00217A4A" w:rsidP="00217A4A">
      <w:pPr>
        <w:jc w:val="both"/>
        <w:rPr>
          <w:rFonts w:ascii="Verdana" w:hAnsi="Verdana" w:cs="Arial"/>
          <w:bCs/>
          <w:iCs/>
          <w:color w:val="366092"/>
          <w:sz w:val="16"/>
          <w:szCs w:val="16"/>
        </w:rPr>
      </w:pPr>
      <w:r w:rsidRPr="00AE4C44">
        <w:rPr>
          <w:rFonts w:ascii="Verdana" w:hAnsi="Verdana" w:cs="Arial"/>
          <w:b/>
          <w:bCs/>
          <w:iCs/>
          <w:color w:val="366092"/>
          <w:sz w:val="16"/>
          <w:szCs w:val="16"/>
        </w:rPr>
        <w:t xml:space="preserve">H: </w:t>
      </w:r>
      <w:r w:rsidRPr="00AE4C44">
        <w:rPr>
          <w:rFonts w:ascii="Verdana" w:hAnsi="Verdana" w:cs="Arial"/>
          <w:bCs/>
          <w:iCs/>
          <w:color w:val="366092"/>
          <w:sz w:val="16"/>
          <w:szCs w:val="16"/>
        </w:rPr>
        <w:t>Transportation and storage</w:t>
      </w:r>
    </w:p>
    <w:p w14:paraId="32DCEB9A" w14:textId="63293F37" w:rsidR="00F058E6" w:rsidRPr="00AE4C44" w:rsidRDefault="00694929" w:rsidP="00ED45AC">
      <w:pPr>
        <w:jc w:val="both"/>
        <w:rPr>
          <w:rFonts w:ascii="Verdana" w:hAnsi="Verdana" w:cs="Arial"/>
          <w:bCs/>
          <w:iCs/>
          <w:color w:val="366092"/>
          <w:sz w:val="16"/>
          <w:szCs w:val="16"/>
        </w:rPr>
      </w:pPr>
      <w:r w:rsidRPr="00AE4C44">
        <w:rPr>
          <w:rFonts w:ascii="Verdana" w:hAnsi="Verdana" w:cs="Arial"/>
          <w:b/>
          <w:bCs/>
          <w:iCs/>
          <w:color w:val="366092"/>
          <w:sz w:val="16"/>
          <w:szCs w:val="16"/>
        </w:rPr>
        <w:t>I:</w:t>
      </w:r>
      <w:r w:rsidR="00217A4A" w:rsidRPr="00AE4C44">
        <w:rPr>
          <w:rFonts w:ascii="Verdana" w:hAnsi="Verdana" w:cs="Arial"/>
          <w:bCs/>
          <w:iCs/>
          <w:color w:val="366092"/>
          <w:sz w:val="16"/>
          <w:szCs w:val="16"/>
        </w:rPr>
        <w:t xml:space="preserve"> A</w:t>
      </w:r>
      <w:r w:rsidRPr="00AE4C44">
        <w:rPr>
          <w:rFonts w:ascii="Verdana" w:hAnsi="Verdana" w:cs="Arial"/>
          <w:bCs/>
          <w:iCs/>
          <w:color w:val="366092"/>
          <w:sz w:val="16"/>
          <w:szCs w:val="16"/>
        </w:rPr>
        <w:t>ccommodation and food service activities</w:t>
      </w:r>
    </w:p>
    <w:p w14:paraId="6A2C761C" w14:textId="10E60857" w:rsidR="00694929" w:rsidRPr="00AE4C44" w:rsidRDefault="00694929" w:rsidP="00ED45AC">
      <w:pPr>
        <w:jc w:val="both"/>
        <w:rPr>
          <w:rFonts w:ascii="Verdana" w:hAnsi="Verdana" w:cs="Arial"/>
          <w:bCs/>
          <w:iCs/>
          <w:color w:val="366092"/>
          <w:sz w:val="16"/>
          <w:szCs w:val="16"/>
        </w:rPr>
      </w:pPr>
      <w:r w:rsidRPr="00AE4C44">
        <w:rPr>
          <w:rFonts w:ascii="Verdana" w:hAnsi="Verdana" w:cs="Arial"/>
          <w:b/>
          <w:bCs/>
          <w:iCs/>
          <w:color w:val="366092"/>
          <w:sz w:val="16"/>
          <w:szCs w:val="16"/>
        </w:rPr>
        <w:t>J:</w:t>
      </w:r>
      <w:r w:rsidRPr="00AE4C44">
        <w:rPr>
          <w:rFonts w:ascii="Verdana" w:hAnsi="Verdana" w:cs="Arial"/>
          <w:bCs/>
          <w:iCs/>
          <w:color w:val="366092"/>
          <w:sz w:val="16"/>
          <w:szCs w:val="16"/>
        </w:rPr>
        <w:t xml:space="preserve"> Information and communication</w:t>
      </w:r>
    </w:p>
    <w:p w14:paraId="4846C75D" w14:textId="207FD924" w:rsidR="00694929" w:rsidRPr="00AE4C44" w:rsidRDefault="00694929" w:rsidP="00ED45AC">
      <w:pPr>
        <w:jc w:val="both"/>
        <w:rPr>
          <w:rFonts w:ascii="Verdana" w:hAnsi="Verdana" w:cs="Arial"/>
          <w:bCs/>
          <w:iCs/>
          <w:color w:val="366092"/>
          <w:sz w:val="16"/>
          <w:szCs w:val="16"/>
        </w:rPr>
      </w:pPr>
      <w:r w:rsidRPr="00AE4C44">
        <w:rPr>
          <w:rFonts w:ascii="Verdana" w:hAnsi="Verdana" w:cs="Arial"/>
          <w:b/>
          <w:bCs/>
          <w:iCs/>
          <w:color w:val="366092"/>
          <w:sz w:val="16"/>
          <w:szCs w:val="16"/>
        </w:rPr>
        <w:t>K:</w:t>
      </w:r>
      <w:r w:rsidRPr="00AE4C44">
        <w:rPr>
          <w:rFonts w:ascii="Verdana" w:hAnsi="Verdana" w:cs="Arial"/>
          <w:bCs/>
          <w:iCs/>
          <w:color w:val="366092"/>
          <w:sz w:val="16"/>
          <w:szCs w:val="16"/>
        </w:rPr>
        <w:t xml:space="preserve"> Financial and insurance activities</w:t>
      </w:r>
    </w:p>
    <w:p w14:paraId="63B9EF80" w14:textId="6C016408" w:rsidR="00694929" w:rsidRPr="00AE4C44" w:rsidRDefault="00694929" w:rsidP="00ED45AC">
      <w:pPr>
        <w:jc w:val="both"/>
        <w:rPr>
          <w:rFonts w:ascii="Verdana" w:hAnsi="Verdana" w:cs="Arial"/>
          <w:bCs/>
          <w:iCs/>
          <w:color w:val="366092"/>
          <w:sz w:val="16"/>
          <w:szCs w:val="16"/>
        </w:rPr>
      </w:pPr>
      <w:r w:rsidRPr="00AE4C44">
        <w:rPr>
          <w:rFonts w:ascii="Verdana" w:hAnsi="Verdana" w:cs="Arial"/>
          <w:b/>
          <w:bCs/>
          <w:iCs/>
          <w:color w:val="366092"/>
          <w:sz w:val="16"/>
          <w:szCs w:val="16"/>
        </w:rPr>
        <w:t>L:</w:t>
      </w:r>
      <w:r w:rsidRPr="00AE4C44">
        <w:rPr>
          <w:rFonts w:ascii="Verdana" w:hAnsi="Verdana" w:cs="Arial"/>
          <w:bCs/>
          <w:iCs/>
          <w:color w:val="366092"/>
          <w:sz w:val="16"/>
          <w:szCs w:val="16"/>
        </w:rPr>
        <w:t xml:space="preserve"> Real estate activities</w:t>
      </w:r>
    </w:p>
    <w:p w14:paraId="673B6CE2" w14:textId="0AAE3EDA" w:rsidR="00217A4A" w:rsidRPr="00AE4C44" w:rsidRDefault="00694929" w:rsidP="00ED45AC">
      <w:pPr>
        <w:jc w:val="both"/>
        <w:rPr>
          <w:rFonts w:ascii="Verdana" w:hAnsi="Verdana" w:cs="Arial"/>
          <w:b/>
          <w:bCs/>
          <w:iCs/>
          <w:color w:val="366092"/>
          <w:sz w:val="16"/>
          <w:szCs w:val="16"/>
        </w:rPr>
      </w:pPr>
      <w:r w:rsidRPr="00AE4C44">
        <w:rPr>
          <w:rFonts w:ascii="Verdana" w:hAnsi="Verdana" w:cs="Arial"/>
          <w:b/>
          <w:bCs/>
          <w:iCs/>
          <w:color w:val="366092"/>
          <w:sz w:val="16"/>
          <w:szCs w:val="16"/>
        </w:rPr>
        <w:t>M</w:t>
      </w:r>
      <w:r w:rsidR="00217A4A" w:rsidRPr="00AE4C44">
        <w:rPr>
          <w:rFonts w:ascii="Verdana" w:hAnsi="Verdana" w:cs="Arial"/>
          <w:b/>
          <w:bCs/>
          <w:iCs/>
          <w:color w:val="366092"/>
          <w:sz w:val="16"/>
          <w:szCs w:val="16"/>
        </w:rPr>
        <w:t xml:space="preserve">: </w:t>
      </w:r>
      <w:r w:rsidR="00217A4A" w:rsidRPr="00AE4C44">
        <w:rPr>
          <w:rFonts w:ascii="Verdana" w:hAnsi="Verdana" w:cs="Arial"/>
          <w:bCs/>
          <w:iCs/>
          <w:color w:val="366092"/>
          <w:sz w:val="16"/>
          <w:szCs w:val="16"/>
        </w:rPr>
        <w:t>Professional, scientific and technical activities</w:t>
      </w:r>
    </w:p>
    <w:p w14:paraId="0C677A00" w14:textId="4DBF0B49" w:rsidR="00694929" w:rsidRPr="00AE4C44" w:rsidRDefault="00694929" w:rsidP="00ED45AC">
      <w:pPr>
        <w:jc w:val="both"/>
        <w:rPr>
          <w:rFonts w:ascii="Verdana" w:hAnsi="Verdana" w:cs="Arial"/>
          <w:bCs/>
          <w:iCs/>
          <w:color w:val="366092"/>
          <w:sz w:val="16"/>
          <w:szCs w:val="16"/>
        </w:rPr>
      </w:pPr>
      <w:r w:rsidRPr="00AE4C44">
        <w:rPr>
          <w:rFonts w:ascii="Verdana" w:hAnsi="Verdana" w:cs="Arial"/>
          <w:b/>
          <w:bCs/>
          <w:iCs/>
          <w:color w:val="366092"/>
          <w:sz w:val="16"/>
          <w:szCs w:val="16"/>
        </w:rPr>
        <w:t>N:</w:t>
      </w:r>
      <w:r w:rsidRPr="00AE4C44">
        <w:rPr>
          <w:rFonts w:ascii="Verdana" w:hAnsi="Verdana" w:cs="Arial"/>
          <w:bCs/>
          <w:iCs/>
          <w:color w:val="366092"/>
          <w:sz w:val="16"/>
          <w:szCs w:val="16"/>
        </w:rPr>
        <w:t xml:space="preserve"> </w:t>
      </w:r>
      <w:r w:rsidR="00217A4A" w:rsidRPr="00AE4C44">
        <w:rPr>
          <w:rFonts w:ascii="Verdana" w:hAnsi="Verdana" w:cs="Arial"/>
          <w:bCs/>
          <w:iCs/>
          <w:color w:val="366092"/>
          <w:sz w:val="16"/>
          <w:szCs w:val="16"/>
        </w:rPr>
        <w:t>A</w:t>
      </w:r>
      <w:r w:rsidRPr="00AE4C44">
        <w:rPr>
          <w:rFonts w:ascii="Verdana" w:hAnsi="Verdana" w:cs="Arial"/>
          <w:bCs/>
          <w:iCs/>
          <w:color w:val="366092"/>
          <w:sz w:val="16"/>
          <w:szCs w:val="16"/>
        </w:rPr>
        <w:t>dministrative and support service activities</w:t>
      </w:r>
    </w:p>
    <w:p w14:paraId="232E48B4" w14:textId="548CDBFD" w:rsidR="00217A4A" w:rsidRPr="00AE4C44" w:rsidRDefault="00694929" w:rsidP="00ED45AC">
      <w:pPr>
        <w:jc w:val="both"/>
        <w:rPr>
          <w:rFonts w:ascii="Verdana" w:hAnsi="Verdana" w:cs="Arial"/>
          <w:b/>
          <w:bCs/>
          <w:iCs/>
          <w:color w:val="366092"/>
          <w:sz w:val="16"/>
          <w:szCs w:val="16"/>
        </w:rPr>
      </w:pPr>
      <w:r w:rsidRPr="00AE4C44">
        <w:rPr>
          <w:rFonts w:ascii="Verdana" w:hAnsi="Verdana" w:cs="Arial"/>
          <w:b/>
          <w:bCs/>
          <w:iCs/>
          <w:color w:val="366092"/>
          <w:sz w:val="16"/>
          <w:szCs w:val="16"/>
        </w:rPr>
        <w:t>O</w:t>
      </w:r>
      <w:r w:rsidR="00217A4A" w:rsidRPr="00AE4C44">
        <w:rPr>
          <w:rFonts w:ascii="Verdana" w:hAnsi="Verdana" w:cs="Arial"/>
          <w:b/>
          <w:bCs/>
          <w:iCs/>
          <w:color w:val="366092"/>
          <w:sz w:val="16"/>
          <w:szCs w:val="16"/>
        </w:rPr>
        <w:t>:</w:t>
      </w:r>
      <w:r w:rsidR="00217A4A" w:rsidRPr="00AE4C44">
        <w:rPr>
          <w:rFonts w:ascii="Verdana" w:hAnsi="Verdana" w:cs="Arial"/>
          <w:bCs/>
          <w:iCs/>
          <w:color w:val="366092"/>
          <w:sz w:val="16"/>
          <w:szCs w:val="16"/>
        </w:rPr>
        <w:t xml:space="preserve"> Public administration and defense</w:t>
      </w:r>
    </w:p>
    <w:p w14:paraId="477A6D57" w14:textId="3DC13DAF" w:rsidR="00217A4A" w:rsidRPr="00AE4C44" w:rsidRDefault="00217A4A" w:rsidP="00ED45AC">
      <w:pPr>
        <w:jc w:val="both"/>
        <w:rPr>
          <w:rFonts w:ascii="Verdana" w:hAnsi="Verdana" w:cs="Arial"/>
          <w:b/>
          <w:bCs/>
          <w:iCs/>
          <w:color w:val="366092"/>
          <w:sz w:val="16"/>
          <w:szCs w:val="16"/>
        </w:rPr>
      </w:pPr>
      <w:r w:rsidRPr="00AE4C44">
        <w:rPr>
          <w:rFonts w:ascii="Verdana" w:hAnsi="Verdana" w:cs="Arial"/>
          <w:b/>
          <w:bCs/>
          <w:iCs/>
          <w:color w:val="366092"/>
          <w:sz w:val="16"/>
          <w:szCs w:val="16"/>
        </w:rPr>
        <w:t xml:space="preserve">P: </w:t>
      </w:r>
      <w:r w:rsidRPr="00AE4C44">
        <w:rPr>
          <w:rFonts w:ascii="Verdana" w:hAnsi="Verdana" w:cs="Arial"/>
          <w:iCs/>
          <w:color w:val="366092"/>
          <w:sz w:val="16"/>
          <w:szCs w:val="16"/>
        </w:rPr>
        <w:t>Education</w:t>
      </w:r>
      <w:r w:rsidR="00694929" w:rsidRPr="00AE4C44">
        <w:rPr>
          <w:rFonts w:ascii="Verdana" w:hAnsi="Verdana" w:cs="Arial"/>
          <w:iCs/>
          <w:color w:val="366092"/>
          <w:sz w:val="16"/>
          <w:szCs w:val="16"/>
        </w:rPr>
        <w:t xml:space="preserve"> </w:t>
      </w:r>
    </w:p>
    <w:p w14:paraId="1938FB4A" w14:textId="1FF8AFA6" w:rsidR="00694929" w:rsidRPr="00AE4C44" w:rsidRDefault="00694929" w:rsidP="00ED45AC">
      <w:pPr>
        <w:jc w:val="both"/>
        <w:rPr>
          <w:rFonts w:ascii="Verdana" w:hAnsi="Verdana" w:cs="Arial"/>
          <w:bCs/>
          <w:iCs/>
          <w:color w:val="366092"/>
          <w:sz w:val="16"/>
          <w:szCs w:val="16"/>
        </w:rPr>
      </w:pPr>
      <w:r w:rsidRPr="00AE4C44">
        <w:rPr>
          <w:rFonts w:ascii="Verdana" w:hAnsi="Verdana" w:cs="Arial"/>
          <w:b/>
          <w:bCs/>
          <w:iCs/>
          <w:color w:val="366092"/>
          <w:sz w:val="16"/>
          <w:szCs w:val="16"/>
        </w:rPr>
        <w:t>Q:</w:t>
      </w:r>
      <w:r w:rsidR="00217A4A" w:rsidRPr="00AE4C44">
        <w:rPr>
          <w:rFonts w:ascii="Verdana" w:hAnsi="Verdana" w:cs="Arial"/>
          <w:b/>
          <w:bCs/>
          <w:iCs/>
          <w:color w:val="366092"/>
          <w:sz w:val="16"/>
          <w:szCs w:val="16"/>
        </w:rPr>
        <w:t xml:space="preserve"> </w:t>
      </w:r>
      <w:r w:rsidR="00217A4A" w:rsidRPr="00AE4C44">
        <w:rPr>
          <w:rFonts w:ascii="Verdana" w:hAnsi="Verdana" w:cs="Arial"/>
          <w:iCs/>
          <w:color w:val="366092"/>
          <w:sz w:val="16"/>
          <w:szCs w:val="16"/>
        </w:rPr>
        <w:t>H</w:t>
      </w:r>
      <w:r w:rsidRPr="00AE4C44">
        <w:rPr>
          <w:rFonts w:ascii="Verdana" w:hAnsi="Verdana" w:cs="Arial"/>
          <w:bCs/>
          <w:iCs/>
          <w:color w:val="366092"/>
          <w:sz w:val="16"/>
          <w:szCs w:val="16"/>
        </w:rPr>
        <w:t>uman health and social work activities</w:t>
      </w:r>
    </w:p>
    <w:p w14:paraId="6F36A80B" w14:textId="246A42EB" w:rsidR="00217A4A" w:rsidRPr="00AE4C44" w:rsidRDefault="00694929" w:rsidP="00ED45AC">
      <w:pPr>
        <w:jc w:val="both"/>
        <w:rPr>
          <w:rFonts w:ascii="Verdana" w:hAnsi="Verdana" w:cs="Arial"/>
          <w:b/>
          <w:bCs/>
          <w:iCs/>
          <w:color w:val="366092"/>
          <w:sz w:val="16"/>
          <w:szCs w:val="16"/>
        </w:rPr>
      </w:pPr>
      <w:r w:rsidRPr="00AE4C44">
        <w:rPr>
          <w:rFonts w:ascii="Verdana" w:hAnsi="Verdana" w:cs="Arial"/>
          <w:b/>
          <w:bCs/>
          <w:iCs/>
          <w:color w:val="366092"/>
          <w:sz w:val="16"/>
          <w:szCs w:val="16"/>
        </w:rPr>
        <w:t>R</w:t>
      </w:r>
      <w:r w:rsidR="00217A4A" w:rsidRPr="00AE4C44">
        <w:rPr>
          <w:rFonts w:ascii="Verdana" w:hAnsi="Verdana" w:cs="Arial"/>
          <w:b/>
          <w:bCs/>
          <w:iCs/>
          <w:color w:val="366092"/>
          <w:sz w:val="16"/>
          <w:szCs w:val="16"/>
        </w:rPr>
        <w:t xml:space="preserve">: </w:t>
      </w:r>
      <w:r w:rsidR="00217A4A" w:rsidRPr="00AE4C44">
        <w:rPr>
          <w:rFonts w:ascii="Verdana" w:hAnsi="Verdana" w:cs="Arial"/>
          <w:bCs/>
          <w:iCs/>
          <w:color w:val="366092"/>
          <w:sz w:val="16"/>
          <w:szCs w:val="16"/>
        </w:rPr>
        <w:t>Arts, entertainment and recreation</w:t>
      </w:r>
    </w:p>
    <w:p w14:paraId="46009067" w14:textId="58514FA4" w:rsidR="00217A4A" w:rsidRPr="00AE4C44" w:rsidRDefault="00217A4A" w:rsidP="00ED45AC">
      <w:pPr>
        <w:jc w:val="both"/>
        <w:rPr>
          <w:rFonts w:ascii="Verdana" w:hAnsi="Verdana" w:cs="Arial"/>
          <w:b/>
          <w:bCs/>
          <w:iCs/>
          <w:color w:val="366092"/>
          <w:sz w:val="16"/>
          <w:szCs w:val="16"/>
        </w:rPr>
      </w:pPr>
      <w:r w:rsidRPr="00AE4C44">
        <w:rPr>
          <w:rFonts w:ascii="Verdana" w:hAnsi="Verdana" w:cs="Arial"/>
          <w:b/>
          <w:bCs/>
          <w:iCs/>
          <w:color w:val="366092"/>
          <w:sz w:val="16"/>
          <w:szCs w:val="16"/>
        </w:rPr>
        <w:t xml:space="preserve">S: </w:t>
      </w:r>
      <w:r w:rsidRPr="00AE4C44">
        <w:rPr>
          <w:rFonts w:ascii="Verdana" w:hAnsi="Verdana" w:cs="Arial"/>
          <w:bCs/>
          <w:iCs/>
          <w:color w:val="366092"/>
          <w:sz w:val="16"/>
          <w:szCs w:val="16"/>
        </w:rPr>
        <w:t>Repair of household goods and other services</w:t>
      </w:r>
    </w:p>
    <w:p w14:paraId="55FF89C5" w14:textId="708AF6FE" w:rsidR="00694929" w:rsidRPr="00AE4C44" w:rsidRDefault="00217A4A" w:rsidP="00ED45AC">
      <w:pPr>
        <w:jc w:val="both"/>
        <w:rPr>
          <w:rFonts w:ascii="Verdana" w:hAnsi="Verdana" w:cs="Arial"/>
          <w:b/>
          <w:bCs/>
          <w:iCs/>
          <w:color w:val="366092"/>
          <w:sz w:val="16"/>
          <w:szCs w:val="16"/>
        </w:rPr>
      </w:pPr>
      <w:r w:rsidRPr="00AE4C44">
        <w:rPr>
          <w:rFonts w:ascii="Verdana" w:hAnsi="Verdana" w:cs="Arial"/>
          <w:b/>
          <w:bCs/>
          <w:iCs/>
          <w:color w:val="366092"/>
          <w:sz w:val="16"/>
          <w:szCs w:val="16"/>
        </w:rPr>
        <w:t>T:</w:t>
      </w:r>
      <w:r w:rsidR="00694929" w:rsidRPr="00AE4C44">
        <w:rPr>
          <w:rFonts w:ascii="Verdana" w:hAnsi="Verdana" w:cs="Arial"/>
          <w:b/>
          <w:bCs/>
          <w:iCs/>
          <w:color w:val="366092"/>
          <w:sz w:val="16"/>
          <w:szCs w:val="16"/>
        </w:rPr>
        <w:t xml:space="preserve"> </w:t>
      </w:r>
      <w:r w:rsidRPr="00AE4C44">
        <w:rPr>
          <w:rFonts w:ascii="Verdana" w:hAnsi="Verdana" w:cs="Arial"/>
          <w:iCs/>
          <w:color w:val="366092"/>
          <w:sz w:val="16"/>
          <w:szCs w:val="16"/>
        </w:rPr>
        <w:t>Activities of households as employers</w:t>
      </w:r>
    </w:p>
    <w:p w14:paraId="7DEFA531" w14:textId="77777777" w:rsidR="00217A4A" w:rsidRPr="00A453EB" w:rsidRDefault="00217A4A" w:rsidP="00ED45AC">
      <w:pPr>
        <w:jc w:val="both"/>
        <w:rPr>
          <w:rFonts w:ascii="Verdana" w:hAnsi="Verdana" w:cs="Arial"/>
          <w:bCs/>
          <w:iCs/>
          <w:color w:val="2F5496" w:themeColor="accent1" w:themeShade="BF"/>
          <w:sz w:val="16"/>
          <w:szCs w:val="16"/>
        </w:rPr>
      </w:pPr>
    </w:p>
    <w:bookmarkEnd w:id="0"/>
    <w:p w14:paraId="0967574F" w14:textId="77777777" w:rsidR="00ED45AC" w:rsidRDefault="00ED45AC" w:rsidP="00ED45AC">
      <w:pPr>
        <w:jc w:val="both"/>
        <w:rPr>
          <w:rFonts w:ascii="Verdana" w:eastAsia="Malgun Gothic" w:hAnsi="Verdana" w:cs="Arial"/>
          <w:iCs/>
          <w:sz w:val="18"/>
          <w:szCs w:val="18"/>
        </w:rPr>
      </w:pPr>
    </w:p>
    <w:tbl>
      <w:tblPr>
        <w:tblW w:w="9620" w:type="dxa"/>
        <w:jc w:val="center"/>
        <w:tblLook w:val="04A0" w:firstRow="1" w:lastRow="0" w:firstColumn="1" w:lastColumn="0" w:noHBand="0" w:noVBand="1"/>
      </w:tblPr>
      <w:tblGrid>
        <w:gridCol w:w="3692"/>
        <w:gridCol w:w="1540"/>
        <w:gridCol w:w="1364"/>
        <w:gridCol w:w="1660"/>
        <w:gridCol w:w="1364"/>
      </w:tblGrid>
      <w:tr w:rsidR="00AE4C44" w:rsidRPr="00AE4C44" w14:paraId="7A1B5622" w14:textId="77777777" w:rsidTr="0047747F">
        <w:trPr>
          <w:trHeight w:val="525"/>
          <w:jc w:val="center"/>
        </w:trPr>
        <w:tc>
          <w:tcPr>
            <w:tcW w:w="9620" w:type="dxa"/>
            <w:gridSpan w:val="5"/>
            <w:tcBorders>
              <w:top w:val="nil"/>
              <w:left w:val="nil"/>
              <w:bottom w:val="single" w:sz="8" w:space="0" w:color="366092"/>
              <w:right w:val="nil"/>
            </w:tcBorders>
            <w:vAlign w:val="center"/>
            <w:hideMark/>
          </w:tcPr>
          <w:p w14:paraId="652FE970" w14:textId="2F4D915C" w:rsidR="008D15E9" w:rsidRPr="00AE4C44" w:rsidRDefault="008D15E9" w:rsidP="0047747F">
            <w:pPr>
              <w:rPr>
                <w:rFonts w:ascii="Verdana" w:eastAsia="Times New Roman" w:hAnsi="Verdana" w:cs="Arial"/>
                <w:b/>
                <w:bCs/>
                <w:color w:val="366092"/>
                <w:sz w:val="18"/>
                <w:szCs w:val="18"/>
                <w:lang w:eastAsia="en-CY" w:bidi="he-IL"/>
              </w:rPr>
            </w:pPr>
            <w:r w:rsidRPr="00AE4C44">
              <w:rPr>
                <w:rFonts w:ascii="Verdana" w:eastAsia="Times New Roman" w:hAnsi="Verdana" w:cs="Arial"/>
                <w:b/>
                <w:bCs/>
                <w:color w:val="366092"/>
                <w:sz w:val="18"/>
                <w:szCs w:val="18"/>
                <w:lang w:eastAsia="en-CY" w:bidi="he-IL"/>
              </w:rPr>
              <w:lastRenderedPageBreak/>
              <w:t>Table 2: Gross D</w:t>
            </w:r>
            <w:r w:rsidR="002B6945">
              <w:rPr>
                <w:rFonts w:ascii="Verdana" w:eastAsia="Times New Roman" w:hAnsi="Verdana" w:cs="Arial"/>
                <w:b/>
                <w:bCs/>
                <w:color w:val="366092"/>
                <w:sz w:val="18"/>
                <w:szCs w:val="18"/>
                <w:lang w:eastAsia="en-CY" w:bidi="he-IL"/>
              </w:rPr>
              <w:t>o</w:t>
            </w:r>
            <w:r w:rsidRPr="00AE4C44">
              <w:rPr>
                <w:rFonts w:ascii="Verdana" w:eastAsia="Times New Roman" w:hAnsi="Verdana" w:cs="Arial"/>
                <w:b/>
                <w:bCs/>
                <w:color w:val="366092"/>
                <w:sz w:val="18"/>
                <w:szCs w:val="18"/>
                <w:lang w:eastAsia="en-CY" w:bidi="he-IL"/>
              </w:rPr>
              <w:t>mestic Product (GDP) - Expenditure Approach</w:t>
            </w:r>
          </w:p>
        </w:tc>
      </w:tr>
      <w:tr w:rsidR="00AE4C44" w:rsidRPr="00AE4C44" w14:paraId="7F1797F1" w14:textId="77777777" w:rsidTr="0047747F">
        <w:trPr>
          <w:trHeight w:val="585"/>
          <w:jc w:val="center"/>
        </w:trPr>
        <w:tc>
          <w:tcPr>
            <w:tcW w:w="3692" w:type="dxa"/>
            <w:vMerge w:val="restart"/>
            <w:tcBorders>
              <w:top w:val="single" w:sz="8" w:space="0" w:color="366092"/>
              <w:left w:val="nil"/>
              <w:bottom w:val="single" w:sz="8" w:space="0" w:color="2F5496"/>
              <w:right w:val="nil"/>
            </w:tcBorders>
            <w:vAlign w:val="center"/>
            <w:hideMark/>
          </w:tcPr>
          <w:p w14:paraId="05C45E80" w14:textId="39ABBA77" w:rsidR="008D15E9" w:rsidRPr="00AE4C44" w:rsidRDefault="008D15E9" w:rsidP="0047747F">
            <w:pPr>
              <w:jc w:val="center"/>
              <w:rPr>
                <w:rFonts w:ascii="Verdana" w:eastAsia="Times New Roman" w:hAnsi="Verdana" w:cs="Arial"/>
                <w:b/>
                <w:bCs/>
                <w:color w:val="366092"/>
                <w:sz w:val="18"/>
                <w:szCs w:val="18"/>
                <w:lang w:val="en-CY" w:eastAsia="en-CY" w:bidi="he-IL"/>
              </w:rPr>
            </w:pPr>
            <w:r w:rsidRPr="00AE4C44">
              <w:rPr>
                <w:rFonts w:ascii="Verdana" w:eastAsia="Times New Roman" w:hAnsi="Verdana" w:cs="Arial"/>
                <w:b/>
                <w:bCs/>
                <w:color w:val="366092"/>
                <w:sz w:val="18"/>
                <w:szCs w:val="18"/>
                <w:lang w:val="en-CY" w:eastAsia="en-CY" w:bidi="he-IL"/>
              </w:rPr>
              <w:t>Type of Expenditure</w:t>
            </w:r>
          </w:p>
        </w:tc>
        <w:tc>
          <w:tcPr>
            <w:tcW w:w="2904" w:type="dxa"/>
            <w:gridSpan w:val="2"/>
            <w:tcBorders>
              <w:top w:val="single" w:sz="8" w:space="0" w:color="366092"/>
              <w:left w:val="nil"/>
              <w:bottom w:val="single" w:sz="4" w:space="0" w:color="366092"/>
              <w:right w:val="nil"/>
            </w:tcBorders>
            <w:vAlign w:val="center"/>
            <w:hideMark/>
          </w:tcPr>
          <w:p w14:paraId="596A099F" w14:textId="08B6536B" w:rsidR="008D15E9" w:rsidRPr="00AE4C44" w:rsidRDefault="00895EDB" w:rsidP="0047747F">
            <w:pPr>
              <w:jc w:val="center"/>
              <w:rPr>
                <w:rFonts w:ascii="Verdana" w:eastAsia="Times New Roman" w:hAnsi="Verdana" w:cs="Arial"/>
                <w:b/>
                <w:bCs/>
                <w:color w:val="366092"/>
                <w:sz w:val="18"/>
                <w:szCs w:val="18"/>
                <w:lang w:val="en-CY" w:eastAsia="en-CY" w:bidi="he-IL"/>
              </w:rPr>
            </w:pPr>
            <w:r w:rsidRPr="00AE4C44">
              <w:rPr>
                <w:rFonts w:ascii="Verdana" w:eastAsia="Times New Roman" w:hAnsi="Verdana" w:cs="Arial"/>
                <w:b/>
                <w:bCs/>
                <w:color w:val="366092"/>
                <w:sz w:val="18"/>
                <w:szCs w:val="18"/>
                <w:lang w:val="en-CY" w:eastAsia="en-CY" w:bidi="he-IL"/>
              </w:rPr>
              <w:t>GDP at Current Prices</w:t>
            </w:r>
          </w:p>
        </w:tc>
        <w:tc>
          <w:tcPr>
            <w:tcW w:w="3024" w:type="dxa"/>
            <w:gridSpan w:val="2"/>
            <w:tcBorders>
              <w:top w:val="single" w:sz="8" w:space="0" w:color="366092"/>
              <w:left w:val="single" w:sz="12" w:space="0" w:color="2F5496"/>
              <w:bottom w:val="single" w:sz="4" w:space="0" w:color="366092"/>
              <w:right w:val="nil"/>
            </w:tcBorders>
            <w:vAlign w:val="center"/>
            <w:hideMark/>
          </w:tcPr>
          <w:p w14:paraId="7FDD9BEB" w14:textId="77777777" w:rsidR="00C15CE4" w:rsidRPr="00AE4C44" w:rsidRDefault="00895EDB" w:rsidP="0047747F">
            <w:pPr>
              <w:jc w:val="center"/>
              <w:rPr>
                <w:rFonts w:ascii="Verdana" w:hAnsi="Verdana" w:cs="Arial"/>
                <w:b/>
                <w:bCs/>
                <w:color w:val="366092"/>
                <w:sz w:val="18"/>
                <w:szCs w:val="18"/>
              </w:rPr>
            </w:pPr>
            <w:r w:rsidRPr="00AE4C44">
              <w:rPr>
                <w:rFonts w:ascii="Verdana" w:hAnsi="Verdana" w:cs="Arial"/>
                <w:b/>
                <w:bCs/>
                <w:color w:val="366092"/>
                <w:sz w:val="18"/>
                <w:szCs w:val="18"/>
              </w:rPr>
              <w:t xml:space="preserve">GDP </w:t>
            </w:r>
            <w:r w:rsidR="000A4B70" w:rsidRPr="00AE4C44">
              <w:rPr>
                <w:rFonts w:ascii="Verdana" w:hAnsi="Verdana" w:cs="Arial"/>
                <w:b/>
                <w:bCs/>
                <w:color w:val="366092"/>
                <w:sz w:val="18"/>
                <w:szCs w:val="18"/>
              </w:rPr>
              <w:t>in Real Terms</w:t>
            </w:r>
            <w:r w:rsidRPr="00AE4C44">
              <w:rPr>
                <w:rFonts w:ascii="Verdana" w:hAnsi="Verdana" w:cs="Arial"/>
                <w:b/>
                <w:bCs/>
                <w:color w:val="366092"/>
                <w:sz w:val="18"/>
                <w:szCs w:val="18"/>
              </w:rPr>
              <w:t xml:space="preserve"> </w:t>
            </w:r>
          </w:p>
          <w:p w14:paraId="218B7BC2" w14:textId="3F49736B" w:rsidR="008D15E9" w:rsidRPr="00AE4C44" w:rsidRDefault="00895EDB" w:rsidP="0047747F">
            <w:pPr>
              <w:jc w:val="center"/>
              <w:rPr>
                <w:rFonts w:ascii="Verdana" w:eastAsia="Times New Roman" w:hAnsi="Verdana" w:cs="Arial"/>
                <w:b/>
                <w:bCs/>
                <w:color w:val="366092"/>
                <w:sz w:val="18"/>
                <w:szCs w:val="18"/>
                <w:lang w:eastAsia="en-CY" w:bidi="he-IL"/>
              </w:rPr>
            </w:pPr>
            <w:r w:rsidRPr="00AE4C44">
              <w:rPr>
                <w:rFonts w:ascii="Verdana" w:hAnsi="Verdana" w:cs="Arial"/>
                <w:b/>
                <w:bCs/>
                <w:color w:val="366092"/>
                <w:sz w:val="18"/>
                <w:szCs w:val="18"/>
              </w:rPr>
              <w:t>(base year 2019)</w:t>
            </w:r>
          </w:p>
        </w:tc>
      </w:tr>
      <w:tr w:rsidR="00AE4C44" w:rsidRPr="00AE4C44" w14:paraId="6465F371" w14:textId="77777777" w:rsidTr="0047747F">
        <w:trPr>
          <w:trHeight w:val="540"/>
          <w:jc w:val="center"/>
        </w:trPr>
        <w:tc>
          <w:tcPr>
            <w:tcW w:w="3692" w:type="dxa"/>
            <w:vMerge/>
            <w:tcBorders>
              <w:top w:val="nil"/>
              <w:left w:val="nil"/>
              <w:bottom w:val="single" w:sz="8" w:space="0" w:color="2F5496"/>
              <w:right w:val="nil"/>
            </w:tcBorders>
            <w:vAlign w:val="center"/>
            <w:hideMark/>
          </w:tcPr>
          <w:p w14:paraId="472CE9EB" w14:textId="77777777" w:rsidR="00895EDB" w:rsidRPr="00AE4C44" w:rsidRDefault="00895EDB" w:rsidP="00895EDB">
            <w:pPr>
              <w:rPr>
                <w:rFonts w:ascii="Verdana" w:eastAsia="Times New Roman" w:hAnsi="Verdana" w:cs="Arial"/>
                <w:b/>
                <w:bCs/>
                <w:color w:val="366092"/>
                <w:sz w:val="18"/>
                <w:szCs w:val="18"/>
                <w:lang w:eastAsia="en-CY" w:bidi="he-IL"/>
              </w:rPr>
            </w:pPr>
          </w:p>
        </w:tc>
        <w:tc>
          <w:tcPr>
            <w:tcW w:w="1540" w:type="dxa"/>
            <w:tcBorders>
              <w:top w:val="single" w:sz="4" w:space="0" w:color="366092"/>
              <w:left w:val="nil"/>
              <w:bottom w:val="single" w:sz="4" w:space="0" w:color="366092"/>
              <w:right w:val="nil"/>
            </w:tcBorders>
            <w:vAlign w:val="center"/>
            <w:hideMark/>
          </w:tcPr>
          <w:p w14:paraId="2116AF78" w14:textId="61DB2692" w:rsidR="00895EDB" w:rsidRPr="00AE4C44" w:rsidRDefault="00895EDB" w:rsidP="00895EDB">
            <w:pPr>
              <w:jc w:val="center"/>
              <w:rPr>
                <w:rFonts w:ascii="Verdana" w:eastAsia="Times New Roman" w:hAnsi="Verdana" w:cs="Arial"/>
                <w:color w:val="366092"/>
                <w:sz w:val="18"/>
                <w:szCs w:val="18"/>
                <w:lang w:val="en-CY" w:eastAsia="en-CY" w:bidi="he-IL"/>
              </w:rPr>
            </w:pPr>
            <w:r w:rsidRPr="00AE4C44">
              <w:rPr>
                <w:rFonts w:ascii="Verdana" w:eastAsia="Times New Roman" w:hAnsi="Verdana" w:cs="Arial"/>
                <w:color w:val="366092"/>
                <w:sz w:val="18"/>
                <w:szCs w:val="18"/>
                <w:lang w:val="en-CY" w:eastAsia="en-CY" w:bidi="he-IL"/>
              </w:rPr>
              <w:t xml:space="preserve">Euro </w:t>
            </w:r>
            <w:r w:rsidRPr="00AE4C44">
              <w:rPr>
                <w:rFonts w:ascii="Verdana" w:eastAsia="Times New Roman" w:hAnsi="Verdana" w:cs="Arial"/>
                <w:color w:val="366092"/>
                <w:sz w:val="18"/>
                <w:szCs w:val="18"/>
                <w:lang w:val="en-CY" w:eastAsia="en-CY" w:bidi="he-IL"/>
              </w:rPr>
              <w:br/>
              <w:t>(million)</w:t>
            </w:r>
          </w:p>
        </w:tc>
        <w:tc>
          <w:tcPr>
            <w:tcW w:w="1364" w:type="dxa"/>
            <w:tcBorders>
              <w:top w:val="single" w:sz="4" w:space="0" w:color="366092"/>
              <w:left w:val="nil"/>
              <w:bottom w:val="single" w:sz="4" w:space="0" w:color="366092"/>
              <w:right w:val="nil"/>
            </w:tcBorders>
            <w:vAlign w:val="center"/>
            <w:hideMark/>
          </w:tcPr>
          <w:p w14:paraId="7E5652ED" w14:textId="7863A4D9" w:rsidR="00895EDB" w:rsidRPr="00AE4C44" w:rsidRDefault="00895EDB" w:rsidP="00895EDB">
            <w:pPr>
              <w:jc w:val="center"/>
              <w:rPr>
                <w:rFonts w:ascii="Verdana" w:eastAsia="Times New Roman" w:hAnsi="Verdana" w:cs="Arial"/>
                <w:color w:val="366092"/>
                <w:sz w:val="18"/>
                <w:szCs w:val="18"/>
                <w:lang w:val="en-CY" w:eastAsia="en-CY" w:bidi="he-IL"/>
              </w:rPr>
            </w:pPr>
            <w:r w:rsidRPr="00AE4C44">
              <w:rPr>
                <w:rFonts w:ascii="Verdana" w:eastAsia="Times New Roman" w:hAnsi="Verdana" w:cs="Arial"/>
                <w:color w:val="366092"/>
                <w:sz w:val="18"/>
                <w:szCs w:val="18"/>
                <w:lang w:val="en-CY" w:eastAsia="en-CY" w:bidi="he-IL"/>
              </w:rPr>
              <w:t xml:space="preserve">Change </w:t>
            </w:r>
            <w:r w:rsidRPr="00AE4C44">
              <w:rPr>
                <w:rFonts w:ascii="Verdana" w:eastAsia="Times New Roman" w:hAnsi="Verdana" w:cs="Arial"/>
                <w:color w:val="366092"/>
                <w:sz w:val="18"/>
                <w:szCs w:val="18"/>
                <w:lang w:val="en-CY" w:eastAsia="en-CY" w:bidi="he-IL"/>
              </w:rPr>
              <w:br/>
              <w:t>(%)</w:t>
            </w:r>
          </w:p>
        </w:tc>
        <w:tc>
          <w:tcPr>
            <w:tcW w:w="1660" w:type="dxa"/>
            <w:tcBorders>
              <w:top w:val="single" w:sz="4" w:space="0" w:color="366092"/>
              <w:left w:val="single" w:sz="12" w:space="0" w:color="2F5496"/>
              <w:bottom w:val="single" w:sz="4" w:space="0" w:color="366092"/>
              <w:right w:val="nil"/>
            </w:tcBorders>
            <w:vAlign w:val="center"/>
            <w:hideMark/>
          </w:tcPr>
          <w:p w14:paraId="50B8411D" w14:textId="0D11A166" w:rsidR="00895EDB" w:rsidRPr="00AE4C44" w:rsidRDefault="00895EDB" w:rsidP="00895EDB">
            <w:pPr>
              <w:jc w:val="center"/>
              <w:rPr>
                <w:rFonts w:ascii="Verdana" w:eastAsia="Times New Roman" w:hAnsi="Verdana" w:cs="Arial"/>
                <w:color w:val="366092"/>
                <w:sz w:val="18"/>
                <w:szCs w:val="18"/>
                <w:lang w:val="en-CY" w:eastAsia="en-CY" w:bidi="he-IL"/>
              </w:rPr>
            </w:pPr>
            <w:r w:rsidRPr="00AE4C44">
              <w:rPr>
                <w:rFonts w:ascii="Verdana" w:eastAsia="Times New Roman" w:hAnsi="Verdana" w:cs="Arial"/>
                <w:color w:val="366092"/>
                <w:sz w:val="18"/>
                <w:szCs w:val="18"/>
                <w:lang w:val="en-CY" w:eastAsia="en-CY" w:bidi="he-IL"/>
              </w:rPr>
              <w:t xml:space="preserve">Euro </w:t>
            </w:r>
            <w:r w:rsidRPr="00AE4C44">
              <w:rPr>
                <w:rFonts w:ascii="Verdana" w:eastAsia="Times New Roman" w:hAnsi="Verdana" w:cs="Arial"/>
                <w:color w:val="366092"/>
                <w:sz w:val="18"/>
                <w:szCs w:val="18"/>
                <w:lang w:val="en-CY" w:eastAsia="en-CY" w:bidi="he-IL"/>
              </w:rPr>
              <w:br/>
              <w:t>(million)</w:t>
            </w:r>
          </w:p>
        </w:tc>
        <w:tc>
          <w:tcPr>
            <w:tcW w:w="1364" w:type="dxa"/>
            <w:tcBorders>
              <w:top w:val="single" w:sz="4" w:space="0" w:color="366092"/>
              <w:left w:val="nil"/>
              <w:bottom w:val="single" w:sz="4" w:space="0" w:color="366092"/>
              <w:right w:val="nil"/>
            </w:tcBorders>
            <w:vAlign w:val="center"/>
            <w:hideMark/>
          </w:tcPr>
          <w:p w14:paraId="47A6C87B" w14:textId="01DE02C8" w:rsidR="00895EDB" w:rsidRPr="00AE4C44" w:rsidRDefault="00895EDB" w:rsidP="00895EDB">
            <w:pPr>
              <w:jc w:val="center"/>
              <w:rPr>
                <w:rFonts w:ascii="Verdana" w:eastAsia="Times New Roman" w:hAnsi="Verdana" w:cs="Arial"/>
                <w:color w:val="366092"/>
                <w:sz w:val="18"/>
                <w:szCs w:val="18"/>
                <w:lang w:val="en-CY" w:eastAsia="en-CY" w:bidi="he-IL"/>
              </w:rPr>
            </w:pPr>
            <w:r w:rsidRPr="00AE4C44">
              <w:rPr>
                <w:rFonts w:ascii="Verdana" w:eastAsia="Times New Roman" w:hAnsi="Verdana" w:cs="Arial"/>
                <w:color w:val="366092"/>
                <w:sz w:val="18"/>
                <w:szCs w:val="18"/>
                <w:lang w:val="en-CY" w:eastAsia="en-CY" w:bidi="he-IL"/>
              </w:rPr>
              <w:t xml:space="preserve">Change </w:t>
            </w:r>
            <w:r w:rsidRPr="00AE4C44">
              <w:rPr>
                <w:rFonts w:ascii="Verdana" w:eastAsia="Times New Roman" w:hAnsi="Verdana" w:cs="Arial"/>
                <w:color w:val="366092"/>
                <w:sz w:val="18"/>
                <w:szCs w:val="18"/>
                <w:lang w:val="en-CY" w:eastAsia="en-CY" w:bidi="he-IL"/>
              </w:rPr>
              <w:br/>
              <w:t>(%)</w:t>
            </w:r>
          </w:p>
        </w:tc>
      </w:tr>
      <w:tr w:rsidR="00AE4C44" w:rsidRPr="00AE4C44" w14:paraId="4B016B19" w14:textId="77777777" w:rsidTr="0047747F">
        <w:trPr>
          <w:trHeight w:val="480"/>
          <w:jc w:val="center"/>
        </w:trPr>
        <w:tc>
          <w:tcPr>
            <w:tcW w:w="3692" w:type="dxa"/>
            <w:vMerge/>
            <w:tcBorders>
              <w:top w:val="nil"/>
              <w:left w:val="nil"/>
              <w:bottom w:val="single" w:sz="8" w:space="0" w:color="2F5496"/>
              <w:right w:val="nil"/>
            </w:tcBorders>
            <w:vAlign w:val="center"/>
            <w:hideMark/>
          </w:tcPr>
          <w:p w14:paraId="3639314F" w14:textId="77777777" w:rsidR="000A7134" w:rsidRPr="00AE4C44" w:rsidRDefault="000A7134" w:rsidP="000A7134">
            <w:pPr>
              <w:rPr>
                <w:rFonts w:ascii="Verdana" w:eastAsia="Times New Roman" w:hAnsi="Verdana" w:cs="Arial"/>
                <w:b/>
                <w:bCs/>
                <w:color w:val="366092"/>
                <w:sz w:val="18"/>
                <w:szCs w:val="18"/>
                <w:lang w:val="en-CY" w:eastAsia="en-CY" w:bidi="he-IL"/>
              </w:rPr>
            </w:pPr>
          </w:p>
        </w:tc>
        <w:tc>
          <w:tcPr>
            <w:tcW w:w="1540" w:type="dxa"/>
            <w:tcBorders>
              <w:top w:val="single" w:sz="4" w:space="0" w:color="366092"/>
              <w:left w:val="nil"/>
              <w:bottom w:val="single" w:sz="8" w:space="0" w:color="2F5496"/>
              <w:right w:val="nil"/>
            </w:tcBorders>
            <w:noWrap/>
            <w:vAlign w:val="center"/>
            <w:hideMark/>
          </w:tcPr>
          <w:p w14:paraId="4B2575D2" w14:textId="257FA6C2" w:rsidR="000A7134" w:rsidRPr="00AE4C44" w:rsidRDefault="000A7134" w:rsidP="000A7134">
            <w:pPr>
              <w:jc w:val="center"/>
              <w:rPr>
                <w:rFonts w:ascii="Verdana" w:eastAsia="Times New Roman" w:hAnsi="Verdana" w:cs="Arial"/>
                <w:b/>
                <w:bCs/>
                <w:color w:val="366092"/>
                <w:sz w:val="18"/>
                <w:szCs w:val="18"/>
                <w:lang w:val="el-GR" w:eastAsia="en-CY" w:bidi="he-IL"/>
              </w:rPr>
            </w:pPr>
            <w:r w:rsidRPr="00AE4C44">
              <w:rPr>
                <w:rFonts w:ascii="Verdana" w:hAnsi="Verdana" w:cs="Arial"/>
                <w:b/>
                <w:bCs/>
                <w:color w:val="366092"/>
                <w:sz w:val="18"/>
                <w:szCs w:val="18"/>
              </w:rPr>
              <w:t>2025</w:t>
            </w:r>
          </w:p>
        </w:tc>
        <w:tc>
          <w:tcPr>
            <w:tcW w:w="1364" w:type="dxa"/>
            <w:tcBorders>
              <w:top w:val="single" w:sz="4" w:space="0" w:color="366092"/>
              <w:left w:val="nil"/>
              <w:bottom w:val="single" w:sz="8" w:space="0" w:color="2F5496"/>
              <w:right w:val="nil"/>
            </w:tcBorders>
            <w:noWrap/>
            <w:vAlign w:val="center"/>
            <w:hideMark/>
          </w:tcPr>
          <w:p w14:paraId="7725D61F" w14:textId="36FE56D2" w:rsidR="000A7134" w:rsidRPr="00AE4C44" w:rsidRDefault="000A7134" w:rsidP="000A7134">
            <w:pPr>
              <w:jc w:val="center"/>
              <w:rPr>
                <w:rFonts w:ascii="Verdana" w:eastAsia="Times New Roman" w:hAnsi="Verdana" w:cs="Arial"/>
                <w:b/>
                <w:bCs/>
                <w:color w:val="366092"/>
                <w:sz w:val="18"/>
                <w:szCs w:val="18"/>
                <w:lang w:val="en-CY" w:eastAsia="en-CY" w:bidi="he-IL"/>
              </w:rPr>
            </w:pPr>
            <w:r w:rsidRPr="00AE4C44">
              <w:rPr>
                <w:rFonts w:ascii="Verdana" w:hAnsi="Verdana" w:cs="Arial"/>
                <w:b/>
                <w:bCs/>
                <w:color w:val="366092"/>
                <w:sz w:val="18"/>
                <w:szCs w:val="18"/>
              </w:rPr>
              <w:t>2025/2024</w:t>
            </w:r>
          </w:p>
        </w:tc>
        <w:tc>
          <w:tcPr>
            <w:tcW w:w="1660" w:type="dxa"/>
            <w:tcBorders>
              <w:top w:val="single" w:sz="4" w:space="0" w:color="366092"/>
              <w:left w:val="single" w:sz="12" w:space="0" w:color="2F5496"/>
              <w:bottom w:val="single" w:sz="8" w:space="0" w:color="2F5496"/>
              <w:right w:val="nil"/>
            </w:tcBorders>
            <w:noWrap/>
            <w:vAlign w:val="center"/>
            <w:hideMark/>
          </w:tcPr>
          <w:p w14:paraId="0194657E" w14:textId="29620C5D" w:rsidR="000A7134" w:rsidRPr="00AE4C44" w:rsidRDefault="000A7134" w:rsidP="000A7134">
            <w:pPr>
              <w:jc w:val="center"/>
              <w:rPr>
                <w:rFonts w:ascii="Verdana" w:eastAsia="Times New Roman" w:hAnsi="Verdana" w:cs="Arial"/>
                <w:b/>
                <w:bCs/>
                <w:color w:val="366092"/>
                <w:sz w:val="18"/>
                <w:szCs w:val="18"/>
                <w:lang w:val="en-CY" w:eastAsia="en-CY" w:bidi="he-IL"/>
              </w:rPr>
            </w:pPr>
            <w:r w:rsidRPr="00AE4C44">
              <w:rPr>
                <w:rFonts w:ascii="Verdana" w:hAnsi="Verdana" w:cs="Arial"/>
                <w:b/>
                <w:bCs/>
                <w:color w:val="366092"/>
                <w:sz w:val="18"/>
                <w:szCs w:val="18"/>
              </w:rPr>
              <w:t>2025</w:t>
            </w:r>
          </w:p>
        </w:tc>
        <w:tc>
          <w:tcPr>
            <w:tcW w:w="1364" w:type="dxa"/>
            <w:tcBorders>
              <w:top w:val="single" w:sz="4" w:space="0" w:color="366092"/>
              <w:left w:val="nil"/>
              <w:bottom w:val="single" w:sz="8" w:space="0" w:color="2F5496"/>
              <w:right w:val="nil"/>
            </w:tcBorders>
            <w:noWrap/>
            <w:vAlign w:val="center"/>
            <w:hideMark/>
          </w:tcPr>
          <w:p w14:paraId="35063A90" w14:textId="3FB5FD84" w:rsidR="000A7134" w:rsidRPr="00AE4C44" w:rsidRDefault="000A7134" w:rsidP="000A7134">
            <w:pPr>
              <w:jc w:val="center"/>
              <w:rPr>
                <w:rFonts w:ascii="Verdana" w:eastAsia="Times New Roman" w:hAnsi="Verdana" w:cs="Arial"/>
                <w:b/>
                <w:bCs/>
                <w:color w:val="366092"/>
                <w:sz w:val="18"/>
                <w:szCs w:val="18"/>
                <w:lang w:val="en-CY" w:eastAsia="en-CY" w:bidi="he-IL"/>
              </w:rPr>
            </w:pPr>
            <w:r w:rsidRPr="00AE4C44">
              <w:rPr>
                <w:rFonts w:ascii="Verdana" w:hAnsi="Verdana" w:cs="Arial"/>
                <w:b/>
                <w:bCs/>
                <w:color w:val="366092"/>
                <w:sz w:val="18"/>
                <w:szCs w:val="18"/>
              </w:rPr>
              <w:t>2025/2024</w:t>
            </w:r>
          </w:p>
        </w:tc>
      </w:tr>
      <w:tr w:rsidR="006F093C" w:rsidRPr="00AE4C44" w14:paraId="323B9A38" w14:textId="77777777" w:rsidTr="0047747F">
        <w:trPr>
          <w:trHeight w:val="450"/>
          <w:jc w:val="center"/>
        </w:trPr>
        <w:tc>
          <w:tcPr>
            <w:tcW w:w="3692" w:type="dxa"/>
            <w:tcBorders>
              <w:top w:val="nil"/>
              <w:left w:val="nil"/>
              <w:bottom w:val="nil"/>
              <w:right w:val="nil"/>
            </w:tcBorders>
            <w:vAlign w:val="center"/>
            <w:hideMark/>
          </w:tcPr>
          <w:p w14:paraId="107679AF" w14:textId="318F378D" w:rsidR="006F093C" w:rsidRPr="00AE4C44" w:rsidRDefault="006F093C" w:rsidP="006F093C">
            <w:pPr>
              <w:rPr>
                <w:rFonts w:ascii="Verdana" w:eastAsia="Times New Roman" w:hAnsi="Verdana" w:cs="Arial"/>
                <w:b/>
                <w:bCs/>
                <w:color w:val="366092"/>
                <w:sz w:val="18"/>
                <w:szCs w:val="18"/>
                <w:lang w:val="en-CY" w:eastAsia="en-CY" w:bidi="he-IL"/>
              </w:rPr>
            </w:pPr>
            <w:r w:rsidRPr="00AE4C44">
              <w:rPr>
                <w:rFonts w:ascii="Verdana" w:eastAsia="Times New Roman" w:hAnsi="Verdana" w:cs="Arial"/>
                <w:b/>
                <w:bCs/>
                <w:color w:val="366092"/>
                <w:sz w:val="18"/>
                <w:szCs w:val="18"/>
                <w:lang w:val="en-CY" w:eastAsia="en-CY" w:bidi="he-IL"/>
              </w:rPr>
              <w:t>Gross domestic product (GDP)</w:t>
            </w:r>
          </w:p>
        </w:tc>
        <w:tc>
          <w:tcPr>
            <w:tcW w:w="1540" w:type="dxa"/>
            <w:tcBorders>
              <w:top w:val="nil"/>
              <w:left w:val="nil"/>
              <w:bottom w:val="nil"/>
              <w:right w:val="nil"/>
            </w:tcBorders>
            <w:vAlign w:val="center"/>
            <w:hideMark/>
          </w:tcPr>
          <w:p w14:paraId="2C26F768" w14:textId="76BC9B40" w:rsidR="006F093C" w:rsidRPr="00AE4C44" w:rsidRDefault="006F093C" w:rsidP="006F093C">
            <w:pPr>
              <w:ind w:right="170" w:firstLineChars="100" w:firstLine="181"/>
              <w:jc w:val="right"/>
              <w:rPr>
                <w:rFonts w:ascii="Verdana" w:eastAsia="Times New Roman" w:hAnsi="Verdana" w:cs="Arial"/>
                <w:b/>
                <w:bCs/>
                <w:color w:val="366092"/>
                <w:sz w:val="18"/>
                <w:szCs w:val="18"/>
                <w:lang w:val="en-CY" w:eastAsia="en-CY" w:bidi="he-IL"/>
              </w:rPr>
            </w:pPr>
            <w:r>
              <w:rPr>
                <w:rFonts w:ascii="Verdana" w:hAnsi="Verdana" w:cs="Arial"/>
                <w:b/>
                <w:bCs/>
                <w:color w:val="366092"/>
                <w:sz w:val="18"/>
                <w:szCs w:val="18"/>
              </w:rPr>
              <w:t>36.483,5</w:t>
            </w:r>
          </w:p>
        </w:tc>
        <w:tc>
          <w:tcPr>
            <w:tcW w:w="1364" w:type="dxa"/>
            <w:tcBorders>
              <w:top w:val="nil"/>
              <w:left w:val="nil"/>
              <w:bottom w:val="nil"/>
              <w:right w:val="nil"/>
            </w:tcBorders>
            <w:vAlign w:val="center"/>
            <w:hideMark/>
          </w:tcPr>
          <w:p w14:paraId="6DEE1989" w14:textId="6B97D292" w:rsidR="006F093C" w:rsidRPr="00AE4C44" w:rsidRDefault="006F093C" w:rsidP="006F093C">
            <w:pPr>
              <w:ind w:right="340" w:firstLineChars="100" w:firstLine="181"/>
              <w:jc w:val="right"/>
              <w:rPr>
                <w:rFonts w:ascii="Verdana" w:eastAsia="Times New Roman" w:hAnsi="Verdana" w:cs="Arial"/>
                <w:b/>
                <w:bCs/>
                <w:color w:val="366092"/>
                <w:sz w:val="18"/>
                <w:szCs w:val="18"/>
                <w:lang w:val="en-CY" w:eastAsia="en-CY" w:bidi="he-IL"/>
              </w:rPr>
            </w:pPr>
            <w:r>
              <w:rPr>
                <w:rFonts w:ascii="Verdana" w:hAnsi="Verdana" w:cs="Arial"/>
                <w:b/>
                <w:bCs/>
                <w:color w:val="366092"/>
                <w:sz w:val="18"/>
                <w:szCs w:val="18"/>
              </w:rPr>
              <w:t>4,9</w:t>
            </w:r>
          </w:p>
        </w:tc>
        <w:tc>
          <w:tcPr>
            <w:tcW w:w="1660" w:type="dxa"/>
            <w:tcBorders>
              <w:top w:val="nil"/>
              <w:left w:val="single" w:sz="12" w:space="0" w:color="2F5496"/>
              <w:bottom w:val="nil"/>
              <w:right w:val="nil"/>
            </w:tcBorders>
            <w:vAlign w:val="center"/>
            <w:hideMark/>
          </w:tcPr>
          <w:p w14:paraId="625684EB" w14:textId="5FEA77ED" w:rsidR="006F093C" w:rsidRPr="00AE4C44" w:rsidRDefault="006F093C" w:rsidP="006F093C">
            <w:pPr>
              <w:ind w:right="170" w:firstLineChars="100" w:firstLine="181"/>
              <w:jc w:val="right"/>
              <w:rPr>
                <w:rFonts w:ascii="Verdana" w:eastAsia="Times New Roman" w:hAnsi="Verdana" w:cs="Arial"/>
                <w:b/>
                <w:bCs/>
                <w:color w:val="366092"/>
                <w:sz w:val="18"/>
                <w:szCs w:val="18"/>
                <w:lang w:val="en-CY" w:eastAsia="en-CY" w:bidi="he-IL"/>
              </w:rPr>
            </w:pPr>
            <w:r>
              <w:rPr>
                <w:rFonts w:ascii="Verdana" w:hAnsi="Verdana" w:cs="Arial"/>
                <w:b/>
                <w:bCs/>
                <w:color w:val="366092"/>
                <w:sz w:val="18"/>
                <w:szCs w:val="18"/>
              </w:rPr>
              <w:t>30.661,3</w:t>
            </w:r>
          </w:p>
        </w:tc>
        <w:tc>
          <w:tcPr>
            <w:tcW w:w="1364" w:type="dxa"/>
            <w:tcBorders>
              <w:top w:val="nil"/>
              <w:left w:val="nil"/>
              <w:bottom w:val="nil"/>
              <w:right w:val="nil"/>
            </w:tcBorders>
            <w:vAlign w:val="center"/>
            <w:hideMark/>
          </w:tcPr>
          <w:p w14:paraId="2C3617CB" w14:textId="5C0A1AC8" w:rsidR="006F093C" w:rsidRPr="00AE4C44" w:rsidRDefault="006F093C" w:rsidP="006F093C">
            <w:pPr>
              <w:ind w:right="340" w:firstLineChars="100" w:firstLine="181"/>
              <w:jc w:val="right"/>
              <w:rPr>
                <w:rFonts w:ascii="Verdana" w:eastAsia="Times New Roman" w:hAnsi="Verdana" w:cs="Arial"/>
                <w:b/>
                <w:bCs/>
                <w:color w:val="366092"/>
                <w:sz w:val="18"/>
                <w:szCs w:val="18"/>
                <w:lang w:val="en-CY" w:eastAsia="en-CY" w:bidi="he-IL"/>
              </w:rPr>
            </w:pPr>
            <w:r>
              <w:rPr>
                <w:rFonts w:ascii="Verdana" w:hAnsi="Verdana" w:cs="Arial"/>
                <w:b/>
                <w:bCs/>
                <w:color w:val="366092"/>
                <w:sz w:val="18"/>
                <w:szCs w:val="18"/>
              </w:rPr>
              <w:t>3,8</w:t>
            </w:r>
          </w:p>
        </w:tc>
      </w:tr>
      <w:tr w:rsidR="006F093C" w:rsidRPr="00AE4C44" w14:paraId="0C7033A9" w14:textId="77777777" w:rsidTr="0047747F">
        <w:trPr>
          <w:trHeight w:val="390"/>
          <w:jc w:val="center"/>
        </w:trPr>
        <w:tc>
          <w:tcPr>
            <w:tcW w:w="3692" w:type="dxa"/>
            <w:tcBorders>
              <w:top w:val="nil"/>
              <w:left w:val="nil"/>
              <w:bottom w:val="nil"/>
              <w:right w:val="nil"/>
            </w:tcBorders>
            <w:vAlign w:val="center"/>
            <w:hideMark/>
          </w:tcPr>
          <w:p w14:paraId="33981728" w14:textId="30350FCC" w:rsidR="006F093C" w:rsidRPr="00AE4C44" w:rsidRDefault="006F093C" w:rsidP="006F093C">
            <w:pPr>
              <w:ind w:firstLineChars="100" w:firstLine="180"/>
              <w:rPr>
                <w:rFonts w:ascii="Verdana" w:eastAsia="Times New Roman" w:hAnsi="Verdana" w:cs="Arial"/>
                <w:color w:val="366092"/>
                <w:sz w:val="18"/>
                <w:szCs w:val="18"/>
                <w:lang w:val="en-CY" w:eastAsia="en-CY" w:bidi="he-IL"/>
              </w:rPr>
            </w:pPr>
            <w:r w:rsidRPr="00AE4C44">
              <w:rPr>
                <w:rFonts w:ascii="Verdana" w:eastAsia="Times New Roman" w:hAnsi="Verdana" w:cs="Arial"/>
                <w:color w:val="366092"/>
                <w:sz w:val="18"/>
                <w:szCs w:val="18"/>
                <w:lang w:val="en-CY" w:eastAsia="en-CY" w:bidi="he-IL"/>
              </w:rPr>
              <w:t>Government final consumption</w:t>
            </w:r>
          </w:p>
        </w:tc>
        <w:tc>
          <w:tcPr>
            <w:tcW w:w="1540" w:type="dxa"/>
            <w:tcBorders>
              <w:top w:val="nil"/>
              <w:left w:val="nil"/>
              <w:bottom w:val="nil"/>
              <w:right w:val="nil"/>
            </w:tcBorders>
            <w:vAlign w:val="center"/>
            <w:hideMark/>
          </w:tcPr>
          <w:p w14:paraId="6CBD37F0" w14:textId="73A171D1" w:rsidR="006F093C" w:rsidRPr="00AE4C44" w:rsidRDefault="006F093C" w:rsidP="006F093C">
            <w:pPr>
              <w:ind w:right="17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6.744,0</w:t>
            </w:r>
          </w:p>
        </w:tc>
        <w:tc>
          <w:tcPr>
            <w:tcW w:w="1364" w:type="dxa"/>
            <w:tcBorders>
              <w:top w:val="nil"/>
              <w:left w:val="nil"/>
              <w:bottom w:val="nil"/>
              <w:right w:val="nil"/>
            </w:tcBorders>
            <w:vAlign w:val="center"/>
            <w:hideMark/>
          </w:tcPr>
          <w:p w14:paraId="3217ED4C" w14:textId="539B13F2" w:rsidR="006F093C" w:rsidRPr="00AE4C44" w:rsidRDefault="006F093C" w:rsidP="006F093C">
            <w:pPr>
              <w:ind w:right="34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5,4</w:t>
            </w:r>
          </w:p>
        </w:tc>
        <w:tc>
          <w:tcPr>
            <w:tcW w:w="1660" w:type="dxa"/>
            <w:tcBorders>
              <w:top w:val="nil"/>
              <w:left w:val="single" w:sz="12" w:space="0" w:color="2F5496"/>
              <w:bottom w:val="nil"/>
              <w:right w:val="nil"/>
            </w:tcBorders>
            <w:vAlign w:val="center"/>
            <w:hideMark/>
          </w:tcPr>
          <w:p w14:paraId="5AF740DE" w14:textId="142F5C43" w:rsidR="006F093C" w:rsidRPr="00AE4C44" w:rsidRDefault="006F093C" w:rsidP="006F093C">
            <w:pPr>
              <w:ind w:right="17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5.099,9</w:t>
            </w:r>
          </w:p>
        </w:tc>
        <w:tc>
          <w:tcPr>
            <w:tcW w:w="1364" w:type="dxa"/>
            <w:tcBorders>
              <w:top w:val="nil"/>
              <w:left w:val="nil"/>
              <w:bottom w:val="nil"/>
              <w:right w:val="nil"/>
            </w:tcBorders>
            <w:vAlign w:val="center"/>
            <w:hideMark/>
          </w:tcPr>
          <w:p w14:paraId="5A8070B2" w14:textId="4A919AD1" w:rsidR="006F093C" w:rsidRPr="00AE4C44" w:rsidRDefault="006F093C" w:rsidP="006F093C">
            <w:pPr>
              <w:ind w:right="34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2,0</w:t>
            </w:r>
          </w:p>
        </w:tc>
      </w:tr>
      <w:tr w:rsidR="006F093C" w:rsidRPr="00AE4C44" w14:paraId="6701A4F9" w14:textId="77777777" w:rsidTr="0047747F">
        <w:trPr>
          <w:trHeight w:val="405"/>
          <w:jc w:val="center"/>
        </w:trPr>
        <w:tc>
          <w:tcPr>
            <w:tcW w:w="3692" w:type="dxa"/>
            <w:tcBorders>
              <w:top w:val="nil"/>
              <w:left w:val="nil"/>
              <w:bottom w:val="nil"/>
              <w:right w:val="nil"/>
            </w:tcBorders>
            <w:vAlign w:val="center"/>
            <w:hideMark/>
          </w:tcPr>
          <w:p w14:paraId="477A8973" w14:textId="1E5652D6" w:rsidR="006F093C" w:rsidRPr="00AE4C44" w:rsidRDefault="006F093C" w:rsidP="006F093C">
            <w:pPr>
              <w:ind w:firstLineChars="100" w:firstLine="180"/>
              <w:rPr>
                <w:rFonts w:ascii="Verdana" w:eastAsia="Times New Roman" w:hAnsi="Verdana" w:cs="Arial"/>
                <w:color w:val="366092"/>
                <w:sz w:val="18"/>
                <w:szCs w:val="18"/>
                <w:lang w:val="en-CY" w:eastAsia="en-CY" w:bidi="he-IL"/>
              </w:rPr>
            </w:pPr>
            <w:r w:rsidRPr="00AE4C44">
              <w:rPr>
                <w:rFonts w:ascii="Verdana" w:eastAsia="Times New Roman" w:hAnsi="Verdana" w:cs="Arial"/>
                <w:color w:val="366092"/>
                <w:sz w:val="18"/>
                <w:szCs w:val="18"/>
                <w:lang w:val="en-CY" w:eastAsia="en-CY" w:bidi="he-IL"/>
              </w:rPr>
              <w:t>Private final consumption</w:t>
            </w:r>
          </w:p>
        </w:tc>
        <w:tc>
          <w:tcPr>
            <w:tcW w:w="1540" w:type="dxa"/>
            <w:tcBorders>
              <w:top w:val="nil"/>
              <w:left w:val="nil"/>
              <w:bottom w:val="nil"/>
              <w:right w:val="nil"/>
            </w:tcBorders>
            <w:vAlign w:val="center"/>
            <w:hideMark/>
          </w:tcPr>
          <w:p w14:paraId="42F7DD50" w14:textId="79623C75" w:rsidR="006F093C" w:rsidRPr="00AE4C44" w:rsidRDefault="006F093C" w:rsidP="006F093C">
            <w:pPr>
              <w:ind w:right="17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20.651,1</w:t>
            </w:r>
          </w:p>
        </w:tc>
        <w:tc>
          <w:tcPr>
            <w:tcW w:w="1364" w:type="dxa"/>
            <w:tcBorders>
              <w:top w:val="nil"/>
              <w:left w:val="nil"/>
              <w:bottom w:val="nil"/>
              <w:right w:val="nil"/>
            </w:tcBorders>
            <w:vAlign w:val="center"/>
            <w:hideMark/>
          </w:tcPr>
          <w:p w14:paraId="39F22C6A" w14:textId="16A5AC73" w:rsidR="006F093C" w:rsidRPr="00AE4C44" w:rsidRDefault="006F093C" w:rsidP="006F093C">
            <w:pPr>
              <w:ind w:right="34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3,7</w:t>
            </w:r>
          </w:p>
        </w:tc>
        <w:tc>
          <w:tcPr>
            <w:tcW w:w="1660" w:type="dxa"/>
            <w:tcBorders>
              <w:top w:val="nil"/>
              <w:left w:val="single" w:sz="12" w:space="0" w:color="2F5496"/>
              <w:bottom w:val="nil"/>
              <w:right w:val="nil"/>
            </w:tcBorders>
            <w:vAlign w:val="center"/>
            <w:hideMark/>
          </w:tcPr>
          <w:p w14:paraId="1A9EBCFF" w14:textId="563DA338" w:rsidR="006F093C" w:rsidRPr="00AE4C44" w:rsidRDefault="006F093C" w:rsidP="006F093C">
            <w:pPr>
              <w:ind w:right="17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18.108,0</w:t>
            </w:r>
          </w:p>
        </w:tc>
        <w:tc>
          <w:tcPr>
            <w:tcW w:w="1364" w:type="dxa"/>
            <w:tcBorders>
              <w:top w:val="nil"/>
              <w:left w:val="nil"/>
              <w:bottom w:val="nil"/>
              <w:right w:val="nil"/>
            </w:tcBorders>
            <w:vAlign w:val="center"/>
            <w:hideMark/>
          </w:tcPr>
          <w:p w14:paraId="56C537FC" w14:textId="6EFD4F42" w:rsidR="006F093C" w:rsidRPr="00AE4C44" w:rsidRDefault="006F093C" w:rsidP="006F093C">
            <w:pPr>
              <w:ind w:right="34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3,3</w:t>
            </w:r>
          </w:p>
        </w:tc>
      </w:tr>
      <w:tr w:rsidR="006F093C" w:rsidRPr="00AE4C44" w14:paraId="5BDB53BB" w14:textId="77777777" w:rsidTr="0047747F">
        <w:trPr>
          <w:trHeight w:val="255"/>
          <w:jc w:val="center"/>
        </w:trPr>
        <w:tc>
          <w:tcPr>
            <w:tcW w:w="3692" w:type="dxa"/>
            <w:tcBorders>
              <w:top w:val="nil"/>
              <w:left w:val="nil"/>
              <w:bottom w:val="nil"/>
              <w:right w:val="nil"/>
            </w:tcBorders>
            <w:vAlign w:val="center"/>
            <w:hideMark/>
          </w:tcPr>
          <w:p w14:paraId="4522C9E9" w14:textId="5D5101B3" w:rsidR="006F093C" w:rsidRPr="00AE4C44" w:rsidRDefault="006F093C" w:rsidP="006F093C">
            <w:pPr>
              <w:ind w:firstLineChars="100" w:firstLine="180"/>
              <w:rPr>
                <w:rFonts w:ascii="Verdana" w:eastAsia="Times New Roman" w:hAnsi="Verdana" w:cs="Arial"/>
                <w:color w:val="366092"/>
                <w:sz w:val="18"/>
                <w:szCs w:val="18"/>
                <w:lang w:val="en-CY" w:eastAsia="en-CY" w:bidi="he-IL"/>
              </w:rPr>
            </w:pPr>
            <w:r w:rsidRPr="00AE4C44">
              <w:rPr>
                <w:rFonts w:ascii="Verdana" w:eastAsia="Times New Roman" w:hAnsi="Verdana" w:cs="Arial"/>
                <w:color w:val="366092"/>
                <w:sz w:val="18"/>
                <w:szCs w:val="18"/>
                <w:lang w:val="en-CY" w:eastAsia="en-CY" w:bidi="he-IL"/>
              </w:rPr>
              <w:t>Gross capital formation</w:t>
            </w:r>
          </w:p>
        </w:tc>
        <w:tc>
          <w:tcPr>
            <w:tcW w:w="1540" w:type="dxa"/>
            <w:tcBorders>
              <w:top w:val="nil"/>
              <w:left w:val="nil"/>
              <w:bottom w:val="nil"/>
              <w:right w:val="nil"/>
            </w:tcBorders>
            <w:vAlign w:val="center"/>
            <w:hideMark/>
          </w:tcPr>
          <w:p w14:paraId="62A8C73C" w14:textId="7133544D" w:rsidR="006F093C" w:rsidRPr="00AE4C44" w:rsidRDefault="006F093C" w:rsidP="006F093C">
            <w:pPr>
              <w:ind w:right="17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7.026,6</w:t>
            </w:r>
          </w:p>
        </w:tc>
        <w:tc>
          <w:tcPr>
            <w:tcW w:w="1364" w:type="dxa"/>
            <w:tcBorders>
              <w:top w:val="nil"/>
              <w:left w:val="nil"/>
              <w:bottom w:val="nil"/>
              <w:right w:val="nil"/>
            </w:tcBorders>
            <w:vAlign w:val="center"/>
            <w:hideMark/>
          </w:tcPr>
          <w:p w14:paraId="7FF02F98" w14:textId="071BA4EF" w:rsidR="006F093C" w:rsidRPr="00AE4C44" w:rsidRDefault="006F093C" w:rsidP="006F093C">
            <w:pPr>
              <w:ind w:right="34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-2,3</w:t>
            </w:r>
          </w:p>
        </w:tc>
        <w:tc>
          <w:tcPr>
            <w:tcW w:w="1660" w:type="dxa"/>
            <w:tcBorders>
              <w:top w:val="nil"/>
              <w:left w:val="single" w:sz="12" w:space="0" w:color="2F5496"/>
              <w:bottom w:val="nil"/>
              <w:right w:val="nil"/>
            </w:tcBorders>
            <w:vAlign w:val="center"/>
            <w:hideMark/>
          </w:tcPr>
          <w:p w14:paraId="3C5EE284" w14:textId="0626CA06" w:rsidR="006F093C" w:rsidRPr="00AE4C44" w:rsidRDefault="006F093C" w:rsidP="006F093C">
            <w:pPr>
              <w:ind w:right="17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5.779,3</w:t>
            </w:r>
          </w:p>
        </w:tc>
        <w:tc>
          <w:tcPr>
            <w:tcW w:w="1364" w:type="dxa"/>
            <w:tcBorders>
              <w:top w:val="nil"/>
              <w:left w:val="nil"/>
              <w:bottom w:val="nil"/>
              <w:right w:val="nil"/>
            </w:tcBorders>
            <w:vAlign w:val="center"/>
            <w:hideMark/>
          </w:tcPr>
          <w:p w14:paraId="1F24A504" w14:textId="1EEDAA07" w:rsidR="006F093C" w:rsidRPr="00AE4C44" w:rsidRDefault="006F093C" w:rsidP="006F093C">
            <w:pPr>
              <w:ind w:right="34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-4,6</w:t>
            </w:r>
          </w:p>
        </w:tc>
      </w:tr>
      <w:tr w:rsidR="006F093C" w:rsidRPr="00AE4C44" w14:paraId="03C9E170" w14:textId="77777777" w:rsidTr="0047747F">
        <w:trPr>
          <w:trHeight w:val="480"/>
          <w:jc w:val="center"/>
        </w:trPr>
        <w:tc>
          <w:tcPr>
            <w:tcW w:w="3692" w:type="dxa"/>
            <w:tcBorders>
              <w:top w:val="nil"/>
              <w:left w:val="nil"/>
              <w:bottom w:val="nil"/>
              <w:right w:val="nil"/>
            </w:tcBorders>
            <w:vAlign w:val="center"/>
            <w:hideMark/>
          </w:tcPr>
          <w:p w14:paraId="08281F81" w14:textId="2F64C514" w:rsidR="006F093C" w:rsidRPr="00AE4C44" w:rsidRDefault="006F093C" w:rsidP="006F093C">
            <w:pPr>
              <w:ind w:firstLineChars="100" w:firstLine="180"/>
              <w:rPr>
                <w:rFonts w:ascii="Verdana" w:eastAsia="Times New Roman" w:hAnsi="Verdana" w:cs="Arial"/>
                <w:color w:val="366092"/>
                <w:sz w:val="18"/>
                <w:szCs w:val="18"/>
                <w:lang w:val="en-CY" w:eastAsia="en-CY" w:bidi="he-IL"/>
              </w:rPr>
            </w:pPr>
            <w:r w:rsidRPr="00AE4C44">
              <w:rPr>
                <w:rFonts w:ascii="Verdana" w:eastAsia="Times New Roman" w:hAnsi="Verdana" w:cs="Arial"/>
                <w:color w:val="366092"/>
                <w:sz w:val="18"/>
                <w:szCs w:val="18"/>
                <w:lang w:val="en-CY" w:eastAsia="en-CY" w:bidi="he-IL"/>
              </w:rPr>
              <w:t>Exports of goods and services</w:t>
            </w:r>
          </w:p>
        </w:tc>
        <w:tc>
          <w:tcPr>
            <w:tcW w:w="1540" w:type="dxa"/>
            <w:tcBorders>
              <w:top w:val="nil"/>
              <w:left w:val="nil"/>
              <w:bottom w:val="nil"/>
              <w:right w:val="nil"/>
            </w:tcBorders>
            <w:vAlign w:val="center"/>
            <w:hideMark/>
          </w:tcPr>
          <w:p w14:paraId="064D40EE" w14:textId="119CC97B" w:rsidR="006F093C" w:rsidRPr="00AE4C44" w:rsidRDefault="006F093C" w:rsidP="006F093C">
            <w:pPr>
              <w:ind w:right="17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35.598,4</w:t>
            </w:r>
          </w:p>
        </w:tc>
        <w:tc>
          <w:tcPr>
            <w:tcW w:w="1364" w:type="dxa"/>
            <w:tcBorders>
              <w:top w:val="nil"/>
              <w:left w:val="nil"/>
              <w:bottom w:val="nil"/>
              <w:right w:val="nil"/>
            </w:tcBorders>
            <w:vAlign w:val="center"/>
            <w:hideMark/>
          </w:tcPr>
          <w:p w14:paraId="5CC08C41" w14:textId="232B608C" w:rsidR="006F093C" w:rsidRPr="00AE4C44" w:rsidRDefault="000D46F6" w:rsidP="006F093C">
            <w:pPr>
              <w:rPr>
                <w:rFonts w:ascii="Verdana" w:eastAsia="Times New Roman" w:hAnsi="Verdana" w:cs="Arial"/>
                <w:color w:val="366092"/>
                <w:sz w:val="18"/>
                <w:szCs w:val="18"/>
                <w:lang w:val="en-CY" w:eastAsia="en-CY" w:bidi="he-IL"/>
              </w:rPr>
            </w:pPr>
            <w:r>
              <w:rPr>
                <w:rFonts w:ascii="Verdana" w:hAnsi="Verdana" w:cs="Arial"/>
                <w:color w:val="366092"/>
                <w:sz w:val="18"/>
                <w:szCs w:val="18"/>
                <w:lang w:val="el-GR"/>
              </w:rPr>
              <w:t xml:space="preserve">        </w:t>
            </w:r>
            <w:r w:rsidR="006F093C">
              <w:rPr>
                <w:rFonts w:ascii="Verdana" w:hAnsi="Verdana" w:cs="Arial"/>
                <w:color w:val="366092"/>
                <w:sz w:val="18"/>
                <w:szCs w:val="18"/>
              </w:rPr>
              <w:t>5,5</w:t>
            </w:r>
          </w:p>
        </w:tc>
        <w:tc>
          <w:tcPr>
            <w:tcW w:w="1660" w:type="dxa"/>
            <w:tcBorders>
              <w:top w:val="nil"/>
              <w:left w:val="single" w:sz="12" w:space="0" w:color="2F5496"/>
              <w:bottom w:val="nil"/>
              <w:right w:val="nil"/>
            </w:tcBorders>
            <w:vAlign w:val="center"/>
            <w:hideMark/>
          </w:tcPr>
          <w:p w14:paraId="61D17061" w14:textId="1CE4BC08" w:rsidR="006F093C" w:rsidRPr="00AE4C44" w:rsidRDefault="006F093C" w:rsidP="006F093C">
            <w:pPr>
              <w:ind w:right="17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31.985,6</w:t>
            </w:r>
          </w:p>
        </w:tc>
        <w:tc>
          <w:tcPr>
            <w:tcW w:w="1364" w:type="dxa"/>
            <w:tcBorders>
              <w:top w:val="nil"/>
              <w:left w:val="nil"/>
              <w:bottom w:val="nil"/>
              <w:right w:val="nil"/>
            </w:tcBorders>
            <w:vAlign w:val="center"/>
            <w:hideMark/>
          </w:tcPr>
          <w:p w14:paraId="3AD1201E" w14:textId="51D50997" w:rsidR="006F093C" w:rsidRPr="00AE4C44" w:rsidRDefault="006F093C" w:rsidP="006F093C">
            <w:pPr>
              <w:ind w:right="34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5,0</w:t>
            </w:r>
          </w:p>
        </w:tc>
      </w:tr>
      <w:tr w:rsidR="006F093C" w:rsidRPr="00AE4C44" w14:paraId="7B3A1312" w14:textId="77777777" w:rsidTr="00DD3686">
        <w:trPr>
          <w:trHeight w:val="480"/>
          <w:jc w:val="center"/>
        </w:trPr>
        <w:tc>
          <w:tcPr>
            <w:tcW w:w="3692" w:type="dxa"/>
            <w:tcBorders>
              <w:top w:val="nil"/>
              <w:left w:val="nil"/>
              <w:bottom w:val="nil"/>
              <w:right w:val="nil"/>
            </w:tcBorders>
            <w:vAlign w:val="center"/>
            <w:hideMark/>
          </w:tcPr>
          <w:p w14:paraId="72DA448D" w14:textId="1F62797F" w:rsidR="006F093C" w:rsidRPr="00AE4C44" w:rsidRDefault="006F093C" w:rsidP="006F093C">
            <w:pPr>
              <w:ind w:left="176"/>
              <w:rPr>
                <w:rFonts w:ascii="Verdana" w:eastAsia="Times New Roman" w:hAnsi="Verdana" w:cs="Arial"/>
                <w:color w:val="366092"/>
                <w:sz w:val="18"/>
                <w:szCs w:val="18"/>
                <w:lang w:eastAsia="en-CY" w:bidi="he-IL"/>
              </w:rPr>
            </w:pPr>
            <w:r w:rsidRPr="00AE4C44">
              <w:rPr>
                <w:rFonts w:ascii="Verdana" w:eastAsia="Times New Roman" w:hAnsi="Verdana" w:cs="Arial"/>
                <w:i/>
                <w:iCs/>
                <w:color w:val="366092"/>
                <w:sz w:val="18"/>
                <w:szCs w:val="18"/>
                <w:lang w:val="en-CY" w:eastAsia="en-CY" w:bidi="he-IL"/>
              </w:rPr>
              <w:t>Less</w:t>
            </w:r>
            <w:r w:rsidRPr="00AE4C44">
              <w:rPr>
                <w:rFonts w:ascii="Verdana" w:eastAsia="Times New Roman" w:hAnsi="Verdana" w:cs="Arial"/>
                <w:color w:val="366092"/>
                <w:sz w:val="18"/>
                <w:szCs w:val="18"/>
                <w:lang w:val="en-CY" w:eastAsia="en-CY" w:bidi="he-IL"/>
              </w:rPr>
              <w:t>:  Imports of goods and    services</w:t>
            </w:r>
          </w:p>
        </w:tc>
        <w:tc>
          <w:tcPr>
            <w:tcW w:w="1540" w:type="dxa"/>
            <w:tcBorders>
              <w:top w:val="nil"/>
              <w:left w:val="nil"/>
              <w:right w:val="nil"/>
            </w:tcBorders>
            <w:vAlign w:val="center"/>
            <w:hideMark/>
          </w:tcPr>
          <w:p w14:paraId="3A84BE46" w14:textId="7D76DA26" w:rsidR="006F093C" w:rsidRPr="00AE4C44" w:rsidRDefault="006F093C" w:rsidP="006F093C">
            <w:pPr>
              <w:ind w:right="17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33.536,5</w:t>
            </w:r>
          </w:p>
        </w:tc>
        <w:tc>
          <w:tcPr>
            <w:tcW w:w="1364" w:type="dxa"/>
            <w:tcBorders>
              <w:top w:val="nil"/>
              <w:left w:val="nil"/>
              <w:right w:val="nil"/>
            </w:tcBorders>
            <w:vAlign w:val="center"/>
            <w:hideMark/>
          </w:tcPr>
          <w:p w14:paraId="11845062" w14:textId="1B50D777" w:rsidR="006F093C" w:rsidRPr="00AE4C44" w:rsidRDefault="006F093C" w:rsidP="006F093C">
            <w:pPr>
              <w:ind w:right="34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3,3</w:t>
            </w:r>
          </w:p>
        </w:tc>
        <w:tc>
          <w:tcPr>
            <w:tcW w:w="1660" w:type="dxa"/>
            <w:tcBorders>
              <w:top w:val="nil"/>
              <w:left w:val="single" w:sz="12" w:space="0" w:color="2F5496"/>
              <w:right w:val="nil"/>
            </w:tcBorders>
            <w:vAlign w:val="center"/>
            <w:hideMark/>
          </w:tcPr>
          <w:p w14:paraId="1C0C87FC" w14:textId="07050F8B" w:rsidR="006F093C" w:rsidRPr="00AE4C44" w:rsidRDefault="006F093C" w:rsidP="006F093C">
            <w:pPr>
              <w:ind w:right="17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30.213,2</w:t>
            </w:r>
          </w:p>
        </w:tc>
        <w:tc>
          <w:tcPr>
            <w:tcW w:w="1364" w:type="dxa"/>
            <w:tcBorders>
              <w:top w:val="nil"/>
              <w:left w:val="nil"/>
              <w:right w:val="nil"/>
            </w:tcBorders>
            <w:vAlign w:val="center"/>
            <w:hideMark/>
          </w:tcPr>
          <w:p w14:paraId="27C993DB" w14:textId="5FDD9AFB" w:rsidR="006F093C" w:rsidRPr="00AE4C44" w:rsidRDefault="006F093C" w:rsidP="006F093C">
            <w:pPr>
              <w:ind w:right="34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2,5</w:t>
            </w:r>
          </w:p>
        </w:tc>
      </w:tr>
      <w:tr w:rsidR="00AE4C44" w:rsidRPr="00AE4C44" w14:paraId="18179D2C" w14:textId="77777777" w:rsidTr="0047747F">
        <w:trPr>
          <w:trHeight w:val="270"/>
          <w:jc w:val="center"/>
        </w:trPr>
        <w:tc>
          <w:tcPr>
            <w:tcW w:w="3692" w:type="dxa"/>
            <w:tcBorders>
              <w:top w:val="nil"/>
              <w:left w:val="nil"/>
              <w:bottom w:val="single" w:sz="8" w:space="0" w:color="366092"/>
              <w:right w:val="nil"/>
            </w:tcBorders>
            <w:vAlign w:val="center"/>
            <w:hideMark/>
          </w:tcPr>
          <w:p w14:paraId="7DFA838F" w14:textId="77777777" w:rsidR="008D15E9" w:rsidRPr="00AE4C44" w:rsidRDefault="008D15E9" w:rsidP="0047747F">
            <w:pPr>
              <w:rPr>
                <w:rFonts w:ascii="Verdana" w:eastAsia="Times New Roman" w:hAnsi="Verdana" w:cs="Arial"/>
                <w:color w:val="366092"/>
                <w:sz w:val="18"/>
                <w:szCs w:val="18"/>
                <w:lang w:val="en-CY" w:eastAsia="en-CY" w:bidi="he-IL"/>
              </w:rPr>
            </w:pPr>
            <w:r w:rsidRPr="00AE4C44">
              <w:rPr>
                <w:rFonts w:ascii="Verdana" w:eastAsia="Times New Roman" w:hAnsi="Verdana" w:cs="Arial"/>
                <w:color w:val="366092"/>
                <w:sz w:val="18"/>
                <w:szCs w:val="18"/>
                <w:lang w:val="en-CY" w:eastAsia="en-CY" w:bidi="he-IL"/>
              </w:rPr>
              <w:t> </w:t>
            </w:r>
          </w:p>
        </w:tc>
        <w:tc>
          <w:tcPr>
            <w:tcW w:w="1540" w:type="dxa"/>
            <w:tcBorders>
              <w:top w:val="nil"/>
              <w:left w:val="nil"/>
              <w:bottom w:val="single" w:sz="8" w:space="0" w:color="366092"/>
              <w:right w:val="nil"/>
            </w:tcBorders>
            <w:vAlign w:val="center"/>
            <w:hideMark/>
          </w:tcPr>
          <w:p w14:paraId="0E96060E" w14:textId="77777777" w:rsidR="008D15E9" w:rsidRPr="00AE4C44" w:rsidRDefault="008D15E9" w:rsidP="0047747F">
            <w:pPr>
              <w:jc w:val="right"/>
              <w:rPr>
                <w:rFonts w:ascii="Verdana" w:eastAsia="Times New Roman" w:hAnsi="Verdana" w:cs="Arial"/>
                <w:color w:val="366092"/>
                <w:sz w:val="18"/>
                <w:szCs w:val="18"/>
                <w:lang w:val="en-CY" w:eastAsia="en-CY" w:bidi="he-IL"/>
              </w:rPr>
            </w:pPr>
            <w:r w:rsidRPr="00AE4C44">
              <w:rPr>
                <w:rFonts w:ascii="Verdana" w:eastAsia="Times New Roman" w:hAnsi="Verdana" w:cs="Arial"/>
                <w:color w:val="366092"/>
                <w:sz w:val="18"/>
                <w:szCs w:val="18"/>
                <w:lang w:val="en-CY" w:eastAsia="en-CY" w:bidi="he-IL"/>
              </w:rPr>
              <w:t> </w:t>
            </w:r>
          </w:p>
        </w:tc>
        <w:tc>
          <w:tcPr>
            <w:tcW w:w="1364" w:type="dxa"/>
            <w:tcBorders>
              <w:top w:val="nil"/>
              <w:left w:val="nil"/>
              <w:bottom w:val="single" w:sz="8" w:space="0" w:color="366092"/>
              <w:right w:val="nil"/>
            </w:tcBorders>
            <w:vAlign w:val="center"/>
            <w:hideMark/>
          </w:tcPr>
          <w:p w14:paraId="2C72F95D" w14:textId="77777777" w:rsidR="008D15E9" w:rsidRPr="00AE4C44" w:rsidRDefault="008D15E9" w:rsidP="0047747F">
            <w:pPr>
              <w:jc w:val="right"/>
              <w:rPr>
                <w:rFonts w:ascii="Verdana" w:eastAsia="Times New Roman" w:hAnsi="Verdana" w:cs="Arial"/>
                <w:color w:val="366092"/>
                <w:sz w:val="18"/>
                <w:szCs w:val="18"/>
                <w:lang w:val="en-CY" w:eastAsia="en-CY" w:bidi="he-IL"/>
              </w:rPr>
            </w:pPr>
            <w:r w:rsidRPr="00AE4C44">
              <w:rPr>
                <w:rFonts w:ascii="Verdana" w:eastAsia="Times New Roman" w:hAnsi="Verdana" w:cs="Arial"/>
                <w:color w:val="366092"/>
                <w:sz w:val="18"/>
                <w:szCs w:val="18"/>
                <w:lang w:val="en-CY" w:eastAsia="en-CY" w:bidi="he-IL"/>
              </w:rPr>
              <w:t> </w:t>
            </w:r>
          </w:p>
        </w:tc>
        <w:tc>
          <w:tcPr>
            <w:tcW w:w="1660" w:type="dxa"/>
            <w:tcBorders>
              <w:top w:val="nil"/>
              <w:left w:val="single" w:sz="12" w:space="0" w:color="2F5496"/>
              <w:bottom w:val="single" w:sz="8" w:space="0" w:color="366092"/>
              <w:right w:val="nil"/>
            </w:tcBorders>
            <w:vAlign w:val="center"/>
            <w:hideMark/>
          </w:tcPr>
          <w:p w14:paraId="51D53A0E" w14:textId="77777777" w:rsidR="008D15E9" w:rsidRPr="00AE4C44" w:rsidRDefault="008D15E9" w:rsidP="0047747F">
            <w:pPr>
              <w:jc w:val="right"/>
              <w:rPr>
                <w:rFonts w:ascii="Verdana" w:eastAsia="Times New Roman" w:hAnsi="Verdana" w:cs="Arial"/>
                <w:color w:val="366092"/>
                <w:sz w:val="18"/>
                <w:szCs w:val="18"/>
                <w:lang w:val="en-CY" w:eastAsia="en-CY" w:bidi="he-IL"/>
              </w:rPr>
            </w:pPr>
            <w:r w:rsidRPr="00AE4C44">
              <w:rPr>
                <w:rFonts w:ascii="Verdana" w:eastAsia="Times New Roman" w:hAnsi="Verdana" w:cs="Arial"/>
                <w:color w:val="366092"/>
                <w:sz w:val="18"/>
                <w:szCs w:val="18"/>
                <w:lang w:val="en-CY" w:eastAsia="en-CY" w:bidi="he-IL"/>
              </w:rPr>
              <w:t> </w:t>
            </w:r>
          </w:p>
        </w:tc>
        <w:tc>
          <w:tcPr>
            <w:tcW w:w="1364" w:type="dxa"/>
            <w:tcBorders>
              <w:top w:val="nil"/>
              <w:left w:val="nil"/>
              <w:bottom w:val="single" w:sz="8" w:space="0" w:color="366092"/>
              <w:right w:val="nil"/>
            </w:tcBorders>
            <w:vAlign w:val="center"/>
            <w:hideMark/>
          </w:tcPr>
          <w:p w14:paraId="7C20F9AF" w14:textId="77777777" w:rsidR="008D15E9" w:rsidRPr="00AE4C44" w:rsidRDefault="008D15E9" w:rsidP="0047747F">
            <w:pPr>
              <w:jc w:val="right"/>
              <w:rPr>
                <w:rFonts w:ascii="Verdana" w:eastAsia="Times New Roman" w:hAnsi="Verdana" w:cs="Arial"/>
                <w:color w:val="366092"/>
                <w:sz w:val="18"/>
                <w:szCs w:val="18"/>
                <w:lang w:val="en-CY" w:eastAsia="en-CY" w:bidi="he-IL"/>
              </w:rPr>
            </w:pPr>
            <w:r w:rsidRPr="00AE4C44">
              <w:rPr>
                <w:rFonts w:ascii="Verdana" w:eastAsia="Times New Roman" w:hAnsi="Verdana" w:cs="Arial"/>
                <w:color w:val="366092"/>
                <w:sz w:val="18"/>
                <w:szCs w:val="18"/>
                <w:lang w:val="en-CY" w:eastAsia="en-CY" w:bidi="he-IL"/>
              </w:rPr>
              <w:t> </w:t>
            </w:r>
          </w:p>
        </w:tc>
      </w:tr>
    </w:tbl>
    <w:p w14:paraId="21F95BCC" w14:textId="77777777" w:rsidR="00217A4A" w:rsidRDefault="00217A4A" w:rsidP="00ED45AC">
      <w:pPr>
        <w:jc w:val="both"/>
        <w:rPr>
          <w:rFonts w:ascii="Verdana" w:eastAsia="Malgun Gothic" w:hAnsi="Verdana" w:cs="Arial"/>
          <w:iCs/>
          <w:sz w:val="18"/>
          <w:szCs w:val="18"/>
          <w:lang w:val="el-GR"/>
        </w:rPr>
      </w:pPr>
    </w:p>
    <w:p w14:paraId="051FD4C6" w14:textId="77777777" w:rsidR="001D0F99" w:rsidRDefault="001D0F99" w:rsidP="00ED45AC">
      <w:pPr>
        <w:jc w:val="both"/>
        <w:rPr>
          <w:rFonts w:ascii="Verdana" w:eastAsia="Malgun Gothic" w:hAnsi="Verdana" w:cs="Arial"/>
          <w:iCs/>
          <w:sz w:val="18"/>
          <w:szCs w:val="18"/>
          <w:lang w:val="el-GR"/>
        </w:rPr>
      </w:pPr>
    </w:p>
    <w:p w14:paraId="5F7B583B" w14:textId="77777777" w:rsidR="001D0F99" w:rsidRDefault="001D0F99" w:rsidP="00ED45AC">
      <w:pPr>
        <w:jc w:val="both"/>
        <w:rPr>
          <w:rFonts w:ascii="Verdana" w:eastAsia="Malgun Gothic" w:hAnsi="Verdana" w:cs="Arial"/>
          <w:iCs/>
          <w:sz w:val="18"/>
          <w:szCs w:val="18"/>
          <w:lang w:val="el-GR"/>
        </w:rPr>
      </w:pPr>
    </w:p>
    <w:p w14:paraId="5CE8D340" w14:textId="6BFB003A" w:rsidR="001D0F99" w:rsidRPr="001D0F99" w:rsidRDefault="001D0F99" w:rsidP="00ED45AC">
      <w:pPr>
        <w:jc w:val="both"/>
        <w:rPr>
          <w:rFonts w:ascii="Verdana" w:eastAsia="Malgun Gothic" w:hAnsi="Verdana" w:cs="Arial"/>
          <w:iCs/>
          <w:sz w:val="18"/>
          <w:szCs w:val="18"/>
          <w:lang w:val="el-GR"/>
        </w:rPr>
      </w:pPr>
    </w:p>
    <w:p w14:paraId="30C7BCBF" w14:textId="1744A0B7" w:rsidR="007511AA" w:rsidRDefault="001D0F99" w:rsidP="00F66CB9">
      <w:pPr>
        <w:jc w:val="center"/>
        <w:rPr>
          <w:sz w:val="20"/>
          <w:szCs w:val="20"/>
        </w:rPr>
      </w:pPr>
      <w:r>
        <w:rPr>
          <w:noProof/>
        </w:rPr>
        <mc:AlternateContent>
          <mc:Choice Requires="wps">
            <w:drawing>
              <wp:anchor distT="0" distB="0" distL="114300" distR="114300" simplePos="0" relativeHeight="251659264" behindDoc="0" locked="0" layoutInCell="1" allowOverlap="1" wp14:anchorId="6D4D2DDC" wp14:editId="3B1DB2E4">
                <wp:simplePos x="0" y="0"/>
                <wp:positionH relativeFrom="margin">
                  <wp:posOffset>1365885</wp:posOffset>
                </wp:positionH>
                <wp:positionV relativeFrom="paragraph">
                  <wp:posOffset>2124711</wp:posOffset>
                </wp:positionV>
                <wp:extent cx="1352550" cy="628650"/>
                <wp:effectExtent l="0" t="0" r="0" b="0"/>
                <wp:wrapNone/>
                <wp:docPr id="1502236848" name="TextBox 4"/>
                <wp:cNvGraphicFramePr/>
                <a:graphic xmlns:a="http://schemas.openxmlformats.org/drawingml/2006/main">
                  <a:graphicData uri="http://schemas.microsoft.com/office/word/2010/wordprocessingShape">
                    <wps:wsp>
                      <wps:cNvSpPr txBox="1"/>
                      <wps:spPr>
                        <a:xfrm>
                          <a:off x="0" y="0"/>
                          <a:ext cx="1352550" cy="62865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A91D361" w14:textId="77777777" w:rsidR="001D0F99" w:rsidRDefault="001D0F99" w:rsidP="001D0F99">
                            <w:pPr>
                              <w:jc w:val="center"/>
                              <w:rPr>
                                <w:rFonts w:ascii="Verdana" w:eastAsia="Verdana" w:hAnsi="Verdana" w:cstheme="minorBidi"/>
                                <w:b/>
                                <w:bCs/>
                                <w:color w:val="000000" w:themeColor="text1"/>
                                <w:sz w:val="18"/>
                                <w:szCs w:val="18"/>
                              </w:rPr>
                            </w:pPr>
                            <w:r>
                              <w:rPr>
                                <w:rFonts w:ascii="Verdana" w:eastAsia="Verdana" w:hAnsi="Verdana" w:cstheme="minorBidi"/>
                                <w:b/>
                                <w:bCs/>
                                <w:color w:val="000000" w:themeColor="text1"/>
                                <w:sz w:val="18"/>
                                <w:szCs w:val="18"/>
                              </w:rPr>
                              <w:t xml:space="preserve">GDP              </w:t>
                            </w:r>
                            <w:proofErr w:type="gramStart"/>
                            <w:r>
                              <w:rPr>
                                <w:rFonts w:ascii="Verdana" w:eastAsia="Verdana" w:hAnsi="Verdana" w:cstheme="minorBidi"/>
                                <w:b/>
                                <w:bCs/>
                                <w:color w:val="000000" w:themeColor="text1"/>
                                <w:sz w:val="18"/>
                                <w:szCs w:val="18"/>
                              </w:rPr>
                              <w:t xml:space="preserve">   (</w:t>
                            </w:r>
                            <w:proofErr w:type="gramEnd"/>
                            <w:r>
                              <w:rPr>
                                <w:rFonts w:ascii="Verdana" w:eastAsia="Verdana" w:hAnsi="Verdana" w:cstheme="minorBidi"/>
                                <w:b/>
                                <w:bCs/>
                                <w:color w:val="000000" w:themeColor="text1"/>
                                <w:sz w:val="18"/>
                                <w:szCs w:val="18"/>
                              </w:rPr>
                              <w:t>current prices)</w:t>
                            </w:r>
                          </w:p>
                          <w:p w14:paraId="3766F087" w14:textId="77777777" w:rsidR="001D0F99" w:rsidRDefault="001D0F99" w:rsidP="001D0F99">
                            <w:pPr>
                              <w:jc w:val="center"/>
                              <w:textAlignment w:val="baseline"/>
                              <w:rPr>
                                <w:rFonts w:ascii="Verdana" w:eastAsia="Verdana" w:hAnsi="Verdana" w:cstheme="minorBidi"/>
                                <w:b/>
                                <w:bCs/>
                                <w:color w:val="000000" w:themeColor="text1"/>
                                <w:sz w:val="18"/>
                                <w:szCs w:val="18"/>
                              </w:rPr>
                            </w:pPr>
                            <w:r>
                              <w:rPr>
                                <w:rFonts w:ascii="Verdana" w:eastAsia="Verdana" w:hAnsi="Verdana" w:cstheme="minorBidi"/>
                                <w:b/>
                                <w:bCs/>
                                <w:color w:val="000000" w:themeColor="text1"/>
                                <w:sz w:val="18"/>
                                <w:szCs w:val="18"/>
                              </w:rPr>
                              <w:t>€</w:t>
                            </w:r>
                            <w:r>
                              <w:rPr>
                                <w:rFonts w:ascii="Verdana" w:eastAsia="Verdana" w:hAnsi="Verdana" w:cstheme="minorBidi"/>
                                <w:b/>
                                <w:bCs/>
                                <w:color w:val="000000" w:themeColor="text1"/>
                                <w:sz w:val="18"/>
                                <w:szCs w:val="18"/>
                                <w:lang w:val="el-GR"/>
                              </w:rPr>
                              <w:t>3</w:t>
                            </w:r>
                            <w:r>
                              <w:rPr>
                                <w:rFonts w:ascii="Verdana" w:eastAsia="Verdana" w:hAnsi="Verdana" w:cstheme="minorBidi"/>
                                <w:b/>
                                <w:bCs/>
                                <w:color w:val="000000" w:themeColor="text1"/>
                                <w:sz w:val="18"/>
                                <w:szCs w:val="18"/>
                              </w:rPr>
                              <w:t>6.</w:t>
                            </w:r>
                            <w:r>
                              <w:rPr>
                                <w:rFonts w:ascii="Verdana" w:eastAsia="Verdana" w:hAnsi="Verdana" w:cstheme="minorBidi"/>
                                <w:b/>
                                <w:bCs/>
                                <w:color w:val="000000" w:themeColor="text1"/>
                                <w:sz w:val="18"/>
                                <w:szCs w:val="18"/>
                                <w:lang w:val="el-GR"/>
                              </w:rPr>
                              <w:t>483,5</w:t>
                            </w:r>
                            <w:r>
                              <w:rPr>
                                <w:rFonts w:ascii="Verdana" w:eastAsia="Verdana" w:hAnsi="Verdana" w:cstheme="minorBidi"/>
                                <w:b/>
                                <w:bCs/>
                                <w:color w:val="000000" w:themeColor="text1"/>
                                <w:sz w:val="18"/>
                                <w:szCs w:val="18"/>
                              </w:rPr>
                              <w:t xml:space="preserve"> mn</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6D4D2DDC" id="_x0000_t202" coordsize="21600,21600" o:spt="202" path="m,l,21600r21600,l21600,xe">
                <v:stroke joinstyle="miter"/>
                <v:path gradientshapeok="t" o:connecttype="rect"/>
              </v:shapetype>
              <v:shape id="TextBox 4" o:spid="_x0000_s1026" type="#_x0000_t202" style="position:absolute;left:0;text-align:left;margin-left:107.55pt;margin-top:167.3pt;width:106.5pt;height: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" filled="f" stroked="f">
                <v:textbox>
                  <w:txbxContent>
                    <w:p w14:paraId="2A91D361" w14:textId="77777777" w:rsidR="001D0F99" w:rsidRDefault="001D0F99" w:rsidP="001D0F99">
                      <w:pPr>
                        <w:jc w:val="center"/>
                        <w:rPr>
                          <w:rFonts w:ascii="Verdana" w:eastAsia="Verdana" w:hAnsi="Verdana" w:cstheme="minorBidi"/>
                          <w:b/>
                          <w:bCs/>
                          <w:color w:val="000000" w:themeColor="text1"/>
                          <w:sz w:val="18"/>
                          <w:szCs w:val="18"/>
                        </w:rPr>
                      </w:pPr>
                      <w:r>
                        <w:rPr>
                          <w:rFonts w:ascii="Verdana" w:eastAsia="Verdana" w:hAnsi="Verdana" w:cstheme="minorBidi"/>
                          <w:b/>
                          <w:bCs/>
                          <w:color w:val="000000" w:themeColor="text1"/>
                          <w:sz w:val="18"/>
                          <w:szCs w:val="18"/>
                        </w:rPr>
                        <w:t xml:space="preserve">GDP              </w:t>
                      </w:r>
                      <w:proofErr w:type="gramStart"/>
                      <w:r>
                        <w:rPr>
                          <w:rFonts w:ascii="Verdana" w:eastAsia="Verdana" w:hAnsi="Verdana" w:cstheme="minorBidi"/>
                          <w:b/>
                          <w:bCs/>
                          <w:color w:val="000000" w:themeColor="text1"/>
                          <w:sz w:val="18"/>
                          <w:szCs w:val="18"/>
                        </w:rPr>
                        <w:t xml:space="preserve">   (</w:t>
                      </w:r>
                      <w:proofErr w:type="gramEnd"/>
                      <w:r>
                        <w:rPr>
                          <w:rFonts w:ascii="Verdana" w:eastAsia="Verdana" w:hAnsi="Verdana" w:cstheme="minorBidi"/>
                          <w:b/>
                          <w:bCs/>
                          <w:color w:val="000000" w:themeColor="text1"/>
                          <w:sz w:val="18"/>
                          <w:szCs w:val="18"/>
                        </w:rPr>
                        <w:t>current prices)</w:t>
                      </w:r>
                    </w:p>
                    <w:p w14:paraId="3766F087" w14:textId="77777777" w:rsidR="001D0F99" w:rsidRDefault="001D0F99" w:rsidP="001D0F99">
                      <w:pPr>
                        <w:jc w:val="center"/>
                        <w:textAlignment w:val="baseline"/>
                        <w:rPr>
                          <w:rFonts w:ascii="Verdana" w:eastAsia="Verdana" w:hAnsi="Verdana" w:cstheme="minorBidi"/>
                          <w:b/>
                          <w:bCs/>
                          <w:color w:val="000000" w:themeColor="text1"/>
                          <w:sz w:val="18"/>
                          <w:szCs w:val="18"/>
                        </w:rPr>
                      </w:pPr>
                      <w:r>
                        <w:rPr>
                          <w:rFonts w:ascii="Verdana" w:eastAsia="Verdana" w:hAnsi="Verdana" w:cstheme="minorBidi"/>
                          <w:b/>
                          <w:bCs/>
                          <w:color w:val="000000" w:themeColor="text1"/>
                          <w:sz w:val="18"/>
                          <w:szCs w:val="18"/>
                        </w:rPr>
                        <w:t>€</w:t>
                      </w:r>
                      <w:r>
                        <w:rPr>
                          <w:rFonts w:ascii="Verdana" w:eastAsia="Verdana" w:hAnsi="Verdana" w:cstheme="minorBidi"/>
                          <w:b/>
                          <w:bCs/>
                          <w:color w:val="000000" w:themeColor="text1"/>
                          <w:sz w:val="18"/>
                          <w:szCs w:val="18"/>
                          <w:lang w:val="el-GR"/>
                        </w:rPr>
                        <w:t>3</w:t>
                      </w:r>
                      <w:r>
                        <w:rPr>
                          <w:rFonts w:ascii="Verdana" w:eastAsia="Verdana" w:hAnsi="Verdana" w:cstheme="minorBidi"/>
                          <w:b/>
                          <w:bCs/>
                          <w:color w:val="000000" w:themeColor="text1"/>
                          <w:sz w:val="18"/>
                          <w:szCs w:val="18"/>
                        </w:rPr>
                        <w:t>6.</w:t>
                      </w:r>
                      <w:r>
                        <w:rPr>
                          <w:rFonts w:ascii="Verdana" w:eastAsia="Verdana" w:hAnsi="Verdana" w:cstheme="minorBidi"/>
                          <w:b/>
                          <w:bCs/>
                          <w:color w:val="000000" w:themeColor="text1"/>
                          <w:sz w:val="18"/>
                          <w:szCs w:val="18"/>
                          <w:lang w:val="el-GR"/>
                        </w:rPr>
                        <w:t>483,5</w:t>
                      </w:r>
                      <w:r>
                        <w:rPr>
                          <w:rFonts w:ascii="Verdana" w:eastAsia="Verdana" w:hAnsi="Verdana" w:cstheme="minorBidi"/>
                          <w:b/>
                          <w:bCs/>
                          <w:color w:val="000000" w:themeColor="text1"/>
                          <w:sz w:val="18"/>
                          <w:szCs w:val="18"/>
                        </w:rPr>
                        <w:t xml:space="preserve"> mn</w:t>
                      </w:r>
                    </w:p>
                  </w:txbxContent>
                </v:textbox>
                <w10:wrap anchorx="margin"/>
              </v:shape>
            </w:pict>
          </mc:Fallback>
        </mc:AlternateContent>
      </w:r>
      <w:r>
        <w:rPr>
          <w:noProof/>
          <w:sz w:val="20"/>
          <w:szCs w:val="20"/>
        </w:rPr>
        <w:drawing>
          <wp:inline distT="0" distB="0" distL="0" distR="0" wp14:anchorId="17284E50" wp14:editId="249195F3">
            <wp:extent cx="6066155" cy="4584700"/>
            <wp:effectExtent l="0" t="0" r="0" b="6350"/>
            <wp:docPr id="5169365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6155" cy="4584700"/>
                    </a:xfrm>
                    <a:prstGeom prst="rect">
                      <a:avLst/>
                    </a:prstGeom>
                    <a:noFill/>
                  </pic:spPr>
                </pic:pic>
              </a:graphicData>
            </a:graphic>
          </wp:inline>
        </w:drawing>
      </w:r>
    </w:p>
    <w:p w14:paraId="64A48569" w14:textId="70F5B670" w:rsidR="0073574E" w:rsidRDefault="0073574E" w:rsidP="007F7D4B">
      <w:pPr>
        <w:jc w:val="center"/>
        <w:rPr>
          <w:rFonts w:ascii="Verdana" w:eastAsia="Malgun Gothic" w:hAnsi="Verdana" w:cs="Arial"/>
          <w:iCs/>
          <w:sz w:val="18"/>
          <w:szCs w:val="18"/>
        </w:rPr>
      </w:pPr>
    </w:p>
    <w:p w14:paraId="67C39D72" w14:textId="7829B38D" w:rsidR="00D31929" w:rsidRPr="001D0F99" w:rsidRDefault="00D31929" w:rsidP="00895EDB">
      <w:pPr>
        <w:jc w:val="center"/>
        <w:rPr>
          <w:rFonts w:ascii="Verdana" w:eastAsia="Malgun Gothic" w:hAnsi="Verdana" w:cs="Arial"/>
          <w:bCs/>
          <w:sz w:val="18"/>
          <w:szCs w:val="18"/>
          <w:lang w:val="el-GR"/>
        </w:rPr>
      </w:pPr>
    </w:p>
    <w:p w14:paraId="5A0D22A0" w14:textId="10827238" w:rsidR="0073574E" w:rsidRPr="0073574E" w:rsidRDefault="0073574E" w:rsidP="00954F9F">
      <w:pPr>
        <w:jc w:val="both"/>
        <w:rPr>
          <w:rFonts w:ascii="Verdana" w:eastAsia="Malgun Gothic" w:hAnsi="Verdana" w:cs="Arial"/>
          <w:bCs/>
          <w:sz w:val="18"/>
          <w:szCs w:val="18"/>
        </w:rPr>
      </w:pPr>
    </w:p>
    <w:p w14:paraId="567C0FDB" w14:textId="0FDE9347" w:rsidR="00D31929" w:rsidRDefault="00D31929" w:rsidP="0073574E">
      <w:pPr>
        <w:jc w:val="center"/>
        <w:rPr>
          <w:rFonts w:ascii="Verdana" w:eastAsia="Malgun Gothic" w:hAnsi="Verdana" w:cs="Arial"/>
          <w:bCs/>
          <w:sz w:val="18"/>
          <w:szCs w:val="18"/>
          <w:lang w:val="el-GR"/>
        </w:rPr>
      </w:pPr>
    </w:p>
    <w:p w14:paraId="70791E8B" w14:textId="77777777" w:rsidR="00D31929" w:rsidRPr="00D31929" w:rsidRDefault="00D31929" w:rsidP="00954F9F">
      <w:pPr>
        <w:jc w:val="both"/>
        <w:rPr>
          <w:rFonts w:ascii="Verdana" w:eastAsia="Malgun Gothic" w:hAnsi="Verdana" w:cs="Arial"/>
          <w:bCs/>
          <w:sz w:val="18"/>
          <w:szCs w:val="18"/>
          <w:lang w:val="el-GR"/>
        </w:rPr>
      </w:pPr>
    </w:p>
    <w:p w14:paraId="0BD2576D" w14:textId="66E3E8BA" w:rsidR="00ED7DBB" w:rsidRPr="00ED7DBB" w:rsidRDefault="00ED7DBB" w:rsidP="00A86E1D">
      <w:pPr>
        <w:rPr>
          <w:rFonts w:ascii="Verdana" w:eastAsia="Malgun Gothic" w:hAnsi="Verdana" w:cs="Arial"/>
          <w:b/>
          <w:sz w:val="18"/>
          <w:szCs w:val="18"/>
        </w:rPr>
      </w:pPr>
    </w:p>
    <w:p w14:paraId="3DEECE9C" w14:textId="77777777" w:rsidR="00ED7DBB" w:rsidRPr="00ED7DBB" w:rsidRDefault="00ED7DBB" w:rsidP="00954F9F">
      <w:pPr>
        <w:jc w:val="both"/>
        <w:rPr>
          <w:rFonts w:ascii="Verdana" w:eastAsia="Malgun Gothic" w:hAnsi="Verdana" w:cs="Arial"/>
          <w:b/>
          <w:sz w:val="18"/>
          <w:szCs w:val="18"/>
        </w:rPr>
      </w:pPr>
    </w:p>
    <w:p w14:paraId="195E1DBB" w14:textId="77777777" w:rsidR="00954F9F" w:rsidRPr="00566EB7" w:rsidRDefault="00954F9F" w:rsidP="00566EB7">
      <w:pPr>
        <w:jc w:val="both"/>
        <w:rPr>
          <w:rFonts w:ascii="Verdana" w:eastAsia="Malgun Gothic" w:hAnsi="Verdana" w:cs="Arial"/>
          <w:bCs/>
          <w:sz w:val="18"/>
          <w:szCs w:val="18"/>
        </w:rPr>
      </w:pPr>
    </w:p>
    <w:p w14:paraId="0200C8CE" w14:textId="24DBBDFE" w:rsidR="0095405B" w:rsidRPr="00A14958" w:rsidRDefault="0095405B" w:rsidP="00FF19E0">
      <w:pPr>
        <w:jc w:val="center"/>
        <w:rPr>
          <w:rFonts w:ascii="Verdana" w:eastAsia="Malgun Gothic" w:hAnsi="Verdana" w:cs="Arial"/>
          <w:b/>
          <w:u w:val="single"/>
        </w:rPr>
      </w:pPr>
      <w:r w:rsidRPr="00A14958">
        <w:rPr>
          <w:rFonts w:ascii="Verdana" w:eastAsia="Malgun Gothic" w:hAnsi="Verdana" w:cs="Arial"/>
          <w:b/>
          <w:u w:val="single"/>
        </w:rPr>
        <w:lastRenderedPageBreak/>
        <w:t>METHODOLOGICAL INFORMATION</w:t>
      </w:r>
    </w:p>
    <w:p w14:paraId="7928A577" w14:textId="77777777" w:rsidR="00ED7DBB" w:rsidRDefault="00ED7DBB" w:rsidP="00ED7DBB">
      <w:pPr>
        <w:jc w:val="both"/>
        <w:rPr>
          <w:rFonts w:ascii="Verdana" w:eastAsia="Malgun Gothic" w:hAnsi="Verdana" w:cs="Arial"/>
          <w:b/>
          <w:bCs/>
          <w:sz w:val="18"/>
          <w:szCs w:val="18"/>
          <w:u w:val="single"/>
        </w:rPr>
      </w:pPr>
    </w:p>
    <w:p w14:paraId="2A498990" w14:textId="0C9CDF21" w:rsidR="00DF2F99" w:rsidRDefault="00DF2F99" w:rsidP="00ED7DBB">
      <w:pPr>
        <w:jc w:val="both"/>
        <w:rPr>
          <w:rFonts w:ascii="Verdana" w:eastAsia="Malgun Gothic" w:hAnsi="Verdana" w:cs="Arial"/>
          <w:b/>
          <w:bCs/>
          <w:sz w:val="18"/>
          <w:szCs w:val="18"/>
          <w:u w:val="single"/>
        </w:rPr>
      </w:pPr>
      <w:r w:rsidRPr="00DF2F99">
        <w:rPr>
          <w:rFonts w:ascii="Verdana" w:eastAsia="Malgun Gothic" w:hAnsi="Verdana" w:cs="Arial"/>
          <w:b/>
          <w:bCs/>
          <w:sz w:val="18"/>
          <w:szCs w:val="18"/>
          <w:u w:val="single"/>
        </w:rPr>
        <w:t>Scope</w:t>
      </w:r>
    </w:p>
    <w:p w14:paraId="1C9ABC26" w14:textId="77777777" w:rsidR="005336FC" w:rsidRPr="006A5B9D" w:rsidRDefault="005336FC" w:rsidP="00ED7DBB">
      <w:pPr>
        <w:jc w:val="both"/>
        <w:rPr>
          <w:rFonts w:ascii="Verdana" w:eastAsia="Malgun Gothic" w:hAnsi="Verdana" w:cs="Arial"/>
          <w:b/>
          <w:bCs/>
          <w:sz w:val="18"/>
          <w:szCs w:val="18"/>
          <w:u w:val="single"/>
        </w:rPr>
      </w:pPr>
    </w:p>
    <w:p w14:paraId="0B079EB4" w14:textId="77777777" w:rsidR="00C11472" w:rsidRPr="00C11472" w:rsidRDefault="00C11472" w:rsidP="00A86E1D">
      <w:pPr>
        <w:jc w:val="both"/>
        <w:rPr>
          <w:rFonts w:ascii="Verdana" w:eastAsia="Malgun Gothic" w:hAnsi="Verdana" w:cs="Arial"/>
          <w:sz w:val="18"/>
          <w:szCs w:val="18"/>
        </w:rPr>
      </w:pPr>
      <w:r w:rsidRPr="00C11472">
        <w:rPr>
          <w:rFonts w:ascii="Verdana" w:eastAsia="Malgun Gothic" w:hAnsi="Verdana" w:cs="Arial"/>
          <w:sz w:val="18"/>
          <w:szCs w:val="18"/>
        </w:rPr>
        <w:t>The update of National Accounts, 110 days after the reference year, is to incorporate revised data of Balance of Payments (BOP), Government Finance Statistics (GFS) and Supply and Use Tables (SUT) providing at the same time information on the main variables of the production, expenditure and income approach.</w:t>
      </w:r>
    </w:p>
    <w:p w14:paraId="2C18E5E0" w14:textId="7C101EC9" w:rsidR="00ED7DBB" w:rsidRDefault="00ED7DBB" w:rsidP="00ED7DBB">
      <w:pPr>
        <w:jc w:val="both"/>
        <w:rPr>
          <w:rFonts w:ascii="Verdana" w:eastAsia="Malgun Gothic" w:hAnsi="Verdana" w:cs="Arial"/>
          <w:sz w:val="18"/>
          <w:szCs w:val="18"/>
        </w:rPr>
      </w:pPr>
    </w:p>
    <w:p w14:paraId="13DAC383" w14:textId="77777777" w:rsidR="00DF2F99" w:rsidRPr="00DF2F99" w:rsidRDefault="00DF2F99" w:rsidP="00ED7DBB">
      <w:pPr>
        <w:jc w:val="both"/>
        <w:rPr>
          <w:rFonts w:ascii="Verdana" w:eastAsia="Malgun Gothic" w:hAnsi="Verdana" w:cs="Arial"/>
          <w:b/>
          <w:bCs/>
          <w:sz w:val="18"/>
          <w:szCs w:val="18"/>
          <w:u w:val="single"/>
        </w:rPr>
      </w:pPr>
      <w:r w:rsidRPr="00DF2F99">
        <w:rPr>
          <w:rFonts w:ascii="Verdana" w:eastAsia="Malgun Gothic" w:hAnsi="Verdana" w:cs="Arial"/>
          <w:b/>
          <w:bCs/>
          <w:sz w:val="18"/>
          <w:szCs w:val="18"/>
          <w:u w:val="single"/>
        </w:rPr>
        <w:t>Compilation and Methodology</w:t>
      </w:r>
    </w:p>
    <w:p w14:paraId="3582D46D" w14:textId="77777777" w:rsidR="00ED7DBB" w:rsidRDefault="00ED7DBB" w:rsidP="00ED7DBB">
      <w:pPr>
        <w:jc w:val="both"/>
        <w:rPr>
          <w:rFonts w:ascii="Verdana" w:eastAsia="Malgun Gothic" w:hAnsi="Verdana" w:cs="Arial"/>
          <w:sz w:val="18"/>
          <w:szCs w:val="18"/>
        </w:rPr>
      </w:pPr>
    </w:p>
    <w:p w14:paraId="05D80750" w14:textId="52377B52" w:rsidR="00E606F1" w:rsidRDefault="00E606F1" w:rsidP="00ED7DBB">
      <w:pPr>
        <w:jc w:val="both"/>
        <w:rPr>
          <w:rFonts w:ascii="Verdana" w:eastAsia="Malgun Gothic" w:hAnsi="Verdana" w:cs="Arial"/>
          <w:sz w:val="18"/>
          <w:szCs w:val="18"/>
        </w:rPr>
      </w:pPr>
      <w:r w:rsidRPr="00DF2F99">
        <w:rPr>
          <w:rFonts w:ascii="Verdana" w:eastAsia="Malgun Gothic" w:hAnsi="Verdana" w:cs="Arial"/>
          <w:sz w:val="18"/>
          <w:szCs w:val="18"/>
        </w:rPr>
        <w:t>The GDP level in Cyprus is determined from the production and expenditure approaches, while the income approach is considered a residual item</w:t>
      </w:r>
      <w:r>
        <w:rPr>
          <w:rFonts w:ascii="Verdana" w:eastAsia="Malgun Gothic" w:hAnsi="Verdana" w:cs="Arial"/>
          <w:sz w:val="18"/>
          <w:szCs w:val="18"/>
        </w:rPr>
        <w:t xml:space="preserve"> as concerns the operating surplus</w:t>
      </w:r>
      <w:r w:rsidRPr="00DF2F99">
        <w:rPr>
          <w:rFonts w:ascii="Verdana" w:eastAsia="Malgun Gothic" w:hAnsi="Verdana" w:cs="Arial"/>
          <w:sz w:val="18"/>
          <w:szCs w:val="18"/>
        </w:rPr>
        <w:t>.</w:t>
      </w:r>
    </w:p>
    <w:p w14:paraId="4E981BDD" w14:textId="77777777" w:rsidR="00ED7DBB" w:rsidRDefault="00ED7DBB" w:rsidP="00ED7DBB">
      <w:pPr>
        <w:jc w:val="both"/>
        <w:rPr>
          <w:rFonts w:ascii="Verdana" w:eastAsia="Malgun Gothic" w:hAnsi="Verdana" w:cs="Arial"/>
          <w:sz w:val="18"/>
          <w:szCs w:val="18"/>
        </w:rPr>
      </w:pPr>
    </w:p>
    <w:p w14:paraId="1AF485F8" w14:textId="6872A186" w:rsidR="00E606F1" w:rsidRDefault="00E606F1" w:rsidP="00ED7DBB">
      <w:pPr>
        <w:jc w:val="both"/>
        <w:rPr>
          <w:rFonts w:ascii="Verdana" w:eastAsia="Malgun Gothic" w:hAnsi="Verdana" w:cs="Arial"/>
          <w:sz w:val="18"/>
          <w:szCs w:val="18"/>
        </w:rPr>
      </w:pPr>
      <w:r>
        <w:rPr>
          <w:rFonts w:ascii="Verdana" w:eastAsia="Malgun Gothic" w:hAnsi="Verdana" w:cs="Arial"/>
          <w:sz w:val="18"/>
          <w:szCs w:val="18"/>
        </w:rPr>
        <w:t xml:space="preserve">Annual </w:t>
      </w:r>
      <w:r w:rsidR="001D0974">
        <w:rPr>
          <w:rFonts w:ascii="Verdana" w:eastAsia="Malgun Gothic" w:hAnsi="Verdana" w:cs="Arial"/>
          <w:sz w:val="18"/>
          <w:szCs w:val="18"/>
        </w:rPr>
        <w:t xml:space="preserve">and Quarterly </w:t>
      </w:r>
      <w:r>
        <w:rPr>
          <w:rFonts w:ascii="Verdana" w:eastAsia="Malgun Gothic" w:hAnsi="Verdana" w:cs="Arial"/>
          <w:sz w:val="18"/>
          <w:szCs w:val="18"/>
        </w:rPr>
        <w:t>National Account</w:t>
      </w:r>
      <w:r w:rsidR="001D0974">
        <w:rPr>
          <w:rFonts w:ascii="Verdana" w:eastAsia="Malgun Gothic" w:hAnsi="Verdana" w:cs="Arial"/>
          <w:sz w:val="18"/>
          <w:szCs w:val="18"/>
        </w:rPr>
        <w:t>s</w:t>
      </w:r>
      <w:r w:rsidRPr="00DF2F99">
        <w:rPr>
          <w:rFonts w:ascii="Verdana" w:eastAsia="Malgun Gothic" w:hAnsi="Verdana" w:cs="Arial"/>
          <w:sz w:val="18"/>
          <w:szCs w:val="18"/>
        </w:rPr>
        <w:t xml:space="preserve"> are produced at current</w:t>
      </w:r>
      <w:r w:rsidR="006E7FE9">
        <w:rPr>
          <w:rFonts w:ascii="Verdana" w:eastAsia="Malgun Gothic" w:hAnsi="Verdana" w:cs="Arial"/>
          <w:sz w:val="18"/>
          <w:szCs w:val="18"/>
        </w:rPr>
        <w:t xml:space="preserve"> prices</w:t>
      </w:r>
      <w:r w:rsidRPr="00DF2F99">
        <w:rPr>
          <w:rFonts w:ascii="Verdana" w:eastAsia="Malgun Gothic" w:hAnsi="Verdana" w:cs="Arial"/>
          <w:sz w:val="18"/>
          <w:szCs w:val="18"/>
        </w:rPr>
        <w:t xml:space="preserve">, </w:t>
      </w:r>
      <w:r w:rsidR="000A4B70">
        <w:rPr>
          <w:rFonts w:ascii="Verdana" w:eastAsia="Malgun Gothic" w:hAnsi="Verdana" w:cs="Arial"/>
          <w:sz w:val="18"/>
          <w:szCs w:val="18"/>
        </w:rPr>
        <w:t>real terms</w:t>
      </w:r>
      <w:r w:rsidR="000720AF">
        <w:rPr>
          <w:rFonts w:ascii="Verdana" w:eastAsia="Malgun Gothic" w:hAnsi="Verdana" w:cs="Arial"/>
          <w:sz w:val="18"/>
          <w:szCs w:val="18"/>
        </w:rPr>
        <w:t xml:space="preserve"> (base year 2019) </w:t>
      </w:r>
      <w:r w:rsidRPr="00DF2F99">
        <w:rPr>
          <w:rFonts w:ascii="Verdana" w:eastAsia="Malgun Gothic" w:hAnsi="Verdana" w:cs="Arial"/>
          <w:sz w:val="18"/>
          <w:szCs w:val="18"/>
        </w:rPr>
        <w:t>and previous-year-prices, published and transmitted to Eurostat</w:t>
      </w:r>
      <w:r w:rsidR="00694DA6">
        <w:rPr>
          <w:rFonts w:ascii="Verdana" w:eastAsia="Malgun Gothic" w:hAnsi="Verdana" w:cs="Arial"/>
          <w:sz w:val="18"/>
          <w:szCs w:val="18"/>
        </w:rPr>
        <w:t>.</w:t>
      </w:r>
    </w:p>
    <w:p w14:paraId="779FBDE0" w14:textId="77777777" w:rsidR="00ED7DBB" w:rsidRDefault="00ED7DBB" w:rsidP="00ED7DBB">
      <w:pPr>
        <w:jc w:val="both"/>
        <w:rPr>
          <w:rFonts w:ascii="Verdana" w:eastAsia="Malgun Gothic" w:hAnsi="Verdana" w:cs="Arial"/>
          <w:sz w:val="18"/>
          <w:szCs w:val="18"/>
        </w:rPr>
      </w:pPr>
    </w:p>
    <w:p w14:paraId="16891BB6" w14:textId="5EE0E71D" w:rsidR="00AF0115" w:rsidRDefault="00E606F1" w:rsidP="00ED7DBB">
      <w:pPr>
        <w:jc w:val="both"/>
        <w:rPr>
          <w:rFonts w:ascii="Verdana" w:eastAsia="Malgun Gothic" w:hAnsi="Verdana" w:cs="Arial"/>
          <w:sz w:val="18"/>
          <w:szCs w:val="18"/>
        </w:rPr>
      </w:pPr>
      <w:r>
        <w:rPr>
          <w:rFonts w:ascii="Verdana" w:eastAsia="Malgun Gothic" w:hAnsi="Verdana" w:cs="Arial"/>
          <w:sz w:val="18"/>
          <w:szCs w:val="18"/>
        </w:rPr>
        <w:t>A</w:t>
      </w:r>
      <w:r w:rsidR="00694DA6">
        <w:rPr>
          <w:rFonts w:ascii="Verdana" w:eastAsia="Malgun Gothic" w:hAnsi="Verdana" w:cs="Arial"/>
          <w:sz w:val="18"/>
          <w:szCs w:val="18"/>
        </w:rPr>
        <w:t xml:space="preserve">nnual National Accounts and Quarterly National Accounts </w:t>
      </w:r>
      <w:r w:rsidRPr="00DF2F99">
        <w:rPr>
          <w:rFonts w:ascii="Verdana" w:eastAsia="Malgun Gothic" w:hAnsi="Verdana" w:cs="Arial"/>
          <w:sz w:val="18"/>
          <w:szCs w:val="18"/>
        </w:rPr>
        <w:t>are compiled in accordance with the European System of Accounts (ESA 2010) as defined in Regulation (EU) No 549/2013 of the European Parliament and of the Council of 21 May 2013.</w:t>
      </w:r>
    </w:p>
    <w:p w14:paraId="10C5B7AA" w14:textId="77777777" w:rsidR="00ED7DBB" w:rsidRDefault="00ED7DBB" w:rsidP="00ED7DBB">
      <w:pPr>
        <w:jc w:val="both"/>
        <w:rPr>
          <w:rFonts w:ascii="Verdana" w:eastAsia="Malgun Gothic" w:hAnsi="Verdana" w:cs="Arial"/>
          <w:sz w:val="18"/>
          <w:szCs w:val="18"/>
        </w:rPr>
      </w:pPr>
    </w:p>
    <w:p w14:paraId="7814451F" w14:textId="35C66122" w:rsidR="00E606F1" w:rsidRPr="00E606F1" w:rsidRDefault="00E606F1" w:rsidP="00ED7DBB">
      <w:pPr>
        <w:jc w:val="both"/>
        <w:rPr>
          <w:rFonts w:ascii="Verdana" w:eastAsia="Malgun Gothic" w:hAnsi="Verdana" w:cs="Arial"/>
          <w:b/>
          <w:bCs/>
          <w:i/>
          <w:iCs/>
          <w:sz w:val="18"/>
          <w:szCs w:val="18"/>
        </w:rPr>
      </w:pPr>
      <w:r w:rsidRPr="00E606F1">
        <w:rPr>
          <w:rFonts w:ascii="Verdana" w:eastAsia="Malgun Gothic" w:hAnsi="Verdana" w:cs="Arial"/>
          <w:b/>
          <w:bCs/>
          <w:i/>
          <w:iCs/>
          <w:sz w:val="18"/>
          <w:szCs w:val="18"/>
        </w:rPr>
        <w:t>Production Approach</w:t>
      </w:r>
    </w:p>
    <w:p w14:paraId="3184B1C9" w14:textId="164FF1C8" w:rsidR="00AF0115" w:rsidRDefault="00AF0115" w:rsidP="00ED7DBB">
      <w:pPr>
        <w:jc w:val="both"/>
        <w:rPr>
          <w:rFonts w:ascii="Verdana" w:eastAsia="Malgun Gothic" w:hAnsi="Verdana" w:cs="Arial"/>
          <w:sz w:val="18"/>
          <w:szCs w:val="18"/>
        </w:rPr>
      </w:pPr>
      <w:r w:rsidRPr="00AF0115">
        <w:rPr>
          <w:rFonts w:ascii="Verdana" w:eastAsia="Malgun Gothic" w:hAnsi="Verdana" w:cs="Arial"/>
          <w:sz w:val="18"/>
          <w:szCs w:val="18"/>
        </w:rPr>
        <w:t>The estimation of GDP is based mainly on the results of the annual economic surveys (SBS) and the quarterly Short</w:t>
      </w:r>
      <w:r>
        <w:rPr>
          <w:rFonts w:ascii="Verdana" w:eastAsia="Malgun Gothic" w:hAnsi="Verdana" w:cs="Arial"/>
          <w:sz w:val="18"/>
          <w:szCs w:val="18"/>
        </w:rPr>
        <w:t>-</w:t>
      </w:r>
      <w:r w:rsidRPr="00AF0115">
        <w:rPr>
          <w:rFonts w:ascii="Verdana" w:eastAsia="Malgun Gothic" w:hAnsi="Verdana" w:cs="Arial"/>
          <w:sz w:val="18"/>
          <w:szCs w:val="18"/>
        </w:rPr>
        <w:t>Term Statistics (STS) of the Statistical</w:t>
      </w:r>
      <w:r w:rsidR="005336FC">
        <w:rPr>
          <w:rFonts w:ascii="Verdana" w:eastAsia="Malgun Gothic" w:hAnsi="Verdana" w:cs="Arial"/>
          <w:sz w:val="18"/>
          <w:szCs w:val="18"/>
        </w:rPr>
        <w:t xml:space="preserve"> </w:t>
      </w:r>
      <w:r w:rsidRPr="00AF0115">
        <w:rPr>
          <w:rFonts w:ascii="Verdana" w:eastAsia="Malgun Gothic" w:hAnsi="Verdana" w:cs="Arial"/>
          <w:sz w:val="18"/>
          <w:szCs w:val="18"/>
        </w:rPr>
        <w:t>Service of Cyprus, administrative sources, Government Finance Statistics and any data adjustments according to the European System of Accounts 2010 (ESA 2010).</w:t>
      </w:r>
    </w:p>
    <w:p w14:paraId="411DE1CF" w14:textId="77777777" w:rsidR="00ED7DBB" w:rsidRDefault="00ED7DBB" w:rsidP="00ED7DBB">
      <w:pPr>
        <w:jc w:val="both"/>
        <w:rPr>
          <w:rFonts w:ascii="Verdana" w:eastAsia="Malgun Gothic" w:hAnsi="Verdana" w:cs="Arial"/>
          <w:sz w:val="18"/>
          <w:szCs w:val="18"/>
        </w:rPr>
      </w:pPr>
    </w:p>
    <w:p w14:paraId="66280158" w14:textId="7259EE9F" w:rsidR="00E606F1" w:rsidRPr="00E606F1" w:rsidRDefault="00E606F1" w:rsidP="00ED7DBB">
      <w:pPr>
        <w:jc w:val="both"/>
        <w:rPr>
          <w:rFonts w:ascii="Verdana" w:eastAsia="Malgun Gothic" w:hAnsi="Verdana" w:cs="Arial"/>
          <w:b/>
          <w:bCs/>
          <w:i/>
          <w:iCs/>
          <w:sz w:val="18"/>
          <w:szCs w:val="18"/>
        </w:rPr>
      </w:pPr>
      <w:r w:rsidRPr="00E606F1">
        <w:rPr>
          <w:rFonts w:ascii="Verdana" w:eastAsia="Malgun Gothic" w:hAnsi="Verdana" w:cs="Arial"/>
          <w:b/>
          <w:bCs/>
          <w:i/>
          <w:iCs/>
          <w:sz w:val="18"/>
          <w:szCs w:val="18"/>
        </w:rPr>
        <w:t>Expenditure Approach</w:t>
      </w:r>
    </w:p>
    <w:p w14:paraId="328EECCA" w14:textId="56411572" w:rsidR="00E606F1" w:rsidRDefault="00AF0115" w:rsidP="00ED7DBB">
      <w:pPr>
        <w:jc w:val="both"/>
        <w:rPr>
          <w:rFonts w:ascii="Verdana" w:eastAsia="Malgun Gothic" w:hAnsi="Verdana" w:cs="Arial"/>
          <w:sz w:val="18"/>
          <w:szCs w:val="18"/>
        </w:rPr>
      </w:pPr>
      <w:r w:rsidRPr="00AF0115">
        <w:rPr>
          <w:rFonts w:ascii="Verdana" w:eastAsia="Malgun Gothic" w:hAnsi="Verdana" w:cs="Arial"/>
          <w:sz w:val="18"/>
          <w:szCs w:val="18"/>
        </w:rPr>
        <w:t>The calculation of GDP is based on the statistics of the Private and Government Consu</w:t>
      </w:r>
      <w:r>
        <w:rPr>
          <w:rFonts w:ascii="Verdana" w:eastAsia="Malgun Gothic" w:hAnsi="Verdana" w:cs="Arial"/>
          <w:sz w:val="18"/>
          <w:szCs w:val="18"/>
        </w:rPr>
        <w:t>m</w:t>
      </w:r>
      <w:r w:rsidRPr="00AF0115">
        <w:rPr>
          <w:rFonts w:ascii="Verdana" w:eastAsia="Malgun Gothic" w:hAnsi="Verdana" w:cs="Arial"/>
          <w:sz w:val="18"/>
          <w:szCs w:val="18"/>
        </w:rPr>
        <w:t>ption, the Gross Fixed Capital Formation, the Changes in Inventories, the acquisitions less disposals of valuables and the external balance of goods and services (Exports minus Imports).</w:t>
      </w:r>
    </w:p>
    <w:p w14:paraId="09F8F0D6" w14:textId="77777777" w:rsidR="00ED7DBB" w:rsidRDefault="00ED7DBB" w:rsidP="00ED7DBB">
      <w:pPr>
        <w:jc w:val="both"/>
        <w:rPr>
          <w:rFonts w:ascii="Verdana" w:eastAsia="Malgun Gothic" w:hAnsi="Verdana" w:cs="Arial"/>
          <w:sz w:val="18"/>
          <w:szCs w:val="18"/>
        </w:rPr>
      </w:pPr>
    </w:p>
    <w:p w14:paraId="08D430AC" w14:textId="4A0F868A" w:rsidR="00E606F1" w:rsidRPr="00E606F1" w:rsidRDefault="00E606F1" w:rsidP="00ED7DBB">
      <w:pPr>
        <w:jc w:val="both"/>
        <w:rPr>
          <w:rFonts w:ascii="Verdana" w:eastAsia="Malgun Gothic" w:hAnsi="Verdana" w:cs="Arial"/>
          <w:b/>
          <w:bCs/>
          <w:i/>
          <w:iCs/>
          <w:sz w:val="18"/>
          <w:szCs w:val="18"/>
        </w:rPr>
      </w:pPr>
      <w:r w:rsidRPr="00E606F1">
        <w:rPr>
          <w:rFonts w:ascii="Verdana" w:eastAsia="Malgun Gothic" w:hAnsi="Verdana" w:cs="Arial"/>
          <w:b/>
          <w:bCs/>
          <w:i/>
          <w:iCs/>
          <w:sz w:val="18"/>
          <w:szCs w:val="18"/>
        </w:rPr>
        <w:t>Income Approach</w:t>
      </w:r>
    </w:p>
    <w:p w14:paraId="0C5F3D63" w14:textId="2C5481C8" w:rsidR="00DF2F99" w:rsidRDefault="00AF0115" w:rsidP="00ED7DBB">
      <w:pPr>
        <w:jc w:val="both"/>
        <w:rPr>
          <w:rFonts w:ascii="Verdana" w:eastAsia="Malgun Gothic" w:hAnsi="Verdana" w:cs="Arial"/>
          <w:sz w:val="18"/>
          <w:szCs w:val="18"/>
        </w:rPr>
      </w:pPr>
      <w:r w:rsidRPr="00AF0115">
        <w:rPr>
          <w:rFonts w:ascii="Verdana" w:eastAsia="Malgun Gothic" w:hAnsi="Verdana" w:cs="Arial"/>
          <w:sz w:val="18"/>
          <w:szCs w:val="18"/>
        </w:rPr>
        <w:t xml:space="preserve">The calculation of GDP is the sum of income components for the total economy and it is comprised of the compensation of employees, taxes on production </w:t>
      </w:r>
      <w:r w:rsidR="00391BB6">
        <w:rPr>
          <w:rFonts w:ascii="Verdana" w:eastAsia="Malgun Gothic" w:hAnsi="Verdana" w:cs="Arial"/>
          <w:sz w:val="18"/>
          <w:szCs w:val="18"/>
        </w:rPr>
        <w:t>&amp;</w:t>
      </w:r>
      <w:r w:rsidRPr="00AF0115">
        <w:rPr>
          <w:rFonts w:ascii="Verdana" w:eastAsia="Malgun Gothic" w:hAnsi="Verdana" w:cs="Arial"/>
          <w:sz w:val="18"/>
          <w:szCs w:val="18"/>
        </w:rPr>
        <w:t xml:space="preserve"> imports less subsidies and gross operating surplus </w:t>
      </w:r>
      <w:r w:rsidR="00391BB6">
        <w:rPr>
          <w:rFonts w:ascii="Verdana" w:eastAsia="Malgun Gothic" w:hAnsi="Verdana" w:cs="Arial"/>
          <w:sz w:val="18"/>
          <w:szCs w:val="18"/>
        </w:rPr>
        <w:t>including</w:t>
      </w:r>
      <w:r w:rsidRPr="00AF0115">
        <w:rPr>
          <w:rFonts w:ascii="Verdana" w:eastAsia="Malgun Gothic" w:hAnsi="Verdana" w:cs="Arial"/>
          <w:sz w:val="18"/>
          <w:szCs w:val="18"/>
        </w:rPr>
        <w:t xml:space="preserve"> mixed income.</w:t>
      </w:r>
    </w:p>
    <w:p w14:paraId="4E6EC92D" w14:textId="77777777" w:rsidR="00ED7DBB" w:rsidRPr="00DF2F99" w:rsidRDefault="00ED7DBB" w:rsidP="00ED7DBB">
      <w:pPr>
        <w:jc w:val="both"/>
        <w:rPr>
          <w:rFonts w:ascii="Verdana" w:eastAsia="Malgun Gothic" w:hAnsi="Verdana" w:cs="Arial"/>
          <w:sz w:val="18"/>
          <w:szCs w:val="18"/>
        </w:rPr>
      </w:pPr>
    </w:p>
    <w:p w14:paraId="3B39593D" w14:textId="77777777" w:rsidR="00DF2F99" w:rsidRPr="00DF2F99" w:rsidRDefault="00DF2F99" w:rsidP="00ED7DBB">
      <w:pPr>
        <w:jc w:val="both"/>
        <w:rPr>
          <w:rFonts w:ascii="Verdana" w:eastAsia="Malgun Gothic" w:hAnsi="Verdana" w:cs="Arial"/>
          <w:b/>
          <w:bCs/>
          <w:sz w:val="18"/>
          <w:szCs w:val="18"/>
          <w:u w:val="single"/>
        </w:rPr>
      </w:pPr>
      <w:r w:rsidRPr="00DF2F99">
        <w:rPr>
          <w:rFonts w:ascii="Verdana" w:eastAsia="Malgun Gothic" w:hAnsi="Verdana" w:cs="Arial"/>
          <w:b/>
          <w:bCs/>
          <w:sz w:val="18"/>
          <w:szCs w:val="18"/>
          <w:u w:val="single"/>
        </w:rPr>
        <w:t>Source of Data</w:t>
      </w:r>
    </w:p>
    <w:p w14:paraId="32FA4B64" w14:textId="77777777" w:rsidR="00ED7DBB" w:rsidRDefault="00ED7DBB" w:rsidP="00ED7DBB">
      <w:pPr>
        <w:jc w:val="both"/>
        <w:rPr>
          <w:rFonts w:ascii="Verdana" w:eastAsia="Malgun Gothic" w:hAnsi="Verdana" w:cs="Arial"/>
          <w:sz w:val="18"/>
          <w:szCs w:val="18"/>
        </w:rPr>
      </w:pPr>
    </w:p>
    <w:p w14:paraId="747CAD08" w14:textId="74BBD830" w:rsidR="00DF2F99" w:rsidRPr="00DF2F99" w:rsidRDefault="00DF2F99" w:rsidP="00ED7DBB">
      <w:pPr>
        <w:jc w:val="both"/>
        <w:rPr>
          <w:rFonts w:ascii="Verdana" w:eastAsia="Malgun Gothic" w:hAnsi="Verdana" w:cs="Arial"/>
          <w:sz w:val="18"/>
          <w:szCs w:val="18"/>
        </w:rPr>
      </w:pPr>
      <w:r w:rsidRPr="00DF2F99">
        <w:rPr>
          <w:rFonts w:ascii="Verdana" w:eastAsia="Malgun Gothic" w:hAnsi="Verdana" w:cs="Arial"/>
          <w:sz w:val="18"/>
          <w:szCs w:val="18"/>
        </w:rPr>
        <w:t xml:space="preserve">In order to produce </w:t>
      </w:r>
      <w:r w:rsidR="00010401">
        <w:rPr>
          <w:rFonts w:ascii="Verdana" w:eastAsia="Malgun Gothic" w:hAnsi="Verdana" w:cs="Arial"/>
          <w:sz w:val="18"/>
          <w:szCs w:val="18"/>
        </w:rPr>
        <w:t>A</w:t>
      </w:r>
      <w:r w:rsidRPr="00DF2F99">
        <w:rPr>
          <w:rFonts w:ascii="Verdana" w:eastAsia="Malgun Gothic" w:hAnsi="Verdana" w:cs="Arial"/>
          <w:sz w:val="18"/>
          <w:szCs w:val="18"/>
        </w:rPr>
        <w:t>NA</w:t>
      </w:r>
      <w:r w:rsidR="00BF6996" w:rsidRPr="00BF6996">
        <w:rPr>
          <w:rFonts w:ascii="Verdana" w:eastAsia="Malgun Gothic" w:hAnsi="Verdana" w:cs="Arial"/>
          <w:sz w:val="18"/>
          <w:szCs w:val="18"/>
        </w:rPr>
        <w:t xml:space="preserve"> </w:t>
      </w:r>
      <w:r w:rsidR="00BF6996">
        <w:rPr>
          <w:rFonts w:ascii="Verdana" w:eastAsia="Malgun Gothic" w:hAnsi="Verdana" w:cs="Arial"/>
          <w:sz w:val="18"/>
          <w:szCs w:val="18"/>
        </w:rPr>
        <w:t>and QNA</w:t>
      </w:r>
      <w:r w:rsidRPr="00DF2F99">
        <w:rPr>
          <w:rFonts w:ascii="Verdana" w:eastAsia="Malgun Gothic" w:hAnsi="Verdana" w:cs="Arial"/>
          <w:sz w:val="18"/>
          <w:szCs w:val="18"/>
        </w:rPr>
        <w:t xml:space="preserve"> estimates, the following data</w:t>
      </w:r>
      <w:r w:rsidR="00BF7A18">
        <w:rPr>
          <w:rFonts w:ascii="Verdana" w:eastAsia="Malgun Gothic" w:hAnsi="Verdana" w:cs="Arial"/>
          <w:sz w:val="18"/>
          <w:szCs w:val="18"/>
        </w:rPr>
        <w:t>sets</w:t>
      </w:r>
      <w:r w:rsidRPr="00DF2F99">
        <w:rPr>
          <w:rFonts w:ascii="Verdana" w:eastAsia="Malgun Gothic" w:hAnsi="Verdana" w:cs="Arial"/>
          <w:sz w:val="18"/>
          <w:szCs w:val="18"/>
        </w:rPr>
        <w:t xml:space="preserve"> are used as input to the system of calculation:</w:t>
      </w:r>
    </w:p>
    <w:p w14:paraId="6E06F208" w14:textId="77777777" w:rsidR="00DF2F99" w:rsidRPr="00DF2F99" w:rsidRDefault="00DF2F99" w:rsidP="00ED7DBB">
      <w:pPr>
        <w:jc w:val="both"/>
        <w:rPr>
          <w:rFonts w:ascii="Verdana" w:eastAsia="Malgun Gothic" w:hAnsi="Verdana" w:cs="Arial"/>
          <w:sz w:val="18"/>
          <w:szCs w:val="18"/>
        </w:rPr>
      </w:pPr>
      <w:r w:rsidRPr="00DF2F99">
        <w:rPr>
          <w:rFonts w:ascii="Verdana" w:eastAsia="Malgun Gothic" w:hAnsi="Verdana" w:cs="Arial"/>
          <w:sz w:val="18"/>
          <w:szCs w:val="18"/>
        </w:rPr>
        <w:t>- short-term economic indicators by activity,</w:t>
      </w:r>
    </w:p>
    <w:p w14:paraId="1B800CED" w14:textId="77777777" w:rsidR="00DF2F99" w:rsidRPr="00DF2F99" w:rsidRDefault="00DF2F99" w:rsidP="00ED7DBB">
      <w:pPr>
        <w:jc w:val="both"/>
        <w:rPr>
          <w:rFonts w:ascii="Verdana" w:eastAsia="Malgun Gothic" w:hAnsi="Verdana" w:cs="Arial"/>
          <w:sz w:val="18"/>
          <w:szCs w:val="18"/>
        </w:rPr>
      </w:pPr>
      <w:r w:rsidRPr="00DF2F99">
        <w:rPr>
          <w:rFonts w:ascii="Verdana" w:eastAsia="Malgun Gothic" w:hAnsi="Verdana" w:cs="Arial"/>
          <w:sz w:val="18"/>
          <w:szCs w:val="18"/>
        </w:rPr>
        <w:t>- administrative data,</w:t>
      </w:r>
    </w:p>
    <w:p w14:paraId="1A7CA8DB" w14:textId="68DE60BC" w:rsidR="00DF2F99" w:rsidRDefault="00DF2F99" w:rsidP="00ED7DBB">
      <w:pPr>
        <w:jc w:val="both"/>
        <w:rPr>
          <w:rFonts w:ascii="Verdana" w:eastAsia="Malgun Gothic" w:hAnsi="Verdana" w:cs="Arial"/>
          <w:sz w:val="18"/>
          <w:szCs w:val="18"/>
        </w:rPr>
      </w:pPr>
      <w:r w:rsidRPr="00DF2F99">
        <w:rPr>
          <w:rFonts w:ascii="Verdana" w:eastAsia="Malgun Gothic" w:hAnsi="Verdana" w:cs="Arial"/>
          <w:sz w:val="18"/>
          <w:szCs w:val="18"/>
        </w:rPr>
        <w:t xml:space="preserve">- </w:t>
      </w:r>
      <w:r w:rsidR="00010401">
        <w:rPr>
          <w:rFonts w:ascii="Verdana" w:eastAsia="Malgun Gothic" w:hAnsi="Verdana" w:cs="Arial"/>
          <w:sz w:val="18"/>
          <w:szCs w:val="18"/>
        </w:rPr>
        <w:t>annual business surveys</w:t>
      </w:r>
      <w:r w:rsidRPr="00DF2F99">
        <w:rPr>
          <w:rFonts w:ascii="Verdana" w:eastAsia="Malgun Gothic" w:hAnsi="Verdana" w:cs="Arial"/>
          <w:sz w:val="18"/>
          <w:szCs w:val="18"/>
        </w:rPr>
        <w:t>,</w:t>
      </w:r>
    </w:p>
    <w:p w14:paraId="4D1B5EF4" w14:textId="27F39258" w:rsidR="00010401" w:rsidRPr="00010401" w:rsidRDefault="00010401" w:rsidP="00ED7DBB">
      <w:pPr>
        <w:jc w:val="both"/>
        <w:rPr>
          <w:rFonts w:ascii="Verdana" w:eastAsia="Malgun Gothic" w:hAnsi="Verdana" w:cs="Arial"/>
          <w:sz w:val="18"/>
          <w:szCs w:val="18"/>
        </w:rPr>
      </w:pPr>
      <w:r>
        <w:rPr>
          <w:rFonts w:ascii="Verdana" w:eastAsia="Malgun Gothic" w:hAnsi="Verdana" w:cs="Arial"/>
          <w:sz w:val="18"/>
          <w:szCs w:val="18"/>
        </w:rPr>
        <w:t>- G</w:t>
      </w:r>
      <w:r w:rsidRPr="00010401">
        <w:rPr>
          <w:rFonts w:ascii="Verdana" w:eastAsia="Malgun Gothic" w:hAnsi="Verdana" w:cs="Arial"/>
          <w:sz w:val="18"/>
          <w:szCs w:val="18"/>
        </w:rPr>
        <w:t xml:space="preserve">eneral </w:t>
      </w:r>
      <w:r>
        <w:rPr>
          <w:rFonts w:ascii="Verdana" w:eastAsia="Malgun Gothic" w:hAnsi="Verdana" w:cs="Arial"/>
          <w:sz w:val="18"/>
          <w:szCs w:val="18"/>
        </w:rPr>
        <w:t>G</w:t>
      </w:r>
      <w:r w:rsidRPr="00010401">
        <w:rPr>
          <w:rFonts w:ascii="Verdana" w:eastAsia="Malgun Gothic" w:hAnsi="Verdana" w:cs="Arial"/>
          <w:sz w:val="18"/>
          <w:szCs w:val="18"/>
        </w:rPr>
        <w:t xml:space="preserve">overnment </w:t>
      </w:r>
      <w:r w:rsidR="00BF7A18">
        <w:rPr>
          <w:rFonts w:ascii="Verdana" w:eastAsia="Malgun Gothic" w:hAnsi="Verdana" w:cs="Arial"/>
          <w:sz w:val="18"/>
          <w:szCs w:val="18"/>
        </w:rPr>
        <w:t>Statistics</w:t>
      </w:r>
      <w:r w:rsidRPr="00010401">
        <w:rPr>
          <w:rFonts w:ascii="Verdana" w:eastAsia="Malgun Gothic" w:hAnsi="Verdana" w:cs="Arial"/>
          <w:sz w:val="18"/>
          <w:szCs w:val="18"/>
        </w:rPr>
        <w:t>,</w:t>
      </w:r>
    </w:p>
    <w:p w14:paraId="2E16A144" w14:textId="363971B9" w:rsidR="00010401" w:rsidRPr="00010401" w:rsidRDefault="00010401" w:rsidP="00ED7DBB">
      <w:pPr>
        <w:jc w:val="both"/>
        <w:rPr>
          <w:rFonts w:ascii="Verdana" w:eastAsia="Malgun Gothic" w:hAnsi="Verdana" w:cs="Arial"/>
          <w:sz w:val="18"/>
          <w:szCs w:val="18"/>
        </w:rPr>
      </w:pPr>
      <w:r w:rsidRPr="00010401">
        <w:rPr>
          <w:rFonts w:ascii="Verdana" w:eastAsia="Malgun Gothic" w:hAnsi="Verdana" w:cs="Arial"/>
          <w:sz w:val="18"/>
          <w:szCs w:val="18"/>
        </w:rPr>
        <w:t xml:space="preserve">- </w:t>
      </w:r>
      <w:r>
        <w:rPr>
          <w:rFonts w:ascii="Verdana" w:eastAsia="Malgun Gothic" w:hAnsi="Verdana" w:cs="Arial"/>
          <w:sz w:val="18"/>
          <w:szCs w:val="18"/>
        </w:rPr>
        <w:t>P</w:t>
      </w:r>
      <w:r w:rsidRPr="00010401">
        <w:rPr>
          <w:rFonts w:ascii="Verdana" w:eastAsia="Malgun Gothic" w:hAnsi="Verdana" w:cs="Arial"/>
          <w:sz w:val="18"/>
          <w:szCs w:val="18"/>
        </w:rPr>
        <w:t xml:space="preserve">rivate and </w:t>
      </w:r>
      <w:r>
        <w:rPr>
          <w:rFonts w:ascii="Verdana" w:eastAsia="Malgun Gothic" w:hAnsi="Verdana" w:cs="Arial"/>
          <w:sz w:val="18"/>
          <w:szCs w:val="18"/>
        </w:rPr>
        <w:t>P</w:t>
      </w:r>
      <w:r w:rsidRPr="00010401">
        <w:rPr>
          <w:rFonts w:ascii="Verdana" w:eastAsia="Malgun Gothic" w:hAnsi="Verdana" w:cs="Arial"/>
          <w:sz w:val="18"/>
          <w:szCs w:val="18"/>
        </w:rPr>
        <w:t xml:space="preserve">ublic </w:t>
      </w:r>
      <w:r>
        <w:rPr>
          <w:rFonts w:ascii="Verdana" w:eastAsia="Malgun Gothic" w:hAnsi="Verdana" w:cs="Arial"/>
          <w:sz w:val="18"/>
          <w:szCs w:val="18"/>
        </w:rPr>
        <w:t>C</w:t>
      </w:r>
      <w:r w:rsidRPr="00010401">
        <w:rPr>
          <w:rFonts w:ascii="Verdana" w:eastAsia="Malgun Gothic" w:hAnsi="Verdana" w:cs="Arial"/>
          <w:sz w:val="18"/>
          <w:szCs w:val="18"/>
        </w:rPr>
        <w:t>onsumption,</w:t>
      </w:r>
    </w:p>
    <w:p w14:paraId="35357363" w14:textId="566635B1" w:rsidR="00010401" w:rsidRPr="00010401" w:rsidRDefault="00010401" w:rsidP="00ED7DBB">
      <w:pPr>
        <w:jc w:val="both"/>
        <w:rPr>
          <w:rFonts w:ascii="Verdana" w:eastAsia="Malgun Gothic" w:hAnsi="Verdana" w:cs="Arial"/>
          <w:sz w:val="18"/>
          <w:szCs w:val="18"/>
        </w:rPr>
      </w:pPr>
      <w:r w:rsidRPr="00010401">
        <w:rPr>
          <w:rFonts w:ascii="Verdana" w:eastAsia="Malgun Gothic" w:hAnsi="Verdana" w:cs="Arial"/>
          <w:sz w:val="18"/>
          <w:szCs w:val="18"/>
        </w:rPr>
        <w:t xml:space="preserve">- Gross Fixed Capital </w:t>
      </w:r>
      <w:r>
        <w:rPr>
          <w:rFonts w:ascii="Verdana" w:eastAsia="Malgun Gothic" w:hAnsi="Verdana" w:cs="Arial"/>
          <w:sz w:val="18"/>
          <w:szCs w:val="18"/>
        </w:rPr>
        <w:t>Formation</w:t>
      </w:r>
      <w:r w:rsidRPr="00010401">
        <w:rPr>
          <w:rFonts w:ascii="Verdana" w:eastAsia="Malgun Gothic" w:hAnsi="Verdana" w:cs="Arial"/>
          <w:sz w:val="18"/>
          <w:szCs w:val="18"/>
        </w:rPr>
        <w:t>,</w:t>
      </w:r>
    </w:p>
    <w:p w14:paraId="5E9873F4" w14:textId="77777777" w:rsidR="00010401" w:rsidRPr="00010401" w:rsidRDefault="00010401" w:rsidP="00ED7DBB">
      <w:pPr>
        <w:jc w:val="both"/>
        <w:rPr>
          <w:rFonts w:ascii="Verdana" w:eastAsia="Malgun Gothic" w:hAnsi="Verdana" w:cs="Arial"/>
          <w:sz w:val="18"/>
          <w:szCs w:val="18"/>
        </w:rPr>
      </w:pPr>
      <w:r w:rsidRPr="00010401">
        <w:rPr>
          <w:rFonts w:ascii="Verdana" w:eastAsia="Malgun Gothic" w:hAnsi="Verdana" w:cs="Arial"/>
          <w:sz w:val="18"/>
          <w:szCs w:val="18"/>
        </w:rPr>
        <w:t>- change in stocks,</w:t>
      </w:r>
    </w:p>
    <w:p w14:paraId="359B4444" w14:textId="19A5536D" w:rsidR="00010401" w:rsidRPr="00DF2F99" w:rsidRDefault="00010401" w:rsidP="00ED7DBB">
      <w:pPr>
        <w:jc w:val="both"/>
        <w:rPr>
          <w:rFonts w:ascii="Verdana" w:eastAsia="Malgun Gothic" w:hAnsi="Verdana" w:cs="Arial"/>
          <w:sz w:val="18"/>
          <w:szCs w:val="18"/>
        </w:rPr>
      </w:pPr>
      <w:r w:rsidRPr="00010401">
        <w:rPr>
          <w:rFonts w:ascii="Verdana" w:eastAsia="Malgun Gothic" w:hAnsi="Verdana" w:cs="Arial"/>
          <w:sz w:val="18"/>
          <w:szCs w:val="18"/>
        </w:rPr>
        <w:t>- external balance of goods and services,</w:t>
      </w:r>
    </w:p>
    <w:p w14:paraId="0832D64F" w14:textId="3B669B59" w:rsidR="0095405B" w:rsidRDefault="00DF2F99" w:rsidP="00ED7DBB">
      <w:pPr>
        <w:jc w:val="both"/>
        <w:rPr>
          <w:rFonts w:ascii="Verdana" w:eastAsia="Malgun Gothic" w:hAnsi="Verdana" w:cs="Arial"/>
          <w:sz w:val="18"/>
          <w:szCs w:val="18"/>
        </w:rPr>
      </w:pPr>
      <w:r w:rsidRPr="00DF2F99">
        <w:rPr>
          <w:rFonts w:ascii="Verdana" w:eastAsia="Malgun Gothic" w:hAnsi="Verdana" w:cs="Arial"/>
          <w:sz w:val="18"/>
          <w:szCs w:val="18"/>
        </w:rPr>
        <w:t>- price indices.</w:t>
      </w:r>
    </w:p>
    <w:p w14:paraId="6106F37C" w14:textId="77777777" w:rsidR="00ED7DBB" w:rsidRDefault="00ED7DBB" w:rsidP="00ED7DBB">
      <w:pPr>
        <w:jc w:val="both"/>
        <w:rPr>
          <w:rFonts w:ascii="Verdana" w:eastAsia="Malgun Gothic" w:hAnsi="Verdana" w:cs="Arial"/>
          <w:sz w:val="18"/>
          <w:szCs w:val="18"/>
        </w:rPr>
      </w:pPr>
    </w:p>
    <w:p w14:paraId="37396145" w14:textId="77777777" w:rsidR="0073574E" w:rsidRDefault="0073574E" w:rsidP="00ED7DBB">
      <w:pPr>
        <w:jc w:val="both"/>
        <w:rPr>
          <w:rFonts w:ascii="Verdana" w:eastAsia="Malgun Gothic" w:hAnsi="Verdana" w:cs="Arial"/>
          <w:sz w:val="18"/>
          <w:szCs w:val="18"/>
        </w:rPr>
      </w:pPr>
    </w:p>
    <w:p w14:paraId="2028D6DD" w14:textId="77777777" w:rsidR="0095405B" w:rsidRDefault="0095405B" w:rsidP="00ED7DBB">
      <w:pPr>
        <w:rPr>
          <w:color w:val="000000"/>
        </w:rPr>
      </w:pPr>
      <w:r>
        <w:rPr>
          <w:rFonts w:ascii="Verdana" w:hAnsi="Verdana"/>
          <w:b/>
          <w:bCs/>
          <w:i/>
          <w:iCs/>
          <w:color w:val="000000"/>
          <w:sz w:val="18"/>
          <w:szCs w:val="18"/>
          <w:lang w:val="en-GB"/>
        </w:rPr>
        <w:t>For more information:</w:t>
      </w:r>
    </w:p>
    <w:p w14:paraId="6220942F" w14:textId="77777777" w:rsidR="00DF2F99" w:rsidRPr="00DF2F99" w:rsidRDefault="00DF2F99" w:rsidP="00ED7DBB">
      <w:pPr>
        <w:rPr>
          <w:rFonts w:ascii="Verdana" w:hAnsi="Verdana"/>
          <w:sz w:val="18"/>
          <w:szCs w:val="18"/>
        </w:rPr>
      </w:pPr>
      <w:r w:rsidRPr="00DF2F99">
        <w:rPr>
          <w:rFonts w:ascii="Verdana" w:hAnsi="Verdana"/>
          <w:sz w:val="18"/>
          <w:szCs w:val="18"/>
          <w:lang w:val="en-GB"/>
        </w:rPr>
        <w:t xml:space="preserve">CYSTAT Portal, subtheme </w:t>
      </w:r>
      <w:hyperlink r:id="rId10" w:history="1">
        <w:r w:rsidRPr="00DF2F99">
          <w:rPr>
            <w:rFonts w:ascii="Verdana" w:hAnsi="Verdana"/>
            <w:color w:val="0000FF"/>
            <w:sz w:val="18"/>
            <w:szCs w:val="18"/>
            <w:u w:val="single"/>
            <w:lang w:val="en-GB"/>
          </w:rPr>
          <w:t>National Accounts</w:t>
        </w:r>
      </w:hyperlink>
    </w:p>
    <w:p w14:paraId="16E1AEB0" w14:textId="32DC3FB9" w:rsidR="00DF2F99" w:rsidRPr="00DF2F99" w:rsidRDefault="00DF2F99" w:rsidP="00ED7DBB">
      <w:pPr>
        <w:rPr>
          <w:rFonts w:ascii="Verdana" w:hAnsi="Verdana"/>
          <w:sz w:val="18"/>
          <w:szCs w:val="18"/>
        </w:rPr>
      </w:pPr>
      <w:hyperlink r:id="rId11" w:history="1">
        <w:r w:rsidRPr="00DF2F99">
          <w:rPr>
            <w:rFonts w:ascii="Verdana" w:hAnsi="Verdana"/>
            <w:color w:val="0000FF"/>
            <w:sz w:val="18"/>
            <w:szCs w:val="18"/>
            <w:u w:val="single"/>
          </w:rPr>
          <w:t>CYSTAT-DB</w:t>
        </w:r>
      </w:hyperlink>
      <w:r w:rsidRPr="00DF2F99">
        <w:rPr>
          <w:rFonts w:ascii="Verdana" w:hAnsi="Verdana"/>
          <w:sz w:val="18"/>
          <w:szCs w:val="18"/>
        </w:rPr>
        <w:t xml:space="preserve"> (Online Database) </w:t>
      </w:r>
    </w:p>
    <w:p w14:paraId="6AF740B8" w14:textId="77777777" w:rsidR="00DF2F99" w:rsidRDefault="00DF2F99" w:rsidP="00ED7DBB">
      <w:hyperlink r:id="rId12" w:history="1">
        <w:r w:rsidRPr="00DF2F99">
          <w:rPr>
            <w:rFonts w:ascii="Verdana" w:hAnsi="Verdana"/>
            <w:color w:val="0000FF"/>
            <w:sz w:val="18"/>
            <w:szCs w:val="18"/>
            <w:u w:val="single"/>
          </w:rPr>
          <w:t>Predefined Tables</w:t>
        </w:r>
      </w:hyperlink>
      <w:r w:rsidRPr="00DF2F99">
        <w:t xml:space="preserve"> (Excel)</w:t>
      </w:r>
    </w:p>
    <w:p w14:paraId="43980C08" w14:textId="3B20988B" w:rsidR="00460421" w:rsidRPr="00DF2F99" w:rsidRDefault="00460421" w:rsidP="00ED7DBB">
      <w:pPr>
        <w:rPr>
          <w:rFonts w:ascii="Verdana" w:hAnsi="Verdana"/>
          <w:sz w:val="18"/>
          <w:szCs w:val="18"/>
        </w:rPr>
      </w:pPr>
      <w:hyperlink r:id="rId13" w:history="1">
        <w:r w:rsidRPr="007665AB">
          <w:rPr>
            <w:rStyle w:val="Hyperlink"/>
            <w:rFonts w:ascii="Verdana" w:hAnsi="Verdana"/>
            <w:sz w:val="18"/>
            <w:szCs w:val="18"/>
          </w:rPr>
          <w:t>Methodological Information</w:t>
        </w:r>
      </w:hyperlink>
    </w:p>
    <w:p w14:paraId="41C01DFA" w14:textId="77777777" w:rsidR="00ED7DBB" w:rsidRPr="00786E0E" w:rsidRDefault="00ED7DBB" w:rsidP="00ED7DBB">
      <w:pPr>
        <w:jc w:val="both"/>
        <w:rPr>
          <w:rFonts w:ascii="Verdana" w:eastAsia="Malgun Gothic" w:hAnsi="Verdana" w:cs="Arial"/>
          <w:i/>
          <w:sz w:val="18"/>
          <w:szCs w:val="18"/>
          <w:u w:val="single"/>
        </w:rPr>
      </w:pPr>
    </w:p>
    <w:p w14:paraId="37997F6F" w14:textId="62B7D701" w:rsidR="00DF2F99" w:rsidRPr="00786E0E" w:rsidRDefault="00DF2F99" w:rsidP="00ED7DBB">
      <w:pPr>
        <w:jc w:val="both"/>
        <w:rPr>
          <w:rFonts w:ascii="Verdana" w:eastAsia="Malgun Gothic" w:hAnsi="Verdana" w:cs="Arial"/>
          <w:i/>
          <w:sz w:val="18"/>
          <w:szCs w:val="18"/>
        </w:rPr>
      </w:pPr>
      <w:r w:rsidRPr="00786E0E">
        <w:rPr>
          <w:rFonts w:ascii="Verdana" w:eastAsia="Malgun Gothic" w:hAnsi="Verdana" w:cs="Arial"/>
          <w:i/>
          <w:sz w:val="18"/>
          <w:szCs w:val="18"/>
          <w:u w:val="single"/>
        </w:rPr>
        <w:t>Contact</w:t>
      </w:r>
      <w:r w:rsidRPr="00786E0E">
        <w:rPr>
          <w:rFonts w:ascii="Verdana" w:eastAsia="Malgun Gothic" w:hAnsi="Verdana" w:cs="Arial"/>
          <w:i/>
          <w:sz w:val="18"/>
          <w:szCs w:val="18"/>
        </w:rPr>
        <w:t xml:space="preserve"> </w:t>
      </w:r>
    </w:p>
    <w:p w14:paraId="625DEFFC" w14:textId="0E9CCD79" w:rsidR="009E2F23" w:rsidRPr="00913584" w:rsidRDefault="00D36486" w:rsidP="001D0F99">
      <w:pPr>
        <w:rPr>
          <w:rFonts w:ascii="Verdana" w:hAnsi="Verdana"/>
          <w:sz w:val="18"/>
          <w:szCs w:val="18"/>
          <w:lang w:val="pt-PT"/>
        </w:rPr>
      </w:pPr>
      <w:r>
        <w:rPr>
          <w:rFonts w:ascii="Verdana" w:eastAsia="Malgun Gothic" w:hAnsi="Verdana" w:cs="Arial"/>
          <w:sz w:val="18"/>
          <w:szCs w:val="18"/>
          <w:lang w:val="pt-PT"/>
        </w:rPr>
        <w:t>Demetris Ioannou</w:t>
      </w:r>
      <w:r w:rsidR="00DF2F99" w:rsidRPr="00DF2F99">
        <w:rPr>
          <w:rFonts w:ascii="Verdana" w:eastAsia="Malgun Gothic" w:hAnsi="Verdana" w:cs="Arial"/>
          <w:sz w:val="18"/>
          <w:szCs w:val="18"/>
          <w:lang w:val="pt-PT"/>
        </w:rPr>
        <w:t xml:space="preserve">: </w:t>
      </w:r>
      <w:r w:rsidR="00DF2F99" w:rsidRPr="00DF2F99">
        <w:rPr>
          <w:rFonts w:ascii="Verdana" w:eastAsia="Malgun Gothic" w:hAnsi="Verdana" w:cs="Arial"/>
          <w:sz w:val="18"/>
          <w:szCs w:val="18"/>
          <w:lang w:val="el-GR"/>
        </w:rPr>
        <w:t>Τ</w:t>
      </w:r>
      <w:r w:rsidR="00DF2F99" w:rsidRPr="00DF2F99">
        <w:rPr>
          <w:rFonts w:ascii="Verdana" w:eastAsia="Malgun Gothic" w:hAnsi="Verdana" w:cs="Arial"/>
          <w:sz w:val="18"/>
          <w:szCs w:val="18"/>
          <w:lang w:val="pt-PT"/>
        </w:rPr>
        <w:t>el: +3572260</w:t>
      </w:r>
      <w:r>
        <w:rPr>
          <w:rFonts w:ascii="Verdana" w:eastAsia="Malgun Gothic" w:hAnsi="Verdana" w:cs="Arial"/>
          <w:sz w:val="18"/>
          <w:szCs w:val="18"/>
          <w:lang w:val="pt-PT"/>
        </w:rPr>
        <w:t>5128</w:t>
      </w:r>
      <w:r w:rsidR="00DF2F99" w:rsidRPr="00DF2F99">
        <w:rPr>
          <w:rFonts w:ascii="Verdana" w:eastAsia="Malgun Gothic" w:hAnsi="Verdana" w:cs="Arial"/>
          <w:sz w:val="18"/>
          <w:szCs w:val="18"/>
          <w:lang w:val="pt-PT"/>
        </w:rPr>
        <w:t xml:space="preserve">, Email: </w:t>
      </w:r>
      <w:hyperlink r:id="rId14" w:history="1">
        <w:r w:rsidRPr="00786E0E">
          <w:rPr>
            <w:rStyle w:val="Hyperlink"/>
            <w:rFonts w:ascii="Verdana" w:hAnsi="Verdana"/>
            <w:sz w:val="18"/>
            <w:szCs w:val="18"/>
            <w:lang w:val="pt-PT"/>
          </w:rPr>
          <w:t>dioannou</w:t>
        </w:r>
        <w:r w:rsidRPr="00DF5553">
          <w:rPr>
            <w:rStyle w:val="Hyperlink"/>
            <w:rFonts w:ascii="Verdana" w:eastAsia="Malgun Gothic" w:hAnsi="Verdana" w:cs="Arial"/>
            <w:sz w:val="18"/>
            <w:szCs w:val="18"/>
            <w:lang w:val="pt-PT"/>
          </w:rPr>
          <w:t>@cystat.mof.gov.cy</w:t>
        </w:r>
      </w:hyperlink>
    </w:p>
    <w:p w14:paraId="79E497C9" w14:textId="77777777" w:rsidR="009E2F23" w:rsidRPr="00E86032" w:rsidRDefault="009E2F23" w:rsidP="000F3593">
      <w:pPr>
        <w:rPr>
          <w:rFonts w:ascii="Verdana" w:hAnsi="Verdana"/>
          <w:sz w:val="18"/>
          <w:szCs w:val="18"/>
          <w:lang w:val="pt-PT"/>
        </w:rPr>
      </w:pPr>
    </w:p>
    <w:sectPr w:rsidR="009E2F23" w:rsidRPr="00E86032" w:rsidSect="00FE3400">
      <w:headerReference w:type="default" r:id="rId15"/>
      <w:footerReference w:type="default" r:id="rId16"/>
      <w:headerReference w:type="first" r:id="rId17"/>
      <w:footerReference w:type="first" r:id="rId18"/>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E84CB" w14:textId="77777777" w:rsidR="00D415B4" w:rsidRDefault="00D415B4" w:rsidP="00FB398F">
      <w:r>
        <w:separator/>
      </w:r>
    </w:p>
  </w:endnote>
  <w:endnote w:type="continuationSeparator" w:id="0">
    <w:p w14:paraId="6DC1414F" w14:textId="77777777" w:rsidR="00D415B4" w:rsidRDefault="00D415B4"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FF19E0">
      <w:rPr>
        <w:noProof/>
      </w:rPr>
      <w:t>4</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CE26" w14:textId="0DD794E3" w:rsidR="0060256A" w:rsidRPr="008D15E9" w:rsidRDefault="0060256A" w:rsidP="0060256A">
    <w:pPr>
      <w:pStyle w:val="Footer"/>
      <w:pBdr>
        <w:top w:val="single" w:sz="4" w:space="1" w:color="auto"/>
      </w:pBdr>
      <w:tabs>
        <w:tab w:val="left" w:pos="4500"/>
      </w:tabs>
      <w:jc w:val="center"/>
      <w:rPr>
        <w:rFonts w:ascii="Verdana" w:hAnsi="Verdana" w:cs="Arial"/>
        <w:sz w:val="16"/>
        <w:szCs w:val="16"/>
      </w:rPr>
    </w:pPr>
    <w:r w:rsidRPr="008D15E9">
      <w:rPr>
        <w:rFonts w:ascii="Verdana" w:hAnsi="Verdana" w:cs="Arial"/>
        <w:sz w:val="16"/>
        <w:szCs w:val="16"/>
      </w:rPr>
      <w:t>Address: Micha</w:t>
    </w:r>
    <w:r w:rsidR="00EF6A66" w:rsidRPr="008D15E9">
      <w:rPr>
        <w:rFonts w:ascii="Verdana" w:hAnsi="Verdana" w:cs="Arial"/>
        <w:sz w:val="16"/>
        <w:szCs w:val="16"/>
      </w:rPr>
      <w:t>el</w:t>
    </w:r>
    <w:r w:rsidRPr="008D15E9">
      <w:rPr>
        <w:rFonts w:ascii="Verdana" w:hAnsi="Verdana" w:cs="Arial"/>
        <w:sz w:val="16"/>
        <w:szCs w:val="16"/>
      </w:rPr>
      <w:t xml:space="preserve"> Karaoli Str., 1444 Nicosia, Cyprus</w:t>
    </w:r>
  </w:p>
  <w:p w14:paraId="0B6812CB" w14:textId="37BD6ED5" w:rsidR="008D15E9" w:rsidRPr="008D15E9" w:rsidRDefault="00122143" w:rsidP="0060256A">
    <w:pPr>
      <w:pStyle w:val="Footer"/>
      <w:tabs>
        <w:tab w:val="left" w:pos="4500"/>
      </w:tabs>
      <w:jc w:val="center"/>
      <w:rPr>
        <w:rFonts w:ascii="Verdana" w:hAnsi="Verdana" w:cs="Arial"/>
        <w:sz w:val="16"/>
        <w:szCs w:val="16"/>
        <w:lang w:val="pt-PT"/>
      </w:rPr>
    </w:pPr>
    <w:r w:rsidRPr="008D15E9">
      <w:rPr>
        <w:rFonts w:ascii="Verdana" w:hAnsi="Verdana" w:cs="Arial"/>
        <w:sz w:val="16"/>
        <w:szCs w:val="16"/>
        <w:lang w:val="pt-PT"/>
      </w:rPr>
      <w:t xml:space="preserve">Tel.: 22 602129, </w:t>
    </w:r>
    <w:r w:rsidR="0060256A" w:rsidRPr="008D15E9">
      <w:rPr>
        <w:rFonts w:ascii="Verdana" w:hAnsi="Verdana" w:cs="Arial"/>
        <w:sz w:val="16"/>
        <w:szCs w:val="16"/>
        <w:lang w:val="pt-PT"/>
      </w:rPr>
      <w:t xml:space="preserve">E-mail: </w:t>
    </w:r>
    <w:hyperlink r:id="rId1" w:history="1">
      <w:r w:rsidR="008D15E9" w:rsidRPr="00366DD9">
        <w:rPr>
          <w:rStyle w:val="Hyperlink"/>
          <w:rFonts w:ascii="Verdana" w:hAnsi="Verdana" w:cs="Arial"/>
          <w:sz w:val="16"/>
          <w:szCs w:val="16"/>
          <w:lang w:val="pt-PT"/>
        </w:rPr>
        <w:t>enquiries@cystat.mof.gov.cy</w:t>
      </w:r>
    </w:hyperlink>
  </w:p>
  <w:p w14:paraId="53D85FE4" w14:textId="2354C3C4" w:rsidR="004E4F42" w:rsidRPr="000B2515" w:rsidRDefault="0060256A" w:rsidP="0060256A">
    <w:pPr>
      <w:pStyle w:val="Footer"/>
      <w:tabs>
        <w:tab w:val="left" w:pos="4500"/>
      </w:tabs>
      <w:jc w:val="center"/>
      <w:rPr>
        <w:rFonts w:ascii="Verdana" w:hAnsi="Verdana" w:cs="Arial"/>
        <w:sz w:val="16"/>
        <w:szCs w:val="16"/>
        <w:lang w:val="pt-PT"/>
      </w:rPr>
    </w:pPr>
    <w:r w:rsidRPr="000B2515">
      <w:rPr>
        <w:rFonts w:ascii="Verdana" w:hAnsi="Verdana" w:cs="Arial"/>
        <w:sz w:val="16"/>
        <w:szCs w:val="16"/>
        <w:lang w:val="pt-PT"/>
      </w:rPr>
      <w:t xml:space="preserve">Web </w:t>
    </w:r>
    <w:r w:rsidR="008D15E9" w:rsidRPr="000B2515">
      <w:rPr>
        <w:rFonts w:ascii="Verdana" w:hAnsi="Verdana" w:cs="Arial"/>
        <w:sz w:val="16"/>
        <w:szCs w:val="16"/>
        <w:lang w:val="pt-PT"/>
      </w:rPr>
      <w:t>Portal</w:t>
    </w:r>
    <w:r w:rsidRPr="000B2515">
      <w:rPr>
        <w:rFonts w:ascii="Verdana" w:hAnsi="Verdana" w:cs="Arial"/>
        <w:sz w:val="16"/>
        <w:szCs w:val="16"/>
        <w:lang w:val="pt-PT"/>
      </w:rPr>
      <w:t xml:space="preserve">: </w:t>
    </w:r>
    <w:hyperlink r:id="rId2" w:history="1">
      <w:r w:rsidRPr="000B2515">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BED1E" w14:textId="77777777" w:rsidR="00D415B4" w:rsidRDefault="00D415B4" w:rsidP="00FB398F">
      <w:r>
        <w:separator/>
      </w:r>
    </w:p>
  </w:footnote>
  <w:footnote w:type="continuationSeparator" w:id="0">
    <w:p w14:paraId="0C31D61F" w14:textId="77777777" w:rsidR="00D415B4" w:rsidRDefault="00D415B4"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7F2" w14:textId="5EABCFB4"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32E0FAFD" wp14:editId="023C4EE8">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rPr>
      <mc:AlternateContent>
        <mc:Choice Requires="wps">
          <w:drawing>
            <wp:anchor distT="0" distB="0" distL="114300" distR="114300" simplePos="0" relativeHeight="251657216" behindDoc="0" locked="0" layoutInCell="1" allowOverlap="1" wp14:anchorId="7C097BAC" wp14:editId="495B209F">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lang w:val="el-GR" w:eastAsia="el-GR"/>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7"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0E3E188" w14:textId="4C03A6AD" w:rsidR="004E4F42" w:rsidRDefault="00572BC2" w:rsidP="000932CF">
                    <w:r w:rsidRPr="009342E9">
                      <w:rPr>
                        <w:noProof/>
                        <w:lang w:val="el-GR" w:eastAsia="el-GR"/>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lang w:val="el-GR" w:eastAsia="el-GR"/>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8"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04A44B8" w14:textId="1A6E57A8" w:rsidR="004E4F42" w:rsidRDefault="00572BC2" w:rsidP="000932CF">
                    <w:r w:rsidRPr="009342E9">
                      <w:rPr>
                        <w:noProof/>
                        <w:lang w:val="el-GR" w:eastAsia="el-GR"/>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EC1C2D7" w14:textId="566C2516" w:rsidR="00364377" w:rsidRPr="008D15E9" w:rsidRDefault="00572BC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27122D">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F71EED2" wp14:editId="4D0A3E9E">
              <wp:simplePos x="0" y="0"/>
              <wp:positionH relativeFrom="column">
                <wp:posOffset>4102100</wp:posOffset>
              </wp:positionH>
              <wp:positionV relativeFrom="paragraph">
                <wp:posOffset>-140335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D2ABB" w14:textId="77777777" w:rsidR="0060256A" w:rsidRPr="008D15E9" w:rsidRDefault="0060256A" w:rsidP="0060256A">
                          <w:pPr>
                            <w:jc w:val="center"/>
                            <w:rPr>
                              <w:rFonts w:ascii="Verdana" w:hAnsi="Verdana" w:cs="Arial"/>
                              <w:b/>
                              <w:sz w:val="20"/>
                              <w:szCs w:val="20"/>
                            </w:rPr>
                          </w:pPr>
                          <w:r w:rsidRPr="008D15E9">
                            <w:rPr>
                              <w:rFonts w:ascii="Verdana" w:hAnsi="Verdana" w:cs="Arial"/>
                              <w:b/>
                              <w:sz w:val="20"/>
                              <w:szCs w:val="20"/>
                            </w:rPr>
                            <w:t>STATISTICAL SERVICE</w:t>
                          </w:r>
                        </w:p>
                        <w:p w14:paraId="464BD7D4" w14:textId="77777777" w:rsidR="0060256A" w:rsidRPr="008D15E9" w:rsidRDefault="0060256A" w:rsidP="0060256A">
                          <w:pPr>
                            <w:jc w:val="center"/>
                            <w:rPr>
                              <w:rFonts w:ascii="Verdana" w:hAnsi="Verdana" w:cs="Arial"/>
                              <w:sz w:val="20"/>
                              <w:szCs w:val="20"/>
                            </w:rPr>
                          </w:pPr>
                          <w:r w:rsidRPr="008D15E9">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1EED2" id="Text Box 21" o:spid="_x0000_s1029"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236D2ABB" w14:textId="77777777" w:rsidR="0060256A" w:rsidRPr="008D15E9" w:rsidRDefault="0060256A" w:rsidP="0060256A">
                    <w:pPr>
                      <w:jc w:val="center"/>
                      <w:rPr>
                        <w:rFonts w:ascii="Verdana" w:hAnsi="Verdana" w:cs="Arial"/>
                        <w:b/>
                        <w:sz w:val="20"/>
                        <w:szCs w:val="20"/>
                      </w:rPr>
                    </w:pPr>
                    <w:r w:rsidRPr="008D15E9">
                      <w:rPr>
                        <w:rFonts w:ascii="Verdana" w:hAnsi="Verdana" w:cs="Arial"/>
                        <w:b/>
                        <w:sz w:val="20"/>
                        <w:szCs w:val="20"/>
                      </w:rPr>
                      <w:t>STATISTICAL SERVICE</w:t>
                    </w:r>
                  </w:p>
                  <w:p w14:paraId="464BD7D4" w14:textId="77777777" w:rsidR="0060256A" w:rsidRPr="008D15E9" w:rsidRDefault="0060256A" w:rsidP="0060256A">
                    <w:pPr>
                      <w:jc w:val="center"/>
                      <w:rPr>
                        <w:rFonts w:ascii="Verdana" w:hAnsi="Verdana" w:cs="Arial"/>
                        <w:sz w:val="20"/>
                        <w:szCs w:val="20"/>
                      </w:rPr>
                    </w:pPr>
                    <w:r w:rsidRPr="008D15E9">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364377" w:rsidRPr="008D15E9">
      <w:rPr>
        <w:rFonts w:ascii="Verdana" w:hAnsi="Verdana" w:cs="Arial"/>
        <w:bCs/>
        <w:sz w:val="20"/>
        <w:szCs w:val="20"/>
        <w:lang w:val="en-US"/>
      </w:rPr>
      <w:t>REPUBLIC OF CYPRUS</w:t>
    </w:r>
    <w:r w:rsidR="00364377" w:rsidRPr="008D15E9">
      <w:rPr>
        <w:rFonts w:ascii="Verdana" w:hAnsi="Verdana"/>
        <w:b/>
        <w:bCs/>
        <w:sz w:val="20"/>
        <w:szCs w:val="20"/>
        <w:lang w:val="en-US"/>
      </w:rPr>
      <w:t xml:space="preserve"> </w:t>
    </w:r>
    <w:r w:rsidR="00364377" w:rsidRPr="008D15E9">
      <w:rPr>
        <w:rFonts w:ascii="Verdana" w:hAnsi="Verdana"/>
        <w:b/>
        <w:bCs/>
        <w:sz w:val="20"/>
        <w:szCs w:val="20"/>
        <w:lang w:val="en-US"/>
      </w:rPr>
      <w:tab/>
    </w:r>
  </w:p>
  <w:p w14:paraId="7A5CA03F" w14:textId="081A7E2D"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2079473886">
    <w:abstractNumId w:val="4"/>
  </w:num>
  <w:num w:numId="2" w16cid:durableId="1311137342">
    <w:abstractNumId w:val="1"/>
  </w:num>
  <w:num w:numId="3" w16cid:durableId="663244027">
    <w:abstractNumId w:val="2"/>
  </w:num>
  <w:num w:numId="4" w16cid:durableId="1735542684">
    <w:abstractNumId w:val="3"/>
  </w:num>
  <w:num w:numId="5" w16cid:durableId="356472237">
    <w:abstractNumId w:val="0"/>
  </w:num>
  <w:num w:numId="6" w16cid:durableId="343476425">
    <w:abstractNumId w:val="5"/>
  </w:num>
  <w:num w:numId="7" w16cid:durableId="10422480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8B1"/>
    <w:rsid w:val="00004F86"/>
    <w:rsid w:val="00005149"/>
    <w:rsid w:val="0000542E"/>
    <w:rsid w:val="00010401"/>
    <w:rsid w:val="00013E40"/>
    <w:rsid w:val="000161B1"/>
    <w:rsid w:val="00016D1E"/>
    <w:rsid w:val="00017579"/>
    <w:rsid w:val="0002506A"/>
    <w:rsid w:val="00025A39"/>
    <w:rsid w:val="00027853"/>
    <w:rsid w:val="00030E18"/>
    <w:rsid w:val="00031D32"/>
    <w:rsid w:val="0003603D"/>
    <w:rsid w:val="00036FA9"/>
    <w:rsid w:val="00037A9E"/>
    <w:rsid w:val="00044E10"/>
    <w:rsid w:val="00045088"/>
    <w:rsid w:val="00045A06"/>
    <w:rsid w:val="000463B3"/>
    <w:rsid w:val="00050391"/>
    <w:rsid w:val="00051594"/>
    <w:rsid w:val="00055291"/>
    <w:rsid w:val="000563D3"/>
    <w:rsid w:val="00057E44"/>
    <w:rsid w:val="00061299"/>
    <w:rsid w:val="00062F88"/>
    <w:rsid w:val="00070576"/>
    <w:rsid w:val="000720AF"/>
    <w:rsid w:val="00072754"/>
    <w:rsid w:val="000752BB"/>
    <w:rsid w:val="00081ADF"/>
    <w:rsid w:val="00084A02"/>
    <w:rsid w:val="00084BF7"/>
    <w:rsid w:val="000870E9"/>
    <w:rsid w:val="00090774"/>
    <w:rsid w:val="000932CF"/>
    <w:rsid w:val="00096ED8"/>
    <w:rsid w:val="000A1A88"/>
    <w:rsid w:val="000A2B5C"/>
    <w:rsid w:val="000A3601"/>
    <w:rsid w:val="000A4B70"/>
    <w:rsid w:val="000A6FA8"/>
    <w:rsid w:val="000A7134"/>
    <w:rsid w:val="000B2515"/>
    <w:rsid w:val="000B3528"/>
    <w:rsid w:val="000B386C"/>
    <w:rsid w:val="000B6F3B"/>
    <w:rsid w:val="000B72B3"/>
    <w:rsid w:val="000C083C"/>
    <w:rsid w:val="000C290F"/>
    <w:rsid w:val="000C4E72"/>
    <w:rsid w:val="000D1E7A"/>
    <w:rsid w:val="000D22D4"/>
    <w:rsid w:val="000D46F6"/>
    <w:rsid w:val="000D59F2"/>
    <w:rsid w:val="000E24B1"/>
    <w:rsid w:val="000E2735"/>
    <w:rsid w:val="000E32D6"/>
    <w:rsid w:val="000E44BF"/>
    <w:rsid w:val="000E57F2"/>
    <w:rsid w:val="000E72A7"/>
    <w:rsid w:val="000F1162"/>
    <w:rsid w:val="000F19E6"/>
    <w:rsid w:val="000F200F"/>
    <w:rsid w:val="000F3467"/>
    <w:rsid w:val="000F3593"/>
    <w:rsid w:val="000F38DE"/>
    <w:rsid w:val="000F5D6C"/>
    <w:rsid w:val="00105D96"/>
    <w:rsid w:val="00106852"/>
    <w:rsid w:val="00110F9D"/>
    <w:rsid w:val="0011211B"/>
    <w:rsid w:val="00114A67"/>
    <w:rsid w:val="00120DCF"/>
    <w:rsid w:val="00122143"/>
    <w:rsid w:val="001253B6"/>
    <w:rsid w:val="00125D16"/>
    <w:rsid w:val="00127320"/>
    <w:rsid w:val="00127456"/>
    <w:rsid w:val="001312D8"/>
    <w:rsid w:val="0013137B"/>
    <w:rsid w:val="001344E5"/>
    <w:rsid w:val="00135925"/>
    <w:rsid w:val="001405FF"/>
    <w:rsid w:val="0014250E"/>
    <w:rsid w:val="001438DD"/>
    <w:rsid w:val="00146F6E"/>
    <w:rsid w:val="0015118B"/>
    <w:rsid w:val="001519CE"/>
    <w:rsid w:val="00152605"/>
    <w:rsid w:val="0015344C"/>
    <w:rsid w:val="00161CF3"/>
    <w:rsid w:val="00162C00"/>
    <w:rsid w:val="001639EF"/>
    <w:rsid w:val="0016589F"/>
    <w:rsid w:val="00166FC4"/>
    <w:rsid w:val="0017371A"/>
    <w:rsid w:val="00176558"/>
    <w:rsid w:val="0017756A"/>
    <w:rsid w:val="0017769A"/>
    <w:rsid w:val="00183DFC"/>
    <w:rsid w:val="00184384"/>
    <w:rsid w:val="00186717"/>
    <w:rsid w:val="00187FFC"/>
    <w:rsid w:val="001A2018"/>
    <w:rsid w:val="001A3658"/>
    <w:rsid w:val="001A3DD4"/>
    <w:rsid w:val="001B14EF"/>
    <w:rsid w:val="001B2085"/>
    <w:rsid w:val="001B2C39"/>
    <w:rsid w:val="001B3675"/>
    <w:rsid w:val="001B54AB"/>
    <w:rsid w:val="001B5E10"/>
    <w:rsid w:val="001B67BF"/>
    <w:rsid w:val="001B6AB3"/>
    <w:rsid w:val="001B73D5"/>
    <w:rsid w:val="001C006A"/>
    <w:rsid w:val="001C0681"/>
    <w:rsid w:val="001C14B9"/>
    <w:rsid w:val="001C1D48"/>
    <w:rsid w:val="001C391F"/>
    <w:rsid w:val="001C42EF"/>
    <w:rsid w:val="001C6176"/>
    <w:rsid w:val="001C62B3"/>
    <w:rsid w:val="001C7C8C"/>
    <w:rsid w:val="001D0974"/>
    <w:rsid w:val="001D0D6A"/>
    <w:rsid w:val="001D0F99"/>
    <w:rsid w:val="001D20A4"/>
    <w:rsid w:val="001D20E0"/>
    <w:rsid w:val="001D5397"/>
    <w:rsid w:val="001E00D1"/>
    <w:rsid w:val="001E0E58"/>
    <w:rsid w:val="001E14F3"/>
    <w:rsid w:val="001E15ED"/>
    <w:rsid w:val="001E61AA"/>
    <w:rsid w:val="001E7D09"/>
    <w:rsid w:val="001F1F5F"/>
    <w:rsid w:val="0020309E"/>
    <w:rsid w:val="00205BA0"/>
    <w:rsid w:val="00207DE5"/>
    <w:rsid w:val="002105CC"/>
    <w:rsid w:val="00210B58"/>
    <w:rsid w:val="00212948"/>
    <w:rsid w:val="00217A4A"/>
    <w:rsid w:val="00222423"/>
    <w:rsid w:val="002225DF"/>
    <w:rsid w:val="0022346F"/>
    <w:rsid w:val="00225B28"/>
    <w:rsid w:val="00227A69"/>
    <w:rsid w:val="002313AC"/>
    <w:rsid w:val="002341D9"/>
    <w:rsid w:val="00235FB2"/>
    <w:rsid w:val="00237BC1"/>
    <w:rsid w:val="002430B4"/>
    <w:rsid w:val="002447D0"/>
    <w:rsid w:val="002454C5"/>
    <w:rsid w:val="00245E19"/>
    <w:rsid w:val="0024685F"/>
    <w:rsid w:val="00246AEB"/>
    <w:rsid w:val="00250005"/>
    <w:rsid w:val="0025254F"/>
    <w:rsid w:val="0025566D"/>
    <w:rsid w:val="0025595C"/>
    <w:rsid w:val="00257149"/>
    <w:rsid w:val="002576E7"/>
    <w:rsid w:val="00260357"/>
    <w:rsid w:val="00264F04"/>
    <w:rsid w:val="00267554"/>
    <w:rsid w:val="00270E11"/>
    <w:rsid w:val="0027122D"/>
    <w:rsid w:val="002730A0"/>
    <w:rsid w:val="002739CA"/>
    <w:rsid w:val="00282E09"/>
    <w:rsid w:val="0028338F"/>
    <w:rsid w:val="00284D45"/>
    <w:rsid w:val="00285C24"/>
    <w:rsid w:val="002915C4"/>
    <w:rsid w:val="002A1D1C"/>
    <w:rsid w:val="002A4D64"/>
    <w:rsid w:val="002A4FA3"/>
    <w:rsid w:val="002B4EE4"/>
    <w:rsid w:val="002B6554"/>
    <w:rsid w:val="002B6945"/>
    <w:rsid w:val="002C338D"/>
    <w:rsid w:val="002C79A3"/>
    <w:rsid w:val="002D05F0"/>
    <w:rsid w:val="002D2A71"/>
    <w:rsid w:val="002D37A2"/>
    <w:rsid w:val="002D5C6F"/>
    <w:rsid w:val="002D7D4A"/>
    <w:rsid w:val="002E155B"/>
    <w:rsid w:val="002E1906"/>
    <w:rsid w:val="002E3846"/>
    <w:rsid w:val="002E3F78"/>
    <w:rsid w:val="002E62EA"/>
    <w:rsid w:val="002F12A3"/>
    <w:rsid w:val="002F400C"/>
    <w:rsid w:val="002F4D76"/>
    <w:rsid w:val="002F6D26"/>
    <w:rsid w:val="0030231E"/>
    <w:rsid w:val="0030274E"/>
    <w:rsid w:val="003042C4"/>
    <w:rsid w:val="00304CB4"/>
    <w:rsid w:val="003050FA"/>
    <w:rsid w:val="00313F37"/>
    <w:rsid w:val="003141D0"/>
    <w:rsid w:val="00315223"/>
    <w:rsid w:val="003168C1"/>
    <w:rsid w:val="00322FBE"/>
    <w:rsid w:val="00325632"/>
    <w:rsid w:val="00327549"/>
    <w:rsid w:val="003342A5"/>
    <w:rsid w:val="00336C36"/>
    <w:rsid w:val="00343815"/>
    <w:rsid w:val="003449A5"/>
    <w:rsid w:val="00347234"/>
    <w:rsid w:val="00351CCD"/>
    <w:rsid w:val="003522BB"/>
    <w:rsid w:val="00352F6C"/>
    <w:rsid w:val="0035337D"/>
    <w:rsid w:val="003555AE"/>
    <w:rsid w:val="003556EA"/>
    <w:rsid w:val="00364377"/>
    <w:rsid w:val="00366B67"/>
    <w:rsid w:val="003671CE"/>
    <w:rsid w:val="003707C3"/>
    <w:rsid w:val="003722AB"/>
    <w:rsid w:val="00375F86"/>
    <w:rsid w:val="003764F7"/>
    <w:rsid w:val="00377ABB"/>
    <w:rsid w:val="003854F5"/>
    <w:rsid w:val="00386FC7"/>
    <w:rsid w:val="00390A32"/>
    <w:rsid w:val="00391BB6"/>
    <w:rsid w:val="00396C89"/>
    <w:rsid w:val="003A40F2"/>
    <w:rsid w:val="003A50D1"/>
    <w:rsid w:val="003B196D"/>
    <w:rsid w:val="003B2710"/>
    <w:rsid w:val="003B4608"/>
    <w:rsid w:val="003C1B8E"/>
    <w:rsid w:val="003C2392"/>
    <w:rsid w:val="003C5174"/>
    <w:rsid w:val="003C5240"/>
    <w:rsid w:val="003C79DD"/>
    <w:rsid w:val="003D14E0"/>
    <w:rsid w:val="003D1EA5"/>
    <w:rsid w:val="003D3348"/>
    <w:rsid w:val="003D3C58"/>
    <w:rsid w:val="003D6822"/>
    <w:rsid w:val="003D724C"/>
    <w:rsid w:val="003E0CE2"/>
    <w:rsid w:val="003E5F4D"/>
    <w:rsid w:val="003E7508"/>
    <w:rsid w:val="003E7C7E"/>
    <w:rsid w:val="003F1BB1"/>
    <w:rsid w:val="003F49E4"/>
    <w:rsid w:val="003F4D2F"/>
    <w:rsid w:val="003F5E32"/>
    <w:rsid w:val="003F5F60"/>
    <w:rsid w:val="003F75F6"/>
    <w:rsid w:val="00400BEC"/>
    <w:rsid w:val="00404670"/>
    <w:rsid w:val="00405C3B"/>
    <w:rsid w:val="00414BB0"/>
    <w:rsid w:val="00414CA0"/>
    <w:rsid w:val="00422F54"/>
    <w:rsid w:val="004314A3"/>
    <w:rsid w:val="00431516"/>
    <w:rsid w:val="004361B3"/>
    <w:rsid w:val="0044249D"/>
    <w:rsid w:val="0044379F"/>
    <w:rsid w:val="00446FB1"/>
    <w:rsid w:val="00460421"/>
    <w:rsid w:val="0046078F"/>
    <w:rsid w:val="00462422"/>
    <w:rsid w:val="00462F21"/>
    <w:rsid w:val="00463214"/>
    <w:rsid w:val="00463B81"/>
    <w:rsid w:val="0046434D"/>
    <w:rsid w:val="004656FA"/>
    <w:rsid w:val="004668B9"/>
    <w:rsid w:val="00471D77"/>
    <w:rsid w:val="00475587"/>
    <w:rsid w:val="00480BC2"/>
    <w:rsid w:val="00487A44"/>
    <w:rsid w:val="00491345"/>
    <w:rsid w:val="004929C2"/>
    <w:rsid w:val="00493FDD"/>
    <w:rsid w:val="00494B41"/>
    <w:rsid w:val="0049586B"/>
    <w:rsid w:val="00496882"/>
    <w:rsid w:val="004A3E44"/>
    <w:rsid w:val="004A7983"/>
    <w:rsid w:val="004B2896"/>
    <w:rsid w:val="004B38E9"/>
    <w:rsid w:val="004B3FBA"/>
    <w:rsid w:val="004B556F"/>
    <w:rsid w:val="004B5866"/>
    <w:rsid w:val="004B6599"/>
    <w:rsid w:val="004B66F9"/>
    <w:rsid w:val="004C0111"/>
    <w:rsid w:val="004C2DB8"/>
    <w:rsid w:val="004C35CE"/>
    <w:rsid w:val="004C6CA7"/>
    <w:rsid w:val="004D4357"/>
    <w:rsid w:val="004D4950"/>
    <w:rsid w:val="004E0DA5"/>
    <w:rsid w:val="004E2393"/>
    <w:rsid w:val="004E27EC"/>
    <w:rsid w:val="004E3745"/>
    <w:rsid w:val="004E42BE"/>
    <w:rsid w:val="004E4AE7"/>
    <w:rsid w:val="004E4F42"/>
    <w:rsid w:val="004E63D5"/>
    <w:rsid w:val="004F03FD"/>
    <w:rsid w:val="004F4DC9"/>
    <w:rsid w:val="004F52F0"/>
    <w:rsid w:val="004F6250"/>
    <w:rsid w:val="004F654E"/>
    <w:rsid w:val="004F677C"/>
    <w:rsid w:val="004F6D8F"/>
    <w:rsid w:val="00505503"/>
    <w:rsid w:val="00505DB0"/>
    <w:rsid w:val="0051107B"/>
    <w:rsid w:val="00511D9A"/>
    <w:rsid w:val="00512F9C"/>
    <w:rsid w:val="005137D7"/>
    <w:rsid w:val="00513D67"/>
    <w:rsid w:val="005228FA"/>
    <w:rsid w:val="00527CDB"/>
    <w:rsid w:val="005317FB"/>
    <w:rsid w:val="005336FC"/>
    <w:rsid w:val="005341C9"/>
    <w:rsid w:val="005369CA"/>
    <w:rsid w:val="00536DE9"/>
    <w:rsid w:val="00540668"/>
    <w:rsid w:val="00541E08"/>
    <w:rsid w:val="0055789A"/>
    <w:rsid w:val="005627DC"/>
    <w:rsid w:val="00562A7A"/>
    <w:rsid w:val="005652D1"/>
    <w:rsid w:val="005660A0"/>
    <w:rsid w:val="00566A4F"/>
    <w:rsid w:val="00566EB7"/>
    <w:rsid w:val="00567D64"/>
    <w:rsid w:val="00572BC2"/>
    <w:rsid w:val="00575A6B"/>
    <w:rsid w:val="00591CF9"/>
    <w:rsid w:val="005938ED"/>
    <w:rsid w:val="00593A01"/>
    <w:rsid w:val="0059478C"/>
    <w:rsid w:val="005978D4"/>
    <w:rsid w:val="005A2D01"/>
    <w:rsid w:val="005A3958"/>
    <w:rsid w:val="005A3A6C"/>
    <w:rsid w:val="005A6193"/>
    <w:rsid w:val="005B2A67"/>
    <w:rsid w:val="005B3DCD"/>
    <w:rsid w:val="005B4AD4"/>
    <w:rsid w:val="005B5CC7"/>
    <w:rsid w:val="005C1E0A"/>
    <w:rsid w:val="005C2798"/>
    <w:rsid w:val="005C36C3"/>
    <w:rsid w:val="005C43B2"/>
    <w:rsid w:val="005C56EE"/>
    <w:rsid w:val="005C5D4B"/>
    <w:rsid w:val="005C6CE1"/>
    <w:rsid w:val="005D1714"/>
    <w:rsid w:val="005D2D39"/>
    <w:rsid w:val="005D7638"/>
    <w:rsid w:val="005E040A"/>
    <w:rsid w:val="005E1B33"/>
    <w:rsid w:val="005F12F5"/>
    <w:rsid w:val="005F4B4F"/>
    <w:rsid w:val="005F7C7D"/>
    <w:rsid w:val="0060061D"/>
    <w:rsid w:val="0060256A"/>
    <w:rsid w:val="0060324F"/>
    <w:rsid w:val="006044B7"/>
    <w:rsid w:val="006071CE"/>
    <w:rsid w:val="006075B5"/>
    <w:rsid w:val="0061018C"/>
    <w:rsid w:val="0061094E"/>
    <w:rsid w:val="00613440"/>
    <w:rsid w:val="00613BE3"/>
    <w:rsid w:val="00621B0C"/>
    <w:rsid w:val="00622FD9"/>
    <w:rsid w:val="0062327B"/>
    <w:rsid w:val="00623547"/>
    <w:rsid w:val="006310EF"/>
    <w:rsid w:val="00632449"/>
    <w:rsid w:val="00632777"/>
    <w:rsid w:val="00633750"/>
    <w:rsid w:val="00634491"/>
    <w:rsid w:val="0063679C"/>
    <w:rsid w:val="00637055"/>
    <w:rsid w:val="00641D59"/>
    <w:rsid w:val="00644507"/>
    <w:rsid w:val="00645653"/>
    <w:rsid w:val="00646880"/>
    <w:rsid w:val="0064714B"/>
    <w:rsid w:val="00647D2A"/>
    <w:rsid w:val="006537BB"/>
    <w:rsid w:val="0065711B"/>
    <w:rsid w:val="00665CE6"/>
    <w:rsid w:val="00671785"/>
    <w:rsid w:val="00672BA9"/>
    <w:rsid w:val="00673005"/>
    <w:rsid w:val="0067615A"/>
    <w:rsid w:val="006804BE"/>
    <w:rsid w:val="0069008E"/>
    <w:rsid w:val="0069059C"/>
    <w:rsid w:val="0069087E"/>
    <w:rsid w:val="00691191"/>
    <w:rsid w:val="006914A4"/>
    <w:rsid w:val="006925C4"/>
    <w:rsid w:val="0069309C"/>
    <w:rsid w:val="00694929"/>
    <w:rsid w:val="00694DA6"/>
    <w:rsid w:val="006A02B7"/>
    <w:rsid w:val="006A1118"/>
    <w:rsid w:val="006A3FE9"/>
    <w:rsid w:val="006A5B9D"/>
    <w:rsid w:val="006A7E04"/>
    <w:rsid w:val="006B0D12"/>
    <w:rsid w:val="006B41D8"/>
    <w:rsid w:val="006B46D5"/>
    <w:rsid w:val="006B46F4"/>
    <w:rsid w:val="006B4E79"/>
    <w:rsid w:val="006B757F"/>
    <w:rsid w:val="006C2BF2"/>
    <w:rsid w:val="006C2DBC"/>
    <w:rsid w:val="006C70E6"/>
    <w:rsid w:val="006C7AF3"/>
    <w:rsid w:val="006D0A21"/>
    <w:rsid w:val="006D1A1E"/>
    <w:rsid w:val="006D6548"/>
    <w:rsid w:val="006E006A"/>
    <w:rsid w:val="006E0E20"/>
    <w:rsid w:val="006E1C7C"/>
    <w:rsid w:val="006E4256"/>
    <w:rsid w:val="006E4BBA"/>
    <w:rsid w:val="006E514F"/>
    <w:rsid w:val="006E5DCB"/>
    <w:rsid w:val="006E5DE5"/>
    <w:rsid w:val="006E5F43"/>
    <w:rsid w:val="006E60A6"/>
    <w:rsid w:val="006E7FE9"/>
    <w:rsid w:val="006F093C"/>
    <w:rsid w:val="006F0F69"/>
    <w:rsid w:val="006F116B"/>
    <w:rsid w:val="006F117F"/>
    <w:rsid w:val="006F13DF"/>
    <w:rsid w:val="006F1E66"/>
    <w:rsid w:val="00702F26"/>
    <w:rsid w:val="0070313E"/>
    <w:rsid w:val="00703799"/>
    <w:rsid w:val="00705C5C"/>
    <w:rsid w:val="00711475"/>
    <w:rsid w:val="007202FF"/>
    <w:rsid w:val="007218C6"/>
    <w:rsid w:val="0072548A"/>
    <w:rsid w:val="007265C2"/>
    <w:rsid w:val="007277A6"/>
    <w:rsid w:val="0073574E"/>
    <w:rsid w:val="007437AB"/>
    <w:rsid w:val="0074794C"/>
    <w:rsid w:val="007511AA"/>
    <w:rsid w:val="007534F8"/>
    <w:rsid w:val="00753C02"/>
    <w:rsid w:val="007545AD"/>
    <w:rsid w:val="00763722"/>
    <w:rsid w:val="00764BC1"/>
    <w:rsid w:val="007665AB"/>
    <w:rsid w:val="00770796"/>
    <w:rsid w:val="00770869"/>
    <w:rsid w:val="007738AA"/>
    <w:rsid w:val="00780A62"/>
    <w:rsid w:val="00781863"/>
    <w:rsid w:val="00783241"/>
    <w:rsid w:val="007838EC"/>
    <w:rsid w:val="00784BDC"/>
    <w:rsid w:val="00786E0E"/>
    <w:rsid w:val="00792F28"/>
    <w:rsid w:val="0079543F"/>
    <w:rsid w:val="00795565"/>
    <w:rsid w:val="00795880"/>
    <w:rsid w:val="00795E6D"/>
    <w:rsid w:val="00796758"/>
    <w:rsid w:val="007A4367"/>
    <w:rsid w:val="007A5D73"/>
    <w:rsid w:val="007A5FB1"/>
    <w:rsid w:val="007A7DA7"/>
    <w:rsid w:val="007B0867"/>
    <w:rsid w:val="007B1AC1"/>
    <w:rsid w:val="007B5A08"/>
    <w:rsid w:val="007B5E3B"/>
    <w:rsid w:val="007B67AE"/>
    <w:rsid w:val="007B693D"/>
    <w:rsid w:val="007B718F"/>
    <w:rsid w:val="007C77DC"/>
    <w:rsid w:val="007D0338"/>
    <w:rsid w:val="007D408A"/>
    <w:rsid w:val="007E041B"/>
    <w:rsid w:val="007E199A"/>
    <w:rsid w:val="007E2415"/>
    <w:rsid w:val="007E39F3"/>
    <w:rsid w:val="007E68F4"/>
    <w:rsid w:val="007F169F"/>
    <w:rsid w:val="007F31BA"/>
    <w:rsid w:val="007F4078"/>
    <w:rsid w:val="007F7D4B"/>
    <w:rsid w:val="0080014B"/>
    <w:rsid w:val="00801793"/>
    <w:rsid w:val="00803642"/>
    <w:rsid w:val="00805CCC"/>
    <w:rsid w:val="00806EA2"/>
    <w:rsid w:val="00810913"/>
    <w:rsid w:val="00812A2B"/>
    <w:rsid w:val="00814A4C"/>
    <w:rsid w:val="0082601E"/>
    <w:rsid w:val="00831AAB"/>
    <w:rsid w:val="0083574E"/>
    <w:rsid w:val="0083640C"/>
    <w:rsid w:val="0084157B"/>
    <w:rsid w:val="00842BFB"/>
    <w:rsid w:val="00845F0F"/>
    <w:rsid w:val="00846B85"/>
    <w:rsid w:val="00847DC3"/>
    <w:rsid w:val="00847F49"/>
    <w:rsid w:val="0085082F"/>
    <w:rsid w:val="008535A0"/>
    <w:rsid w:val="008535C5"/>
    <w:rsid w:val="00853765"/>
    <w:rsid w:val="00853962"/>
    <w:rsid w:val="0085516F"/>
    <w:rsid w:val="00855FD7"/>
    <w:rsid w:val="008604AA"/>
    <w:rsid w:val="00861278"/>
    <w:rsid w:val="00865246"/>
    <w:rsid w:val="00867186"/>
    <w:rsid w:val="00870AF6"/>
    <w:rsid w:val="00881268"/>
    <w:rsid w:val="00881642"/>
    <w:rsid w:val="0088394A"/>
    <w:rsid w:val="008860BD"/>
    <w:rsid w:val="00887399"/>
    <w:rsid w:val="0088779E"/>
    <w:rsid w:val="008912AF"/>
    <w:rsid w:val="00892114"/>
    <w:rsid w:val="00892CB9"/>
    <w:rsid w:val="008935CB"/>
    <w:rsid w:val="00895577"/>
    <w:rsid w:val="00895EDB"/>
    <w:rsid w:val="008A5A6A"/>
    <w:rsid w:val="008B0982"/>
    <w:rsid w:val="008B0E7E"/>
    <w:rsid w:val="008B45F3"/>
    <w:rsid w:val="008B5FF0"/>
    <w:rsid w:val="008B65BD"/>
    <w:rsid w:val="008B748B"/>
    <w:rsid w:val="008B7900"/>
    <w:rsid w:val="008C71BF"/>
    <w:rsid w:val="008C7FE0"/>
    <w:rsid w:val="008D15E9"/>
    <w:rsid w:val="008D3762"/>
    <w:rsid w:val="008D5634"/>
    <w:rsid w:val="008D5717"/>
    <w:rsid w:val="008D64D2"/>
    <w:rsid w:val="008E0DF2"/>
    <w:rsid w:val="008E3716"/>
    <w:rsid w:val="008E44A9"/>
    <w:rsid w:val="008E4A39"/>
    <w:rsid w:val="008E6B4D"/>
    <w:rsid w:val="008E6BFF"/>
    <w:rsid w:val="008F21AF"/>
    <w:rsid w:val="008F2400"/>
    <w:rsid w:val="008F36C5"/>
    <w:rsid w:val="008F61BA"/>
    <w:rsid w:val="008F6E3C"/>
    <w:rsid w:val="008F7337"/>
    <w:rsid w:val="008F7C55"/>
    <w:rsid w:val="0090338C"/>
    <w:rsid w:val="009071CC"/>
    <w:rsid w:val="009074EC"/>
    <w:rsid w:val="00913007"/>
    <w:rsid w:val="00913584"/>
    <w:rsid w:val="00914A23"/>
    <w:rsid w:val="00917583"/>
    <w:rsid w:val="00930754"/>
    <w:rsid w:val="009309EE"/>
    <w:rsid w:val="00931164"/>
    <w:rsid w:val="00934F68"/>
    <w:rsid w:val="009355AC"/>
    <w:rsid w:val="00935F38"/>
    <w:rsid w:val="00937586"/>
    <w:rsid w:val="00941663"/>
    <w:rsid w:val="00947889"/>
    <w:rsid w:val="0095405B"/>
    <w:rsid w:val="00954F9F"/>
    <w:rsid w:val="0095662E"/>
    <w:rsid w:val="00960E98"/>
    <w:rsid w:val="00962D42"/>
    <w:rsid w:val="00963A82"/>
    <w:rsid w:val="00964FD0"/>
    <w:rsid w:val="00970420"/>
    <w:rsid w:val="00972912"/>
    <w:rsid w:val="00972CA0"/>
    <w:rsid w:val="00976D1F"/>
    <w:rsid w:val="00981C81"/>
    <w:rsid w:val="00992209"/>
    <w:rsid w:val="00992819"/>
    <w:rsid w:val="009A0085"/>
    <w:rsid w:val="009A2D24"/>
    <w:rsid w:val="009A456C"/>
    <w:rsid w:val="009A4B24"/>
    <w:rsid w:val="009A7151"/>
    <w:rsid w:val="009B00E0"/>
    <w:rsid w:val="009B2642"/>
    <w:rsid w:val="009B292A"/>
    <w:rsid w:val="009B76D5"/>
    <w:rsid w:val="009C165D"/>
    <w:rsid w:val="009C37F7"/>
    <w:rsid w:val="009C3BCB"/>
    <w:rsid w:val="009C3CEA"/>
    <w:rsid w:val="009C583D"/>
    <w:rsid w:val="009C713C"/>
    <w:rsid w:val="009D0E7D"/>
    <w:rsid w:val="009D2611"/>
    <w:rsid w:val="009D50CE"/>
    <w:rsid w:val="009D79D2"/>
    <w:rsid w:val="009E247C"/>
    <w:rsid w:val="009E2EE4"/>
    <w:rsid w:val="009E2F23"/>
    <w:rsid w:val="009E31BA"/>
    <w:rsid w:val="009E4AAC"/>
    <w:rsid w:val="009E6318"/>
    <w:rsid w:val="009F0528"/>
    <w:rsid w:val="009F0806"/>
    <w:rsid w:val="009F0B47"/>
    <w:rsid w:val="009F1AEC"/>
    <w:rsid w:val="009F233B"/>
    <w:rsid w:val="009F6128"/>
    <w:rsid w:val="00A006D8"/>
    <w:rsid w:val="00A04A80"/>
    <w:rsid w:val="00A05D16"/>
    <w:rsid w:val="00A0659F"/>
    <w:rsid w:val="00A079BA"/>
    <w:rsid w:val="00A11DCB"/>
    <w:rsid w:val="00A14958"/>
    <w:rsid w:val="00A159C3"/>
    <w:rsid w:val="00A33875"/>
    <w:rsid w:val="00A360A1"/>
    <w:rsid w:val="00A402B3"/>
    <w:rsid w:val="00A453EB"/>
    <w:rsid w:val="00A47131"/>
    <w:rsid w:val="00A544B7"/>
    <w:rsid w:val="00A618CF"/>
    <w:rsid w:val="00A62770"/>
    <w:rsid w:val="00A62EEB"/>
    <w:rsid w:val="00A660FF"/>
    <w:rsid w:val="00A6625A"/>
    <w:rsid w:val="00A66266"/>
    <w:rsid w:val="00A73395"/>
    <w:rsid w:val="00A82B4C"/>
    <w:rsid w:val="00A86E1D"/>
    <w:rsid w:val="00A93A4C"/>
    <w:rsid w:val="00A94D5D"/>
    <w:rsid w:val="00A9635B"/>
    <w:rsid w:val="00AA1B8E"/>
    <w:rsid w:val="00AA1D9B"/>
    <w:rsid w:val="00AA2543"/>
    <w:rsid w:val="00AA3804"/>
    <w:rsid w:val="00AA3F15"/>
    <w:rsid w:val="00AA55C2"/>
    <w:rsid w:val="00AA7A46"/>
    <w:rsid w:val="00AB0ACA"/>
    <w:rsid w:val="00AB0C9A"/>
    <w:rsid w:val="00AB0DAB"/>
    <w:rsid w:val="00AB1D41"/>
    <w:rsid w:val="00AC5E9A"/>
    <w:rsid w:val="00AC67F4"/>
    <w:rsid w:val="00AC704B"/>
    <w:rsid w:val="00AD204E"/>
    <w:rsid w:val="00AD553E"/>
    <w:rsid w:val="00AD5848"/>
    <w:rsid w:val="00AE3BD9"/>
    <w:rsid w:val="00AE3CD1"/>
    <w:rsid w:val="00AE4C44"/>
    <w:rsid w:val="00AE5ADA"/>
    <w:rsid w:val="00AF0115"/>
    <w:rsid w:val="00AF4208"/>
    <w:rsid w:val="00AF6145"/>
    <w:rsid w:val="00AF6ED8"/>
    <w:rsid w:val="00B01386"/>
    <w:rsid w:val="00B01BB5"/>
    <w:rsid w:val="00B04AF4"/>
    <w:rsid w:val="00B05214"/>
    <w:rsid w:val="00B0736F"/>
    <w:rsid w:val="00B12479"/>
    <w:rsid w:val="00B17632"/>
    <w:rsid w:val="00B30D97"/>
    <w:rsid w:val="00B31738"/>
    <w:rsid w:val="00B3181A"/>
    <w:rsid w:val="00B33C2E"/>
    <w:rsid w:val="00B35A7C"/>
    <w:rsid w:val="00B450D1"/>
    <w:rsid w:val="00B460CF"/>
    <w:rsid w:val="00B53D47"/>
    <w:rsid w:val="00B54A25"/>
    <w:rsid w:val="00B54B75"/>
    <w:rsid w:val="00B57F76"/>
    <w:rsid w:val="00B6002D"/>
    <w:rsid w:val="00B6092F"/>
    <w:rsid w:val="00B618C3"/>
    <w:rsid w:val="00B63652"/>
    <w:rsid w:val="00B65098"/>
    <w:rsid w:val="00B668B0"/>
    <w:rsid w:val="00B70F5C"/>
    <w:rsid w:val="00B711BF"/>
    <w:rsid w:val="00B71873"/>
    <w:rsid w:val="00B730BB"/>
    <w:rsid w:val="00B75AE5"/>
    <w:rsid w:val="00B800C0"/>
    <w:rsid w:val="00B8132B"/>
    <w:rsid w:val="00B84C5A"/>
    <w:rsid w:val="00B84F7B"/>
    <w:rsid w:val="00B858F5"/>
    <w:rsid w:val="00B85ADA"/>
    <w:rsid w:val="00B9113D"/>
    <w:rsid w:val="00B93668"/>
    <w:rsid w:val="00BA1528"/>
    <w:rsid w:val="00BA68C6"/>
    <w:rsid w:val="00BB12F1"/>
    <w:rsid w:val="00BB276E"/>
    <w:rsid w:val="00BB3FEE"/>
    <w:rsid w:val="00BB5EB0"/>
    <w:rsid w:val="00BB7A27"/>
    <w:rsid w:val="00BC245A"/>
    <w:rsid w:val="00BC2658"/>
    <w:rsid w:val="00BC340C"/>
    <w:rsid w:val="00BD16FA"/>
    <w:rsid w:val="00BD1D2F"/>
    <w:rsid w:val="00BD41C3"/>
    <w:rsid w:val="00BD488B"/>
    <w:rsid w:val="00BD7CCC"/>
    <w:rsid w:val="00BE002A"/>
    <w:rsid w:val="00BE1BC9"/>
    <w:rsid w:val="00BE5CDA"/>
    <w:rsid w:val="00BE608F"/>
    <w:rsid w:val="00BF212C"/>
    <w:rsid w:val="00BF23BB"/>
    <w:rsid w:val="00BF33DD"/>
    <w:rsid w:val="00BF5755"/>
    <w:rsid w:val="00BF684B"/>
    <w:rsid w:val="00BF6996"/>
    <w:rsid w:val="00BF7A18"/>
    <w:rsid w:val="00C016F3"/>
    <w:rsid w:val="00C019F1"/>
    <w:rsid w:val="00C07752"/>
    <w:rsid w:val="00C11472"/>
    <w:rsid w:val="00C12FFB"/>
    <w:rsid w:val="00C13E0F"/>
    <w:rsid w:val="00C15193"/>
    <w:rsid w:val="00C15609"/>
    <w:rsid w:val="00C15CE4"/>
    <w:rsid w:val="00C15F6A"/>
    <w:rsid w:val="00C22EB0"/>
    <w:rsid w:val="00C23EA7"/>
    <w:rsid w:val="00C246EC"/>
    <w:rsid w:val="00C256F3"/>
    <w:rsid w:val="00C26329"/>
    <w:rsid w:val="00C270A2"/>
    <w:rsid w:val="00C315B5"/>
    <w:rsid w:val="00C32223"/>
    <w:rsid w:val="00C32D3A"/>
    <w:rsid w:val="00C35E28"/>
    <w:rsid w:val="00C426AF"/>
    <w:rsid w:val="00C434E1"/>
    <w:rsid w:val="00C469C1"/>
    <w:rsid w:val="00C4733D"/>
    <w:rsid w:val="00C50659"/>
    <w:rsid w:val="00C507DF"/>
    <w:rsid w:val="00C51B39"/>
    <w:rsid w:val="00C528FD"/>
    <w:rsid w:val="00C5338A"/>
    <w:rsid w:val="00C54EF9"/>
    <w:rsid w:val="00C561A5"/>
    <w:rsid w:val="00C56546"/>
    <w:rsid w:val="00C56BBF"/>
    <w:rsid w:val="00C572AA"/>
    <w:rsid w:val="00C57A9A"/>
    <w:rsid w:val="00C6016A"/>
    <w:rsid w:val="00C60B3F"/>
    <w:rsid w:val="00C623EB"/>
    <w:rsid w:val="00C6258A"/>
    <w:rsid w:val="00C64785"/>
    <w:rsid w:val="00C64B80"/>
    <w:rsid w:val="00C64C6B"/>
    <w:rsid w:val="00C65138"/>
    <w:rsid w:val="00C66F2E"/>
    <w:rsid w:val="00C6785C"/>
    <w:rsid w:val="00C701B6"/>
    <w:rsid w:val="00C70FD1"/>
    <w:rsid w:val="00C72992"/>
    <w:rsid w:val="00C733AA"/>
    <w:rsid w:val="00C83027"/>
    <w:rsid w:val="00C84B8A"/>
    <w:rsid w:val="00C85E65"/>
    <w:rsid w:val="00C87CA1"/>
    <w:rsid w:val="00C911B4"/>
    <w:rsid w:val="00C91B3B"/>
    <w:rsid w:val="00C94262"/>
    <w:rsid w:val="00C94FF5"/>
    <w:rsid w:val="00C976E1"/>
    <w:rsid w:val="00CA148E"/>
    <w:rsid w:val="00CA2B02"/>
    <w:rsid w:val="00CA3A9A"/>
    <w:rsid w:val="00CB6BC1"/>
    <w:rsid w:val="00CB7021"/>
    <w:rsid w:val="00CC4CDF"/>
    <w:rsid w:val="00CD3294"/>
    <w:rsid w:val="00CD4524"/>
    <w:rsid w:val="00CD784D"/>
    <w:rsid w:val="00CE4212"/>
    <w:rsid w:val="00CF22B2"/>
    <w:rsid w:val="00CF40F8"/>
    <w:rsid w:val="00D008DA"/>
    <w:rsid w:val="00D013B6"/>
    <w:rsid w:val="00D0416F"/>
    <w:rsid w:val="00D05851"/>
    <w:rsid w:val="00D05E7C"/>
    <w:rsid w:val="00D06356"/>
    <w:rsid w:val="00D06D0D"/>
    <w:rsid w:val="00D10FED"/>
    <w:rsid w:val="00D11736"/>
    <w:rsid w:val="00D11D0B"/>
    <w:rsid w:val="00D12EE8"/>
    <w:rsid w:val="00D15FF1"/>
    <w:rsid w:val="00D167F4"/>
    <w:rsid w:val="00D2092A"/>
    <w:rsid w:val="00D21E57"/>
    <w:rsid w:val="00D2216D"/>
    <w:rsid w:val="00D2479C"/>
    <w:rsid w:val="00D31929"/>
    <w:rsid w:val="00D31A6F"/>
    <w:rsid w:val="00D33293"/>
    <w:rsid w:val="00D353D1"/>
    <w:rsid w:val="00D36486"/>
    <w:rsid w:val="00D367DB"/>
    <w:rsid w:val="00D36E05"/>
    <w:rsid w:val="00D415B4"/>
    <w:rsid w:val="00D44F27"/>
    <w:rsid w:val="00D45304"/>
    <w:rsid w:val="00D461C7"/>
    <w:rsid w:val="00D50424"/>
    <w:rsid w:val="00D50BC1"/>
    <w:rsid w:val="00D543A3"/>
    <w:rsid w:val="00D57D3E"/>
    <w:rsid w:val="00D62C52"/>
    <w:rsid w:val="00D62E35"/>
    <w:rsid w:val="00D64C74"/>
    <w:rsid w:val="00D73B89"/>
    <w:rsid w:val="00D843F4"/>
    <w:rsid w:val="00D8778C"/>
    <w:rsid w:val="00D975B9"/>
    <w:rsid w:val="00D9771B"/>
    <w:rsid w:val="00DA6CD2"/>
    <w:rsid w:val="00DB406A"/>
    <w:rsid w:val="00DB6F22"/>
    <w:rsid w:val="00DC23CF"/>
    <w:rsid w:val="00DC6562"/>
    <w:rsid w:val="00DC6B6A"/>
    <w:rsid w:val="00DD38D4"/>
    <w:rsid w:val="00DD3D8A"/>
    <w:rsid w:val="00DD564D"/>
    <w:rsid w:val="00DD5A36"/>
    <w:rsid w:val="00DE130D"/>
    <w:rsid w:val="00DE24CF"/>
    <w:rsid w:val="00DE407C"/>
    <w:rsid w:val="00DE57AE"/>
    <w:rsid w:val="00DE69A4"/>
    <w:rsid w:val="00DE7C7D"/>
    <w:rsid w:val="00DF2992"/>
    <w:rsid w:val="00DF2D0C"/>
    <w:rsid w:val="00DF2F99"/>
    <w:rsid w:val="00E00241"/>
    <w:rsid w:val="00E01B9D"/>
    <w:rsid w:val="00E04F5E"/>
    <w:rsid w:val="00E0522E"/>
    <w:rsid w:val="00E07829"/>
    <w:rsid w:val="00E120F4"/>
    <w:rsid w:val="00E155F9"/>
    <w:rsid w:val="00E17172"/>
    <w:rsid w:val="00E21A8D"/>
    <w:rsid w:val="00E3181C"/>
    <w:rsid w:val="00E3280A"/>
    <w:rsid w:val="00E372AF"/>
    <w:rsid w:val="00E37D68"/>
    <w:rsid w:val="00E40C96"/>
    <w:rsid w:val="00E40EAE"/>
    <w:rsid w:val="00E436AC"/>
    <w:rsid w:val="00E44FF8"/>
    <w:rsid w:val="00E503F5"/>
    <w:rsid w:val="00E5066A"/>
    <w:rsid w:val="00E52CF9"/>
    <w:rsid w:val="00E5464F"/>
    <w:rsid w:val="00E55B8E"/>
    <w:rsid w:val="00E606F1"/>
    <w:rsid w:val="00E63309"/>
    <w:rsid w:val="00E6333F"/>
    <w:rsid w:val="00E63F34"/>
    <w:rsid w:val="00E6715A"/>
    <w:rsid w:val="00E7200F"/>
    <w:rsid w:val="00E75DC9"/>
    <w:rsid w:val="00E81610"/>
    <w:rsid w:val="00E8311B"/>
    <w:rsid w:val="00E8489A"/>
    <w:rsid w:val="00E84910"/>
    <w:rsid w:val="00E85B28"/>
    <w:rsid w:val="00E86032"/>
    <w:rsid w:val="00E91019"/>
    <w:rsid w:val="00E91976"/>
    <w:rsid w:val="00E93DBF"/>
    <w:rsid w:val="00E947A6"/>
    <w:rsid w:val="00E9578E"/>
    <w:rsid w:val="00E97FC7"/>
    <w:rsid w:val="00EA0690"/>
    <w:rsid w:val="00EA1AC1"/>
    <w:rsid w:val="00EA3956"/>
    <w:rsid w:val="00EA5571"/>
    <w:rsid w:val="00EC02A5"/>
    <w:rsid w:val="00EC176B"/>
    <w:rsid w:val="00EC17B0"/>
    <w:rsid w:val="00EC1996"/>
    <w:rsid w:val="00EC33CD"/>
    <w:rsid w:val="00EC5BE5"/>
    <w:rsid w:val="00EC5FF4"/>
    <w:rsid w:val="00EC785B"/>
    <w:rsid w:val="00ED2650"/>
    <w:rsid w:val="00ED45AC"/>
    <w:rsid w:val="00ED721A"/>
    <w:rsid w:val="00ED7DBB"/>
    <w:rsid w:val="00EE06AE"/>
    <w:rsid w:val="00EE393D"/>
    <w:rsid w:val="00EE3E6A"/>
    <w:rsid w:val="00EF01CF"/>
    <w:rsid w:val="00EF2BB7"/>
    <w:rsid w:val="00EF3D7B"/>
    <w:rsid w:val="00EF46A1"/>
    <w:rsid w:val="00EF5580"/>
    <w:rsid w:val="00EF6A66"/>
    <w:rsid w:val="00EF7AF9"/>
    <w:rsid w:val="00F01495"/>
    <w:rsid w:val="00F01EE6"/>
    <w:rsid w:val="00F058E6"/>
    <w:rsid w:val="00F10138"/>
    <w:rsid w:val="00F12E57"/>
    <w:rsid w:val="00F13F92"/>
    <w:rsid w:val="00F22ECA"/>
    <w:rsid w:val="00F240E8"/>
    <w:rsid w:val="00F244FA"/>
    <w:rsid w:val="00F3363A"/>
    <w:rsid w:val="00F33E37"/>
    <w:rsid w:val="00F35365"/>
    <w:rsid w:val="00F366A2"/>
    <w:rsid w:val="00F44F43"/>
    <w:rsid w:val="00F450E1"/>
    <w:rsid w:val="00F50DF4"/>
    <w:rsid w:val="00F51BB1"/>
    <w:rsid w:val="00F5259D"/>
    <w:rsid w:val="00F54D52"/>
    <w:rsid w:val="00F573CC"/>
    <w:rsid w:val="00F57AFE"/>
    <w:rsid w:val="00F6278E"/>
    <w:rsid w:val="00F63874"/>
    <w:rsid w:val="00F63C41"/>
    <w:rsid w:val="00F63E96"/>
    <w:rsid w:val="00F66CB9"/>
    <w:rsid w:val="00F670D5"/>
    <w:rsid w:val="00F701E3"/>
    <w:rsid w:val="00F71F8C"/>
    <w:rsid w:val="00F80362"/>
    <w:rsid w:val="00F8143B"/>
    <w:rsid w:val="00F86AD4"/>
    <w:rsid w:val="00F8787B"/>
    <w:rsid w:val="00F87BB0"/>
    <w:rsid w:val="00F92EE4"/>
    <w:rsid w:val="00FA0113"/>
    <w:rsid w:val="00FA12B2"/>
    <w:rsid w:val="00FA4B1C"/>
    <w:rsid w:val="00FA6B8E"/>
    <w:rsid w:val="00FA7610"/>
    <w:rsid w:val="00FB02BD"/>
    <w:rsid w:val="00FB398F"/>
    <w:rsid w:val="00FB4EF8"/>
    <w:rsid w:val="00FB56DA"/>
    <w:rsid w:val="00FB615D"/>
    <w:rsid w:val="00FB6692"/>
    <w:rsid w:val="00FB78DD"/>
    <w:rsid w:val="00FC125E"/>
    <w:rsid w:val="00FC3EF3"/>
    <w:rsid w:val="00FC5ED9"/>
    <w:rsid w:val="00FD0023"/>
    <w:rsid w:val="00FD01DF"/>
    <w:rsid w:val="00FD2049"/>
    <w:rsid w:val="00FD2140"/>
    <w:rsid w:val="00FD5BDE"/>
    <w:rsid w:val="00FD68EC"/>
    <w:rsid w:val="00FE0476"/>
    <w:rsid w:val="00FE24A5"/>
    <w:rsid w:val="00FE31E5"/>
    <w:rsid w:val="00FE3400"/>
    <w:rsid w:val="00FF18EC"/>
    <w:rsid w:val="00FF19AD"/>
    <w:rsid w:val="00FF19E0"/>
    <w:rsid w:val="00FF1EB5"/>
    <w:rsid w:val="00FF292D"/>
    <w:rsid w:val="00FF298D"/>
    <w:rsid w:val="00FF3DD7"/>
    <w:rsid w:val="00FF4B55"/>
    <w:rsid w:val="00FF5DED"/>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9073"/>
  <w15:docId w15:val="{6F6E4A38-DBEE-4F3F-A372-EA106FEF7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basedOn w:val="DefaultParagraphFont"/>
    <w:uiPriority w:val="99"/>
    <w:semiHidden/>
    <w:unhideWhenUsed/>
    <w:rsid w:val="00D36486"/>
    <w:rPr>
      <w:color w:val="605E5C"/>
      <w:shd w:val="clear" w:color="auto" w:fill="E1DFDD"/>
    </w:rPr>
  </w:style>
  <w:style w:type="paragraph" w:styleId="NormalWeb">
    <w:name w:val="Normal (Web)"/>
    <w:basedOn w:val="Normal"/>
    <w:uiPriority w:val="99"/>
    <w:semiHidden/>
    <w:unhideWhenUsed/>
    <w:rsid w:val="00D50BC1"/>
    <w:pPr>
      <w:spacing w:before="100" w:beforeAutospacing="1" w:after="100" w:afterAutospacing="1"/>
    </w:pPr>
    <w:rPr>
      <w:rFonts w:ascii="Times New Roman" w:eastAsiaTheme="minorEastAsia" w:hAnsi="Times New Roman"/>
      <w:sz w:val="24"/>
      <w:szCs w:val="24"/>
      <w:lang w:val="el-GR" w:eastAsia="el-GR"/>
    </w:rPr>
  </w:style>
  <w:style w:type="character" w:styleId="UnresolvedMention">
    <w:name w:val="Unresolved Mention"/>
    <w:basedOn w:val="DefaultParagraphFont"/>
    <w:uiPriority w:val="99"/>
    <w:semiHidden/>
    <w:unhideWhenUsed/>
    <w:rsid w:val="00005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153499982">
      <w:bodyDiv w:val="1"/>
      <w:marLeft w:val="0"/>
      <w:marRight w:val="0"/>
      <w:marTop w:val="0"/>
      <w:marBottom w:val="0"/>
      <w:divBdr>
        <w:top w:val="none" w:sz="0" w:space="0" w:color="auto"/>
        <w:left w:val="none" w:sz="0" w:space="0" w:color="auto"/>
        <w:bottom w:val="none" w:sz="0" w:space="0" w:color="auto"/>
        <w:right w:val="none" w:sz="0" w:space="0" w:color="auto"/>
      </w:divBdr>
    </w:div>
    <w:div w:id="286477353">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29804003">
      <w:bodyDiv w:val="1"/>
      <w:marLeft w:val="0"/>
      <w:marRight w:val="0"/>
      <w:marTop w:val="0"/>
      <w:marBottom w:val="0"/>
      <w:divBdr>
        <w:top w:val="none" w:sz="0" w:space="0" w:color="auto"/>
        <w:left w:val="none" w:sz="0" w:space="0" w:color="auto"/>
        <w:bottom w:val="none" w:sz="0" w:space="0" w:color="auto"/>
        <w:right w:val="none" w:sz="0" w:space="0" w:color="auto"/>
      </w:divBdr>
    </w:div>
    <w:div w:id="595291816">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660936538">
      <w:bodyDiv w:val="1"/>
      <w:marLeft w:val="0"/>
      <w:marRight w:val="0"/>
      <w:marTop w:val="0"/>
      <w:marBottom w:val="0"/>
      <w:divBdr>
        <w:top w:val="none" w:sz="0" w:space="0" w:color="auto"/>
        <w:left w:val="none" w:sz="0" w:space="0" w:color="auto"/>
        <w:bottom w:val="none" w:sz="0" w:space="0" w:color="auto"/>
        <w:right w:val="none" w:sz="0" w:space="0" w:color="auto"/>
      </w:divBdr>
    </w:div>
    <w:div w:id="74006043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881792048">
      <w:bodyDiv w:val="1"/>
      <w:marLeft w:val="0"/>
      <w:marRight w:val="0"/>
      <w:marTop w:val="0"/>
      <w:marBottom w:val="0"/>
      <w:divBdr>
        <w:top w:val="none" w:sz="0" w:space="0" w:color="auto"/>
        <w:left w:val="none" w:sz="0" w:space="0" w:color="auto"/>
        <w:bottom w:val="none" w:sz="0" w:space="0" w:color="auto"/>
        <w:right w:val="none" w:sz="0" w:space="0" w:color="auto"/>
      </w:divBdr>
    </w:div>
    <w:div w:id="886719771">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019165708">
      <w:bodyDiv w:val="1"/>
      <w:marLeft w:val="0"/>
      <w:marRight w:val="0"/>
      <w:marTop w:val="0"/>
      <w:marBottom w:val="0"/>
      <w:divBdr>
        <w:top w:val="none" w:sz="0" w:space="0" w:color="auto"/>
        <w:left w:val="none" w:sz="0" w:space="0" w:color="auto"/>
        <w:bottom w:val="none" w:sz="0" w:space="0" w:color="auto"/>
        <w:right w:val="none" w:sz="0" w:space="0" w:color="auto"/>
      </w:divBdr>
    </w:div>
    <w:div w:id="1030035478">
      <w:bodyDiv w:val="1"/>
      <w:marLeft w:val="0"/>
      <w:marRight w:val="0"/>
      <w:marTop w:val="0"/>
      <w:marBottom w:val="0"/>
      <w:divBdr>
        <w:top w:val="none" w:sz="0" w:space="0" w:color="auto"/>
        <w:left w:val="none" w:sz="0" w:space="0" w:color="auto"/>
        <w:bottom w:val="none" w:sz="0" w:space="0" w:color="auto"/>
        <w:right w:val="none" w:sz="0" w:space="0" w:color="auto"/>
      </w:divBdr>
    </w:div>
    <w:div w:id="1111051994">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230337745">
      <w:bodyDiv w:val="1"/>
      <w:marLeft w:val="0"/>
      <w:marRight w:val="0"/>
      <w:marTop w:val="0"/>
      <w:marBottom w:val="0"/>
      <w:divBdr>
        <w:top w:val="none" w:sz="0" w:space="0" w:color="auto"/>
        <w:left w:val="none" w:sz="0" w:space="0" w:color="auto"/>
        <w:bottom w:val="none" w:sz="0" w:space="0" w:color="auto"/>
        <w:right w:val="none" w:sz="0" w:space="0" w:color="auto"/>
      </w:divBdr>
    </w:div>
    <w:div w:id="1236891046">
      <w:bodyDiv w:val="1"/>
      <w:marLeft w:val="0"/>
      <w:marRight w:val="0"/>
      <w:marTop w:val="0"/>
      <w:marBottom w:val="0"/>
      <w:divBdr>
        <w:top w:val="none" w:sz="0" w:space="0" w:color="auto"/>
        <w:left w:val="none" w:sz="0" w:space="0" w:color="auto"/>
        <w:bottom w:val="none" w:sz="0" w:space="0" w:color="auto"/>
        <w:right w:val="none" w:sz="0" w:space="0" w:color="auto"/>
      </w:divBdr>
    </w:div>
    <w:div w:id="1270625954">
      <w:bodyDiv w:val="1"/>
      <w:marLeft w:val="0"/>
      <w:marRight w:val="0"/>
      <w:marTop w:val="0"/>
      <w:marBottom w:val="0"/>
      <w:divBdr>
        <w:top w:val="none" w:sz="0" w:space="0" w:color="auto"/>
        <w:left w:val="none" w:sz="0" w:space="0" w:color="auto"/>
        <w:bottom w:val="none" w:sz="0" w:space="0" w:color="auto"/>
        <w:right w:val="none" w:sz="0" w:space="0" w:color="auto"/>
      </w:divBdr>
    </w:div>
    <w:div w:id="1307398719">
      <w:bodyDiv w:val="1"/>
      <w:marLeft w:val="0"/>
      <w:marRight w:val="0"/>
      <w:marTop w:val="0"/>
      <w:marBottom w:val="0"/>
      <w:divBdr>
        <w:top w:val="none" w:sz="0" w:space="0" w:color="auto"/>
        <w:left w:val="none" w:sz="0" w:space="0" w:color="auto"/>
        <w:bottom w:val="none" w:sz="0" w:space="0" w:color="auto"/>
        <w:right w:val="none" w:sz="0" w:space="0" w:color="auto"/>
      </w:divBdr>
    </w:div>
    <w:div w:id="1325089287">
      <w:bodyDiv w:val="1"/>
      <w:marLeft w:val="0"/>
      <w:marRight w:val="0"/>
      <w:marTop w:val="0"/>
      <w:marBottom w:val="0"/>
      <w:divBdr>
        <w:top w:val="none" w:sz="0" w:space="0" w:color="auto"/>
        <w:left w:val="none" w:sz="0" w:space="0" w:color="auto"/>
        <w:bottom w:val="none" w:sz="0" w:space="0" w:color="auto"/>
        <w:right w:val="none" w:sz="0" w:space="0" w:color="auto"/>
      </w:divBdr>
    </w:div>
    <w:div w:id="1396591071">
      <w:bodyDiv w:val="1"/>
      <w:marLeft w:val="0"/>
      <w:marRight w:val="0"/>
      <w:marTop w:val="0"/>
      <w:marBottom w:val="0"/>
      <w:divBdr>
        <w:top w:val="none" w:sz="0" w:space="0" w:color="auto"/>
        <w:left w:val="none" w:sz="0" w:space="0" w:color="auto"/>
        <w:bottom w:val="none" w:sz="0" w:space="0" w:color="auto"/>
        <w:right w:val="none" w:sz="0" w:space="0" w:color="auto"/>
      </w:divBdr>
    </w:div>
    <w:div w:id="1421213819">
      <w:bodyDiv w:val="1"/>
      <w:marLeft w:val="0"/>
      <w:marRight w:val="0"/>
      <w:marTop w:val="0"/>
      <w:marBottom w:val="0"/>
      <w:divBdr>
        <w:top w:val="none" w:sz="0" w:space="0" w:color="auto"/>
        <w:left w:val="none" w:sz="0" w:space="0" w:color="auto"/>
        <w:bottom w:val="none" w:sz="0" w:space="0" w:color="auto"/>
        <w:right w:val="none" w:sz="0" w:space="0" w:color="auto"/>
      </w:divBdr>
    </w:div>
    <w:div w:id="1459638829">
      <w:bodyDiv w:val="1"/>
      <w:marLeft w:val="0"/>
      <w:marRight w:val="0"/>
      <w:marTop w:val="0"/>
      <w:marBottom w:val="0"/>
      <w:divBdr>
        <w:top w:val="none" w:sz="0" w:space="0" w:color="auto"/>
        <w:left w:val="none" w:sz="0" w:space="0" w:color="auto"/>
        <w:bottom w:val="none" w:sz="0" w:space="0" w:color="auto"/>
        <w:right w:val="none" w:sz="0" w:space="0" w:color="auto"/>
      </w:divBdr>
    </w:div>
    <w:div w:id="1478910662">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42017251">
      <w:bodyDiv w:val="1"/>
      <w:marLeft w:val="0"/>
      <w:marRight w:val="0"/>
      <w:marTop w:val="0"/>
      <w:marBottom w:val="0"/>
      <w:divBdr>
        <w:top w:val="none" w:sz="0" w:space="0" w:color="auto"/>
        <w:left w:val="none" w:sz="0" w:space="0" w:color="auto"/>
        <w:bottom w:val="none" w:sz="0" w:space="0" w:color="auto"/>
        <w:right w:val="none" w:sz="0" w:space="0" w:color="auto"/>
      </w:divBdr>
    </w:div>
    <w:div w:id="1549534730">
      <w:bodyDiv w:val="1"/>
      <w:marLeft w:val="0"/>
      <w:marRight w:val="0"/>
      <w:marTop w:val="0"/>
      <w:marBottom w:val="0"/>
      <w:divBdr>
        <w:top w:val="none" w:sz="0" w:space="0" w:color="auto"/>
        <w:left w:val="none" w:sz="0" w:space="0" w:color="auto"/>
        <w:bottom w:val="none" w:sz="0" w:space="0" w:color="auto"/>
        <w:right w:val="none" w:sz="0" w:space="0" w:color="auto"/>
      </w:divBdr>
    </w:div>
    <w:div w:id="157057378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894807156">
      <w:bodyDiv w:val="1"/>
      <w:marLeft w:val="0"/>
      <w:marRight w:val="0"/>
      <w:marTop w:val="0"/>
      <w:marBottom w:val="0"/>
      <w:divBdr>
        <w:top w:val="none" w:sz="0" w:space="0" w:color="auto"/>
        <w:left w:val="none" w:sz="0" w:space="0" w:color="auto"/>
        <w:bottom w:val="none" w:sz="0" w:space="0" w:color="auto"/>
        <w:right w:val="none" w:sz="0" w:space="0" w:color="auto"/>
      </w:divBdr>
    </w:div>
    <w:div w:id="1926300519">
      <w:bodyDiv w:val="1"/>
      <w:marLeft w:val="0"/>
      <w:marRight w:val="0"/>
      <w:marTop w:val="0"/>
      <w:marBottom w:val="0"/>
      <w:divBdr>
        <w:top w:val="none" w:sz="0" w:space="0" w:color="auto"/>
        <w:left w:val="none" w:sz="0" w:space="0" w:color="auto"/>
        <w:bottom w:val="none" w:sz="0" w:space="0" w:color="auto"/>
        <w:right w:val="none" w:sz="0" w:space="0" w:color="auto"/>
      </w:divBdr>
    </w:div>
    <w:div w:id="1929121687">
      <w:bodyDiv w:val="1"/>
      <w:marLeft w:val="0"/>
      <w:marRight w:val="0"/>
      <w:marTop w:val="0"/>
      <w:marBottom w:val="0"/>
      <w:divBdr>
        <w:top w:val="none" w:sz="0" w:space="0" w:color="auto"/>
        <w:left w:val="none" w:sz="0" w:space="0" w:color="auto"/>
        <w:bottom w:val="none" w:sz="0" w:space="0" w:color="auto"/>
        <w:right w:val="none" w:sz="0" w:space="0" w:color="auto"/>
      </w:divBdr>
    </w:div>
    <w:div w:id="2090299108">
      <w:bodyDiv w:val="1"/>
      <w:marLeft w:val="0"/>
      <w:marRight w:val="0"/>
      <w:marTop w:val="0"/>
      <w:marBottom w:val="0"/>
      <w:divBdr>
        <w:top w:val="none" w:sz="0" w:space="0" w:color="auto"/>
        <w:left w:val="none" w:sz="0" w:space="0" w:color="auto"/>
        <w:bottom w:val="none" w:sz="0" w:space="0" w:color="auto"/>
        <w:right w:val="none" w:sz="0" w:space="0" w:color="auto"/>
      </w:divBdr>
    </w:div>
    <w:div w:id="209644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ystat.gov.cy/en/MethodologicalDisplay?s=45"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KeyFiguresList?s=4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23px.cystat.gov.cy/pxweb/en/8.CYSTAT-DB/8.CYSTAT-DB__National%20Accounts__Annual%20National%20Accounts/0610010E.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ystat.gov.cy/en/SubthemeStatistics?s=4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ioannou@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0.emf"/><Relationship Id="rId2" Type="http://schemas.openxmlformats.org/officeDocument/2006/relationships/image" Target="media/image4.emf"/><Relationship Id="rId1" Type="http://schemas.openxmlformats.org/officeDocument/2006/relationships/image" Target="media/image3.png"/><Relationship Id="rId5" Type="http://schemas.openxmlformats.org/officeDocument/2006/relationships/image" Target="media/image50.emf"/><Relationship Id="rId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2163C-F75A-4553-A2E0-14E725C00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6144</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George Theodoulou</cp:lastModifiedBy>
  <cp:revision>16</cp:revision>
  <cp:lastPrinted>2026-04-17T07:42:00Z</cp:lastPrinted>
  <dcterms:created xsi:type="dcterms:W3CDTF">2026-04-16T11:35:00Z</dcterms:created>
  <dcterms:modified xsi:type="dcterms:W3CDTF">2026-04-20T08:38:00Z</dcterms:modified>
</cp:coreProperties>
</file>