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4E9A7D" w14:textId="77777777" w:rsidR="002131E5" w:rsidRDefault="002131E5" w:rsidP="000D572B">
      <w:pPr>
        <w:jc w:val="right"/>
        <w:rPr>
          <w:rFonts w:ascii="Verdana" w:hAnsi="Verdana" w:cs="Arial"/>
          <w:sz w:val="18"/>
          <w:szCs w:val="18"/>
          <w:lang w:val="el-GR"/>
        </w:rPr>
      </w:pPr>
    </w:p>
    <w:p w14:paraId="1E525D16" w14:textId="4BE217C0" w:rsidR="000D572B" w:rsidRPr="000D572B" w:rsidRDefault="00763294" w:rsidP="000D572B">
      <w:pPr>
        <w:jc w:val="right"/>
        <w:rPr>
          <w:rFonts w:ascii="Verdana" w:hAnsi="Verdana" w:cs="Arial"/>
          <w:sz w:val="18"/>
          <w:szCs w:val="18"/>
          <w:lang w:val="el-GR"/>
        </w:rPr>
      </w:pPr>
      <w:r w:rsidRPr="00CE6185">
        <w:rPr>
          <w:rFonts w:ascii="Verdana" w:hAnsi="Verdana" w:cs="Arial"/>
          <w:sz w:val="18"/>
          <w:szCs w:val="18"/>
          <w:lang w:val="el-GR"/>
        </w:rPr>
        <w:t>2</w:t>
      </w:r>
      <w:r w:rsidR="000D572B" w:rsidRPr="000D572B">
        <w:rPr>
          <w:rFonts w:ascii="Verdana" w:hAnsi="Verdana" w:cs="Arial"/>
          <w:sz w:val="18"/>
          <w:szCs w:val="18"/>
          <w:lang w:val="el-GR"/>
        </w:rPr>
        <w:t xml:space="preserve"> </w:t>
      </w:r>
      <w:r w:rsidR="00911FC9">
        <w:rPr>
          <w:rFonts w:ascii="Verdana" w:hAnsi="Verdana" w:cs="Arial"/>
          <w:sz w:val="18"/>
          <w:szCs w:val="18"/>
          <w:lang w:val="el-GR"/>
        </w:rPr>
        <w:t>Δεκ</w:t>
      </w:r>
      <w:r>
        <w:rPr>
          <w:rFonts w:ascii="Verdana" w:hAnsi="Verdana" w:cs="Arial"/>
          <w:sz w:val="18"/>
          <w:szCs w:val="18"/>
          <w:lang w:val="el-GR"/>
        </w:rPr>
        <w:t>εμβρ</w:t>
      </w:r>
      <w:r w:rsidR="001B14CA">
        <w:rPr>
          <w:rFonts w:ascii="Verdana" w:hAnsi="Verdana" w:cs="Arial"/>
          <w:sz w:val="18"/>
          <w:szCs w:val="18"/>
          <w:lang w:val="el-GR"/>
        </w:rPr>
        <w:t>ίου</w:t>
      </w:r>
      <w:r w:rsidR="000D572B" w:rsidRPr="000D572B">
        <w:rPr>
          <w:rFonts w:ascii="Verdana" w:hAnsi="Verdana" w:cs="Arial"/>
          <w:sz w:val="18"/>
          <w:szCs w:val="18"/>
          <w:lang w:val="el-GR"/>
        </w:rPr>
        <w:t>, 202</w:t>
      </w:r>
      <w:r w:rsidR="00445EFC">
        <w:rPr>
          <w:rFonts w:ascii="Verdana" w:hAnsi="Verdana" w:cs="Arial"/>
          <w:sz w:val="18"/>
          <w:szCs w:val="18"/>
          <w:lang w:val="el-GR"/>
        </w:rPr>
        <w:t>4</w:t>
      </w:r>
    </w:p>
    <w:p w14:paraId="14647AD0" w14:textId="77777777" w:rsidR="000D572B" w:rsidRDefault="000D572B" w:rsidP="000D572B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0013940E" w14:textId="77777777" w:rsidR="002131E5" w:rsidRPr="000D572B" w:rsidRDefault="002131E5" w:rsidP="000D572B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52A0584C" w14:textId="77777777" w:rsidR="000D572B" w:rsidRPr="000D572B" w:rsidRDefault="000D572B" w:rsidP="000D572B">
      <w:pPr>
        <w:jc w:val="center"/>
        <w:rPr>
          <w:rFonts w:ascii="Verdana" w:hAnsi="Verdana" w:cs="Arial"/>
          <w:b/>
          <w:bCs/>
          <w:sz w:val="24"/>
          <w:szCs w:val="24"/>
          <w:lang w:val="el-GR"/>
        </w:rPr>
      </w:pPr>
      <w:r w:rsidRPr="000D572B">
        <w:rPr>
          <w:rFonts w:ascii="Verdana" w:hAnsi="Verdana" w:cs="Arial"/>
          <w:b/>
          <w:bCs/>
          <w:sz w:val="24"/>
          <w:szCs w:val="24"/>
          <w:lang w:val="el-GR"/>
        </w:rPr>
        <w:t>ΔΕΛΤΙΟ ΤΥΠΟΥ</w:t>
      </w:r>
    </w:p>
    <w:p w14:paraId="1C2CBE7A" w14:textId="77777777" w:rsidR="000D572B" w:rsidRDefault="000D572B" w:rsidP="000D572B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11FA8FA7" w14:textId="77777777" w:rsidR="002131E5" w:rsidRPr="000D572B" w:rsidRDefault="002131E5" w:rsidP="000D572B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746A135C" w14:textId="52B0FE1E" w:rsidR="000D572B" w:rsidRPr="0052111E" w:rsidRDefault="00B90040" w:rsidP="000D572B">
      <w:pPr>
        <w:jc w:val="both"/>
        <w:rPr>
          <w:rFonts w:ascii="Verdana" w:hAnsi="Verdana" w:cs="Arial"/>
          <w:u w:val="single"/>
          <w:lang w:val="el-GR"/>
        </w:rPr>
      </w:pPr>
      <w:r w:rsidRPr="002131E5">
        <w:rPr>
          <w:rFonts w:ascii="Verdana" w:hAnsi="Verdana" w:cs="Arial"/>
          <w:u w:val="single"/>
          <w:lang w:val="el-GR"/>
        </w:rPr>
        <w:t>ΤΡΙΜΗΝΙΑΙΟΙ ΕΘΝΙΚΟΙ ΛΟΓΑΡΙΑΣΜΟΙ</w:t>
      </w:r>
      <w:r w:rsidR="000D572B" w:rsidRPr="000D572B">
        <w:rPr>
          <w:rFonts w:ascii="Verdana" w:hAnsi="Verdana" w:cs="Arial"/>
          <w:u w:val="single"/>
          <w:lang w:val="el-GR"/>
        </w:rPr>
        <w:t xml:space="preserve">: </w:t>
      </w:r>
      <w:r w:rsidR="00911FC9">
        <w:rPr>
          <w:rFonts w:ascii="Verdana" w:hAnsi="Verdana" w:cs="Arial"/>
          <w:b/>
          <w:u w:val="single"/>
          <w:lang w:val="el-GR"/>
        </w:rPr>
        <w:t>3</w:t>
      </w:r>
      <w:r w:rsidR="000D572B" w:rsidRPr="000D572B">
        <w:rPr>
          <w:rFonts w:ascii="Verdana" w:hAnsi="Verdana" w:cs="Arial"/>
          <w:b/>
          <w:bCs/>
          <w:u w:val="single"/>
          <w:lang w:val="el-GR"/>
        </w:rPr>
        <w:t>ο ΤΡΙΜΗΝΟ 202</w:t>
      </w:r>
      <w:r w:rsidR="0052111E" w:rsidRPr="0052111E">
        <w:rPr>
          <w:rFonts w:ascii="Verdana" w:hAnsi="Verdana" w:cs="Arial"/>
          <w:b/>
          <w:bCs/>
          <w:u w:val="single"/>
          <w:lang w:val="el-GR"/>
        </w:rPr>
        <w:t>4</w:t>
      </w:r>
    </w:p>
    <w:p w14:paraId="5C7A441B" w14:textId="77777777" w:rsidR="00B90040" w:rsidRPr="000D572B" w:rsidRDefault="00B90040" w:rsidP="000D572B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7DD484B5" w14:textId="101598D5" w:rsidR="000D572B" w:rsidRPr="000D572B" w:rsidRDefault="000D572B" w:rsidP="000D572B">
      <w:pPr>
        <w:jc w:val="center"/>
        <w:rPr>
          <w:rFonts w:ascii="Verdana" w:hAnsi="Verdana" w:cs="Arial"/>
          <w:b/>
          <w:bCs/>
          <w:lang w:val="el-GR"/>
        </w:rPr>
      </w:pPr>
      <w:r w:rsidRPr="000D572B">
        <w:rPr>
          <w:rFonts w:ascii="Verdana" w:hAnsi="Verdana" w:cs="Arial"/>
          <w:b/>
          <w:bCs/>
          <w:lang w:val="el-GR"/>
        </w:rPr>
        <w:t xml:space="preserve">Ρυθμός Ανάπτυξης </w:t>
      </w:r>
      <w:r w:rsidR="0042141A" w:rsidRPr="0042141A">
        <w:rPr>
          <w:rFonts w:ascii="Verdana" w:hAnsi="Verdana" w:cs="Arial"/>
          <w:b/>
          <w:bCs/>
          <w:lang w:val="el-GR"/>
        </w:rPr>
        <w:t>3</w:t>
      </w:r>
      <w:r w:rsidRPr="000D572B">
        <w:rPr>
          <w:rFonts w:ascii="Verdana" w:hAnsi="Verdana" w:cs="Arial"/>
          <w:b/>
          <w:bCs/>
          <w:lang w:val="el-GR"/>
        </w:rPr>
        <w:t>,</w:t>
      </w:r>
      <w:r w:rsidR="00FD1EEE" w:rsidRPr="006327D1">
        <w:rPr>
          <w:rFonts w:ascii="Verdana" w:hAnsi="Verdana" w:cs="Arial"/>
          <w:b/>
          <w:bCs/>
          <w:lang w:val="el-GR"/>
        </w:rPr>
        <w:t>9</w:t>
      </w:r>
      <w:r w:rsidRPr="000D572B">
        <w:rPr>
          <w:rFonts w:ascii="Verdana" w:hAnsi="Verdana" w:cs="Arial"/>
          <w:b/>
          <w:bCs/>
          <w:lang w:val="el-GR"/>
        </w:rPr>
        <w:t>%</w:t>
      </w:r>
    </w:p>
    <w:p w14:paraId="28F093F5" w14:textId="77777777" w:rsidR="000D572B" w:rsidRPr="00FD4722" w:rsidRDefault="000D572B" w:rsidP="00FD4722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526D3737" w14:textId="733869BB" w:rsidR="000D572B" w:rsidRPr="00FD4722" w:rsidRDefault="000D572B" w:rsidP="00FD4722">
      <w:pPr>
        <w:jc w:val="both"/>
        <w:rPr>
          <w:rFonts w:ascii="Verdana" w:hAnsi="Verdana" w:cs="Arial"/>
          <w:sz w:val="18"/>
          <w:szCs w:val="18"/>
          <w:lang w:val="el-GR"/>
        </w:rPr>
      </w:pPr>
      <w:r w:rsidRPr="00FD4722">
        <w:rPr>
          <w:rFonts w:ascii="Verdana" w:hAnsi="Verdana" w:cs="Arial"/>
          <w:sz w:val="18"/>
          <w:szCs w:val="18"/>
          <w:lang w:val="el-GR"/>
        </w:rPr>
        <w:t xml:space="preserve">Ο </w:t>
      </w:r>
      <w:r w:rsidR="00054AE7" w:rsidRPr="00FD4722">
        <w:rPr>
          <w:rFonts w:ascii="Verdana" w:hAnsi="Verdana" w:cs="Arial"/>
          <w:sz w:val="18"/>
          <w:szCs w:val="18"/>
          <w:lang w:val="el-GR"/>
        </w:rPr>
        <w:t xml:space="preserve">ρυθμός ανάπτυξης της οικονομίας κατά το </w:t>
      </w:r>
      <w:r w:rsidR="00911FC9">
        <w:rPr>
          <w:rFonts w:ascii="Verdana" w:hAnsi="Verdana" w:cs="Arial"/>
          <w:sz w:val="18"/>
          <w:szCs w:val="18"/>
          <w:lang w:val="el-GR"/>
        </w:rPr>
        <w:t>τρίτο</w:t>
      </w:r>
      <w:r w:rsidR="00054AE7" w:rsidRPr="00FD4722">
        <w:rPr>
          <w:rFonts w:ascii="Verdana" w:hAnsi="Verdana" w:cs="Arial"/>
          <w:sz w:val="18"/>
          <w:szCs w:val="18"/>
          <w:lang w:val="el-GR"/>
        </w:rPr>
        <w:t xml:space="preserve"> τρίμηνο του 202</w:t>
      </w:r>
      <w:r w:rsidR="0052111E">
        <w:rPr>
          <w:rFonts w:ascii="Verdana" w:hAnsi="Verdana" w:cs="Arial"/>
          <w:sz w:val="18"/>
          <w:szCs w:val="18"/>
          <w:lang w:val="el-GR"/>
        </w:rPr>
        <w:t>4</w:t>
      </w:r>
      <w:r w:rsidR="00054AE7" w:rsidRPr="00FD4722">
        <w:rPr>
          <w:rFonts w:ascii="Verdana" w:hAnsi="Verdana" w:cs="Arial"/>
          <w:sz w:val="18"/>
          <w:szCs w:val="18"/>
          <w:lang w:val="el-GR"/>
        </w:rPr>
        <w:t xml:space="preserve"> είναι θετικός και υπολογίζεται σε </w:t>
      </w:r>
      <w:r w:rsidR="0042141A" w:rsidRPr="0042141A">
        <w:rPr>
          <w:rFonts w:ascii="Verdana" w:hAnsi="Verdana" w:cs="Arial"/>
          <w:sz w:val="18"/>
          <w:szCs w:val="18"/>
          <w:lang w:val="el-GR"/>
        </w:rPr>
        <w:t>3</w:t>
      </w:r>
      <w:r w:rsidR="00054AE7" w:rsidRPr="00FD4722">
        <w:rPr>
          <w:rFonts w:ascii="Verdana" w:hAnsi="Verdana" w:cs="Arial"/>
          <w:sz w:val="18"/>
          <w:szCs w:val="18"/>
          <w:lang w:val="el-GR"/>
        </w:rPr>
        <w:t>,</w:t>
      </w:r>
      <w:r w:rsidR="00EE6550" w:rsidRPr="006327D1">
        <w:rPr>
          <w:rFonts w:ascii="Verdana" w:hAnsi="Verdana" w:cs="Arial"/>
          <w:sz w:val="18"/>
          <w:szCs w:val="18"/>
          <w:lang w:val="el-GR"/>
        </w:rPr>
        <w:t>9</w:t>
      </w:r>
      <w:r w:rsidR="00054AE7" w:rsidRPr="00FD4722">
        <w:rPr>
          <w:rFonts w:ascii="Verdana" w:hAnsi="Verdana" w:cs="Arial"/>
          <w:sz w:val="18"/>
          <w:szCs w:val="18"/>
          <w:lang w:val="el-GR"/>
        </w:rPr>
        <w:t>% σε σύγκριση με το αντίστοιχο τρίμηνο του 202</w:t>
      </w:r>
      <w:r w:rsidR="0052111E">
        <w:rPr>
          <w:rFonts w:ascii="Verdana" w:hAnsi="Verdana" w:cs="Arial"/>
          <w:sz w:val="18"/>
          <w:szCs w:val="18"/>
          <w:lang w:val="el-GR"/>
        </w:rPr>
        <w:t>3</w:t>
      </w:r>
      <w:r w:rsidR="00054AE7" w:rsidRPr="00FD4722">
        <w:rPr>
          <w:rFonts w:ascii="Verdana" w:hAnsi="Verdana" w:cs="Arial"/>
          <w:sz w:val="18"/>
          <w:szCs w:val="18"/>
          <w:lang w:val="el-GR"/>
        </w:rPr>
        <w:t xml:space="preserve">. Μετά τη διόρθωση του ΑΕΠ ως προς τις εποχικές διακυμάνσεις και τις εργάσιμες μέρες, ο ρυθμός ανάπτυξης υπολογίζεται στο </w:t>
      </w:r>
      <w:r w:rsidR="0042141A" w:rsidRPr="0042141A">
        <w:rPr>
          <w:rFonts w:ascii="Verdana" w:hAnsi="Verdana" w:cs="Arial"/>
          <w:sz w:val="18"/>
          <w:szCs w:val="18"/>
          <w:lang w:val="el-GR"/>
        </w:rPr>
        <w:t>3</w:t>
      </w:r>
      <w:r w:rsidR="00054AE7" w:rsidRPr="00FD4722">
        <w:rPr>
          <w:rFonts w:ascii="Verdana" w:hAnsi="Verdana" w:cs="Arial"/>
          <w:sz w:val="18"/>
          <w:szCs w:val="18"/>
          <w:lang w:val="el-GR"/>
        </w:rPr>
        <w:t>,</w:t>
      </w:r>
      <w:r w:rsidR="00FD1EEE" w:rsidRPr="00FD1EEE">
        <w:rPr>
          <w:rFonts w:ascii="Verdana" w:hAnsi="Verdana" w:cs="Arial"/>
          <w:sz w:val="18"/>
          <w:szCs w:val="18"/>
          <w:lang w:val="el-GR"/>
        </w:rPr>
        <w:t>8</w:t>
      </w:r>
      <w:r w:rsidR="00054AE7" w:rsidRPr="00FD4722">
        <w:rPr>
          <w:rFonts w:ascii="Verdana" w:hAnsi="Verdana" w:cs="Arial"/>
          <w:sz w:val="18"/>
          <w:szCs w:val="18"/>
          <w:lang w:val="el-GR"/>
        </w:rPr>
        <w:t>%.</w:t>
      </w:r>
    </w:p>
    <w:p w14:paraId="6F0E521A" w14:textId="13709919" w:rsidR="001712CF" w:rsidRDefault="001712CF" w:rsidP="00FD4722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5C26C8C7" w14:textId="77777777" w:rsidR="002131E5" w:rsidRPr="00FD4722" w:rsidRDefault="002131E5" w:rsidP="00FD4722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78067E77" w14:textId="4E4FCF36" w:rsidR="00110D15" w:rsidRPr="00FD4722" w:rsidRDefault="00224125" w:rsidP="00FD4722">
      <w:pPr>
        <w:jc w:val="center"/>
        <w:rPr>
          <w:rFonts w:ascii="Verdana" w:hAnsi="Verdana" w:cs="Arial"/>
          <w:sz w:val="18"/>
          <w:szCs w:val="18"/>
          <w:lang w:val="el-GR"/>
        </w:rPr>
      </w:pPr>
      <w:r>
        <w:rPr>
          <w:rFonts w:ascii="Verdana" w:hAnsi="Verdana" w:cs="Arial"/>
          <w:noProof/>
          <w:sz w:val="18"/>
          <w:szCs w:val="18"/>
          <w:lang w:val="el-GR"/>
        </w:rPr>
        <w:drawing>
          <wp:inline distT="0" distB="0" distL="0" distR="0" wp14:anchorId="72805B61" wp14:editId="3307D3A9">
            <wp:extent cx="6096635" cy="4395470"/>
            <wp:effectExtent l="0" t="0" r="0" b="5080"/>
            <wp:docPr id="131913595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635" cy="4395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1AE0C0D" w14:textId="6D1142DC" w:rsidR="001712CF" w:rsidRPr="00FD4722" w:rsidRDefault="001712CF" w:rsidP="00FD4722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13885D75" w14:textId="791D7AA0" w:rsidR="001712CF" w:rsidRPr="00FD4722" w:rsidRDefault="001712CF" w:rsidP="00FD4722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2B0C8082" w14:textId="0F617474" w:rsidR="002769F4" w:rsidRPr="00AC4505" w:rsidRDefault="002E331C" w:rsidP="00FD4722">
      <w:pPr>
        <w:jc w:val="both"/>
        <w:rPr>
          <w:rFonts w:ascii="Verdana" w:hAnsi="Verdana" w:cs="Arial"/>
          <w:sz w:val="18"/>
          <w:szCs w:val="18"/>
          <w:lang w:val="el-GR"/>
        </w:rPr>
      </w:pPr>
      <w:r w:rsidRPr="00FD4722">
        <w:rPr>
          <w:rFonts w:ascii="Verdana" w:hAnsi="Verdana" w:cs="Arial"/>
          <w:sz w:val="18"/>
          <w:szCs w:val="18"/>
          <w:lang w:val="el-GR"/>
        </w:rPr>
        <w:t>Όσον αφορά την προσέγγιση παραγωγής για τον υπολογισμό του ΑΕΠ, ο</w:t>
      </w:r>
      <w:r w:rsidR="002769F4" w:rsidRPr="00FD4722">
        <w:rPr>
          <w:rFonts w:ascii="Verdana" w:hAnsi="Verdana" w:cs="Arial"/>
          <w:sz w:val="18"/>
          <w:szCs w:val="18"/>
          <w:lang w:val="el-GR"/>
        </w:rPr>
        <w:t xml:space="preserve"> θετικός ρυθμός ανάπτυξης οφείλεται κυρίως στους τομείς: "Ξενοδοχεία και Εστιατόρια",</w:t>
      </w:r>
      <w:r w:rsidR="00FF1FE0" w:rsidRPr="00FF1FE0">
        <w:rPr>
          <w:rFonts w:ascii="Verdana" w:hAnsi="Verdana" w:cs="Arial"/>
          <w:sz w:val="18"/>
          <w:szCs w:val="18"/>
          <w:lang w:val="el-GR"/>
        </w:rPr>
        <w:t xml:space="preserve"> </w:t>
      </w:r>
      <w:r w:rsidR="00FF1FE0" w:rsidRPr="00FD4722">
        <w:rPr>
          <w:rFonts w:ascii="Verdana" w:hAnsi="Verdana" w:cs="Arial"/>
          <w:sz w:val="18"/>
          <w:szCs w:val="18"/>
          <w:lang w:val="el-GR"/>
        </w:rPr>
        <w:t>"</w:t>
      </w:r>
      <w:r w:rsidR="00FF1FE0">
        <w:rPr>
          <w:rFonts w:ascii="Verdana" w:hAnsi="Verdana" w:cs="Arial"/>
          <w:sz w:val="18"/>
          <w:szCs w:val="18"/>
          <w:lang w:val="el-GR"/>
        </w:rPr>
        <w:t>Κατασκευέ</w:t>
      </w:r>
      <w:r w:rsidR="00FF1FE0" w:rsidRPr="00FD4722">
        <w:rPr>
          <w:rFonts w:ascii="Verdana" w:hAnsi="Verdana" w:cs="Arial"/>
          <w:sz w:val="18"/>
          <w:szCs w:val="18"/>
          <w:lang w:val="el-GR"/>
        </w:rPr>
        <w:t>ς",</w:t>
      </w:r>
      <w:r w:rsidR="002769F4" w:rsidRPr="00FD4722">
        <w:rPr>
          <w:rFonts w:ascii="Verdana" w:hAnsi="Verdana" w:cs="Arial"/>
          <w:sz w:val="18"/>
          <w:szCs w:val="18"/>
          <w:lang w:val="el-GR"/>
        </w:rPr>
        <w:t xml:space="preserve"> "Ενημέρωση και Επικοινωνίες", "Χονδρικό και Λιανικό Εμπόριο, Επισκευή μηχανοκινήτων οχημάτων".</w:t>
      </w:r>
      <w:r w:rsidR="00AC4505" w:rsidRPr="00AC4505">
        <w:rPr>
          <w:rFonts w:ascii="Verdana" w:hAnsi="Verdana" w:cs="Arial"/>
          <w:sz w:val="18"/>
          <w:szCs w:val="18"/>
          <w:lang w:val="el-GR"/>
        </w:rPr>
        <w:t xml:space="preserve"> (</w:t>
      </w:r>
      <w:r w:rsidR="00AC4505">
        <w:rPr>
          <w:rFonts w:ascii="Verdana" w:hAnsi="Verdana" w:cs="Arial"/>
          <w:sz w:val="18"/>
          <w:szCs w:val="18"/>
          <w:lang w:val="el-GR"/>
        </w:rPr>
        <w:t>Πίνακας 1</w:t>
      </w:r>
      <w:r w:rsidR="00AC4505" w:rsidRPr="00AC4505">
        <w:rPr>
          <w:rFonts w:ascii="Verdana" w:hAnsi="Verdana" w:cs="Arial"/>
          <w:sz w:val="18"/>
          <w:szCs w:val="18"/>
          <w:lang w:val="el-GR"/>
        </w:rPr>
        <w:t>)</w:t>
      </w:r>
    </w:p>
    <w:p w14:paraId="3284000C" w14:textId="2A436703" w:rsidR="00BE3249" w:rsidRDefault="00BE3249" w:rsidP="00FD4722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76D3A2B9" w14:textId="77777777" w:rsidR="0044183E" w:rsidRDefault="0044183E" w:rsidP="00FD4722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5D75AB66" w14:textId="77777777" w:rsidR="00636D90" w:rsidRPr="00FD4722" w:rsidRDefault="00636D90" w:rsidP="00FD4722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7D80AEC1" w14:textId="3E00736D" w:rsidR="002758BE" w:rsidRDefault="002758BE" w:rsidP="00FD4722">
      <w:pPr>
        <w:jc w:val="both"/>
        <w:rPr>
          <w:rFonts w:ascii="Verdana" w:hAnsi="Verdana" w:cs="Arial"/>
          <w:sz w:val="18"/>
          <w:szCs w:val="18"/>
          <w:lang w:val="el-GR"/>
        </w:rPr>
      </w:pPr>
    </w:p>
    <w:tbl>
      <w:tblPr>
        <w:tblStyle w:val="TableGrid"/>
        <w:tblW w:w="9582" w:type="dxa"/>
        <w:jc w:val="center"/>
        <w:tblLayout w:type="fixed"/>
        <w:tblLook w:val="04A0" w:firstRow="1" w:lastRow="0" w:firstColumn="1" w:lastColumn="0" w:noHBand="0" w:noVBand="1"/>
      </w:tblPr>
      <w:tblGrid>
        <w:gridCol w:w="2382"/>
        <w:gridCol w:w="2381"/>
        <w:gridCol w:w="2381"/>
        <w:gridCol w:w="2438"/>
      </w:tblGrid>
      <w:tr w:rsidR="00FD4722" w:rsidRPr="00FD4722" w14:paraId="3DFEDDD7" w14:textId="77777777" w:rsidTr="00430704">
        <w:trPr>
          <w:trHeight w:val="284"/>
          <w:jc w:val="center"/>
        </w:trPr>
        <w:tc>
          <w:tcPr>
            <w:tcW w:w="23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3B9132" w14:textId="4CDCC5BD" w:rsidR="00FD4722" w:rsidRPr="00FD4722" w:rsidRDefault="00FD4722" w:rsidP="00FD4722">
            <w:pPr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</w:pPr>
            <w:r w:rsidRPr="00FD4722"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  <w:lastRenderedPageBreak/>
              <w:t>Πίνακας 1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3E1BB4" w14:textId="77777777" w:rsidR="00FD4722" w:rsidRPr="00FD4722" w:rsidRDefault="00FD4722" w:rsidP="00653C89">
            <w:pPr>
              <w:jc w:val="center"/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B9C200" w14:textId="77777777" w:rsidR="00FD4722" w:rsidRPr="00FD4722" w:rsidRDefault="00FD4722" w:rsidP="00653C89">
            <w:pPr>
              <w:jc w:val="center"/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544C45" w14:textId="77777777" w:rsidR="00FD4722" w:rsidRPr="00FD4722" w:rsidRDefault="00FD4722" w:rsidP="00653C89">
            <w:pPr>
              <w:jc w:val="center"/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</w:pPr>
          </w:p>
        </w:tc>
      </w:tr>
      <w:tr w:rsidR="00736686" w:rsidRPr="006327D1" w14:paraId="60F047B1" w14:textId="77777777" w:rsidTr="00430704">
        <w:trPr>
          <w:trHeight w:val="510"/>
          <w:jc w:val="center"/>
        </w:trPr>
        <w:tc>
          <w:tcPr>
            <w:tcW w:w="2382" w:type="dxa"/>
            <w:vMerge w:val="restart"/>
            <w:tcBorders>
              <w:top w:val="single" w:sz="4" w:space="0" w:color="2F5496" w:themeColor="accent1" w:themeShade="BF"/>
              <w:left w:val="nil"/>
              <w:right w:val="nil"/>
            </w:tcBorders>
            <w:vAlign w:val="center"/>
          </w:tcPr>
          <w:p w14:paraId="316F5BFE" w14:textId="2F5678C6" w:rsidR="00736686" w:rsidRPr="00FD4722" w:rsidRDefault="00736686" w:rsidP="00736686">
            <w:pPr>
              <w:jc w:val="center"/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</w:pPr>
            <w:bookmarkStart w:id="0" w:name="_Hlk135216527"/>
            <w:r w:rsidRPr="00736686"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  <w:t>Οικονομική Δραστηριότητα (NACE Rev.2)</w:t>
            </w:r>
          </w:p>
        </w:tc>
        <w:tc>
          <w:tcPr>
            <w:tcW w:w="7200" w:type="dxa"/>
            <w:gridSpan w:val="3"/>
            <w:tcBorders>
              <w:top w:val="single" w:sz="4" w:space="0" w:color="2F5496" w:themeColor="accent1" w:themeShade="BF"/>
              <w:left w:val="nil"/>
              <w:bottom w:val="single" w:sz="4" w:space="0" w:color="2F5496" w:themeColor="accent1" w:themeShade="BF"/>
              <w:right w:val="nil"/>
            </w:tcBorders>
            <w:vAlign w:val="center"/>
          </w:tcPr>
          <w:p w14:paraId="34E56F6C" w14:textId="528B9F36" w:rsidR="00736686" w:rsidRPr="00FD4722" w:rsidRDefault="00736686" w:rsidP="00653C89">
            <w:pPr>
              <w:jc w:val="center"/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</w:pPr>
            <w:r w:rsidRPr="00736686"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  <w:t>ΑΕΠ σε Μετρήσεις Όγκου Διορθωμένο ως προς τις Εποχικές Διακυμάνσεις και τις Εργάσιμες Μέρες</w:t>
            </w:r>
          </w:p>
        </w:tc>
      </w:tr>
      <w:tr w:rsidR="00736686" w:rsidRPr="00FD4722" w14:paraId="59C310CB" w14:textId="77777777" w:rsidTr="00430704">
        <w:trPr>
          <w:trHeight w:val="340"/>
          <w:jc w:val="center"/>
        </w:trPr>
        <w:tc>
          <w:tcPr>
            <w:tcW w:w="2382" w:type="dxa"/>
            <w:vMerge/>
            <w:tcBorders>
              <w:left w:val="nil"/>
              <w:right w:val="nil"/>
            </w:tcBorders>
            <w:vAlign w:val="center"/>
          </w:tcPr>
          <w:p w14:paraId="090879F0" w14:textId="77777777" w:rsidR="00736686" w:rsidRPr="00FD4722" w:rsidRDefault="00736686" w:rsidP="00653C89">
            <w:pPr>
              <w:jc w:val="center"/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2381" w:type="dxa"/>
            <w:tcBorders>
              <w:top w:val="single" w:sz="4" w:space="0" w:color="2F5496" w:themeColor="accent1" w:themeShade="BF"/>
              <w:left w:val="nil"/>
              <w:bottom w:val="nil"/>
              <w:right w:val="double" w:sz="4" w:space="0" w:color="2F5496" w:themeColor="accent1" w:themeShade="BF"/>
            </w:tcBorders>
            <w:vAlign w:val="center"/>
          </w:tcPr>
          <w:p w14:paraId="253A9C4B" w14:textId="548E7D6A" w:rsidR="00736686" w:rsidRPr="00FD4722" w:rsidRDefault="00736686" w:rsidP="00653C89">
            <w:pPr>
              <w:jc w:val="center"/>
              <w:rPr>
                <w:rFonts w:ascii="Verdana" w:hAnsi="Verdana" w:cs="Arial"/>
                <w:bCs/>
                <w:color w:val="2F5496"/>
                <w:sz w:val="18"/>
                <w:szCs w:val="18"/>
                <w:lang w:val="el-GR"/>
              </w:rPr>
            </w:pPr>
            <w:r w:rsidRPr="00FD4722">
              <w:rPr>
                <w:rFonts w:ascii="Verdana" w:hAnsi="Verdana" w:cs="Arial"/>
                <w:bCs/>
                <w:color w:val="2F5496"/>
                <w:sz w:val="18"/>
                <w:szCs w:val="18"/>
                <w:lang w:val="el-GR"/>
              </w:rPr>
              <w:t>Ευρώ (εκατομμύρια)</w:t>
            </w:r>
          </w:p>
        </w:tc>
        <w:tc>
          <w:tcPr>
            <w:tcW w:w="4819" w:type="dxa"/>
            <w:gridSpan w:val="2"/>
            <w:tcBorders>
              <w:top w:val="single" w:sz="4" w:space="0" w:color="2F5496" w:themeColor="accent1" w:themeShade="BF"/>
              <w:left w:val="double" w:sz="4" w:space="0" w:color="2F5496" w:themeColor="accent1" w:themeShade="BF"/>
              <w:bottom w:val="nil"/>
              <w:right w:val="nil"/>
            </w:tcBorders>
            <w:vAlign w:val="center"/>
          </w:tcPr>
          <w:p w14:paraId="6831CE45" w14:textId="5AFA2DDC" w:rsidR="00736686" w:rsidRPr="00FD4722" w:rsidRDefault="00736686" w:rsidP="00653C89">
            <w:pPr>
              <w:jc w:val="center"/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</w:pPr>
            <w:r w:rsidRPr="00FD4722">
              <w:rPr>
                <w:rFonts w:ascii="Verdana" w:hAnsi="Verdana" w:cs="Arial"/>
                <w:bCs/>
                <w:color w:val="2F5496"/>
                <w:sz w:val="18"/>
                <w:szCs w:val="18"/>
                <w:lang w:val="el-GR"/>
              </w:rPr>
              <w:t>Μεταβολή (%)</w:t>
            </w:r>
          </w:p>
        </w:tc>
      </w:tr>
      <w:tr w:rsidR="00736686" w:rsidRPr="00FD4722" w14:paraId="6DBFE2B5" w14:textId="77777777" w:rsidTr="00430704">
        <w:trPr>
          <w:trHeight w:val="510"/>
          <w:jc w:val="center"/>
        </w:trPr>
        <w:tc>
          <w:tcPr>
            <w:tcW w:w="2382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1E663970" w14:textId="77777777" w:rsidR="00736686" w:rsidRPr="00FD4722" w:rsidRDefault="00736686" w:rsidP="00653C89">
            <w:pPr>
              <w:jc w:val="center"/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2381" w:type="dxa"/>
            <w:tcBorders>
              <w:top w:val="single" w:sz="4" w:space="0" w:color="2F5496" w:themeColor="accent1" w:themeShade="BF"/>
              <w:left w:val="nil"/>
              <w:bottom w:val="nil"/>
              <w:right w:val="double" w:sz="4" w:space="0" w:color="2F5496" w:themeColor="accent1" w:themeShade="BF"/>
            </w:tcBorders>
            <w:vAlign w:val="center"/>
          </w:tcPr>
          <w:p w14:paraId="0134AD59" w14:textId="082D3E8E" w:rsidR="00C0058A" w:rsidRDefault="00C0058A" w:rsidP="00736686">
            <w:pPr>
              <w:jc w:val="center"/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  <w:t>Τ</w:t>
            </w:r>
            <w:r w:rsidR="00911FC9"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  <w:t>3</w:t>
            </w:r>
            <w:r w:rsidR="00736686"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  <w:t xml:space="preserve"> </w:t>
            </w:r>
          </w:p>
          <w:p w14:paraId="52B6494A" w14:textId="65A4710A" w:rsidR="00736686" w:rsidRPr="00FD4722" w:rsidRDefault="00736686" w:rsidP="00736686">
            <w:pPr>
              <w:jc w:val="center"/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</w:pPr>
            <w:r w:rsidRPr="00FD4722"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  <w:t>202</w:t>
            </w:r>
            <w:r w:rsidR="00A74FFC"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  <w:t>4</w:t>
            </w:r>
          </w:p>
        </w:tc>
        <w:tc>
          <w:tcPr>
            <w:tcW w:w="2381" w:type="dxa"/>
            <w:tcBorders>
              <w:top w:val="single" w:sz="4" w:space="0" w:color="2F5496" w:themeColor="accent1" w:themeShade="BF"/>
              <w:left w:val="double" w:sz="4" w:space="0" w:color="2F5496" w:themeColor="accent1" w:themeShade="BF"/>
              <w:bottom w:val="nil"/>
              <w:right w:val="nil"/>
            </w:tcBorders>
            <w:vAlign w:val="center"/>
          </w:tcPr>
          <w:p w14:paraId="1446C944" w14:textId="1500BF7B" w:rsidR="00C0058A" w:rsidRDefault="00C0058A" w:rsidP="00653C89">
            <w:pPr>
              <w:jc w:val="center"/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  <w:t>Τ</w:t>
            </w:r>
            <w:r w:rsidR="00911FC9"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  <w:t>3</w:t>
            </w:r>
            <w:r w:rsidR="00736686" w:rsidRPr="00FD4722"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  <w:t xml:space="preserve"> </w:t>
            </w:r>
          </w:p>
          <w:p w14:paraId="3626804A" w14:textId="26DA0D3C" w:rsidR="00736686" w:rsidRPr="00FD4722" w:rsidRDefault="00736686" w:rsidP="00653C89">
            <w:pPr>
              <w:jc w:val="center"/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</w:pPr>
            <w:r w:rsidRPr="00FD4722"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  <w:t>202</w:t>
            </w:r>
            <w:r w:rsidR="00A74FFC"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  <w:t>4</w:t>
            </w:r>
            <w:r w:rsidRPr="00FD4722"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  <w:t>/2</w:t>
            </w:r>
            <w:r w:rsidR="00A74FFC"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  <w:t>3</w:t>
            </w:r>
          </w:p>
        </w:tc>
        <w:tc>
          <w:tcPr>
            <w:tcW w:w="2438" w:type="dxa"/>
            <w:tcBorders>
              <w:top w:val="single" w:sz="4" w:space="0" w:color="2F5496" w:themeColor="accent1" w:themeShade="BF"/>
              <w:left w:val="nil"/>
              <w:bottom w:val="nil"/>
              <w:right w:val="nil"/>
            </w:tcBorders>
            <w:vAlign w:val="center"/>
          </w:tcPr>
          <w:p w14:paraId="1A113892" w14:textId="20B69FAE" w:rsidR="00C0058A" w:rsidRDefault="00C0058A" w:rsidP="00653C89">
            <w:pPr>
              <w:jc w:val="center"/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  <w:t>Τ</w:t>
            </w:r>
            <w:r w:rsidR="00911FC9"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  <w:t>3</w:t>
            </w:r>
            <w:r w:rsidR="00736686" w:rsidRPr="00FD4722"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  <w:t xml:space="preserve"> 202</w:t>
            </w:r>
            <w:r w:rsidR="00A74FFC"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  <w:t>4</w:t>
            </w:r>
            <w:r w:rsidR="00736686" w:rsidRPr="00FD4722"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  <w:t xml:space="preserve">/    </w:t>
            </w:r>
          </w:p>
          <w:p w14:paraId="7E1459A4" w14:textId="5FE7F9C5" w:rsidR="00736686" w:rsidRPr="00763294" w:rsidRDefault="00C0058A" w:rsidP="00653C89">
            <w:pPr>
              <w:jc w:val="center"/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  <w:t>Τ</w:t>
            </w:r>
            <w:r w:rsidR="00911FC9"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  <w:t>2</w:t>
            </w:r>
            <w:r w:rsidR="00736686" w:rsidRPr="00FD4722"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  <w:t xml:space="preserve"> 202</w:t>
            </w:r>
            <w:r w:rsidR="00763294"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  <w:t>4</w:t>
            </w:r>
          </w:p>
        </w:tc>
      </w:tr>
      <w:tr w:rsidR="00334758" w:rsidRPr="00FD4722" w14:paraId="503DA313" w14:textId="77777777" w:rsidTr="00430704">
        <w:trPr>
          <w:trHeight w:val="510"/>
          <w:jc w:val="center"/>
        </w:trPr>
        <w:tc>
          <w:tcPr>
            <w:tcW w:w="2382" w:type="dxa"/>
            <w:tcBorders>
              <w:top w:val="single" w:sz="4" w:space="0" w:color="2F5496" w:themeColor="accent1" w:themeShade="BF"/>
              <w:left w:val="nil"/>
              <w:bottom w:val="nil"/>
              <w:right w:val="nil"/>
            </w:tcBorders>
            <w:vAlign w:val="center"/>
          </w:tcPr>
          <w:p w14:paraId="4F68C221" w14:textId="77777777" w:rsidR="00334758" w:rsidRPr="00FD4722" w:rsidRDefault="00334758" w:rsidP="00334758">
            <w:pPr>
              <w:rPr>
                <w:rFonts w:ascii="Verdana" w:hAnsi="Verdana" w:cs="Arial"/>
                <w:color w:val="2F5496"/>
                <w:sz w:val="18"/>
                <w:szCs w:val="18"/>
              </w:rPr>
            </w:pPr>
            <w:r w:rsidRPr="00FD4722"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  <w:t>Ακαθάριστο Εγχώριο Προϊόν (ΑΕΠ)</w:t>
            </w:r>
          </w:p>
        </w:tc>
        <w:tc>
          <w:tcPr>
            <w:tcW w:w="2381" w:type="dxa"/>
            <w:tcBorders>
              <w:top w:val="single" w:sz="4" w:space="0" w:color="2F5496" w:themeColor="accent1" w:themeShade="BF"/>
              <w:left w:val="nil"/>
              <w:bottom w:val="nil"/>
              <w:right w:val="double" w:sz="4" w:space="0" w:color="2F5496" w:themeColor="accent1" w:themeShade="BF"/>
            </w:tcBorders>
            <w:vAlign w:val="center"/>
          </w:tcPr>
          <w:p w14:paraId="3C75B9B6" w14:textId="7920AC24" w:rsidR="00334758" w:rsidRPr="007A0020" w:rsidRDefault="00334758" w:rsidP="00334758">
            <w:pPr>
              <w:ind w:right="624"/>
              <w:jc w:val="right"/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>7.013,5</w:t>
            </w:r>
          </w:p>
        </w:tc>
        <w:tc>
          <w:tcPr>
            <w:tcW w:w="2381" w:type="dxa"/>
            <w:tcBorders>
              <w:top w:val="single" w:sz="4" w:space="0" w:color="2F5496" w:themeColor="accent1" w:themeShade="BF"/>
              <w:left w:val="double" w:sz="4" w:space="0" w:color="2F5496" w:themeColor="accent1" w:themeShade="BF"/>
              <w:bottom w:val="nil"/>
              <w:right w:val="nil"/>
            </w:tcBorders>
            <w:vAlign w:val="center"/>
          </w:tcPr>
          <w:p w14:paraId="56C0E868" w14:textId="385EE4CD" w:rsidR="00334758" w:rsidRPr="0042141A" w:rsidRDefault="00334758" w:rsidP="00334758">
            <w:pPr>
              <w:ind w:right="907"/>
              <w:jc w:val="right"/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>3,8</w:t>
            </w:r>
          </w:p>
        </w:tc>
        <w:tc>
          <w:tcPr>
            <w:tcW w:w="2438" w:type="dxa"/>
            <w:tcBorders>
              <w:top w:val="single" w:sz="4" w:space="0" w:color="2F5496" w:themeColor="accent1" w:themeShade="BF"/>
              <w:left w:val="nil"/>
              <w:bottom w:val="nil"/>
              <w:right w:val="nil"/>
            </w:tcBorders>
            <w:vAlign w:val="center"/>
          </w:tcPr>
          <w:p w14:paraId="41A0C8A1" w14:textId="5EBE591D" w:rsidR="00334758" w:rsidRPr="0042141A" w:rsidRDefault="00334758" w:rsidP="00334758">
            <w:pPr>
              <w:ind w:right="907"/>
              <w:jc w:val="right"/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>1,0</w:t>
            </w:r>
          </w:p>
        </w:tc>
      </w:tr>
      <w:tr w:rsidR="00334758" w:rsidRPr="00FD4722" w14:paraId="09DC7839" w14:textId="77777777" w:rsidTr="000C0BEF">
        <w:trPr>
          <w:trHeight w:val="340"/>
          <w:jc w:val="center"/>
        </w:trPr>
        <w:tc>
          <w:tcPr>
            <w:tcW w:w="23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BA39A8" w14:textId="4B7FAD1F" w:rsidR="00334758" w:rsidRPr="00FD4722" w:rsidRDefault="00334758" w:rsidP="00334758">
            <w:pPr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  <w:r w:rsidRPr="00FD4722">
              <w:rPr>
                <w:rFonts w:ascii="Verdana" w:hAnsi="Verdana" w:cs="Arial"/>
                <w:b/>
                <w:bCs/>
                <w:color w:val="2F5496"/>
                <w:sz w:val="18"/>
                <w:szCs w:val="18"/>
                <w:lang w:val="el-GR"/>
              </w:rPr>
              <w:t>A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double" w:sz="4" w:space="0" w:color="2F5496" w:themeColor="accent1" w:themeShade="BF"/>
            </w:tcBorders>
            <w:vAlign w:val="center"/>
          </w:tcPr>
          <w:p w14:paraId="25E985CF" w14:textId="4FD280D7" w:rsidR="00334758" w:rsidRPr="007A0020" w:rsidRDefault="00334758" w:rsidP="00334758">
            <w:pPr>
              <w:ind w:right="624"/>
              <w:jc w:val="right"/>
              <w:rPr>
                <w:rFonts w:ascii="Verdana" w:hAnsi="Verdana" w:cs="Arial"/>
                <w:bCs/>
                <w:color w:val="2F5496"/>
                <w:sz w:val="18"/>
                <w:szCs w:val="18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73,8</w:t>
            </w:r>
          </w:p>
        </w:tc>
        <w:tc>
          <w:tcPr>
            <w:tcW w:w="2381" w:type="dxa"/>
            <w:tcBorders>
              <w:top w:val="nil"/>
              <w:left w:val="double" w:sz="4" w:space="0" w:color="2F5496" w:themeColor="accent1" w:themeShade="BF"/>
              <w:bottom w:val="nil"/>
              <w:right w:val="nil"/>
            </w:tcBorders>
            <w:vAlign w:val="center"/>
          </w:tcPr>
          <w:p w14:paraId="0ABF240E" w14:textId="4038BE73" w:rsidR="00334758" w:rsidRPr="00933635" w:rsidRDefault="00334758" w:rsidP="00334758">
            <w:pPr>
              <w:ind w:right="907"/>
              <w:jc w:val="right"/>
              <w:rPr>
                <w:rFonts w:ascii="Verdana" w:hAnsi="Verdana" w:cs="Arial"/>
                <w:color w:val="2F5496"/>
                <w:sz w:val="18"/>
                <w:szCs w:val="18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0,5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D6D5FF" w14:textId="7C6E2BD0" w:rsidR="00334758" w:rsidRPr="00933635" w:rsidRDefault="00334758" w:rsidP="00334758">
            <w:pPr>
              <w:ind w:right="907"/>
              <w:jc w:val="right"/>
              <w:rPr>
                <w:rFonts w:ascii="Verdana" w:hAnsi="Verdana" w:cs="Arial"/>
                <w:color w:val="2F5496"/>
                <w:sz w:val="18"/>
                <w:szCs w:val="18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0,3</w:t>
            </w:r>
          </w:p>
        </w:tc>
      </w:tr>
      <w:tr w:rsidR="00334758" w:rsidRPr="00FD4722" w14:paraId="2C9B2CD5" w14:textId="77777777" w:rsidTr="000C0BEF">
        <w:trPr>
          <w:trHeight w:val="340"/>
          <w:jc w:val="center"/>
        </w:trPr>
        <w:tc>
          <w:tcPr>
            <w:tcW w:w="23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8CED91" w14:textId="0693D0B3" w:rsidR="00334758" w:rsidRPr="00FD4722" w:rsidRDefault="00334758" w:rsidP="00334758">
            <w:pPr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r w:rsidRPr="00FD4722"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 xml:space="preserve">B </w:t>
            </w:r>
            <w:r>
              <w:rPr>
                <w:rFonts w:ascii="Verdana" w:hAnsi="Verdana" w:cs="Arial"/>
                <w:b/>
                <w:bCs/>
                <w:color w:val="2F5496"/>
                <w:sz w:val="18"/>
                <w:szCs w:val="18"/>
                <w:lang w:val="el-GR"/>
              </w:rPr>
              <w:t>-</w:t>
            </w:r>
            <w:r w:rsidRPr="00FD4722"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 xml:space="preserve"> E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double" w:sz="4" w:space="0" w:color="2F5496" w:themeColor="accent1" w:themeShade="BF"/>
            </w:tcBorders>
            <w:vAlign w:val="center"/>
          </w:tcPr>
          <w:p w14:paraId="116C79ED" w14:textId="24162720" w:rsidR="00334758" w:rsidRPr="007A0020" w:rsidRDefault="00334758" w:rsidP="00334758">
            <w:pPr>
              <w:ind w:right="624"/>
              <w:jc w:val="right"/>
              <w:rPr>
                <w:rFonts w:ascii="Verdana" w:hAnsi="Verdana" w:cs="Arial"/>
                <w:bCs/>
                <w:color w:val="2F5496"/>
                <w:sz w:val="18"/>
                <w:szCs w:val="18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353,2</w:t>
            </w:r>
          </w:p>
        </w:tc>
        <w:tc>
          <w:tcPr>
            <w:tcW w:w="2381" w:type="dxa"/>
            <w:tcBorders>
              <w:top w:val="nil"/>
              <w:left w:val="double" w:sz="4" w:space="0" w:color="2F5496" w:themeColor="accent1" w:themeShade="BF"/>
              <w:bottom w:val="nil"/>
              <w:right w:val="nil"/>
            </w:tcBorders>
            <w:vAlign w:val="center"/>
          </w:tcPr>
          <w:p w14:paraId="098E3EB6" w14:textId="57CADBB0" w:rsidR="00334758" w:rsidRPr="00933635" w:rsidRDefault="00334758" w:rsidP="00334758">
            <w:pPr>
              <w:ind w:right="907"/>
              <w:jc w:val="right"/>
              <w:rPr>
                <w:rFonts w:ascii="Verdana" w:hAnsi="Verdana" w:cs="Arial"/>
                <w:color w:val="2F5496"/>
                <w:sz w:val="18"/>
                <w:szCs w:val="18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2,9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0875C7" w14:textId="619EB9E2" w:rsidR="00334758" w:rsidRPr="00933635" w:rsidRDefault="00334758" w:rsidP="00334758">
            <w:pPr>
              <w:ind w:right="907"/>
              <w:jc w:val="right"/>
              <w:rPr>
                <w:rFonts w:ascii="Verdana" w:hAnsi="Verdana" w:cs="Arial"/>
                <w:color w:val="2F5496"/>
                <w:sz w:val="18"/>
                <w:szCs w:val="18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0,7</w:t>
            </w:r>
          </w:p>
        </w:tc>
      </w:tr>
      <w:tr w:rsidR="00334758" w:rsidRPr="00FD4722" w14:paraId="39FD0FF3" w14:textId="77777777" w:rsidTr="000C0BEF">
        <w:trPr>
          <w:trHeight w:val="340"/>
          <w:jc w:val="center"/>
        </w:trPr>
        <w:tc>
          <w:tcPr>
            <w:tcW w:w="23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13C38A" w14:textId="3C9C6484" w:rsidR="00334758" w:rsidRPr="00FD4722" w:rsidRDefault="00334758" w:rsidP="00334758">
            <w:pPr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r w:rsidRPr="00FD4722">
              <w:rPr>
                <w:rFonts w:ascii="Verdana" w:hAnsi="Verdana" w:cs="Arial"/>
                <w:b/>
                <w:bCs/>
                <w:color w:val="2F5496"/>
                <w:sz w:val="18"/>
                <w:szCs w:val="18"/>
                <w:lang w:val="el-GR"/>
              </w:rPr>
              <w:t>C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double" w:sz="4" w:space="0" w:color="2F5496" w:themeColor="accent1" w:themeShade="BF"/>
            </w:tcBorders>
            <w:vAlign w:val="center"/>
          </w:tcPr>
          <w:p w14:paraId="2E4C6C74" w14:textId="4A3EF4E8" w:rsidR="00334758" w:rsidRPr="007A0020" w:rsidRDefault="00334758" w:rsidP="00334758">
            <w:pPr>
              <w:ind w:right="624"/>
              <w:jc w:val="right"/>
              <w:rPr>
                <w:rFonts w:ascii="Verdana" w:hAnsi="Verdana" w:cs="Arial"/>
                <w:bCs/>
                <w:color w:val="2F5496"/>
                <w:sz w:val="18"/>
                <w:szCs w:val="18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278,7</w:t>
            </w:r>
          </w:p>
        </w:tc>
        <w:tc>
          <w:tcPr>
            <w:tcW w:w="2381" w:type="dxa"/>
            <w:tcBorders>
              <w:top w:val="nil"/>
              <w:left w:val="double" w:sz="4" w:space="0" w:color="2F5496" w:themeColor="accent1" w:themeShade="BF"/>
              <w:bottom w:val="nil"/>
              <w:right w:val="nil"/>
            </w:tcBorders>
            <w:vAlign w:val="center"/>
          </w:tcPr>
          <w:p w14:paraId="44E977FB" w14:textId="5DA5B978" w:rsidR="00334758" w:rsidRPr="00933635" w:rsidRDefault="00334758" w:rsidP="00334758">
            <w:pPr>
              <w:ind w:right="907"/>
              <w:jc w:val="right"/>
              <w:rPr>
                <w:rFonts w:ascii="Verdana" w:hAnsi="Verdana" w:cs="Arial"/>
                <w:color w:val="2F5496"/>
                <w:sz w:val="18"/>
                <w:szCs w:val="18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1,7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ACA9DB" w14:textId="711510D2" w:rsidR="00334758" w:rsidRPr="00933635" w:rsidRDefault="00334758" w:rsidP="00334758">
            <w:pPr>
              <w:ind w:right="907"/>
              <w:jc w:val="right"/>
              <w:rPr>
                <w:rFonts w:ascii="Verdana" w:hAnsi="Verdana" w:cs="Arial"/>
                <w:color w:val="2F5496"/>
                <w:sz w:val="18"/>
                <w:szCs w:val="18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-0,1</w:t>
            </w:r>
          </w:p>
        </w:tc>
      </w:tr>
      <w:tr w:rsidR="00334758" w:rsidRPr="00FD4722" w14:paraId="54F99004" w14:textId="77777777" w:rsidTr="000C0BEF">
        <w:trPr>
          <w:trHeight w:val="340"/>
          <w:jc w:val="center"/>
        </w:trPr>
        <w:tc>
          <w:tcPr>
            <w:tcW w:w="23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065B10" w14:textId="3001F432" w:rsidR="00334758" w:rsidRPr="00FD4722" w:rsidRDefault="00334758" w:rsidP="00334758">
            <w:pPr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  <w:r w:rsidRPr="00FD4722"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>F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double" w:sz="4" w:space="0" w:color="2F5496" w:themeColor="accent1" w:themeShade="BF"/>
            </w:tcBorders>
            <w:vAlign w:val="center"/>
          </w:tcPr>
          <w:p w14:paraId="5526F583" w14:textId="58AAAFF4" w:rsidR="00334758" w:rsidRPr="007A0020" w:rsidRDefault="00334758" w:rsidP="00334758">
            <w:pPr>
              <w:ind w:right="624"/>
              <w:jc w:val="right"/>
              <w:rPr>
                <w:rFonts w:ascii="Verdana" w:hAnsi="Verdana" w:cs="Arial"/>
                <w:bCs/>
                <w:color w:val="2F5496"/>
                <w:sz w:val="18"/>
                <w:szCs w:val="18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357,9</w:t>
            </w:r>
          </w:p>
        </w:tc>
        <w:tc>
          <w:tcPr>
            <w:tcW w:w="2381" w:type="dxa"/>
            <w:tcBorders>
              <w:top w:val="nil"/>
              <w:left w:val="double" w:sz="4" w:space="0" w:color="2F5496" w:themeColor="accent1" w:themeShade="BF"/>
              <w:bottom w:val="nil"/>
              <w:right w:val="nil"/>
            </w:tcBorders>
            <w:vAlign w:val="center"/>
          </w:tcPr>
          <w:p w14:paraId="31195FD7" w14:textId="04D6FFEB" w:rsidR="00334758" w:rsidRPr="00DD0BD3" w:rsidRDefault="00334758" w:rsidP="00334758">
            <w:pPr>
              <w:ind w:right="907"/>
              <w:jc w:val="right"/>
              <w:rPr>
                <w:rFonts w:ascii="Verdana" w:hAnsi="Verdana" w:cs="Arial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5,7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7E9A7D" w14:textId="613A25CD" w:rsidR="00334758" w:rsidRPr="00933635" w:rsidRDefault="00334758" w:rsidP="00334758">
            <w:pPr>
              <w:ind w:right="907"/>
              <w:jc w:val="right"/>
              <w:rPr>
                <w:rFonts w:ascii="Verdana" w:hAnsi="Verdana" w:cs="Arial"/>
                <w:color w:val="2F5496"/>
                <w:sz w:val="18"/>
                <w:szCs w:val="18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-0,9</w:t>
            </w:r>
          </w:p>
        </w:tc>
      </w:tr>
      <w:tr w:rsidR="00334758" w:rsidRPr="00FD4722" w14:paraId="1D49DF50" w14:textId="77777777" w:rsidTr="000C0BEF">
        <w:trPr>
          <w:trHeight w:val="340"/>
          <w:jc w:val="center"/>
        </w:trPr>
        <w:tc>
          <w:tcPr>
            <w:tcW w:w="23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8ED150" w14:textId="5EC92F8C" w:rsidR="00334758" w:rsidRPr="00FD4722" w:rsidRDefault="00334758" w:rsidP="00334758">
            <w:pPr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  <w:r w:rsidRPr="00FD4722"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 xml:space="preserve">G </w:t>
            </w:r>
            <w:r>
              <w:rPr>
                <w:rFonts w:ascii="Verdana" w:hAnsi="Verdana" w:cs="Arial"/>
                <w:b/>
                <w:bCs/>
                <w:color w:val="2F5496"/>
                <w:sz w:val="18"/>
                <w:szCs w:val="18"/>
                <w:lang w:val="el-GR"/>
              </w:rPr>
              <w:t>-</w:t>
            </w:r>
            <w:r w:rsidRPr="00FD4722"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 xml:space="preserve"> I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double" w:sz="4" w:space="0" w:color="2F5496" w:themeColor="accent1" w:themeShade="BF"/>
            </w:tcBorders>
            <w:vAlign w:val="center"/>
          </w:tcPr>
          <w:p w14:paraId="235A69C5" w14:textId="55EC080B" w:rsidR="00334758" w:rsidRPr="007A0020" w:rsidRDefault="00334758" w:rsidP="00334758">
            <w:pPr>
              <w:ind w:right="624"/>
              <w:jc w:val="right"/>
              <w:rPr>
                <w:rFonts w:ascii="Verdana" w:hAnsi="Verdana" w:cs="Arial"/>
                <w:bCs/>
                <w:color w:val="2F5496"/>
                <w:sz w:val="18"/>
                <w:szCs w:val="18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1.451,0</w:t>
            </w:r>
          </w:p>
        </w:tc>
        <w:tc>
          <w:tcPr>
            <w:tcW w:w="2381" w:type="dxa"/>
            <w:tcBorders>
              <w:top w:val="nil"/>
              <w:left w:val="double" w:sz="4" w:space="0" w:color="2F5496" w:themeColor="accent1" w:themeShade="BF"/>
              <w:bottom w:val="nil"/>
              <w:right w:val="nil"/>
            </w:tcBorders>
            <w:vAlign w:val="center"/>
          </w:tcPr>
          <w:p w14:paraId="178D4FF6" w14:textId="4AD23CE2" w:rsidR="00334758" w:rsidRPr="00933635" w:rsidRDefault="00334758" w:rsidP="00334758">
            <w:pPr>
              <w:ind w:right="907"/>
              <w:jc w:val="right"/>
              <w:rPr>
                <w:rFonts w:ascii="Verdana" w:hAnsi="Verdana" w:cs="Arial"/>
                <w:color w:val="2F5496"/>
                <w:sz w:val="18"/>
                <w:szCs w:val="18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4,9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415AEC" w14:textId="22CD7071" w:rsidR="00334758" w:rsidRPr="00933635" w:rsidRDefault="00334758" w:rsidP="00334758">
            <w:pPr>
              <w:ind w:right="907"/>
              <w:jc w:val="right"/>
              <w:rPr>
                <w:rFonts w:ascii="Verdana" w:hAnsi="Verdana" w:cs="Arial"/>
                <w:color w:val="2F5496"/>
                <w:sz w:val="18"/>
                <w:szCs w:val="18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2,0</w:t>
            </w:r>
          </w:p>
        </w:tc>
      </w:tr>
      <w:tr w:rsidR="00334758" w:rsidRPr="00FD4722" w14:paraId="54903CCE" w14:textId="77777777" w:rsidTr="000C0BEF">
        <w:trPr>
          <w:trHeight w:val="340"/>
          <w:jc w:val="center"/>
        </w:trPr>
        <w:tc>
          <w:tcPr>
            <w:tcW w:w="23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A9DDBA" w14:textId="2A828957" w:rsidR="00334758" w:rsidRPr="00FD4722" w:rsidRDefault="00334758" w:rsidP="00334758">
            <w:pPr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  <w:r w:rsidRPr="00FD4722"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>J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double" w:sz="4" w:space="0" w:color="2F5496" w:themeColor="accent1" w:themeShade="BF"/>
            </w:tcBorders>
            <w:vAlign w:val="center"/>
          </w:tcPr>
          <w:p w14:paraId="358B7DC9" w14:textId="6CAB3728" w:rsidR="00334758" w:rsidRPr="007A0020" w:rsidRDefault="00334758" w:rsidP="00334758">
            <w:pPr>
              <w:ind w:right="624"/>
              <w:jc w:val="right"/>
              <w:rPr>
                <w:rFonts w:ascii="Verdana" w:hAnsi="Verdana" w:cs="Arial"/>
                <w:bCs/>
                <w:color w:val="2F5496"/>
                <w:sz w:val="18"/>
                <w:szCs w:val="18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857,8</w:t>
            </w:r>
          </w:p>
        </w:tc>
        <w:tc>
          <w:tcPr>
            <w:tcW w:w="2381" w:type="dxa"/>
            <w:tcBorders>
              <w:top w:val="nil"/>
              <w:left w:val="double" w:sz="4" w:space="0" w:color="2F5496" w:themeColor="accent1" w:themeShade="BF"/>
              <w:bottom w:val="nil"/>
              <w:right w:val="nil"/>
            </w:tcBorders>
            <w:vAlign w:val="center"/>
          </w:tcPr>
          <w:p w14:paraId="23D8218D" w14:textId="0484C1CA" w:rsidR="00334758" w:rsidRPr="00933635" w:rsidRDefault="00334758" w:rsidP="00334758">
            <w:pPr>
              <w:ind w:right="907"/>
              <w:jc w:val="right"/>
              <w:rPr>
                <w:rFonts w:ascii="Verdana" w:hAnsi="Verdana" w:cs="Arial"/>
                <w:color w:val="2F5496"/>
                <w:sz w:val="18"/>
                <w:szCs w:val="18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5,6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8BF058" w14:textId="6AB98EEA" w:rsidR="00334758" w:rsidRPr="00933635" w:rsidRDefault="00334758" w:rsidP="00334758">
            <w:pPr>
              <w:ind w:right="907"/>
              <w:jc w:val="right"/>
              <w:rPr>
                <w:rFonts w:ascii="Verdana" w:hAnsi="Verdana" w:cs="Arial"/>
                <w:color w:val="2F5496"/>
                <w:sz w:val="18"/>
                <w:szCs w:val="18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1,0</w:t>
            </w:r>
          </w:p>
        </w:tc>
      </w:tr>
      <w:tr w:rsidR="00334758" w:rsidRPr="00FD4722" w14:paraId="32800875" w14:textId="77777777" w:rsidTr="000C0BEF">
        <w:trPr>
          <w:trHeight w:val="340"/>
          <w:jc w:val="center"/>
        </w:trPr>
        <w:tc>
          <w:tcPr>
            <w:tcW w:w="23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297B25" w14:textId="29AC75BE" w:rsidR="00334758" w:rsidRPr="00FD4722" w:rsidRDefault="00334758" w:rsidP="00334758">
            <w:pPr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  <w:r w:rsidRPr="00FD4722"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>K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double" w:sz="4" w:space="0" w:color="2F5496" w:themeColor="accent1" w:themeShade="BF"/>
            </w:tcBorders>
            <w:vAlign w:val="center"/>
          </w:tcPr>
          <w:p w14:paraId="61DDB119" w14:textId="5997944A" w:rsidR="00334758" w:rsidRPr="007A0020" w:rsidRDefault="00334758" w:rsidP="00334758">
            <w:pPr>
              <w:ind w:right="624"/>
              <w:jc w:val="right"/>
              <w:rPr>
                <w:rFonts w:ascii="Verdana" w:hAnsi="Verdana" w:cs="Arial"/>
                <w:bCs/>
                <w:color w:val="2F5496"/>
                <w:sz w:val="18"/>
                <w:szCs w:val="18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468,0</w:t>
            </w:r>
          </w:p>
        </w:tc>
        <w:tc>
          <w:tcPr>
            <w:tcW w:w="2381" w:type="dxa"/>
            <w:tcBorders>
              <w:top w:val="nil"/>
              <w:left w:val="double" w:sz="4" w:space="0" w:color="2F5496" w:themeColor="accent1" w:themeShade="BF"/>
              <w:bottom w:val="nil"/>
              <w:right w:val="nil"/>
            </w:tcBorders>
            <w:vAlign w:val="center"/>
          </w:tcPr>
          <w:p w14:paraId="7DC883C0" w14:textId="2CB66F66" w:rsidR="00334758" w:rsidRPr="00933635" w:rsidRDefault="00334758" w:rsidP="00334758">
            <w:pPr>
              <w:ind w:right="907"/>
              <w:jc w:val="right"/>
              <w:rPr>
                <w:rFonts w:ascii="Verdana" w:hAnsi="Verdana" w:cs="Arial"/>
                <w:color w:val="2F5496"/>
                <w:sz w:val="18"/>
                <w:szCs w:val="18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3,5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734DE5" w14:textId="3A4B0A67" w:rsidR="00334758" w:rsidRPr="00933635" w:rsidRDefault="00334758" w:rsidP="00334758">
            <w:pPr>
              <w:ind w:right="907"/>
              <w:jc w:val="right"/>
              <w:rPr>
                <w:rFonts w:ascii="Verdana" w:hAnsi="Verdana" w:cs="Arial"/>
                <w:color w:val="2F5496"/>
                <w:sz w:val="18"/>
                <w:szCs w:val="18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1,2</w:t>
            </w:r>
          </w:p>
        </w:tc>
      </w:tr>
      <w:tr w:rsidR="00334758" w:rsidRPr="00FD4722" w14:paraId="6314CE01" w14:textId="77777777" w:rsidTr="000C0BEF">
        <w:trPr>
          <w:trHeight w:val="340"/>
          <w:jc w:val="center"/>
        </w:trPr>
        <w:tc>
          <w:tcPr>
            <w:tcW w:w="23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00C710" w14:textId="2458A5D3" w:rsidR="00334758" w:rsidRPr="00FD4722" w:rsidRDefault="00334758" w:rsidP="00334758">
            <w:pPr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  <w:r w:rsidRPr="00FD4722"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>L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double" w:sz="4" w:space="0" w:color="2F5496" w:themeColor="accent1" w:themeShade="BF"/>
            </w:tcBorders>
            <w:vAlign w:val="center"/>
          </w:tcPr>
          <w:p w14:paraId="0CD2C059" w14:textId="488014A6" w:rsidR="00334758" w:rsidRPr="007A0020" w:rsidRDefault="00334758" w:rsidP="00334758">
            <w:pPr>
              <w:ind w:right="624"/>
              <w:jc w:val="right"/>
              <w:rPr>
                <w:rFonts w:ascii="Verdana" w:hAnsi="Verdana" w:cs="Arial"/>
                <w:bCs/>
                <w:color w:val="2F5496"/>
                <w:sz w:val="18"/>
                <w:szCs w:val="18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661,1</w:t>
            </w:r>
          </w:p>
        </w:tc>
        <w:tc>
          <w:tcPr>
            <w:tcW w:w="2381" w:type="dxa"/>
            <w:tcBorders>
              <w:top w:val="nil"/>
              <w:left w:val="double" w:sz="4" w:space="0" w:color="2F5496" w:themeColor="accent1" w:themeShade="BF"/>
              <w:bottom w:val="nil"/>
              <w:right w:val="nil"/>
            </w:tcBorders>
            <w:vAlign w:val="center"/>
          </w:tcPr>
          <w:p w14:paraId="3C7A417D" w14:textId="78AB23A1" w:rsidR="00334758" w:rsidRPr="00933635" w:rsidRDefault="00334758" w:rsidP="00334758">
            <w:pPr>
              <w:ind w:right="907"/>
              <w:jc w:val="right"/>
              <w:rPr>
                <w:rFonts w:ascii="Verdana" w:hAnsi="Verdana" w:cs="Arial"/>
                <w:color w:val="2F5496"/>
                <w:sz w:val="18"/>
                <w:szCs w:val="18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2,5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2F3519" w14:textId="2B469954" w:rsidR="00334758" w:rsidRPr="00933635" w:rsidRDefault="00334758" w:rsidP="00334758">
            <w:pPr>
              <w:ind w:right="907"/>
              <w:jc w:val="right"/>
              <w:rPr>
                <w:rFonts w:ascii="Verdana" w:hAnsi="Verdana" w:cs="Arial"/>
                <w:color w:val="2F5496"/>
                <w:sz w:val="18"/>
                <w:szCs w:val="18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0,5</w:t>
            </w:r>
          </w:p>
        </w:tc>
      </w:tr>
      <w:tr w:rsidR="00334758" w:rsidRPr="00FD4722" w14:paraId="0410C26B" w14:textId="77777777" w:rsidTr="000C0BEF">
        <w:trPr>
          <w:trHeight w:val="340"/>
          <w:jc w:val="center"/>
        </w:trPr>
        <w:tc>
          <w:tcPr>
            <w:tcW w:w="23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B99F44" w14:textId="7D087BD1" w:rsidR="00334758" w:rsidRPr="00FD4722" w:rsidRDefault="00334758" w:rsidP="00334758">
            <w:pPr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  <w:r w:rsidRPr="00FD4722"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>M &amp; N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double" w:sz="4" w:space="0" w:color="2F5496" w:themeColor="accent1" w:themeShade="BF"/>
            </w:tcBorders>
            <w:vAlign w:val="center"/>
          </w:tcPr>
          <w:p w14:paraId="5B1B18D9" w14:textId="7A2A67ED" w:rsidR="00334758" w:rsidRPr="007A0020" w:rsidRDefault="00334758" w:rsidP="00334758">
            <w:pPr>
              <w:ind w:right="624"/>
              <w:jc w:val="right"/>
              <w:rPr>
                <w:rFonts w:ascii="Verdana" w:hAnsi="Verdana" w:cs="Arial"/>
                <w:bCs/>
                <w:color w:val="2F5496"/>
                <w:sz w:val="18"/>
                <w:szCs w:val="18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625,7</w:t>
            </w:r>
          </w:p>
        </w:tc>
        <w:tc>
          <w:tcPr>
            <w:tcW w:w="2381" w:type="dxa"/>
            <w:tcBorders>
              <w:top w:val="nil"/>
              <w:left w:val="double" w:sz="4" w:space="0" w:color="2F5496" w:themeColor="accent1" w:themeShade="BF"/>
              <w:bottom w:val="nil"/>
              <w:right w:val="nil"/>
            </w:tcBorders>
            <w:vAlign w:val="center"/>
          </w:tcPr>
          <w:p w14:paraId="26FE1CE2" w14:textId="40951AEE" w:rsidR="00334758" w:rsidRPr="00933635" w:rsidRDefault="00334758" w:rsidP="00334758">
            <w:pPr>
              <w:ind w:right="907"/>
              <w:jc w:val="right"/>
              <w:rPr>
                <w:rFonts w:ascii="Verdana" w:hAnsi="Verdana" w:cs="Arial"/>
                <w:color w:val="2F5496"/>
                <w:sz w:val="18"/>
                <w:szCs w:val="18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2,6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A6D39A" w14:textId="5FB04CD7" w:rsidR="00334758" w:rsidRPr="00933635" w:rsidRDefault="00334758" w:rsidP="00334758">
            <w:pPr>
              <w:ind w:right="907"/>
              <w:jc w:val="right"/>
              <w:rPr>
                <w:rFonts w:ascii="Verdana" w:hAnsi="Verdana" w:cs="Arial"/>
                <w:color w:val="2F5496"/>
                <w:sz w:val="18"/>
                <w:szCs w:val="18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0,9</w:t>
            </w:r>
          </w:p>
        </w:tc>
      </w:tr>
      <w:tr w:rsidR="00334758" w:rsidRPr="00FD4722" w14:paraId="3B74FEA5" w14:textId="77777777" w:rsidTr="000C0BEF">
        <w:trPr>
          <w:trHeight w:val="340"/>
          <w:jc w:val="center"/>
        </w:trPr>
        <w:tc>
          <w:tcPr>
            <w:tcW w:w="23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ABA591" w14:textId="28916D4B" w:rsidR="00334758" w:rsidRPr="00FD4722" w:rsidRDefault="00334758" w:rsidP="00334758">
            <w:pPr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  <w:r w:rsidRPr="00FD4722">
              <w:rPr>
                <w:rFonts w:ascii="Verdana" w:hAnsi="Verdana" w:cs="Arial"/>
                <w:b/>
                <w:bCs/>
                <w:color w:val="2F5496"/>
                <w:sz w:val="18"/>
                <w:szCs w:val="18"/>
                <w:lang w:val="el-GR"/>
              </w:rPr>
              <w:t>O</w:t>
            </w:r>
            <w:r w:rsidRPr="00FD4722"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 xml:space="preserve"> </w:t>
            </w:r>
            <w:r>
              <w:rPr>
                <w:rFonts w:ascii="Verdana" w:hAnsi="Verdana" w:cs="Arial"/>
                <w:b/>
                <w:bCs/>
                <w:color w:val="2F5496"/>
                <w:sz w:val="18"/>
                <w:szCs w:val="18"/>
                <w:lang w:val="el-GR"/>
              </w:rPr>
              <w:t>-</w:t>
            </w:r>
            <w:r w:rsidRPr="00FD4722"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 xml:space="preserve"> </w:t>
            </w:r>
            <w:r w:rsidRPr="00FD4722">
              <w:rPr>
                <w:rFonts w:ascii="Verdana" w:hAnsi="Verdana" w:cs="Arial"/>
                <w:b/>
                <w:bCs/>
                <w:color w:val="2F5496"/>
                <w:sz w:val="18"/>
                <w:szCs w:val="18"/>
                <w:lang w:val="el-GR"/>
              </w:rPr>
              <w:t>Q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double" w:sz="4" w:space="0" w:color="2F5496" w:themeColor="accent1" w:themeShade="BF"/>
            </w:tcBorders>
            <w:vAlign w:val="center"/>
          </w:tcPr>
          <w:p w14:paraId="448C8C31" w14:textId="2AA6372E" w:rsidR="00334758" w:rsidRPr="007A0020" w:rsidRDefault="00334758" w:rsidP="00334758">
            <w:pPr>
              <w:ind w:right="624"/>
              <w:jc w:val="right"/>
              <w:rPr>
                <w:rFonts w:ascii="Verdana" w:hAnsi="Verdana" w:cs="Arial"/>
                <w:bCs/>
                <w:color w:val="2F5496"/>
                <w:sz w:val="18"/>
                <w:szCs w:val="18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1.171,5</w:t>
            </w:r>
          </w:p>
        </w:tc>
        <w:tc>
          <w:tcPr>
            <w:tcW w:w="2381" w:type="dxa"/>
            <w:tcBorders>
              <w:top w:val="nil"/>
              <w:left w:val="double" w:sz="4" w:space="0" w:color="2F5496" w:themeColor="accent1" w:themeShade="BF"/>
              <w:bottom w:val="nil"/>
              <w:right w:val="nil"/>
            </w:tcBorders>
            <w:vAlign w:val="center"/>
          </w:tcPr>
          <w:p w14:paraId="7D0F205F" w14:textId="19006608" w:rsidR="00334758" w:rsidRPr="00933635" w:rsidRDefault="00334758" w:rsidP="00334758">
            <w:pPr>
              <w:ind w:right="907"/>
              <w:jc w:val="right"/>
              <w:rPr>
                <w:rFonts w:ascii="Verdana" w:hAnsi="Verdana" w:cs="Arial"/>
                <w:color w:val="2F5496"/>
                <w:sz w:val="18"/>
                <w:szCs w:val="18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3,0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59E362" w14:textId="0604041D" w:rsidR="00334758" w:rsidRPr="00933635" w:rsidRDefault="00334758" w:rsidP="00334758">
            <w:pPr>
              <w:ind w:right="907"/>
              <w:jc w:val="right"/>
              <w:rPr>
                <w:rFonts w:ascii="Verdana" w:hAnsi="Verdana" w:cs="Arial"/>
                <w:color w:val="2F5496"/>
                <w:sz w:val="18"/>
                <w:szCs w:val="18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0,3</w:t>
            </w:r>
          </w:p>
        </w:tc>
      </w:tr>
      <w:tr w:rsidR="00334758" w:rsidRPr="00FD4722" w14:paraId="7EA4E010" w14:textId="77777777" w:rsidTr="000C0BEF">
        <w:trPr>
          <w:trHeight w:val="340"/>
          <w:jc w:val="center"/>
        </w:trPr>
        <w:tc>
          <w:tcPr>
            <w:tcW w:w="23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5F7A7D" w14:textId="45FAD488" w:rsidR="00334758" w:rsidRPr="00FD4722" w:rsidRDefault="00334758" w:rsidP="00334758">
            <w:pPr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  <w:r w:rsidRPr="00FD4722"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 xml:space="preserve">R </w:t>
            </w:r>
            <w:r>
              <w:rPr>
                <w:rFonts w:ascii="Verdana" w:hAnsi="Verdana" w:cs="Arial"/>
                <w:b/>
                <w:bCs/>
                <w:color w:val="2F5496"/>
                <w:sz w:val="18"/>
                <w:szCs w:val="18"/>
                <w:lang w:val="el-GR"/>
              </w:rPr>
              <w:t>-</w:t>
            </w:r>
            <w:r w:rsidRPr="00FD4722"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 xml:space="preserve"> U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double" w:sz="4" w:space="0" w:color="2F5496" w:themeColor="accent1" w:themeShade="BF"/>
            </w:tcBorders>
            <w:vAlign w:val="center"/>
          </w:tcPr>
          <w:p w14:paraId="30D089C7" w14:textId="24416357" w:rsidR="00334758" w:rsidRPr="007A0020" w:rsidRDefault="00334758" w:rsidP="00334758">
            <w:pPr>
              <w:ind w:right="624"/>
              <w:jc w:val="right"/>
              <w:rPr>
                <w:rFonts w:ascii="Verdana" w:hAnsi="Verdana" w:cs="Arial"/>
                <w:bCs/>
                <w:color w:val="2F5496"/>
                <w:sz w:val="18"/>
                <w:szCs w:val="18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240,0</w:t>
            </w:r>
          </w:p>
        </w:tc>
        <w:tc>
          <w:tcPr>
            <w:tcW w:w="2381" w:type="dxa"/>
            <w:tcBorders>
              <w:top w:val="nil"/>
              <w:left w:val="double" w:sz="4" w:space="0" w:color="2F5496" w:themeColor="accent1" w:themeShade="BF"/>
              <w:bottom w:val="nil"/>
              <w:right w:val="nil"/>
            </w:tcBorders>
            <w:vAlign w:val="center"/>
          </w:tcPr>
          <w:p w14:paraId="4FCCCD95" w14:textId="648885E3" w:rsidR="00334758" w:rsidRPr="00933635" w:rsidRDefault="00334758" w:rsidP="00334758">
            <w:pPr>
              <w:ind w:right="907"/>
              <w:jc w:val="right"/>
              <w:rPr>
                <w:rFonts w:ascii="Verdana" w:hAnsi="Verdana" w:cs="Arial"/>
                <w:color w:val="2F5496"/>
                <w:sz w:val="18"/>
                <w:szCs w:val="18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4,4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F7AC96" w14:textId="680C6B9F" w:rsidR="00334758" w:rsidRPr="00933635" w:rsidRDefault="00334758" w:rsidP="00334758">
            <w:pPr>
              <w:ind w:right="907"/>
              <w:jc w:val="right"/>
              <w:rPr>
                <w:rFonts w:ascii="Verdana" w:hAnsi="Verdana" w:cs="Arial"/>
                <w:color w:val="2F5496"/>
                <w:sz w:val="18"/>
                <w:szCs w:val="18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2,8</w:t>
            </w:r>
          </w:p>
        </w:tc>
      </w:tr>
      <w:tr w:rsidR="00CE6185" w:rsidRPr="00FD4722" w14:paraId="18C51B47" w14:textId="77777777" w:rsidTr="00430704">
        <w:trPr>
          <w:trHeight w:val="170"/>
          <w:jc w:val="center"/>
        </w:trPr>
        <w:tc>
          <w:tcPr>
            <w:tcW w:w="2382" w:type="dxa"/>
            <w:tcBorders>
              <w:top w:val="nil"/>
              <w:left w:val="nil"/>
              <w:bottom w:val="single" w:sz="4" w:space="0" w:color="2F5496" w:themeColor="accent1" w:themeShade="BF"/>
              <w:right w:val="nil"/>
            </w:tcBorders>
            <w:vAlign w:val="center"/>
          </w:tcPr>
          <w:p w14:paraId="2B2D8CC2" w14:textId="77777777" w:rsidR="00CE6185" w:rsidRPr="00FD4722" w:rsidRDefault="00CE6185" w:rsidP="00CE6185">
            <w:pPr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2F5496" w:themeColor="accent1" w:themeShade="BF"/>
              <w:right w:val="double" w:sz="4" w:space="0" w:color="2F5496" w:themeColor="accent1" w:themeShade="BF"/>
            </w:tcBorders>
            <w:vAlign w:val="center"/>
          </w:tcPr>
          <w:p w14:paraId="2D71FD7D" w14:textId="075F9848" w:rsidR="00CE6185" w:rsidRPr="007A0020" w:rsidRDefault="00CE6185" w:rsidP="00CE6185">
            <w:pPr>
              <w:ind w:right="907"/>
              <w:jc w:val="right"/>
              <w:rPr>
                <w:rFonts w:ascii="Verdana" w:hAnsi="Verdana" w:cs="Arial"/>
                <w:color w:val="2F5496"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nil"/>
              <w:left w:val="double" w:sz="4" w:space="0" w:color="2F5496" w:themeColor="accent1" w:themeShade="BF"/>
              <w:bottom w:val="single" w:sz="4" w:space="0" w:color="2F5496" w:themeColor="accent1" w:themeShade="BF"/>
              <w:right w:val="nil"/>
            </w:tcBorders>
            <w:vAlign w:val="center"/>
          </w:tcPr>
          <w:p w14:paraId="3AFF7C93" w14:textId="34F71EA6" w:rsidR="00CE6185" w:rsidRPr="00FD4722" w:rsidRDefault="00CE6185" w:rsidP="00CE6185">
            <w:pPr>
              <w:ind w:right="907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2F5496" w:themeColor="accent1" w:themeShade="BF"/>
              <w:right w:val="nil"/>
            </w:tcBorders>
            <w:vAlign w:val="center"/>
          </w:tcPr>
          <w:p w14:paraId="765AE9B7" w14:textId="2E3150D7" w:rsidR="00CE6185" w:rsidRPr="00FD4722" w:rsidRDefault="00CE6185" w:rsidP="00CE6185">
            <w:pPr>
              <w:ind w:right="907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</w:tr>
    </w:tbl>
    <w:bookmarkEnd w:id="0"/>
    <w:p w14:paraId="66F6E282" w14:textId="6B6D3641" w:rsidR="00CA0FD5" w:rsidRPr="00FD4722" w:rsidRDefault="001B5AE2" w:rsidP="00FD4722">
      <w:pPr>
        <w:jc w:val="both"/>
        <w:rPr>
          <w:rFonts w:ascii="Verdana" w:hAnsi="Verdana" w:cs="Arial"/>
          <w:b/>
          <w:bCs/>
          <w:iCs/>
          <w:color w:val="2F5496" w:themeColor="accent1" w:themeShade="BF"/>
          <w:sz w:val="16"/>
          <w:szCs w:val="16"/>
          <w:lang w:val="el-GR"/>
        </w:rPr>
      </w:pPr>
      <w:r w:rsidRPr="00FD4722">
        <w:rPr>
          <w:rFonts w:ascii="Verdana" w:hAnsi="Verdana" w:cs="Arial"/>
          <w:b/>
          <w:bCs/>
          <w:iCs/>
          <w:color w:val="2F5496" w:themeColor="accent1" w:themeShade="BF"/>
          <w:sz w:val="16"/>
          <w:szCs w:val="16"/>
          <w:lang w:val="el-GR"/>
        </w:rPr>
        <w:t>Οικονομικές δραστηριότητες:</w:t>
      </w:r>
    </w:p>
    <w:p w14:paraId="3FC06B27" w14:textId="77777777" w:rsidR="001B5AE2" w:rsidRPr="00FD4722" w:rsidRDefault="001B5AE2" w:rsidP="00FD4722">
      <w:pPr>
        <w:jc w:val="both"/>
        <w:rPr>
          <w:rFonts w:ascii="Verdana" w:hAnsi="Verdana" w:cs="Arial"/>
          <w:b/>
          <w:bCs/>
          <w:iCs/>
          <w:color w:val="2F5496" w:themeColor="accent1" w:themeShade="BF"/>
          <w:sz w:val="16"/>
          <w:szCs w:val="16"/>
          <w:lang w:val="el-GR"/>
        </w:rPr>
      </w:pPr>
      <w:r w:rsidRPr="00FD4722">
        <w:rPr>
          <w:rFonts w:ascii="Verdana" w:hAnsi="Verdana" w:cs="Arial"/>
          <w:b/>
          <w:bCs/>
          <w:iCs/>
          <w:color w:val="2F5496" w:themeColor="accent1" w:themeShade="BF"/>
          <w:sz w:val="16"/>
          <w:szCs w:val="16"/>
          <w:lang w:val="el-GR"/>
        </w:rPr>
        <w:t>Α:</w:t>
      </w:r>
      <w:r w:rsidRPr="00FD4722">
        <w:rPr>
          <w:rFonts w:ascii="Verdana" w:hAnsi="Verdana" w:cs="Arial"/>
          <w:bCs/>
          <w:iCs/>
          <w:color w:val="2F5496" w:themeColor="accent1" w:themeShade="BF"/>
          <w:sz w:val="16"/>
          <w:szCs w:val="16"/>
          <w:lang w:val="el-GR"/>
        </w:rPr>
        <w:t xml:space="preserve"> Γεωργία, Δασοκομία Και Αλιεία</w:t>
      </w:r>
      <w:r w:rsidRPr="00FD4722">
        <w:rPr>
          <w:rFonts w:ascii="Verdana" w:hAnsi="Verdana" w:cs="Arial"/>
          <w:b/>
          <w:bCs/>
          <w:iCs/>
          <w:color w:val="2F5496" w:themeColor="accent1" w:themeShade="BF"/>
          <w:sz w:val="16"/>
          <w:szCs w:val="16"/>
          <w:lang w:val="el-GR"/>
        </w:rPr>
        <w:t xml:space="preserve"> </w:t>
      </w:r>
    </w:p>
    <w:p w14:paraId="12910C43" w14:textId="4E053256" w:rsidR="001B5AE2" w:rsidRPr="00FD4722" w:rsidRDefault="001B5AE2" w:rsidP="00FD4722">
      <w:pPr>
        <w:jc w:val="both"/>
        <w:rPr>
          <w:rFonts w:ascii="Verdana" w:hAnsi="Verdana" w:cs="Arial"/>
          <w:bCs/>
          <w:iCs/>
          <w:color w:val="2F5496" w:themeColor="accent1" w:themeShade="BF"/>
          <w:sz w:val="16"/>
          <w:szCs w:val="16"/>
          <w:lang w:val="el-GR"/>
        </w:rPr>
      </w:pPr>
      <w:r w:rsidRPr="00FD4722">
        <w:rPr>
          <w:rFonts w:ascii="Verdana" w:hAnsi="Verdana" w:cs="Arial"/>
          <w:b/>
          <w:bCs/>
          <w:iCs/>
          <w:color w:val="2F5496" w:themeColor="accent1" w:themeShade="BF"/>
          <w:sz w:val="16"/>
          <w:szCs w:val="16"/>
        </w:rPr>
        <w:t>B</w:t>
      </w:r>
      <w:r w:rsidRPr="00FD4722">
        <w:rPr>
          <w:rFonts w:ascii="Verdana" w:hAnsi="Verdana" w:cs="Arial"/>
          <w:b/>
          <w:bCs/>
          <w:iCs/>
          <w:color w:val="2F5496" w:themeColor="accent1" w:themeShade="BF"/>
          <w:sz w:val="16"/>
          <w:szCs w:val="16"/>
          <w:lang w:val="el-GR"/>
        </w:rPr>
        <w:t xml:space="preserve"> </w:t>
      </w:r>
      <w:r w:rsidR="009A44C9" w:rsidRPr="009A44C9">
        <w:rPr>
          <w:rFonts w:ascii="Verdana" w:hAnsi="Verdana" w:cs="Arial"/>
          <w:b/>
          <w:bCs/>
          <w:iCs/>
          <w:color w:val="2F5496" w:themeColor="accent1" w:themeShade="BF"/>
          <w:sz w:val="16"/>
          <w:szCs w:val="16"/>
          <w:lang w:val="el-GR"/>
        </w:rPr>
        <w:t>-</w:t>
      </w:r>
      <w:r w:rsidRPr="00FD4722">
        <w:rPr>
          <w:rFonts w:ascii="Verdana" w:hAnsi="Verdana" w:cs="Arial"/>
          <w:b/>
          <w:bCs/>
          <w:iCs/>
          <w:color w:val="2F5496" w:themeColor="accent1" w:themeShade="BF"/>
          <w:sz w:val="16"/>
          <w:szCs w:val="16"/>
          <w:lang w:val="el-GR"/>
        </w:rPr>
        <w:t xml:space="preserve"> </w:t>
      </w:r>
      <w:r w:rsidRPr="00FD4722">
        <w:rPr>
          <w:rFonts w:ascii="Verdana" w:hAnsi="Verdana" w:cs="Arial"/>
          <w:b/>
          <w:bCs/>
          <w:iCs/>
          <w:color w:val="2F5496" w:themeColor="accent1" w:themeShade="BF"/>
          <w:sz w:val="16"/>
          <w:szCs w:val="16"/>
        </w:rPr>
        <w:t>E</w:t>
      </w:r>
      <w:r w:rsidRPr="00FD4722">
        <w:rPr>
          <w:rFonts w:ascii="Verdana" w:hAnsi="Verdana" w:cs="Arial"/>
          <w:b/>
          <w:bCs/>
          <w:iCs/>
          <w:color w:val="2F5496" w:themeColor="accent1" w:themeShade="BF"/>
          <w:sz w:val="16"/>
          <w:szCs w:val="16"/>
          <w:lang w:val="el-GR"/>
        </w:rPr>
        <w:t>:</w:t>
      </w:r>
      <w:r w:rsidRPr="00FD4722">
        <w:rPr>
          <w:rFonts w:ascii="Verdana" w:hAnsi="Verdana" w:cs="Arial"/>
          <w:bCs/>
          <w:iCs/>
          <w:color w:val="2F5496" w:themeColor="accent1" w:themeShade="BF"/>
          <w:sz w:val="16"/>
          <w:szCs w:val="16"/>
          <w:lang w:val="el-GR"/>
        </w:rPr>
        <w:t xml:space="preserve"> </w:t>
      </w:r>
      <w:r w:rsidRPr="00FD4722">
        <w:rPr>
          <w:rFonts w:ascii="Verdana" w:hAnsi="Verdana" w:cs="Arial"/>
          <w:iCs/>
          <w:color w:val="2F5496"/>
          <w:sz w:val="16"/>
          <w:szCs w:val="16"/>
          <w:lang w:val="el-GR"/>
        </w:rPr>
        <w:t>Ορυχεία και Λατομεία; Μεταποίηση; Παροχή Ηλεκτρικού Ρεύματος, Φυσικού Αερίου, Ατμού και Κλιματισμού; Παροχή Νερού, Επεξεργασία Λυμάτων, Διαχείριση Αποβλήτων και Δραστηριότητες Εξυγίανσης</w:t>
      </w:r>
    </w:p>
    <w:p w14:paraId="61901E4F" w14:textId="730463C7" w:rsidR="001B5AE2" w:rsidRPr="00FD4722" w:rsidRDefault="001B5AE2" w:rsidP="00FD4722">
      <w:pPr>
        <w:jc w:val="both"/>
        <w:rPr>
          <w:rFonts w:ascii="Verdana" w:hAnsi="Verdana" w:cs="Arial"/>
          <w:bCs/>
          <w:iCs/>
          <w:color w:val="2F5496" w:themeColor="accent1" w:themeShade="BF"/>
          <w:sz w:val="16"/>
          <w:szCs w:val="16"/>
          <w:lang w:val="el-GR"/>
        </w:rPr>
      </w:pPr>
      <w:r w:rsidRPr="00FD4722">
        <w:rPr>
          <w:rFonts w:ascii="Verdana" w:hAnsi="Verdana" w:cs="Arial"/>
          <w:b/>
          <w:bCs/>
          <w:iCs/>
          <w:color w:val="2F5496" w:themeColor="accent1" w:themeShade="BF"/>
          <w:sz w:val="16"/>
          <w:szCs w:val="16"/>
        </w:rPr>
        <w:t>C</w:t>
      </w:r>
      <w:r w:rsidRPr="00FD4722">
        <w:rPr>
          <w:rFonts w:ascii="Verdana" w:hAnsi="Verdana" w:cs="Arial"/>
          <w:b/>
          <w:bCs/>
          <w:iCs/>
          <w:color w:val="2F5496" w:themeColor="accent1" w:themeShade="BF"/>
          <w:sz w:val="16"/>
          <w:szCs w:val="16"/>
          <w:lang w:val="el-GR"/>
        </w:rPr>
        <w:t>:</w:t>
      </w:r>
      <w:r w:rsidRPr="00FD4722">
        <w:rPr>
          <w:rFonts w:ascii="Verdana" w:hAnsi="Verdana" w:cs="Arial"/>
          <w:bCs/>
          <w:iCs/>
          <w:color w:val="2F5496" w:themeColor="accent1" w:themeShade="BF"/>
          <w:sz w:val="16"/>
          <w:szCs w:val="16"/>
          <w:lang w:val="el-GR"/>
        </w:rPr>
        <w:t xml:space="preserve"> </w:t>
      </w:r>
      <w:r w:rsidRPr="00FD4722">
        <w:rPr>
          <w:rFonts w:ascii="Verdana" w:hAnsi="Verdana" w:cs="Arial"/>
          <w:iCs/>
          <w:color w:val="2F5496"/>
          <w:sz w:val="16"/>
          <w:szCs w:val="16"/>
          <w:lang w:val="el-GR"/>
        </w:rPr>
        <w:t>Μεταποίηση</w:t>
      </w:r>
    </w:p>
    <w:p w14:paraId="70E7B0D6" w14:textId="284EADFF" w:rsidR="001B5AE2" w:rsidRPr="00FD4722" w:rsidRDefault="001B5AE2" w:rsidP="00FD4722">
      <w:pPr>
        <w:jc w:val="both"/>
        <w:rPr>
          <w:rFonts w:ascii="Verdana" w:hAnsi="Verdana" w:cs="Arial"/>
          <w:bCs/>
          <w:iCs/>
          <w:color w:val="2F5496" w:themeColor="accent1" w:themeShade="BF"/>
          <w:sz w:val="16"/>
          <w:szCs w:val="16"/>
          <w:lang w:val="el-GR"/>
        </w:rPr>
      </w:pPr>
      <w:r w:rsidRPr="00FD4722">
        <w:rPr>
          <w:rFonts w:ascii="Verdana" w:hAnsi="Verdana" w:cs="Arial"/>
          <w:b/>
          <w:bCs/>
          <w:iCs/>
          <w:color w:val="2F5496" w:themeColor="accent1" w:themeShade="BF"/>
          <w:sz w:val="16"/>
          <w:szCs w:val="16"/>
        </w:rPr>
        <w:t>F</w:t>
      </w:r>
      <w:r w:rsidRPr="00FD4722">
        <w:rPr>
          <w:rFonts w:ascii="Verdana" w:hAnsi="Verdana" w:cs="Arial"/>
          <w:b/>
          <w:bCs/>
          <w:iCs/>
          <w:color w:val="2F5496" w:themeColor="accent1" w:themeShade="BF"/>
          <w:sz w:val="16"/>
          <w:szCs w:val="16"/>
          <w:lang w:val="el-GR"/>
        </w:rPr>
        <w:t>:</w:t>
      </w:r>
      <w:r w:rsidRPr="00FD4722">
        <w:rPr>
          <w:rFonts w:ascii="Verdana" w:hAnsi="Verdana" w:cs="Arial"/>
          <w:bCs/>
          <w:iCs/>
          <w:color w:val="2F5496" w:themeColor="accent1" w:themeShade="BF"/>
          <w:sz w:val="16"/>
          <w:szCs w:val="16"/>
          <w:lang w:val="el-GR"/>
        </w:rPr>
        <w:t xml:space="preserve"> </w:t>
      </w:r>
      <w:r w:rsidRPr="00FD4722">
        <w:rPr>
          <w:rFonts w:ascii="Verdana" w:hAnsi="Verdana" w:cs="Arial"/>
          <w:iCs/>
          <w:color w:val="2F5496"/>
          <w:sz w:val="16"/>
          <w:szCs w:val="16"/>
          <w:lang w:val="el-GR"/>
        </w:rPr>
        <w:t>Κατασκευές</w:t>
      </w:r>
    </w:p>
    <w:p w14:paraId="550557D0" w14:textId="1FB64334" w:rsidR="001B5AE2" w:rsidRPr="00FD4722" w:rsidRDefault="001B5AE2" w:rsidP="00FD4722">
      <w:pPr>
        <w:jc w:val="both"/>
        <w:rPr>
          <w:rFonts w:ascii="Verdana" w:hAnsi="Verdana" w:cs="Arial"/>
          <w:b/>
          <w:bCs/>
          <w:iCs/>
          <w:color w:val="2F5496" w:themeColor="accent1" w:themeShade="BF"/>
          <w:sz w:val="16"/>
          <w:szCs w:val="16"/>
          <w:lang w:val="el-GR"/>
        </w:rPr>
      </w:pPr>
      <w:r w:rsidRPr="00FD4722">
        <w:rPr>
          <w:rFonts w:ascii="Verdana" w:hAnsi="Verdana" w:cs="Arial"/>
          <w:b/>
          <w:bCs/>
          <w:iCs/>
          <w:color w:val="2F5496" w:themeColor="accent1" w:themeShade="BF"/>
          <w:sz w:val="16"/>
          <w:szCs w:val="16"/>
        </w:rPr>
        <w:t>G</w:t>
      </w:r>
      <w:r w:rsidRPr="00FD4722">
        <w:rPr>
          <w:rFonts w:ascii="Verdana" w:hAnsi="Verdana" w:cs="Arial"/>
          <w:b/>
          <w:bCs/>
          <w:iCs/>
          <w:color w:val="2F5496" w:themeColor="accent1" w:themeShade="BF"/>
          <w:sz w:val="16"/>
          <w:szCs w:val="16"/>
          <w:lang w:val="el-GR"/>
        </w:rPr>
        <w:t xml:space="preserve"> </w:t>
      </w:r>
      <w:r w:rsidR="009A44C9" w:rsidRPr="009A44C9">
        <w:rPr>
          <w:rFonts w:ascii="Verdana" w:hAnsi="Verdana" w:cs="Arial"/>
          <w:b/>
          <w:bCs/>
          <w:iCs/>
          <w:color w:val="2F5496" w:themeColor="accent1" w:themeShade="BF"/>
          <w:sz w:val="16"/>
          <w:szCs w:val="16"/>
          <w:lang w:val="el-GR"/>
        </w:rPr>
        <w:t>-</w:t>
      </w:r>
      <w:r w:rsidRPr="00FD4722">
        <w:rPr>
          <w:rFonts w:ascii="Verdana" w:hAnsi="Verdana" w:cs="Arial"/>
          <w:b/>
          <w:bCs/>
          <w:iCs/>
          <w:color w:val="2F5496" w:themeColor="accent1" w:themeShade="BF"/>
          <w:sz w:val="16"/>
          <w:szCs w:val="16"/>
          <w:lang w:val="el-GR"/>
        </w:rPr>
        <w:t xml:space="preserve"> </w:t>
      </w:r>
      <w:r w:rsidRPr="00FD4722">
        <w:rPr>
          <w:rFonts w:ascii="Verdana" w:hAnsi="Verdana" w:cs="Arial"/>
          <w:b/>
          <w:bCs/>
          <w:iCs/>
          <w:color w:val="2F5496" w:themeColor="accent1" w:themeShade="BF"/>
          <w:sz w:val="16"/>
          <w:szCs w:val="16"/>
        </w:rPr>
        <w:t>I</w:t>
      </w:r>
      <w:r w:rsidRPr="00FD4722">
        <w:rPr>
          <w:rFonts w:ascii="Verdana" w:hAnsi="Verdana" w:cs="Arial"/>
          <w:b/>
          <w:bCs/>
          <w:iCs/>
          <w:color w:val="2F5496" w:themeColor="accent1" w:themeShade="BF"/>
          <w:sz w:val="16"/>
          <w:szCs w:val="16"/>
          <w:lang w:val="el-GR"/>
        </w:rPr>
        <w:t>:</w:t>
      </w:r>
      <w:r w:rsidRPr="00FD4722">
        <w:rPr>
          <w:rFonts w:ascii="Verdana" w:hAnsi="Verdana" w:cs="Arial"/>
          <w:bCs/>
          <w:iCs/>
          <w:color w:val="2F5496" w:themeColor="accent1" w:themeShade="BF"/>
          <w:sz w:val="16"/>
          <w:szCs w:val="16"/>
          <w:lang w:val="el-GR"/>
        </w:rPr>
        <w:t xml:space="preserve"> </w:t>
      </w:r>
      <w:r w:rsidRPr="00FD4722">
        <w:rPr>
          <w:rFonts w:ascii="Verdana" w:hAnsi="Verdana" w:cs="Arial"/>
          <w:iCs/>
          <w:color w:val="2F5496"/>
          <w:sz w:val="16"/>
          <w:szCs w:val="16"/>
          <w:lang w:val="el-GR"/>
        </w:rPr>
        <w:t>Χονδρικό και Λιανικό Εμπόριο˙ Επισκευή Μηχανοκίνητων Οχημάτων και Μοτοσικλετών; Μεταφορά και Αποθήκευση; Δραστηριότητες Υπηρεσιών Παροχής Καταλύματος και Υπηρεσιών Εστίασης</w:t>
      </w:r>
      <w:r w:rsidRPr="00FD4722">
        <w:rPr>
          <w:rFonts w:ascii="Verdana" w:hAnsi="Verdana" w:cs="Arial"/>
          <w:b/>
          <w:bCs/>
          <w:iCs/>
          <w:color w:val="2F5496" w:themeColor="accent1" w:themeShade="BF"/>
          <w:sz w:val="16"/>
          <w:szCs w:val="16"/>
          <w:lang w:val="el-GR"/>
        </w:rPr>
        <w:t xml:space="preserve"> </w:t>
      </w:r>
    </w:p>
    <w:p w14:paraId="2B4ED0ED" w14:textId="39A425B4" w:rsidR="001B5AE2" w:rsidRPr="00FD4722" w:rsidRDefault="001B5AE2" w:rsidP="00FD4722">
      <w:pPr>
        <w:jc w:val="both"/>
        <w:rPr>
          <w:rFonts w:ascii="Verdana" w:hAnsi="Verdana" w:cs="Arial"/>
          <w:bCs/>
          <w:iCs/>
          <w:color w:val="2F5496" w:themeColor="accent1" w:themeShade="BF"/>
          <w:sz w:val="16"/>
          <w:szCs w:val="16"/>
          <w:lang w:val="el-GR"/>
        </w:rPr>
      </w:pPr>
      <w:r w:rsidRPr="00FD4722">
        <w:rPr>
          <w:rFonts w:ascii="Verdana" w:hAnsi="Verdana" w:cs="Arial"/>
          <w:b/>
          <w:bCs/>
          <w:iCs/>
          <w:color w:val="2F5496" w:themeColor="accent1" w:themeShade="BF"/>
          <w:sz w:val="16"/>
          <w:szCs w:val="16"/>
        </w:rPr>
        <w:t>J</w:t>
      </w:r>
      <w:r w:rsidRPr="00FD4722">
        <w:rPr>
          <w:rFonts w:ascii="Verdana" w:hAnsi="Verdana" w:cs="Arial"/>
          <w:b/>
          <w:bCs/>
          <w:iCs/>
          <w:color w:val="2F5496" w:themeColor="accent1" w:themeShade="BF"/>
          <w:sz w:val="16"/>
          <w:szCs w:val="16"/>
          <w:lang w:val="el-GR"/>
        </w:rPr>
        <w:t>:</w:t>
      </w:r>
      <w:r w:rsidRPr="00FD4722">
        <w:rPr>
          <w:rFonts w:ascii="Verdana" w:hAnsi="Verdana" w:cs="Arial"/>
          <w:bCs/>
          <w:iCs/>
          <w:color w:val="2F5496" w:themeColor="accent1" w:themeShade="BF"/>
          <w:sz w:val="16"/>
          <w:szCs w:val="16"/>
          <w:lang w:val="el-GR"/>
        </w:rPr>
        <w:t xml:space="preserve"> </w:t>
      </w:r>
      <w:r w:rsidRPr="00FD4722">
        <w:rPr>
          <w:rFonts w:ascii="Verdana" w:hAnsi="Verdana" w:cs="Arial"/>
          <w:iCs/>
          <w:color w:val="2F5496"/>
          <w:sz w:val="16"/>
          <w:szCs w:val="16"/>
          <w:lang w:val="el-GR"/>
        </w:rPr>
        <w:t>Ενημέρωση και Επικοινωνία</w:t>
      </w:r>
    </w:p>
    <w:p w14:paraId="3BE2E720" w14:textId="0AC97CE9" w:rsidR="001B5AE2" w:rsidRPr="00FD4722" w:rsidRDefault="001B5AE2" w:rsidP="00FD4722">
      <w:pPr>
        <w:jc w:val="both"/>
        <w:rPr>
          <w:rFonts w:ascii="Verdana" w:hAnsi="Verdana" w:cs="Arial"/>
          <w:b/>
          <w:bCs/>
          <w:iCs/>
          <w:color w:val="2F5496" w:themeColor="accent1" w:themeShade="BF"/>
          <w:sz w:val="16"/>
          <w:szCs w:val="16"/>
          <w:lang w:val="el-GR"/>
        </w:rPr>
      </w:pPr>
      <w:r w:rsidRPr="00FD4722">
        <w:rPr>
          <w:rFonts w:ascii="Verdana" w:hAnsi="Verdana" w:cs="Arial"/>
          <w:b/>
          <w:bCs/>
          <w:iCs/>
          <w:color w:val="2F5496" w:themeColor="accent1" w:themeShade="BF"/>
          <w:sz w:val="16"/>
          <w:szCs w:val="16"/>
        </w:rPr>
        <w:t>K</w:t>
      </w:r>
      <w:r w:rsidRPr="00FD4722">
        <w:rPr>
          <w:rFonts w:ascii="Verdana" w:hAnsi="Verdana" w:cs="Arial"/>
          <w:b/>
          <w:bCs/>
          <w:iCs/>
          <w:color w:val="2F5496" w:themeColor="accent1" w:themeShade="BF"/>
          <w:sz w:val="16"/>
          <w:szCs w:val="16"/>
          <w:lang w:val="el-GR"/>
        </w:rPr>
        <w:t>:</w:t>
      </w:r>
      <w:r w:rsidRPr="00FD4722">
        <w:rPr>
          <w:rFonts w:ascii="Verdana" w:hAnsi="Verdana" w:cs="Arial"/>
          <w:bCs/>
          <w:iCs/>
          <w:color w:val="2F5496" w:themeColor="accent1" w:themeShade="BF"/>
          <w:sz w:val="16"/>
          <w:szCs w:val="16"/>
          <w:lang w:val="el-GR"/>
        </w:rPr>
        <w:t xml:space="preserve"> </w:t>
      </w:r>
      <w:r w:rsidRPr="00FD4722">
        <w:rPr>
          <w:rFonts w:ascii="Verdana" w:hAnsi="Verdana" w:cs="Arial"/>
          <w:iCs/>
          <w:color w:val="2F5496"/>
          <w:sz w:val="16"/>
          <w:szCs w:val="16"/>
          <w:lang w:val="el-GR"/>
        </w:rPr>
        <w:t xml:space="preserve">Χρηματοπιστωτικές και Ασφαλιστικές Δραστηριότητες </w:t>
      </w:r>
    </w:p>
    <w:p w14:paraId="06056FC6" w14:textId="77ADE097" w:rsidR="001B5AE2" w:rsidRPr="00FD4722" w:rsidRDefault="001B5AE2" w:rsidP="00FD4722">
      <w:pPr>
        <w:jc w:val="both"/>
        <w:rPr>
          <w:rFonts w:ascii="Verdana" w:hAnsi="Verdana" w:cs="Arial"/>
          <w:bCs/>
          <w:iCs/>
          <w:color w:val="2F5496" w:themeColor="accent1" w:themeShade="BF"/>
          <w:sz w:val="16"/>
          <w:szCs w:val="16"/>
          <w:lang w:val="el-GR"/>
        </w:rPr>
      </w:pPr>
      <w:r w:rsidRPr="00FD4722">
        <w:rPr>
          <w:rFonts w:ascii="Verdana" w:hAnsi="Verdana" w:cs="Arial"/>
          <w:b/>
          <w:bCs/>
          <w:iCs/>
          <w:color w:val="2F5496" w:themeColor="accent1" w:themeShade="BF"/>
          <w:sz w:val="16"/>
          <w:szCs w:val="16"/>
        </w:rPr>
        <w:t>L</w:t>
      </w:r>
      <w:r w:rsidRPr="00FD4722">
        <w:rPr>
          <w:rFonts w:ascii="Verdana" w:hAnsi="Verdana" w:cs="Arial"/>
          <w:b/>
          <w:bCs/>
          <w:iCs/>
          <w:color w:val="2F5496" w:themeColor="accent1" w:themeShade="BF"/>
          <w:sz w:val="16"/>
          <w:szCs w:val="16"/>
          <w:lang w:val="el-GR"/>
        </w:rPr>
        <w:t>:</w:t>
      </w:r>
      <w:r w:rsidRPr="00FD4722">
        <w:rPr>
          <w:rFonts w:ascii="Verdana" w:hAnsi="Verdana" w:cs="Arial"/>
          <w:bCs/>
          <w:iCs/>
          <w:color w:val="2F5496" w:themeColor="accent1" w:themeShade="BF"/>
          <w:sz w:val="16"/>
          <w:szCs w:val="16"/>
          <w:lang w:val="el-GR"/>
        </w:rPr>
        <w:t xml:space="preserve"> </w:t>
      </w:r>
      <w:r w:rsidRPr="00FD4722">
        <w:rPr>
          <w:rFonts w:ascii="Verdana" w:hAnsi="Verdana" w:cs="Arial"/>
          <w:iCs/>
          <w:color w:val="2F5496"/>
          <w:sz w:val="16"/>
          <w:szCs w:val="16"/>
          <w:lang w:val="el-GR"/>
        </w:rPr>
        <w:t>Διαχείριση Ακίνητης Περιουσίας</w:t>
      </w:r>
    </w:p>
    <w:p w14:paraId="33D9E794" w14:textId="77777777" w:rsidR="001B5AE2" w:rsidRPr="00FD4722" w:rsidRDefault="001B5AE2" w:rsidP="00FD4722">
      <w:pPr>
        <w:jc w:val="both"/>
        <w:rPr>
          <w:rFonts w:ascii="Verdana" w:hAnsi="Verdana" w:cs="Arial"/>
          <w:b/>
          <w:bCs/>
          <w:iCs/>
          <w:color w:val="2F5496" w:themeColor="accent1" w:themeShade="BF"/>
          <w:sz w:val="16"/>
          <w:szCs w:val="16"/>
          <w:lang w:val="el-GR"/>
        </w:rPr>
      </w:pPr>
      <w:r w:rsidRPr="00FD4722">
        <w:rPr>
          <w:rFonts w:ascii="Verdana" w:hAnsi="Verdana" w:cs="Arial"/>
          <w:b/>
          <w:bCs/>
          <w:iCs/>
          <w:color w:val="2F5496" w:themeColor="accent1" w:themeShade="BF"/>
          <w:sz w:val="16"/>
          <w:szCs w:val="16"/>
        </w:rPr>
        <w:t>M</w:t>
      </w:r>
      <w:r w:rsidRPr="00FD4722">
        <w:rPr>
          <w:rFonts w:ascii="Verdana" w:hAnsi="Verdana" w:cs="Arial"/>
          <w:b/>
          <w:bCs/>
          <w:iCs/>
          <w:color w:val="2F5496" w:themeColor="accent1" w:themeShade="BF"/>
          <w:sz w:val="16"/>
          <w:szCs w:val="16"/>
          <w:lang w:val="el-GR"/>
        </w:rPr>
        <w:t xml:space="preserve"> &amp; </w:t>
      </w:r>
      <w:r w:rsidRPr="00FD4722">
        <w:rPr>
          <w:rFonts w:ascii="Verdana" w:hAnsi="Verdana" w:cs="Arial"/>
          <w:b/>
          <w:bCs/>
          <w:iCs/>
          <w:color w:val="2F5496" w:themeColor="accent1" w:themeShade="BF"/>
          <w:sz w:val="16"/>
          <w:szCs w:val="16"/>
        </w:rPr>
        <w:t>N</w:t>
      </w:r>
      <w:r w:rsidRPr="00FD4722">
        <w:rPr>
          <w:rFonts w:ascii="Verdana" w:hAnsi="Verdana" w:cs="Arial"/>
          <w:b/>
          <w:bCs/>
          <w:iCs/>
          <w:color w:val="2F5496" w:themeColor="accent1" w:themeShade="BF"/>
          <w:sz w:val="16"/>
          <w:szCs w:val="16"/>
          <w:lang w:val="el-GR"/>
        </w:rPr>
        <w:t>:</w:t>
      </w:r>
      <w:r w:rsidRPr="00FD4722">
        <w:rPr>
          <w:rFonts w:ascii="Verdana" w:hAnsi="Verdana" w:cs="Arial"/>
          <w:bCs/>
          <w:iCs/>
          <w:color w:val="2F5496" w:themeColor="accent1" w:themeShade="BF"/>
          <w:sz w:val="16"/>
          <w:szCs w:val="16"/>
          <w:lang w:val="el-GR"/>
        </w:rPr>
        <w:t xml:space="preserve"> </w:t>
      </w:r>
      <w:r w:rsidRPr="00FD4722">
        <w:rPr>
          <w:rFonts w:ascii="Verdana" w:hAnsi="Verdana" w:cs="Arial"/>
          <w:iCs/>
          <w:color w:val="2F5496"/>
          <w:sz w:val="16"/>
          <w:szCs w:val="16"/>
          <w:lang w:val="el-GR"/>
        </w:rPr>
        <w:t>Επαγγελματικές, Επιστημονικές Και Τεχνικές Δραστηριότητες; Διοικητικές και Υποστηρικτικές Δραστηριότητες</w:t>
      </w:r>
      <w:r w:rsidRPr="00FD4722">
        <w:rPr>
          <w:rFonts w:ascii="Verdana" w:hAnsi="Verdana" w:cs="Arial"/>
          <w:b/>
          <w:bCs/>
          <w:iCs/>
          <w:color w:val="2F5496" w:themeColor="accent1" w:themeShade="BF"/>
          <w:sz w:val="16"/>
          <w:szCs w:val="16"/>
          <w:lang w:val="el-GR"/>
        </w:rPr>
        <w:t xml:space="preserve"> </w:t>
      </w:r>
    </w:p>
    <w:p w14:paraId="171E109D" w14:textId="117FC9DF" w:rsidR="001B5AE2" w:rsidRPr="00FD4722" w:rsidRDefault="001B5AE2" w:rsidP="00FD4722">
      <w:pPr>
        <w:jc w:val="both"/>
        <w:rPr>
          <w:rFonts w:ascii="Verdana" w:hAnsi="Verdana" w:cs="Arial"/>
          <w:b/>
          <w:bCs/>
          <w:iCs/>
          <w:color w:val="2F5496" w:themeColor="accent1" w:themeShade="BF"/>
          <w:sz w:val="16"/>
          <w:szCs w:val="16"/>
          <w:lang w:val="el-GR"/>
        </w:rPr>
      </w:pPr>
      <w:r w:rsidRPr="00FD4722">
        <w:rPr>
          <w:rFonts w:ascii="Verdana" w:hAnsi="Verdana" w:cs="Arial"/>
          <w:b/>
          <w:bCs/>
          <w:iCs/>
          <w:color w:val="2F5496" w:themeColor="accent1" w:themeShade="BF"/>
          <w:sz w:val="16"/>
          <w:szCs w:val="16"/>
        </w:rPr>
        <w:t>O</w:t>
      </w:r>
      <w:r w:rsidRPr="00FD4722">
        <w:rPr>
          <w:rFonts w:ascii="Verdana" w:hAnsi="Verdana" w:cs="Arial"/>
          <w:b/>
          <w:bCs/>
          <w:iCs/>
          <w:color w:val="2F5496" w:themeColor="accent1" w:themeShade="BF"/>
          <w:sz w:val="16"/>
          <w:szCs w:val="16"/>
          <w:lang w:val="el-GR"/>
        </w:rPr>
        <w:t xml:space="preserve"> </w:t>
      </w:r>
      <w:r w:rsidR="009A44C9" w:rsidRPr="009A44C9">
        <w:rPr>
          <w:rFonts w:ascii="Verdana" w:hAnsi="Verdana" w:cs="Arial"/>
          <w:b/>
          <w:bCs/>
          <w:iCs/>
          <w:color w:val="2F5496" w:themeColor="accent1" w:themeShade="BF"/>
          <w:sz w:val="16"/>
          <w:szCs w:val="16"/>
          <w:lang w:val="el-GR"/>
        </w:rPr>
        <w:t>-</w:t>
      </w:r>
      <w:r w:rsidRPr="00FD4722">
        <w:rPr>
          <w:rFonts w:ascii="Verdana" w:hAnsi="Verdana" w:cs="Arial"/>
          <w:b/>
          <w:bCs/>
          <w:iCs/>
          <w:color w:val="2F5496" w:themeColor="accent1" w:themeShade="BF"/>
          <w:sz w:val="16"/>
          <w:szCs w:val="16"/>
          <w:lang w:val="el-GR"/>
        </w:rPr>
        <w:t xml:space="preserve"> </w:t>
      </w:r>
      <w:r w:rsidRPr="00FD4722">
        <w:rPr>
          <w:rFonts w:ascii="Verdana" w:hAnsi="Verdana" w:cs="Arial"/>
          <w:b/>
          <w:bCs/>
          <w:iCs/>
          <w:color w:val="2F5496" w:themeColor="accent1" w:themeShade="BF"/>
          <w:sz w:val="16"/>
          <w:szCs w:val="16"/>
        </w:rPr>
        <w:t>Q</w:t>
      </w:r>
      <w:r w:rsidRPr="00FD4722">
        <w:rPr>
          <w:rFonts w:ascii="Verdana" w:hAnsi="Verdana" w:cs="Arial"/>
          <w:b/>
          <w:bCs/>
          <w:iCs/>
          <w:color w:val="2F5496" w:themeColor="accent1" w:themeShade="BF"/>
          <w:sz w:val="16"/>
          <w:szCs w:val="16"/>
          <w:lang w:val="el-GR"/>
        </w:rPr>
        <w:t>:</w:t>
      </w:r>
      <w:r w:rsidRPr="00FD4722">
        <w:rPr>
          <w:rFonts w:ascii="Verdana" w:hAnsi="Verdana" w:cs="Arial"/>
          <w:bCs/>
          <w:iCs/>
          <w:color w:val="2F5496" w:themeColor="accent1" w:themeShade="BF"/>
          <w:sz w:val="16"/>
          <w:szCs w:val="16"/>
          <w:lang w:val="el-GR"/>
        </w:rPr>
        <w:t xml:space="preserve"> </w:t>
      </w:r>
      <w:r w:rsidRPr="00FD4722">
        <w:rPr>
          <w:rFonts w:ascii="Verdana" w:hAnsi="Verdana" w:cs="Arial"/>
          <w:iCs/>
          <w:color w:val="2F5496"/>
          <w:sz w:val="16"/>
          <w:szCs w:val="16"/>
          <w:lang w:val="el-GR"/>
        </w:rPr>
        <w:t>Δημόσια Διοίκηση και Άμυνα· Υποχρεωτική Κοινωνική Ασφάλιση; Εκπαίδευση Δραστηριότητες Σχετικές με την Ανθρώπινη Υγεία και την Κοινωνική Μέριμνα</w:t>
      </w:r>
      <w:r w:rsidRPr="00FD4722">
        <w:rPr>
          <w:rFonts w:ascii="Verdana" w:hAnsi="Verdana" w:cs="Arial"/>
          <w:b/>
          <w:bCs/>
          <w:iCs/>
          <w:color w:val="2F5496" w:themeColor="accent1" w:themeShade="BF"/>
          <w:sz w:val="16"/>
          <w:szCs w:val="16"/>
          <w:lang w:val="el-GR"/>
        </w:rPr>
        <w:t xml:space="preserve"> </w:t>
      </w:r>
    </w:p>
    <w:p w14:paraId="14165B9F" w14:textId="3BA206FA" w:rsidR="001B5AE2" w:rsidRPr="00FD4722" w:rsidRDefault="001B5AE2" w:rsidP="00FD4722">
      <w:pPr>
        <w:jc w:val="both"/>
        <w:rPr>
          <w:rFonts w:ascii="Verdana" w:hAnsi="Verdana" w:cs="Arial"/>
          <w:iCs/>
          <w:sz w:val="16"/>
          <w:szCs w:val="16"/>
          <w:lang w:val="el-GR"/>
        </w:rPr>
      </w:pPr>
      <w:r w:rsidRPr="00FD4722">
        <w:rPr>
          <w:rFonts w:ascii="Verdana" w:hAnsi="Verdana" w:cs="Arial"/>
          <w:b/>
          <w:bCs/>
          <w:iCs/>
          <w:color w:val="2F5496" w:themeColor="accent1" w:themeShade="BF"/>
          <w:sz w:val="16"/>
          <w:szCs w:val="16"/>
        </w:rPr>
        <w:t>R</w:t>
      </w:r>
      <w:r w:rsidRPr="00FD4722">
        <w:rPr>
          <w:rFonts w:ascii="Verdana" w:hAnsi="Verdana" w:cs="Arial"/>
          <w:b/>
          <w:bCs/>
          <w:iCs/>
          <w:color w:val="2F5496" w:themeColor="accent1" w:themeShade="BF"/>
          <w:sz w:val="16"/>
          <w:szCs w:val="16"/>
          <w:lang w:val="el-GR"/>
        </w:rPr>
        <w:t xml:space="preserve"> </w:t>
      </w:r>
      <w:r w:rsidR="009A44C9" w:rsidRPr="009A44C9">
        <w:rPr>
          <w:rFonts w:ascii="Verdana" w:hAnsi="Verdana" w:cs="Arial"/>
          <w:b/>
          <w:bCs/>
          <w:iCs/>
          <w:color w:val="2F5496" w:themeColor="accent1" w:themeShade="BF"/>
          <w:sz w:val="16"/>
          <w:szCs w:val="16"/>
          <w:lang w:val="el-GR"/>
        </w:rPr>
        <w:t>-</w:t>
      </w:r>
      <w:r w:rsidRPr="00FD4722">
        <w:rPr>
          <w:rFonts w:ascii="Verdana" w:hAnsi="Verdana" w:cs="Arial"/>
          <w:b/>
          <w:bCs/>
          <w:iCs/>
          <w:color w:val="2F5496" w:themeColor="accent1" w:themeShade="BF"/>
          <w:sz w:val="16"/>
          <w:szCs w:val="16"/>
          <w:lang w:val="el-GR"/>
        </w:rPr>
        <w:t xml:space="preserve"> </w:t>
      </w:r>
      <w:r w:rsidRPr="00FD4722">
        <w:rPr>
          <w:rFonts w:ascii="Verdana" w:hAnsi="Verdana" w:cs="Arial"/>
          <w:b/>
          <w:bCs/>
          <w:iCs/>
          <w:color w:val="2F5496" w:themeColor="accent1" w:themeShade="BF"/>
          <w:sz w:val="16"/>
          <w:szCs w:val="16"/>
        </w:rPr>
        <w:t>U</w:t>
      </w:r>
      <w:r w:rsidRPr="00FD4722">
        <w:rPr>
          <w:rFonts w:ascii="Verdana" w:hAnsi="Verdana" w:cs="Arial"/>
          <w:b/>
          <w:bCs/>
          <w:iCs/>
          <w:color w:val="2F5496" w:themeColor="accent1" w:themeShade="BF"/>
          <w:sz w:val="16"/>
          <w:szCs w:val="16"/>
          <w:lang w:val="el-GR"/>
        </w:rPr>
        <w:t>:</w:t>
      </w:r>
      <w:r w:rsidRPr="00FD4722">
        <w:rPr>
          <w:rFonts w:ascii="Verdana" w:hAnsi="Verdana" w:cs="Arial"/>
          <w:bCs/>
          <w:iCs/>
          <w:color w:val="2F5496" w:themeColor="accent1" w:themeShade="BF"/>
          <w:sz w:val="16"/>
          <w:szCs w:val="16"/>
          <w:lang w:val="el-GR"/>
        </w:rPr>
        <w:t xml:space="preserve"> </w:t>
      </w:r>
      <w:r w:rsidRPr="00FD4722">
        <w:rPr>
          <w:rFonts w:ascii="Verdana" w:hAnsi="Verdana" w:cs="Arial"/>
          <w:iCs/>
          <w:color w:val="2F5496"/>
          <w:sz w:val="16"/>
          <w:szCs w:val="16"/>
          <w:lang w:val="el-GR"/>
        </w:rPr>
        <w:t>Τέχνες, Διασκέδαση και Ψυχαγωγία, Επιδιόρθωση Αγαθών Νοικοκυριών και Άλλες Δραστηριότητες</w:t>
      </w:r>
    </w:p>
    <w:p w14:paraId="0EAD45BE" w14:textId="77777777" w:rsidR="002758BE" w:rsidRDefault="002758BE" w:rsidP="00FD4722">
      <w:pPr>
        <w:jc w:val="both"/>
        <w:rPr>
          <w:rFonts w:ascii="Verdana" w:hAnsi="Verdana" w:cs="Arial"/>
          <w:iCs/>
          <w:sz w:val="18"/>
          <w:szCs w:val="18"/>
          <w:lang w:val="el-GR"/>
        </w:rPr>
      </w:pPr>
    </w:p>
    <w:p w14:paraId="57FC06D7" w14:textId="77777777" w:rsidR="00666D80" w:rsidRPr="00FD4722" w:rsidRDefault="00666D80" w:rsidP="00FD4722">
      <w:pPr>
        <w:jc w:val="both"/>
        <w:rPr>
          <w:rFonts w:ascii="Verdana" w:hAnsi="Verdana" w:cs="Arial"/>
          <w:iCs/>
          <w:sz w:val="18"/>
          <w:szCs w:val="18"/>
          <w:lang w:val="el-GR"/>
        </w:rPr>
      </w:pPr>
    </w:p>
    <w:tbl>
      <w:tblPr>
        <w:tblStyle w:val="TableGrid"/>
        <w:tblW w:w="9639" w:type="dxa"/>
        <w:jc w:val="center"/>
        <w:tblLayout w:type="fixed"/>
        <w:tblLook w:val="04A0" w:firstRow="1" w:lastRow="0" w:firstColumn="1" w:lastColumn="0" w:noHBand="0" w:noVBand="1"/>
      </w:tblPr>
      <w:tblGrid>
        <w:gridCol w:w="4413"/>
        <w:gridCol w:w="1742"/>
        <w:gridCol w:w="1684"/>
        <w:gridCol w:w="1800"/>
      </w:tblGrid>
      <w:tr w:rsidR="00591E14" w:rsidRPr="00FD4722" w14:paraId="6EB54E80" w14:textId="77777777" w:rsidTr="000419EF">
        <w:trPr>
          <w:trHeight w:val="284"/>
          <w:jc w:val="center"/>
        </w:trPr>
        <w:tc>
          <w:tcPr>
            <w:tcW w:w="44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6B8278" w14:textId="503ABB17" w:rsidR="00591E14" w:rsidRPr="00FD4722" w:rsidRDefault="000971D3" w:rsidP="00E51854">
            <w:pPr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</w:pPr>
            <w:bookmarkStart w:id="1" w:name="_Hlk135921969"/>
            <w:r w:rsidRPr="00FD4722"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  <w:t>Πίνακας 2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7902C6" w14:textId="77777777" w:rsidR="00591E14" w:rsidRPr="00FD4722" w:rsidRDefault="00591E14" w:rsidP="00E51854">
            <w:pPr>
              <w:ind w:right="-110"/>
              <w:jc w:val="center"/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6C1CDA" w14:textId="77777777" w:rsidR="00591E14" w:rsidRPr="00FD4722" w:rsidRDefault="00591E14" w:rsidP="00E51854">
            <w:pPr>
              <w:ind w:right="-111"/>
              <w:jc w:val="center"/>
              <w:rPr>
                <w:rFonts w:ascii="Verdana" w:hAnsi="Verdana" w:cs="Arial"/>
                <w:bCs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9BB682" w14:textId="77777777" w:rsidR="00591E14" w:rsidRPr="00FD4722" w:rsidRDefault="00591E14" w:rsidP="00E51854">
            <w:pPr>
              <w:ind w:right="-273"/>
              <w:jc w:val="center"/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</w:pPr>
          </w:p>
        </w:tc>
      </w:tr>
      <w:tr w:rsidR="000419EF" w:rsidRPr="006327D1" w14:paraId="149BB167" w14:textId="77777777" w:rsidTr="0077130E">
        <w:trPr>
          <w:trHeight w:val="510"/>
          <w:jc w:val="center"/>
        </w:trPr>
        <w:tc>
          <w:tcPr>
            <w:tcW w:w="4413" w:type="dxa"/>
            <w:vMerge w:val="restart"/>
            <w:tcBorders>
              <w:top w:val="single" w:sz="4" w:space="0" w:color="2F5496" w:themeColor="accent1" w:themeShade="BF"/>
              <w:left w:val="nil"/>
              <w:right w:val="nil"/>
            </w:tcBorders>
            <w:vAlign w:val="center"/>
          </w:tcPr>
          <w:p w14:paraId="68BCFA33" w14:textId="1F245511" w:rsidR="000419EF" w:rsidRPr="00FD4722" w:rsidRDefault="000419EF" w:rsidP="000419EF">
            <w:pPr>
              <w:jc w:val="center"/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</w:pPr>
            <w:r w:rsidRPr="00FD4722"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  <w:t>Είδος Δαπάνης</w:t>
            </w:r>
          </w:p>
        </w:tc>
        <w:tc>
          <w:tcPr>
            <w:tcW w:w="5226" w:type="dxa"/>
            <w:gridSpan w:val="3"/>
            <w:tcBorders>
              <w:top w:val="single" w:sz="4" w:space="0" w:color="2F5496" w:themeColor="accent1" w:themeShade="BF"/>
              <w:left w:val="nil"/>
              <w:bottom w:val="single" w:sz="4" w:space="0" w:color="2F5496" w:themeColor="accent1" w:themeShade="BF"/>
              <w:right w:val="nil"/>
            </w:tcBorders>
            <w:vAlign w:val="center"/>
          </w:tcPr>
          <w:p w14:paraId="72F3F8C6" w14:textId="1FB53FEC" w:rsidR="000419EF" w:rsidRPr="00FD4722" w:rsidRDefault="000419EF" w:rsidP="000419EF">
            <w:pPr>
              <w:jc w:val="center"/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</w:pPr>
            <w:r w:rsidRPr="00FD4722"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  <w:t>ΑΕΠ σε Μετρήσεις Όγκου Διορθωμένο ως προς τις Εποχικές Διακυμάνσεις και τις Εργάσιμες Μέρες</w:t>
            </w:r>
          </w:p>
        </w:tc>
      </w:tr>
      <w:tr w:rsidR="000419EF" w:rsidRPr="00FD4722" w14:paraId="3AC34909" w14:textId="77777777" w:rsidTr="000419EF">
        <w:trPr>
          <w:trHeight w:val="510"/>
          <w:jc w:val="center"/>
        </w:trPr>
        <w:tc>
          <w:tcPr>
            <w:tcW w:w="4413" w:type="dxa"/>
            <w:vMerge/>
            <w:tcBorders>
              <w:left w:val="nil"/>
              <w:right w:val="nil"/>
            </w:tcBorders>
            <w:vAlign w:val="center"/>
          </w:tcPr>
          <w:p w14:paraId="6D013D5F" w14:textId="77777777" w:rsidR="000419EF" w:rsidRPr="00FD4722" w:rsidRDefault="000419EF" w:rsidP="000419EF">
            <w:pPr>
              <w:jc w:val="center"/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742" w:type="dxa"/>
            <w:tcBorders>
              <w:top w:val="single" w:sz="4" w:space="0" w:color="2F5496" w:themeColor="accent1" w:themeShade="BF"/>
              <w:left w:val="nil"/>
              <w:bottom w:val="nil"/>
              <w:right w:val="double" w:sz="4" w:space="0" w:color="2F5496" w:themeColor="accent1" w:themeShade="BF"/>
            </w:tcBorders>
            <w:vAlign w:val="center"/>
          </w:tcPr>
          <w:p w14:paraId="639C5F6B" w14:textId="41062926" w:rsidR="000419EF" w:rsidRPr="00FD4722" w:rsidRDefault="000419EF" w:rsidP="000419EF">
            <w:pPr>
              <w:jc w:val="center"/>
              <w:rPr>
                <w:rFonts w:ascii="Verdana" w:hAnsi="Verdana" w:cs="Arial"/>
                <w:bCs/>
                <w:color w:val="2F5496"/>
                <w:sz w:val="18"/>
                <w:szCs w:val="18"/>
                <w:lang w:val="el-GR"/>
              </w:rPr>
            </w:pPr>
            <w:r w:rsidRPr="00FD4722">
              <w:rPr>
                <w:rFonts w:ascii="Verdana" w:hAnsi="Verdana" w:cs="Arial"/>
                <w:bCs/>
                <w:color w:val="2F5496"/>
                <w:sz w:val="18"/>
                <w:szCs w:val="18"/>
                <w:lang w:val="el-GR"/>
              </w:rPr>
              <w:t>Ευρώ (εκατομμύρια)</w:t>
            </w:r>
          </w:p>
        </w:tc>
        <w:tc>
          <w:tcPr>
            <w:tcW w:w="3484" w:type="dxa"/>
            <w:gridSpan w:val="2"/>
            <w:tcBorders>
              <w:top w:val="single" w:sz="4" w:space="0" w:color="2F5496" w:themeColor="accent1" w:themeShade="BF"/>
              <w:left w:val="double" w:sz="4" w:space="0" w:color="2F5496" w:themeColor="accent1" w:themeShade="BF"/>
              <w:bottom w:val="nil"/>
              <w:right w:val="nil"/>
            </w:tcBorders>
            <w:vAlign w:val="center"/>
          </w:tcPr>
          <w:p w14:paraId="4A29A59D" w14:textId="39C2BBE9" w:rsidR="000419EF" w:rsidRPr="00FD4722" w:rsidRDefault="000419EF" w:rsidP="000419EF">
            <w:pPr>
              <w:jc w:val="center"/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</w:pPr>
            <w:r w:rsidRPr="00FD4722">
              <w:rPr>
                <w:rFonts w:ascii="Verdana" w:hAnsi="Verdana" w:cs="Arial"/>
                <w:bCs/>
                <w:color w:val="2F5496"/>
                <w:sz w:val="18"/>
                <w:szCs w:val="18"/>
                <w:lang w:val="el-GR"/>
              </w:rPr>
              <w:t>Μεταβολή (%)</w:t>
            </w:r>
          </w:p>
        </w:tc>
      </w:tr>
      <w:tr w:rsidR="000419EF" w:rsidRPr="00FD4722" w14:paraId="3A3114C2" w14:textId="77777777" w:rsidTr="000419EF">
        <w:trPr>
          <w:trHeight w:val="510"/>
          <w:jc w:val="center"/>
        </w:trPr>
        <w:tc>
          <w:tcPr>
            <w:tcW w:w="4413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518D2206" w14:textId="77777777" w:rsidR="000419EF" w:rsidRPr="00FD4722" w:rsidRDefault="000419EF" w:rsidP="000971D3">
            <w:pPr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742" w:type="dxa"/>
            <w:tcBorders>
              <w:top w:val="single" w:sz="4" w:space="0" w:color="2F5496" w:themeColor="accent1" w:themeShade="BF"/>
              <w:left w:val="nil"/>
              <w:bottom w:val="nil"/>
              <w:right w:val="double" w:sz="4" w:space="0" w:color="2F5496" w:themeColor="accent1" w:themeShade="BF"/>
            </w:tcBorders>
            <w:vAlign w:val="center"/>
          </w:tcPr>
          <w:p w14:paraId="65D83699" w14:textId="1AC34942" w:rsidR="000419EF" w:rsidRPr="00F73FE7" w:rsidRDefault="00C0058A" w:rsidP="000971D3">
            <w:pPr>
              <w:jc w:val="center"/>
              <w:rPr>
                <w:rFonts w:ascii="Verdana" w:hAnsi="Verdana" w:cs="Arial"/>
                <w:b/>
                <w:color w:val="2F5496"/>
                <w:sz w:val="18"/>
                <w:szCs w:val="18"/>
              </w:rPr>
            </w:pPr>
            <w:r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  <w:t>Τ</w:t>
            </w:r>
            <w:r w:rsidR="00911FC9"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  <w:t>3</w:t>
            </w:r>
          </w:p>
          <w:p w14:paraId="2E5F3153" w14:textId="235CDB08" w:rsidR="000419EF" w:rsidRPr="00FD4722" w:rsidRDefault="000419EF" w:rsidP="000971D3">
            <w:pPr>
              <w:jc w:val="center"/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</w:pPr>
            <w:r w:rsidRPr="00FD4722"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  <w:t>202</w:t>
            </w:r>
            <w:r w:rsidR="00A74FFC"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  <w:t>4</w:t>
            </w:r>
          </w:p>
        </w:tc>
        <w:tc>
          <w:tcPr>
            <w:tcW w:w="1684" w:type="dxa"/>
            <w:tcBorders>
              <w:top w:val="single" w:sz="4" w:space="0" w:color="2F5496" w:themeColor="accent1" w:themeShade="BF"/>
              <w:left w:val="double" w:sz="4" w:space="0" w:color="2F5496" w:themeColor="accent1" w:themeShade="BF"/>
              <w:bottom w:val="nil"/>
              <w:right w:val="nil"/>
            </w:tcBorders>
            <w:vAlign w:val="center"/>
          </w:tcPr>
          <w:p w14:paraId="6A31A852" w14:textId="74E4F513" w:rsidR="00C0058A" w:rsidRDefault="00C0058A" w:rsidP="000971D3">
            <w:pPr>
              <w:jc w:val="center"/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  <w:t>Τ</w:t>
            </w:r>
            <w:r w:rsidR="00911FC9"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  <w:t>3</w:t>
            </w:r>
            <w:r w:rsidR="000419EF" w:rsidRPr="00FD4722"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  <w:t xml:space="preserve"> </w:t>
            </w:r>
          </w:p>
          <w:p w14:paraId="14F3FB45" w14:textId="5CB01238" w:rsidR="000419EF" w:rsidRPr="00FD4722" w:rsidRDefault="000419EF" w:rsidP="000971D3">
            <w:pPr>
              <w:jc w:val="center"/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</w:pPr>
            <w:r w:rsidRPr="00FD4722"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  <w:t>202</w:t>
            </w:r>
            <w:r w:rsidR="00A74FFC"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  <w:t>4</w:t>
            </w:r>
            <w:r w:rsidRPr="00FD4722"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  <w:t>/2</w:t>
            </w:r>
            <w:r w:rsidR="00A74FFC"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  <w:t>3</w:t>
            </w:r>
          </w:p>
        </w:tc>
        <w:tc>
          <w:tcPr>
            <w:tcW w:w="1800" w:type="dxa"/>
            <w:tcBorders>
              <w:top w:val="single" w:sz="4" w:space="0" w:color="2F5496" w:themeColor="accent1" w:themeShade="BF"/>
              <w:left w:val="nil"/>
              <w:bottom w:val="nil"/>
              <w:right w:val="nil"/>
            </w:tcBorders>
            <w:vAlign w:val="center"/>
          </w:tcPr>
          <w:p w14:paraId="54546E67" w14:textId="66186AB2" w:rsidR="00C0058A" w:rsidRDefault="00C0058A" w:rsidP="00C0058A">
            <w:pPr>
              <w:jc w:val="center"/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  <w:t>Τ</w:t>
            </w:r>
            <w:r w:rsidR="00911FC9"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  <w:t>3</w:t>
            </w:r>
            <w:r w:rsidR="000419EF" w:rsidRPr="00FD4722"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  <w:t xml:space="preserve"> 202</w:t>
            </w:r>
            <w:r w:rsidR="00A74FFC"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  <w:t>4</w:t>
            </w:r>
            <w:r w:rsidR="000419EF" w:rsidRPr="00FD4722"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  <w:t xml:space="preserve">/    </w:t>
            </w:r>
          </w:p>
          <w:p w14:paraId="6EFB4FCB" w14:textId="1BE12DA2" w:rsidR="000419EF" w:rsidRPr="00763294" w:rsidRDefault="00C0058A" w:rsidP="00C0058A">
            <w:pPr>
              <w:jc w:val="center"/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  <w:t>Τ</w:t>
            </w:r>
            <w:r w:rsidR="00911FC9"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  <w:t>2</w:t>
            </w:r>
            <w:r w:rsidR="000419EF" w:rsidRPr="00FD4722"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  <w:t xml:space="preserve"> 202</w:t>
            </w:r>
            <w:r w:rsidR="00763294"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  <w:t>4</w:t>
            </w:r>
          </w:p>
        </w:tc>
      </w:tr>
      <w:tr w:rsidR="00334758" w:rsidRPr="00FD4722" w14:paraId="5CD1E8C1" w14:textId="77777777" w:rsidTr="0077130E">
        <w:trPr>
          <w:trHeight w:val="454"/>
          <w:jc w:val="center"/>
        </w:trPr>
        <w:tc>
          <w:tcPr>
            <w:tcW w:w="4413" w:type="dxa"/>
            <w:tcBorders>
              <w:top w:val="single" w:sz="4" w:space="0" w:color="2F5496" w:themeColor="accent1" w:themeShade="BF"/>
              <w:left w:val="nil"/>
              <w:bottom w:val="nil"/>
              <w:right w:val="nil"/>
            </w:tcBorders>
            <w:vAlign w:val="center"/>
          </w:tcPr>
          <w:p w14:paraId="62312293" w14:textId="6B5463AF" w:rsidR="00334758" w:rsidRPr="00FD4722" w:rsidRDefault="00334758" w:rsidP="00334758">
            <w:pPr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</w:pPr>
            <w:r w:rsidRPr="00FD4722"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  <w:t>Ακαθάριστο Εγχώριο Προϊόν (ΑΕΠ)</w:t>
            </w:r>
          </w:p>
        </w:tc>
        <w:tc>
          <w:tcPr>
            <w:tcW w:w="1742" w:type="dxa"/>
            <w:tcBorders>
              <w:top w:val="single" w:sz="4" w:space="0" w:color="2F5496" w:themeColor="accent1" w:themeShade="BF"/>
              <w:left w:val="nil"/>
              <w:bottom w:val="nil"/>
              <w:right w:val="double" w:sz="4" w:space="0" w:color="2F5496" w:themeColor="accent1" w:themeShade="BF"/>
            </w:tcBorders>
            <w:vAlign w:val="center"/>
          </w:tcPr>
          <w:p w14:paraId="651CB9EC" w14:textId="17122495" w:rsidR="00334758" w:rsidRPr="00FD4722" w:rsidRDefault="00334758" w:rsidP="00334758">
            <w:pPr>
              <w:ind w:right="340"/>
              <w:jc w:val="right"/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>7</w:t>
            </w:r>
            <w:r w:rsidR="006327D1">
              <w:rPr>
                <w:rFonts w:ascii="Verdana" w:hAnsi="Verdana" w:cs="Arial"/>
                <w:b/>
                <w:bCs/>
                <w:color w:val="2F5496"/>
                <w:sz w:val="18"/>
                <w:szCs w:val="18"/>
                <w:lang w:val="el-GR"/>
              </w:rPr>
              <w:t>.</w:t>
            </w:r>
            <w:r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>013,5</w:t>
            </w:r>
          </w:p>
        </w:tc>
        <w:tc>
          <w:tcPr>
            <w:tcW w:w="1684" w:type="dxa"/>
            <w:tcBorders>
              <w:top w:val="single" w:sz="4" w:space="0" w:color="2F5496" w:themeColor="accent1" w:themeShade="BF"/>
              <w:left w:val="double" w:sz="4" w:space="0" w:color="2F5496" w:themeColor="accent1" w:themeShade="BF"/>
              <w:bottom w:val="nil"/>
              <w:right w:val="nil"/>
            </w:tcBorders>
            <w:vAlign w:val="center"/>
          </w:tcPr>
          <w:p w14:paraId="434C3111" w14:textId="22E952AA" w:rsidR="00334758" w:rsidRPr="00FD4722" w:rsidRDefault="00334758" w:rsidP="00334758">
            <w:pPr>
              <w:ind w:right="567"/>
              <w:jc w:val="right"/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>3,8</w:t>
            </w:r>
          </w:p>
        </w:tc>
        <w:tc>
          <w:tcPr>
            <w:tcW w:w="1800" w:type="dxa"/>
            <w:tcBorders>
              <w:top w:val="single" w:sz="4" w:space="0" w:color="2F5496" w:themeColor="accent1" w:themeShade="BF"/>
              <w:left w:val="nil"/>
              <w:bottom w:val="nil"/>
              <w:right w:val="nil"/>
            </w:tcBorders>
            <w:vAlign w:val="center"/>
          </w:tcPr>
          <w:p w14:paraId="5D0325E7" w14:textId="7F9939B6" w:rsidR="00334758" w:rsidRPr="00FD4722" w:rsidRDefault="00334758" w:rsidP="00334758">
            <w:pPr>
              <w:ind w:right="624"/>
              <w:jc w:val="right"/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>1,0</w:t>
            </w:r>
          </w:p>
        </w:tc>
      </w:tr>
      <w:tr w:rsidR="00334758" w:rsidRPr="00FD4722" w14:paraId="379CFAB1" w14:textId="77777777" w:rsidTr="000419EF">
        <w:trPr>
          <w:trHeight w:val="340"/>
          <w:jc w:val="center"/>
        </w:trPr>
        <w:tc>
          <w:tcPr>
            <w:tcW w:w="44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DB2C25" w14:textId="7F03D8C1" w:rsidR="00334758" w:rsidRPr="00FD4722" w:rsidRDefault="00334758" w:rsidP="00334758">
            <w:pPr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</w:pPr>
            <w:r w:rsidRPr="00FD4722"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  <w:t>Συνολική Δαπάνη Τελικής Κατανάλωσης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double" w:sz="4" w:space="0" w:color="2F5496" w:themeColor="accent1" w:themeShade="BF"/>
            </w:tcBorders>
            <w:vAlign w:val="center"/>
          </w:tcPr>
          <w:p w14:paraId="14045778" w14:textId="2E122F89" w:rsidR="00334758" w:rsidRPr="00220DC4" w:rsidRDefault="00334758" w:rsidP="00334758">
            <w:pPr>
              <w:ind w:right="340"/>
              <w:jc w:val="right"/>
              <w:rPr>
                <w:rFonts w:ascii="Verdana" w:hAnsi="Verdana" w:cs="Arial"/>
                <w:b/>
                <w:bCs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>5</w:t>
            </w:r>
            <w:r w:rsidR="006327D1">
              <w:rPr>
                <w:rFonts w:ascii="Verdana" w:hAnsi="Verdana" w:cs="Arial"/>
                <w:b/>
                <w:bCs/>
                <w:color w:val="2F5496"/>
                <w:sz w:val="18"/>
                <w:szCs w:val="18"/>
                <w:lang w:val="el-GR"/>
              </w:rPr>
              <w:t>.</w:t>
            </w:r>
            <w:r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>682,9</w:t>
            </w:r>
          </w:p>
        </w:tc>
        <w:tc>
          <w:tcPr>
            <w:tcW w:w="1684" w:type="dxa"/>
            <w:tcBorders>
              <w:top w:val="nil"/>
              <w:left w:val="double" w:sz="4" w:space="0" w:color="2F5496" w:themeColor="accent1" w:themeShade="BF"/>
              <w:bottom w:val="nil"/>
              <w:right w:val="nil"/>
            </w:tcBorders>
            <w:vAlign w:val="center"/>
          </w:tcPr>
          <w:p w14:paraId="56C1527F" w14:textId="29482960" w:rsidR="00334758" w:rsidRPr="00220DC4" w:rsidRDefault="00334758" w:rsidP="00334758">
            <w:pPr>
              <w:ind w:right="567"/>
              <w:jc w:val="right"/>
              <w:rPr>
                <w:rFonts w:ascii="Verdana" w:hAnsi="Verdana" w:cs="Arial"/>
                <w:b/>
                <w:bCs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>4,9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86B365" w14:textId="4310BB9D" w:rsidR="00334758" w:rsidRPr="00220DC4" w:rsidRDefault="00334758" w:rsidP="00334758">
            <w:pPr>
              <w:ind w:right="624"/>
              <w:jc w:val="right"/>
              <w:rPr>
                <w:rFonts w:ascii="Verdana" w:hAnsi="Verdana" w:cs="Arial"/>
                <w:b/>
                <w:bCs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>1,7</w:t>
            </w:r>
          </w:p>
        </w:tc>
      </w:tr>
      <w:tr w:rsidR="00334758" w:rsidRPr="00FD4722" w14:paraId="50AEBAA3" w14:textId="77777777" w:rsidTr="000419EF">
        <w:trPr>
          <w:trHeight w:val="462"/>
          <w:jc w:val="center"/>
        </w:trPr>
        <w:tc>
          <w:tcPr>
            <w:tcW w:w="44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D5B8ED" w14:textId="2039DA27" w:rsidR="00334758" w:rsidRPr="00FD4722" w:rsidRDefault="00334758" w:rsidP="00334758">
            <w:pPr>
              <w:ind w:left="321"/>
              <w:rPr>
                <w:rFonts w:ascii="Verdana" w:hAnsi="Verdana" w:cs="Arial"/>
                <w:i/>
                <w:color w:val="2F5496"/>
                <w:sz w:val="18"/>
                <w:szCs w:val="18"/>
                <w:lang w:val="el-GR"/>
              </w:rPr>
            </w:pPr>
            <w:r w:rsidRPr="00FD4722">
              <w:rPr>
                <w:rFonts w:ascii="Verdana" w:hAnsi="Verdana" w:cs="Arial"/>
                <w:i/>
                <w:color w:val="2F5496"/>
                <w:sz w:val="18"/>
                <w:szCs w:val="18"/>
                <w:lang w:val="el-GR"/>
              </w:rPr>
              <w:t>Εκ της οποίας:</w:t>
            </w:r>
          </w:p>
          <w:p w14:paraId="1C4A1957" w14:textId="23387CAE" w:rsidR="00334758" w:rsidRPr="00FD4722" w:rsidRDefault="00334758" w:rsidP="00334758">
            <w:pPr>
              <w:ind w:left="720"/>
              <w:rPr>
                <w:rFonts w:ascii="Verdana" w:hAnsi="Verdana" w:cs="Arial"/>
                <w:color w:val="2F5496"/>
                <w:sz w:val="18"/>
                <w:szCs w:val="18"/>
                <w:lang w:val="el-GR"/>
              </w:rPr>
            </w:pPr>
            <w:r w:rsidRPr="00FD4722">
              <w:rPr>
                <w:rFonts w:ascii="Verdana" w:hAnsi="Verdana" w:cs="Arial"/>
                <w:color w:val="2F5496"/>
                <w:sz w:val="18"/>
                <w:szCs w:val="18"/>
                <w:lang w:val="el-GR"/>
              </w:rPr>
              <w:t>Νοικοκυριών και ΜΚΙΕΝ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double" w:sz="4" w:space="0" w:color="2F5496" w:themeColor="accent1" w:themeShade="BF"/>
            </w:tcBorders>
            <w:vAlign w:val="center"/>
          </w:tcPr>
          <w:p w14:paraId="5AEB9554" w14:textId="0AB67895" w:rsidR="00334758" w:rsidRPr="00FD4722" w:rsidRDefault="00334758" w:rsidP="00334758">
            <w:pPr>
              <w:ind w:right="340"/>
              <w:jc w:val="right"/>
              <w:rPr>
                <w:rFonts w:ascii="Verdana" w:hAnsi="Verdana" w:cs="Arial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4</w:t>
            </w:r>
            <w:r w:rsidR="006327D1">
              <w:rPr>
                <w:rFonts w:ascii="Verdana" w:hAnsi="Verdana" w:cs="Arial"/>
                <w:color w:val="2F5496"/>
                <w:sz w:val="18"/>
                <w:szCs w:val="18"/>
                <w:lang w:val="el-GR"/>
              </w:rPr>
              <w:t>.</w:t>
            </w:r>
            <w:r>
              <w:rPr>
                <w:rFonts w:ascii="Verdana" w:hAnsi="Verdana" w:cs="Arial"/>
                <w:color w:val="2F5496"/>
                <w:sz w:val="18"/>
                <w:szCs w:val="18"/>
              </w:rPr>
              <w:t>357,9</w:t>
            </w:r>
          </w:p>
        </w:tc>
        <w:tc>
          <w:tcPr>
            <w:tcW w:w="1684" w:type="dxa"/>
            <w:tcBorders>
              <w:top w:val="nil"/>
              <w:left w:val="double" w:sz="4" w:space="0" w:color="2F5496" w:themeColor="accent1" w:themeShade="BF"/>
              <w:bottom w:val="nil"/>
              <w:right w:val="nil"/>
            </w:tcBorders>
            <w:vAlign w:val="center"/>
          </w:tcPr>
          <w:p w14:paraId="379D42F4" w14:textId="2BA6D5C7" w:rsidR="00334758" w:rsidRPr="00FD4722" w:rsidRDefault="00334758" w:rsidP="00334758">
            <w:pPr>
              <w:ind w:right="567"/>
              <w:jc w:val="right"/>
              <w:rPr>
                <w:rFonts w:ascii="Verdana" w:hAnsi="Verdana" w:cs="Arial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3,3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1E4E4D" w14:textId="2A502EEC" w:rsidR="00334758" w:rsidRPr="00FD4722" w:rsidRDefault="00334758" w:rsidP="00334758">
            <w:pPr>
              <w:ind w:right="624"/>
              <w:jc w:val="right"/>
              <w:rPr>
                <w:rFonts w:ascii="Verdana" w:hAnsi="Verdana" w:cs="Arial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1,4</w:t>
            </w:r>
          </w:p>
        </w:tc>
      </w:tr>
      <w:tr w:rsidR="00334758" w:rsidRPr="00FD4722" w14:paraId="31D5DD68" w14:textId="77777777" w:rsidTr="000419EF">
        <w:trPr>
          <w:trHeight w:val="284"/>
          <w:jc w:val="center"/>
        </w:trPr>
        <w:tc>
          <w:tcPr>
            <w:tcW w:w="44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3AD0CF" w14:textId="6D73C9AE" w:rsidR="00334758" w:rsidRPr="00FD4722" w:rsidRDefault="00334758" w:rsidP="00334758">
            <w:pPr>
              <w:ind w:left="720"/>
              <w:rPr>
                <w:rFonts w:ascii="Verdana" w:hAnsi="Verdana" w:cs="Arial"/>
                <w:color w:val="2F5496"/>
                <w:sz w:val="18"/>
                <w:szCs w:val="18"/>
                <w:lang w:val="el-GR"/>
              </w:rPr>
            </w:pPr>
            <w:r w:rsidRPr="00FD4722">
              <w:rPr>
                <w:rFonts w:ascii="Verdana" w:hAnsi="Verdana" w:cs="Arial"/>
                <w:color w:val="2F5496"/>
                <w:sz w:val="18"/>
                <w:szCs w:val="18"/>
                <w:lang w:val="el-GR"/>
              </w:rPr>
              <w:t>Γενικής κυβέρνησης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double" w:sz="4" w:space="0" w:color="2F5496" w:themeColor="accent1" w:themeShade="BF"/>
            </w:tcBorders>
            <w:vAlign w:val="center"/>
          </w:tcPr>
          <w:p w14:paraId="7578CEE4" w14:textId="153CAF7E" w:rsidR="00334758" w:rsidRPr="00FD4722" w:rsidRDefault="00334758" w:rsidP="00334758">
            <w:pPr>
              <w:ind w:right="340"/>
              <w:jc w:val="right"/>
              <w:rPr>
                <w:rFonts w:ascii="Verdana" w:hAnsi="Verdana" w:cs="Arial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1</w:t>
            </w:r>
            <w:r w:rsidR="006327D1">
              <w:rPr>
                <w:rFonts w:ascii="Verdana" w:hAnsi="Verdana" w:cs="Arial"/>
                <w:color w:val="2F5496"/>
                <w:sz w:val="18"/>
                <w:szCs w:val="18"/>
                <w:lang w:val="el-GR"/>
              </w:rPr>
              <w:t>.</w:t>
            </w:r>
            <w:r>
              <w:rPr>
                <w:rFonts w:ascii="Verdana" w:hAnsi="Verdana" w:cs="Arial"/>
                <w:color w:val="2F5496"/>
                <w:sz w:val="18"/>
                <w:szCs w:val="18"/>
              </w:rPr>
              <w:t>320,4</w:t>
            </w:r>
          </w:p>
        </w:tc>
        <w:tc>
          <w:tcPr>
            <w:tcW w:w="1684" w:type="dxa"/>
            <w:tcBorders>
              <w:top w:val="nil"/>
              <w:left w:val="double" w:sz="4" w:space="0" w:color="2F5496" w:themeColor="accent1" w:themeShade="BF"/>
              <w:bottom w:val="nil"/>
              <w:right w:val="nil"/>
            </w:tcBorders>
            <w:vAlign w:val="center"/>
          </w:tcPr>
          <w:p w14:paraId="17579AB1" w14:textId="6FFD0A16" w:rsidR="00334758" w:rsidRPr="00FD4722" w:rsidRDefault="00334758" w:rsidP="00334758">
            <w:pPr>
              <w:ind w:right="567"/>
              <w:jc w:val="right"/>
              <w:rPr>
                <w:rFonts w:ascii="Verdana" w:hAnsi="Verdana" w:cs="Arial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10,2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D62F00" w14:textId="0D909A59" w:rsidR="00334758" w:rsidRPr="00FD4722" w:rsidRDefault="00334758" w:rsidP="00334758">
            <w:pPr>
              <w:ind w:right="624"/>
              <w:jc w:val="right"/>
              <w:rPr>
                <w:rFonts w:ascii="Verdana" w:hAnsi="Verdana" w:cs="Arial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2,6</w:t>
            </w:r>
          </w:p>
        </w:tc>
      </w:tr>
      <w:tr w:rsidR="00334758" w:rsidRPr="00220DC4" w14:paraId="24485234" w14:textId="77777777" w:rsidTr="00666D80">
        <w:trPr>
          <w:trHeight w:val="567"/>
          <w:jc w:val="center"/>
        </w:trPr>
        <w:tc>
          <w:tcPr>
            <w:tcW w:w="44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5EA12E" w14:textId="4D43E646" w:rsidR="00334758" w:rsidRPr="00FD4722" w:rsidRDefault="00334758" w:rsidP="00334758">
            <w:pPr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</w:pPr>
            <w:r w:rsidRPr="00220DC4"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  <w:t>Ακαθάριστος Σχηματισμός Πάγιου Κεφαλαίου</w:t>
            </w:r>
            <w:r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  <w:t xml:space="preserve"> (ΑΣΠΚ)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double" w:sz="4" w:space="0" w:color="2F5496" w:themeColor="accent1" w:themeShade="BF"/>
            </w:tcBorders>
            <w:vAlign w:val="center"/>
          </w:tcPr>
          <w:p w14:paraId="2A5A376E" w14:textId="54253390" w:rsidR="00334758" w:rsidRPr="00220DC4" w:rsidRDefault="00334758" w:rsidP="00334758">
            <w:pPr>
              <w:ind w:right="340"/>
              <w:jc w:val="right"/>
              <w:rPr>
                <w:rFonts w:ascii="Verdana" w:hAnsi="Verdana" w:cs="Arial"/>
                <w:b/>
                <w:bCs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>1</w:t>
            </w:r>
            <w:r w:rsidR="006327D1">
              <w:rPr>
                <w:rFonts w:ascii="Verdana" w:hAnsi="Verdana" w:cs="Arial"/>
                <w:b/>
                <w:bCs/>
                <w:color w:val="2F5496"/>
                <w:sz w:val="18"/>
                <w:szCs w:val="18"/>
                <w:lang w:val="el-GR"/>
              </w:rPr>
              <w:t>.</w:t>
            </w:r>
            <w:r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>370,0</w:t>
            </w:r>
          </w:p>
        </w:tc>
        <w:tc>
          <w:tcPr>
            <w:tcW w:w="1684" w:type="dxa"/>
            <w:tcBorders>
              <w:top w:val="nil"/>
              <w:left w:val="double" w:sz="4" w:space="0" w:color="2F5496" w:themeColor="accent1" w:themeShade="BF"/>
              <w:bottom w:val="nil"/>
              <w:right w:val="nil"/>
            </w:tcBorders>
            <w:vAlign w:val="center"/>
          </w:tcPr>
          <w:p w14:paraId="620D4901" w14:textId="70BF9D50" w:rsidR="00334758" w:rsidRPr="00220DC4" w:rsidRDefault="00334758" w:rsidP="00334758">
            <w:pPr>
              <w:ind w:right="567"/>
              <w:jc w:val="right"/>
              <w:rPr>
                <w:rFonts w:ascii="Verdana" w:hAnsi="Verdana" w:cs="Arial"/>
                <w:b/>
                <w:bCs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>-6,0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B6A798" w14:textId="48117C17" w:rsidR="00334758" w:rsidRPr="00220DC4" w:rsidRDefault="00334758" w:rsidP="00334758">
            <w:pPr>
              <w:ind w:right="624"/>
              <w:jc w:val="right"/>
              <w:rPr>
                <w:rFonts w:ascii="Verdana" w:hAnsi="Verdana" w:cs="Arial"/>
                <w:b/>
                <w:bCs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>-1,0</w:t>
            </w:r>
          </w:p>
        </w:tc>
      </w:tr>
      <w:tr w:rsidR="00334758" w:rsidRPr="00FD4722" w14:paraId="6F16A540" w14:textId="77777777" w:rsidTr="00666D80">
        <w:trPr>
          <w:trHeight w:val="284"/>
          <w:jc w:val="center"/>
        </w:trPr>
        <w:tc>
          <w:tcPr>
            <w:tcW w:w="44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9BA06A" w14:textId="78EFA1DE" w:rsidR="00334758" w:rsidRPr="00220DC4" w:rsidRDefault="00334758" w:rsidP="006327D1">
            <w:pPr>
              <w:ind w:left="113"/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</w:pPr>
            <w:r w:rsidRPr="00220DC4">
              <w:rPr>
                <w:rFonts w:ascii="Verdana" w:hAnsi="Verdana" w:cs="Arial"/>
                <w:bCs/>
                <w:color w:val="2F5496"/>
                <w:sz w:val="18"/>
                <w:szCs w:val="18"/>
                <w:lang w:val="el-GR"/>
              </w:rPr>
              <w:t>ΑΣΠΚ ε</w:t>
            </w:r>
            <w:r w:rsidRPr="00220DC4">
              <w:rPr>
                <w:rFonts w:ascii="Verdana" w:hAnsi="Verdana" w:cs="Arial"/>
                <w:color w:val="2F5496"/>
                <w:sz w:val="18"/>
                <w:szCs w:val="18"/>
                <w:lang w:val="el-GR"/>
              </w:rPr>
              <w:t>ξαιρουμένων πλοίων και αεροσκαφών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double" w:sz="4" w:space="0" w:color="2F5496" w:themeColor="accent1" w:themeShade="BF"/>
            </w:tcBorders>
            <w:vAlign w:val="center"/>
          </w:tcPr>
          <w:p w14:paraId="122F4A1C" w14:textId="3237FD65" w:rsidR="00334758" w:rsidRPr="00220DC4" w:rsidRDefault="00334758" w:rsidP="00334758">
            <w:pPr>
              <w:ind w:right="340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1</w:t>
            </w:r>
            <w:r w:rsidR="006327D1">
              <w:rPr>
                <w:rFonts w:ascii="Verdana" w:hAnsi="Verdana" w:cs="Arial"/>
                <w:color w:val="2F5496"/>
                <w:sz w:val="18"/>
                <w:szCs w:val="18"/>
                <w:lang w:val="el-GR"/>
              </w:rPr>
              <w:t>.</w:t>
            </w:r>
            <w:r>
              <w:rPr>
                <w:rFonts w:ascii="Verdana" w:hAnsi="Verdana" w:cs="Arial"/>
                <w:color w:val="2F5496"/>
                <w:sz w:val="18"/>
                <w:szCs w:val="18"/>
              </w:rPr>
              <w:t>346,8</w:t>
            </w:r>
          </w:p>
        </w:tc>
        <w:tc>
          <w:tcPr>
            <w:tcW w:w="1684" w:type="dxa"/>
            <w:tcBorders>
              <w:top w:val="nil"/>
              <w:left w:val="double" w:sz="4" w:space="0" w:color="2F5496" w:themeColor="accent1" w:themeShade="BF"/>
              <w:bottom w:val="nil"/>
              <w:right w:val="nil"/>
            </w:tcBorders>
            <w:vAlign w:val="center"/>
          </w:tcPr>
          <w:p w14:paraId="5774AF36" w14:textId="4A19002E" w:rsidR="00334758" w:rsidRPr="00220DC4" w:rsidRDefault="00334758" w:rsidP="00334758">
            <w:pPr>
              <w:ind w:right="567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3,6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7289A1" w14:textId="0392E858" w:rsidR="00334758" w:rsidRPr="00220DC4" w:rsidRDefault="00334758" w:rsidP="00334758">
            <w:pPr>
              <w:ind w:right="624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-0,3</w:t>
            </w:r>
          </w:p>
        </w:tc>
      </w:tr>
      <w:tr w:rsidR="00334758" w:rsidRPr="00FD4722" w14:paraId="3D99361A" w14:textId="77777777" w:rsidTr="0077130E">
        <w:trPr>
          <w:trHeight w:val="397"/>
          <w:jc w:val="center"/>
        </w:trPr>
        <w:tc>
          <w:tcPr>
            <w:tcW w:w="44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296720" w14:textId="39B86010" w:rsidR="00334758" w:rsidRPr="00FD4722" w:rsidRDefault="00334758" w:rsidP="00334758">
            <w:pPr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</w:pPr>
            <w:r w:rsidRPr="00FD4722"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  <w:t xml:space="preserve">Εισαγωγές </w:t>
            </w:r>
            <w:r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  <w:t>Α</w:t>
            </w:r>
            <w:r w:rsidRPr="00FD4722"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  <w:t xml:space="preserve">γαθών και </w:t>
            </w:r>
            <w:r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  <w:t>Υ</w:t>
            </w:r>
            <w:r w:rsidRPr="00FD4722"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  <w:t>πηρεσιών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double" w:sz="4" w:space="0" w:color="2F5496" w:themeColor="accent1" w:themeShade="BF"/>
            </w:tcBorders>
            <w:vAlign w:val="center"/>
          </w:tcPr>
          <w:p w14:paraId="59C790A7" w14:textId="2900DC9E" w:rsidR="00334758" w:rsidRPr="00220DC4" w:rsidRDefault="00334758" w:rsidP="00334758">
            <w:pPr>
              <w:ind w:right="340"/>
              <w:jc w:val="right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  <w:r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>6</w:t>
            </w:r>
            <w:r w:rsidR="006327D1">
              <w:rPr>
                <w:rFonts w:ascii="Verdana" w:hAnsi="Verdana" w:cs="Arial"/>
                <w:b/>
                <w:bCs/>
                <w:color w:val="2F5496"/>
                <w:sz w:val="18"/>
                <w:szCs w:val="18"/>
                <w:lang w:val="el-GR"/>
              </w:rPr>
              <w:t>.</w:t>
            </w:r>
            <w:r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>953</w:t>
            </w:r>
            <w:r w:rsidR="007C1C77"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>,0</w:t>
            </w:r>
          </w:p>
        </w:tc>
        <w:tc>
          <w:tcPr>
            <w:tcW w:w="1684" w:type="dxa"/>
            <w:tcBorders>
              <w:top w:val="nil"/>
              <w:left w:val="double" w:sz="4" w:space="0" w:color="2F5496" w:themeColor="accent1" w:themeShade="BF"/>
              <w:bottom w:val="nil"/>
              <w:right w:val="nil"/>
            </w:tcBorders>
            <w:vAlign w:val="center"/>
          </w:tcPr>
          <w:p w14:paraId="5D3C1934" w14:textId="7EFB5D90" w:rsidR="00334758" w:rsidRPr="00220DC4" w:rsidRDefault="00334758" w:rsidP="00334758">
            <w:pPr>
              <w:ind w:right="567"/>
              <w:jc w:val="right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  <w:r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>0,7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9FC6C4" w14:textId="3F6BC834" w:rsidR="00334758" w:rsidRPr="00220DC4" w:rsidRDefault="00334758" w:rsidP="00334758">
            <w:pPr>
              <w:ind w:right="624"/>
              <w:jc w:val="right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  <w:r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>-2,8</w:t>
            </w:r>
          </w:p>
        </w:tc>
      </w:tr>
      <w:tr w:rsidR="00334758" w:rsidRPr="00FD4722" w14:paraId="625B8BDA" w14:textId="77777777" w:rsidTr="0077130E">
        <w:trPr>
          <w:trHeight w:val="397"/>
          <w:jc w:val="center"/>
        </w:trPr>
        <w:tc>
          <w:tcPr>
            <w:tcW w:w="44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BD68AD" w14:textId="310A5E53" w:rsidR="00334758" w:rsidRPr="00FD4722" w:rsidRDefault="00334758" w:rsidP="00334758">
            <w:pPr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</w:pPr>
            <w:r w:rsidRPr="00FD4722"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  <w:t xml:space="preserve">Εξαγωγές </w:t>
            </w:r>
            <w:r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  <w:t>Α</w:t>
            </w:r>
            <w:r w:rsidRPr="00FD4722"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  <w:t xml:space="preserve">γαθών και </w:t>
            </w:r>
            <w:r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  <w:t>Υ</w:t>
            </w:r>
            <w:r w:rsidRPr="00FD4722"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  <w:t>πηρεσιών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double" w:sz="4" w:space="0" w:color="2F5496" w:themeColor="accent1" w:themeShade="BF"/>
            </w:tcBorders>
            <w:vAlign w:val="center"/>
          </w:tcPr>
          <w:p w14:paraId="79A78F91" w14:textId="211C5378" w:rsidR="00334758" w:rsidRPr="00220DC4" w:rsidRDefault="00334758" w:rsidP="00334758">
            <w:pPr>
              <w:ind w:right="340"/>
              <w:jc w:val="right"/>
              <w:rPr>
                <w:rFonts w:ascii="Verdana" w:hAnsi="Verdana" w:cs="Arial"/>
                <w:b/>
                <w:bCs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>7</w:t>
            </w:r>
            <w:r w:rsidR="006327D1">
              <w:rPr>
                <w:rFonts w:ascii="Verdana" w:hAnsi="Verdana" w:cs="Arial"/>
                <w:b/>
                <w:bCs/>
                <w:color w:val="2F5496"/>
                <w:sz w:val="18"/>
                <w:szCs w:val="18"/>
                <w:lang w:val="el-GR"/>
              </w:rPr>
              <w:t>.</w:t>
            </w:r>
            <w:r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>199,9</w:t>
            </w:r>
          </w:p>
        </w:tc>
        <w:tc>
          <w:tcPr>
            <w:tcW w:w="1684" w:type="dxa"/>
            <w:tcBorders>
              <w:top w:val="nil"/>
              <w:left w:val="double" w:sz="4" w:space="0" w:color="2F5496" w:themeColor="accent1" w:themeShade="BF"/>
              <w:bottom w:val="nil"/>
              <w:right w:val="nil"/>
            </w:tcBorders>
            <w:vAlign w:val="center"/>
          </w:tcPr>
          <w:p w14:paraId="0995B663" w14:textId="4D0D84B5" w:rsidR="00334758" w:rsidRPr="00220DC4" w:rsidRDefault="00334758" w:rsidP="00334758">
            <w:pPr>
              <w:ind w:right="567"/>
              <w:jc w:val="right"/>
              <w:rPr>
                <w:rFonts w:ascii="Verdana" w:hAnsi="Verdana" w:cs="Arial"/>
                <w:b/>
                <w:bCs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>5,0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82A75D" w14:textId="607B71B0" w:rsidR="00334758" w:rsidRPr="00220DC4" w:rsidRDefault="00334758" w:rsidP="00334758">
            <w:pPr>
              <w:ind w:right="624"/>
              <w:jc w:val="right"/>
              <w:rPr>
                <w:rFonts w:ascii="Verdana" w:hAnsi="Verdana" w:cs="Arial"/>
                <w:b/>
                <w:bCs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>-2,6</w:t>
            </w:r>
          </w:p>
        </w:tc>
      </w:tr>
      <w:tr w:rsidR="00A62F95" w:rsidRPr="00FD4722" w14:paraId="0450426E" w14:textId="77777777" w:rsidTr="000419EF">
        <w:trPr>
          <w:trHeight w:val="228"/>
          <w:jc w:val="center"/>
        </w:trPr>
        <w:tc>
          <w:tcPr>
            <w:tcW w:w="4413" w:type="dxa"/>
            <w:tcBorders>
              <w:top w:val="nil"/>
              <w:left w:val="nil"/>
              <w:bottom w:val="single" w:sz="4" w:space="0" w:color="2F5496" w:themeColor="accent1" w:themeShade="BF"/>
              <w:right w:val="nil"/>
            </w:tcBorders>
            <w:vAlign w:val="center"/>
          </w:tcPr>
          <w:p w14:paraId="5EA57F47" w14:textId="77777777" w:rsidR="00A62F95" w:rsidRPr="00FD4722" w:rsidRDefault="00A62F95" w:rsidP="00E51854">
            <w:pPr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2F5496" w:themeColor="accent1" w:themeShade="BF"/>
              <w:right w:val="double" w:sz="4" w:space="0" w:color="2F5496" w:themeColor="accent1" w:themeShade="BF"/>
            </w:tcBorders>
            <w:vAlign w:val="center"/>
          </w:tcPr>
          <w:p w14:paraId="3147FD7F" w14:textId="77777777" w:rsidR="00A62F95" w:rsidRPr="00FD4722" w:rsidRDefault="00A62F95" w:rsidP="000419EF">
            <w:pPr>
              <w:ind w:right="340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684" w:type="dxa"/>
            <w:tcBorders>
              <w:top w:val="nil"/>
              <w:left w:val="double" w:sz="4" w:space="0" w:color="2F5496" w:themeColor="accent1" w:themeShade="BF"/>
              <w:bottom w:val="single" w:sz="4" w:space="0" w:color="2F5496" w:themeColor="accent1" w:themeShade="BF"/>
              <w:right w:val="nil"/>
            </w:tcBorders>
            <w:vAlign w:val="center"/>
          </w:tcPr>
          <w:p w14:paraId="48D26924" w14:textId="77777777" w:rsidR="00A62F95" w:rsidRPr="00FD4722" w:rsidRDefault="00A62F95" w:rsidP="000419EF">
            <w:pPr>
              <w:ind w:right="567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2F5496" w:themeColor="accent1" w:themeShade="BF"/>
              <w:right w:val="nil"/>
            </w:tcBorders>
            <w:vAlign w:val="center"/>
          </w:tcPr>
          <w:p w14:paraId="4B187513" w14:textId="77777777" w:rsidR="00A62F95" w:rsidRPr="00FD4722" w:rsidRDefault="00A62F95" w:rsidP="000419EF">
            <w:pPr>
              <w:ind w:right="624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</w:tr>
    </w:tbl>
    <w:bookmarkEnd w:id="1"/>
    <w:p w14:paraId="2186290B" w14:textId="77777777" w:rsidR="00B90040" w:rsidRPr="00FD4722" w:rsidRDefault="00E51854">
      <w:pPr>
        <w:rPr>
          <w:rFonts w:ascii="Verdana" w:hAnsi="Verdana" w:cs="Arial"/>
          <w:bCs/>
          <w:iCs/>
          <w:color w:val="2F5496" w:themeColor="accent1" w:themeShade="BF"/>
          <w:sz w:val="16"/>
          <w:szCs w:val="16"/>
          <w:lang w:val="el-GR"/>
        </w:rPr>
      </w:pPr>
      <w:r w:rsidRPr="00FD4722">
        <w:rPr>
          <w:rFonts w:ascii="Verdana" w:hAnsi="Verdana" w:cs="Arial"/>
          <w:b/>
          <w:bCs/>
          <w:iCs/>
          <w:color w:val="2F5496" w:themeColor="accent1" w:themeShade="BF"/>
          <w:sz w:val="16"/>
          <w:szCs w:val="16"/>
          <w:lang w:val="el-GR"/>
        </w:rPr>
        <w:t>ΜΚΙΕΝ</w:t>
      </w:r>
      <w:r w:rsidRPr="00FD4722">
        <w:rPr>
          <w:rFonts w:ascii="Verdana" w:hAnsi="Verdana" w:cs="Arial"/>
          <w:bCs/>
          <w:iCs/>
          <w:color w:val="2F5496" w:themeColor="accent1" w:themeShade="BF"/>
          <w:sz w:val="16"/>
          <w:szCs w:val="16"/>
          <w:lang w:val="el-GR"/>
        </w:rPr>
        <w:t>: Μη Κερδοσκοπικά Ιδρύματα που Εξυπηρετούν Νοικοκυριά</w:t>
      </w:r>
    </w:p>
    <w:p w14:paraId="4AB09FF9" w14:textId="24D54147" w:rsidR="00761E3A" w:rsidRPr="002758BE" w:rsidRDefault="00761E3A" w:rsidP="00761E3A">
      <w:pPr>
        <w:tabs>
          <w:tab w:val="left" w:pos="1080"/>
          <w:tab w:val="left" w:pos="6840"/>
        </w:tabs>
        <w:jc w:val="center"/>
        <w:rPr>
          <w:rFonts w:ascii="Verdana" w:eastAsia="Malgun Gothic" w:hAnsi="Verdana" w:cs="Arial"/>
          <w:b/>
          <w:u w:val="single"/>
          <w:lang w:val="el-GR"/>
        </w:rPr>
      </w:pPr>
      <w:r w:rsidRPr="002758BE">
        <w:rPr>
          <w:rFonts w:ascii="Verdana" w:eastAsia="Malgun Gothic" w:hAnsi="Verdana" w:cs="Arial"/>
          <w:b/>
          <w:u w:val="single"/>
          <w:lang w:val="el-GR"/>
        </w:rPr>
        <w:lastRenderedPageBreak/>
        <w:t>ΜΕΘΟΔΟΛΟΓΙΚΕΣ ΠΛΗΡΟΦΟΡΙΕΣ</w:t>
      </w:r>
    </w:p>
    <w:p w14:paraId="44F47C1A" w14:textId="7249D3E6" w:rsidR="00761E3A" w:rsidRDefault="00761E3A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5E396342" w14:textId="77777777" w:rsidR="008A036B" w:rsidRPr="008A036B" w:rsidRDefault="008A036B" w:rsidP="008A036B">
      <w:pPr>
        <w:jc w:val="both"/>
        <w:rPr>
          <w:rFonts w:ascii="Verdana" w:hAnsi="Verdana" w:cs="Arial"/>
          <w:b/>
          <w:bCs/>
          <w:sz w:val="18"/>
          <w:szCs w:val="18"/>
          <w:u w:val="single"/>
          <w:lang w:val="el-GR"/>
        </w:rPr>
      </w:pPr>
      <w:r w:rsidRPr="008A036B">
        <w:rPr>
          <w:rFonts w:ascii="Verdana" w:hAnsi="Verdana" w:cs="Arial"/>
          <w:b/>
          <w:bCs/>
          <w:sz w:val="18"/>
          <w:szCs w:val="18"/>
          <w:u w:val="single"/>
          <w:lang w:val="el-GR"/>
        </w:rPr>
        <w:t>Σκοπός</w:t>
      </w:r>
    </w:p>
    <w:p w14:paraId="5AA1BD82" w14:textId="77777777" w:rsidR="008A036B" w:rsidRPr="008A036B" w:rsidRDefault="008A036B" w:rsidP="008A036B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09EFF899" w14:textId="40D56BFD" w:rsidR="008A036B" w:rsidRPr="008A036B" w:rsidRDefault="008A036B" w:rsidP="008A036B">
      <w:pPr>
        <w:jc w:val="both"/>
        <w:rPr>
          <w:rFonts w:ascii="Verdana" w:hAnsi="Verdana" w:cs="Arial"/>
          <w:sz w:val="18"/>
          <w:szCs w:val="18"/>
          <w:lang w:val="el-GR"/>
        </w:rPr>
      </w:pPr>
      <w:r w:rsidRPr="008A036B">
        <w:rPr>
          <w:rFonts w:ascii="Verdana" w:hAnsi="Verdana" w:cs="Arial"/>
          <w:sz w:val="18"/>
          <w:szCs w:val="18"/>
          <w:lang w:val="el-GR"/>
        </w:rPr>
        <w:t xml:space="preserve">Ο σκοπός της εκτίμησης του ΑΕΠ </w:t>
      </w:r>
      <w:r w:rsidR="004C59F4">
        <w:rPr>
          <w:rFonts w:ascii="Verdana" w:hAnsi="Verdana" w:cs="Arial"/>
          <w:sz w:val="18"/>
          <w:szCs w:val="18"/>
          <w:lang w:val="el-GR"/>
        </w:rPr>
        <w:t xml:space="preserve">δύο μήνες μετά το τέλος του τριμήνου αναφοράς </w:t>
      </w:r>
      <w:r w:rsidRPr="008A036B">
        <w:rPr>
          <w:rFonts w:ascii="Verdana" w:hAnsi="Verdana" w:cs="Arial"/>
          <w:sz w:val="18"/>
          <w:szCs w:val="18"/>
          <w:lang w:val="el-GR"/>
        </w:rPr>
        <w:t>είναι να παρέχει</w:t>
      </w:r>
      <w:r w:rsidR="001A4000" w:rsidRPr="001A4000">
        <w:rPr>
          <w:rFonts w:ascii="Verdana" w:hAnsi="Verdana" w:cs="Arial"/>
          <w:sz w:val="18"/>
          <w:szCs w:val="18"/>
          <w:lang w:val="el-GR"/>
        </w:rPr>
        <w:t xml:space="preserve"> </w:t>
      </w:r>
      <w:r w:rsidR="001A4000">
        <w:rPr>
          <w:rFonts w:ascii="Verdana" w:hAnsi="Verdana" w:cs="Arial"/>
          <w:sz w:val="18"/>
          <w:szCs w:val="18"/>
          <w:lang w:val="el-GR"/>
        </w:rPr>
        <w:t>καλύτερη εκτίμηση του ρυθμού</w:t>
      </w:r>
      <w:r w:rsidR="003B0BAC" w:rsidRPr="003B0BAC">
        <w:rPr>
          <w:rFonts w:ascii="Verdana" w:hAnsi="Verdana" w:cs="Arial"/>
          <w:sz w:val="18"/>
          <w:szCs w:val="18"/>
          <w:lang w:val="el-GR"/>
        </w:rPr>
        <w:t xml:space="preserve"> </w:t>
      </w:r>
      <w:r w:rsidRPr="008A036B">
        <w:rPr>
          <w:rFonts w:ascii="Verdana" w:hAnsi="Verdana" w:cs="Arial"/>
          <w:sz w:val="18"/>
          <w:szCs w:val="18"/>
          <w:lang w:val="el-GR"/>
        </w:rPr>
        <w:t>ανάπτυξης της κυπριακής οικονομίας</w:t>
      </w:r>
      <w:r w:rsidR="004910FC" w:rsidRPr="00CE2801">
        <w:rPr>
          <w:rFonts w:ascii="Verdana" w:hAnsi="Verdana" w:cs="Arial"/>
          <w:sz w:val="18"/>
          <w:szCs w:val="18"/>
          <w:lang w:val="el-GR"/>
        </w:rPr>
        <w:t>,</w:t>
      </w:r>
      <w:r w:rsidRPr="008A036B">
        <w:rPr>
          <w:rFonts w:ascii="Verdana" w:hAnsi="Verdana" w:cs="Arial"/>
          <w:sz w:val="18"/>
          <w:szCs w:val="18"/>
          <w:lang w:val="el-GR"/>
        </w:rPr>
        <w:t xml:space="preserve"> </w:t>
      </w:r>
      <w:r w:rsidR="001A4000">
        <w:rPr>
          <w:rFonts w:ascii="Verdana" w:hAnsi="Verdana" w:cs="Arial"/>
          <w:sz w:val="18"/>
          <w:szCs w:val="18"/>
          <w:lang w:val="el-GR"/>
        </w:rPr>
        <w:t>παρέχοντας παράλληλα πληροφορίες για τις κύριες μεταβλητές της προσέγγισης παραγωγής και δαπάνης</w:t>
      </w:r>
      <w:r w:rsidR="004C59F4">
        <w:rPr>
          <w:rFonts w:ascii="Verdana" w:hAnsi="Verdana" w:cs="Arial"/>
          <w:sz w:val="18"/>
          <w:szCs w:val="18"/>
          <w:lang w:val="el-GR"/>
        </w:rPr>
        <w:t>.</w:t>
      </w:r>
      <w:r w:rsidRPr="008A036B">
        <w:rPr>
          <w:rFonts w:ascii="Verdana" w:hAnsi="Verdana" w:cs="Arial"/>
          <w:sz w:val="18"/>
          <w:szCs w:val="18"/>
          <w:lang w:val="el-GR"/>
        </w:rPr>
        <w:t xml:space="preserve"> </w:t>
      </w:r>
    </w:p>
    <w:p w14:paraId="5620CD4A" w14:textId="77777777" w:rsidR="008A036B" w:rsidRPr="008A036B" w:rsidRDefault="008A036B" w:rsidP="008A036B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43706334" w14:textId="7FA96C9A" w:rsidR="008A036B" w:rsidRPr="008A036B" w:rsidRDefault="008A036B" w:rsidP="008A036B">
      <w:pPr>
        <w:jc w:val="both"/>
        <w:rPr>
          <w:rFonts w:ascii="Verdana" w:hAnsi="Verdana" w:cs="Arial"/>
          <w:b/>
          <w:bCs/>
          <w:sz w:val="18"/>
          <w:szCs w:val="18"/>
          <w:u w:val="single"/>
          <w:lang w:val="el-GR"/>
        </w:rPr>
      </w:pPr>
      <w:r w:rsidRPr="008A036B">
        <w:rPr>
          <w:rFonts w:ascii="Verdana" w:hAnsi="Verdana" w:cs="Arial"/>
          <w:b/>
          <w:bCs/>
          <w:sz w:val="18"/>
          <w:szCs w:val="18"/>
          <w:u w:val="single"/>
          <w:lang w:val="el-GR"/>
        </w:rPr>
        <w:t xml:space="preserve">Υπολογισμός και </w:t>
      </w:r>
      <w:r>
        <w:rPr>
          <w:rFonts w:ascii="Verdana" w:hAnsi="Verdana" w:cs="Arial"/>
          <w:b/>
          <w:bCs/>
          <w:sz w:val="18"/>
          <w:szCs w:val="18"/>
          <w:u w:val="single"/>
          <w:lang w:val="el-GR"/>
        </w:rPr>
        <w:t>Μ</w:t>
      </w:r>
      <w:r w:rsidRPr="008A036B">
        <w:rPr>
          <w:rFonts w:ascii="Verdana" w:hAnsi="Verdana" w:cs="Arial"/>
          <w:b/>
          <w:bCs/>
          <w:sz w:val="18"/>
          <w:szCs w:val="18"/>
          <w:u w:val="single"/>
          <w:lang w:val="el-GR"/>
        </w:rPr>
        <w:t>εθοδολογία</w:t>
      </w:r>
    </w:p>
    <w:p w14:paraId="499A9B21" w14:textId="77777777" w:rsidR="008A036B" w:rsidRPr="008A036B" w:rsidRDefault="008A036B" w:rsidP="008A036B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4B3E27A4" w14:textId="60092D24" w:rsidR="008A036B" w:rsidRPr="008A036B" w:rsidRDefault="008A036B" w:rsidP="008A036B">
      <w:pPr>
        <w:jc w:val="both"/>
        <w:rPr>
          <w:rFonts w:ascii="Verdana" w:hAnsi="Verdana" w:cs="Arial"/>
          <w:sz w:val="18"/>
          <w:szCs w:val="18"/>
          <w:lang w:val="el-GR"/>
        </w:rPr>
      </w:pPr>
      <w:r w:rsidRPr="008A036B">
        <w:rPr>
          <w:rFonts w:ascii="Verdana" w:hAnsi="Verdana" w:cs="Arial"/>
          <w:sz w:val="18"/>
          <w:szCs w:val="18"/>
          <w:lang w:val="el-GR"/>
        </w:rPr>
        <w:t>Οι Τριμηνιαίοι Εθνικοί Λογαριασμοί παράγονται με τη χρήση έμμεσης προσέγγισης, η οποία βασίζεται σε βραχυπρόθεσμους δείκτες που παρέχουν πληροφορίες για την εξέλιξη των υπό μελέτη φαινομένων. Επιπλέον, η τεχνική προσέγγισης “</w:t>
      </w:r>
      <w:proofErr w:type="spellStart"/>
      <w:r w:rsidRPr="008A036B">
        <w:rPr>
          <w:rFonts w:ascii="Verdana" w:hAnsi="Verdana" w:cs="Arial"/>
          <w:sz w:val="18"/>
          <w:szCs w:val="18"/>
          <w:lang w:val="el-GR"/>
        </w:rPr>
        <w:t>Chow-Lin</w:t>
      </w:r>
      <w:proofErr w:type="spellEnd"/>
      <w:r w:rsidRPr="008A036B">
        <w:rPr>
          <w:rFonts w:ascii="Verdana" w:hAnsi="Verdana" w:cs="Arial"/>
          <w:sz w:val="18"/>
          <w:szCs w:val="18"/>
          <w:lang w:val="el-GR"/>
        </w:rPr>
        <w:t>” χρησιμοποιείται για τη χρονική διάσπαση των στοιχείων.</w:t>
      </w:r>
    </w:p>
    <w:p w14:paraId="2A839293" w14:textId="77777777" w:rsidR="008A036B" w:rsidRPr="008A036B" w:rsidRDefault="008A036B" w:rsidP="008A036B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149ADCA2" w14:textId="5366E296" w:rsidR="008A036B" w:rsidRPr="008A036B" w:rsidRDefault="008A036B" w:rsidP="008A036B">
      <w:pPr>
        <w:jc w:val="both"/>
        <w:rPr>
          <w:rFonts w:ascii="Verdana" w:hAnsi="Verdana" w:cs="Arial"/>
          <w:sz w:val="18"/>
          <w:szCs w:val="18"/>
          <w:lang w:val="el-GR"/>
        </w:rPr>
      </w:pPr>
      <w:r w:rsidRPr="008A036B">
        <w:rPr>
          <w:rFonts w:ascii="Verdana" w:hAnsi="Verdana" w:cs="Arial"/>
          <w:sz w:val="18"/>
          <w:szCs w:val="18"/>
          <w:lang w:val="el-GR"/>
        </w:rPr>
        <w:t>Το επίπεδο του ΑΕΠ στην Κύπρο καθορίζεται από τις προσεγγίσεις παραγωγής και δαπανών</w:t>
      </w:r>
      <w:r w:rsidR="00C742C8">
        <w:rPr>
          <w:rFonts w:ascii="Verdana" w:hAnsi="Verdana" w:cs="Arial"/>
          <w:sz w:val="18"/>
          <w:szCs w:val="18"/>
          <w:lang w:val="el-GR"/>
        </w:rPr>
        <w:t xml:space="preserve">, </w:t>
      </w:r>
      <w:r w:rsidRPr="008A036B">
        <w:rPr>
          <w:rFonts w:ascii="Verdana" w:hAnsi="Verdana" w:cs="Arial"/>
          <w:sz w:val="18"/>
          <w:szCs w:val="18"/>
          <w:lang w:val="el-GR"/>
        </w:rPr>
        <w:t>ενώ για την προσέγγιση εισοδήματος πραγματοποιείται έμμεσος υπολογισμός.</w:t>
      </w:r>
    </w:p>
    <w:p w14:paraId="140EF46B" w14:textId="77777777" w:rsidR="008A036B" w:rsidRPr="008A036B" w:rsidRDefault="008A036B" w:rsidP="008A036B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1CC35DE0" w14:textId="5E01FEEA" w:rsidR="008A036B" w:rsidRPr="008A036B" w:rsidRDefault="008A036B" w:rsidP="008A036B">
      <w:pPr>
        <w:jc w:val="both"/>
        <w:rPr>
          <w:rFonts w:ascii="Verdana" w:hAnsi="Verdana" w:cs="Arial"/>
          <w:sz w:val="18"/>
          <w:szCs w:val="18"/>
          <w:lang w:val="el-GR"/>
        </w:rPr>
      </w:pPr>
      <w:r w:rsidRPr="008A036B">
        <w:rPr>
          <w:rFonts w:ascii="Verdana" w:hAnsi="Verdana" w:cs="Arial"/>
          <w:sz w:val="18"/>
          <w:szCs w:val="18"/>
          <w:lang w:val="el-GR"/>
        </w:rPr>
        <w:t xml:space="preserve">Οι Τριμηνιαίοι Εθνικοί Λογαριασμοί παράγονται σε τρέχουσες τιμές, τιμές όγκου και τιμές προηγούμενου έτους, δημοσιεύονται και διαβιβάζονται στη </w:t>
      </w:r>
      <w:proofErr w:type="spellStart"/>
      <w:r w:rsidRPr="008A036B">
        <w:rPr>
          <w:rFonts w:ascii="Verdana" w:hAnsi="Verdana" w:cs="Arial"/>
          <w:sz w:val="18"/>
          <w:szCs w:val="18"/>
          <w:lang w:val="el-GR"/>
        </w:rPr>
        <w:t>Eurostat</w:t>
      </w:r>
      <w:proofErr w:type="spellEnd"/>
      <w:r w:rsidRPr="008A036B">
        <w:rPr>
          <w:rFonts w:ascii="Verdana" w:hAnsi="Verdana" w:cs="Arial"/>
          <w:sz w:val="18"/>
          <w:szCs w:val="18"/>
          <w:lang w:val="el-GR"/>
        </w:rPr>
        <w:t xml:space="preserve"> </w:t>
      </w:r>
      <w:r w:rsidR="000A351B">
        <w:rPr>
          <w:rFonts w:ascii="Verdana" w:hAnsi="Verdana" w:cs="Arial"/>
          <w:sz w:val="18"/>
          <w:szCs w:val="18"/>
          <w:lang w:val="el-GR"/>
        </w:rPr>
        <w:t>δυο</w:t>
      </w:r>
      <w:r w:rsidRPr="008A036B">
        <w:rPr>
          <w:rFonts w:ascii="Verdana" w:hAnsi="Verdana" w:cs="Arial"/>
          <w:sz w:val="18"/>
          <w:szCs w:val="18"/>
          <w:lang w:val="el-GR"/>
        </w:rPr>
        <w:t xml:space="preserve"> μήνες μετά το τέλος του τριμήνου αναφοράς (t+2)</w:t>
      </w:r>
      <w:r w:rsidR="000A351B">
        <w:rPr>
          <w:rFonts w:ascii="Verdana" w:hAnsi="Verdana" w:cs="Arial"/>
          <w:sz w:val="18"/>
          <w:szCs w:val="18"/>
          <w:lang w:val="el-GR"/>
        </w:rPr>
        <w:t xml:space="preserve">. </w:t>
      </w:r>
      <w:r w:rsidRPr="008A036B">
        <w:rPr>
          <w:rFonts w:ascii="Verdana" w:hAnsi="Verdana" w:cs="Arial"/>
          <w:sz w:val="18"/>
          <w:szCs w:val="18"/>
          <w:lang w:val="el-GR"/>
        </w:rPr>
        <w:t xml:space="preserve">Η προκαταρκτική εκτίμηση λαμβάνεται εκτελώντας την ίδια διαδικασία εκτίμησης με αυτή που εφαρμόζεται για τον υπολογισμό στους t+2 μήνες, ωστόσο, με λιγότερες διαθέσιμες πηγές πληροφόρησης. Υπολογίζεται σε όρους όγκου 45 ημέρες μετά το τέλος του τριμήνου αναφοράς, δημοσιεύεται και διαβιβάζεται επίσης στη </w:t>
      </w:r>
      <w:proofErr w:type="spellStart"/>
      <w:r w:rsidRPr="008A036B">
        <w:rPr>
          <w:rFonts w:ascii="Verdana" w:hAnsi="Verdana" w:cs="Arial"/>
          <w:sz w:val="18"/>
          <w:szCs w:val="18"/>
          <w:lang w:val="el-GR"/>
        </w:rPr>
        <w:t>Eurostat</w:t>
      </w:r>
      <w:proofErr w:type="spellEnd"/>
      <w:r w:rsidRPr="008A036B">
        <w:rPr>
          <w:rFonts w:ascii="Verdana" w:hAnsi="Verdana" w:cs="Arial"/>
          <w:sz w:val="18"/>
          <w:szCs w:val="18"/>
          <w:lang w:val="el-GR"/>
        </w:rPr>
        <w:t>.</w:t>
      </w:r>
    </w:p>
    <w:p w14:paraId="0DF52C46" w14:textId="77777777" w:rsidR="008A036B" w:rsidRPr="008A036B" w:rsidRDefault="008A036B" w:rsidP="008A036B">
      <w:pPr>
        <w:jc w:val="both"/>
        <w:rPr>
          <w:rFonts w:ascii="Verdana" w:hAnsi="Verdana" w:cs="Arial"/>
          <w:sz w:val="18"/>
          <w:szCs w:val="18"/>
          <w:lang w:val="el-GR"/>
        </w:rPr>
      </w:pPr>
      <w:r w:rsidRPr="008A036B">
        <w:rPr>
          <w:rFonts w:ascii="Verdana" w:hAnsi="Verdana" w:cs="Arial"/>
          <w:sz w:val="18"/>
          <w:szCs w:val="18"/>
          <w:lang w:val="el-GR"/>
        </w:rPr>
        <w:t xml:space="preserve"> </w:t>
      </w:r>
    </w:p>
    <w:p w14:paraId="11B0415D" w14:textId="77777777" w:rsidR="008A036B" w:rsidRPr="008A036B" w:rsidRDefault="008A036B" w:rsidP="008A036B">
      <w:pPr>
        <w:jc w:val="both"/>
        <w:rPr>
          <w:rFonts w:ascii="Verdana" w:hAnsi="Verdana" w:cs="Arial"/>
          <w:sz w:val="18"/>
          <w:szCs w:val="18"/>
          <w:lang w:val="el-GR"/>
        </w:rPr>
      </w:pPr>
      <w:r w:rsidRPr="008A036B">
        <w:rPr>
          <w:rFonts w:ascii="Verdana" w:hAnsi="Verdana" w:cs="Arial"/>
          <w:sz w:val="18"/>
          <w:szCs w:val="18"/>
          <w:lang w:val="el-GR"/>
        </w:rPr>
        <w:t>Οι Τριμηνιαίοι Εθνικοί Λογαριασμοί καταρτίζονται σύμφωνα με το Ευρωπαϊκό Σύστημα Λογαριασμών (ΕΣΛ 2010) όπως ορίζεται στον κανονισμό (ΕΕ) αριθ. 549/2013 του Ευρωπαϊκού Κοινοβουλίου και του Συμβουλίου της 21ης Μαΐου 2013.</w:t>
      </w:r>
    </w:p>
    <w:p w14:paraId="31C84EA6" w14:textId="77777777" w:rsidR="008A036B" w:rsidRPr="008A036B" w:rsidRDefault="008A036B" w:rsidP="008A036B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6C7E032E" w14:textId="456F244E" w:rsidR="008A036B" w:rsidRPr="008A036B" w:rsidRDefault="008A036B" w:rsidP="008A036B">
      <w:pPr>
        <w:jc w:val="both"/>
        <w:rPr>
          <w:rFonts w:ascii="Verdana" w:hAnsi="Verdana" w:cs="Arial"/>
          <w:b/>
          <w:bCs/>
          <w:sz w:val="18"/>
          <w:szCs w:val="18"/>
          <w:u w:val="single"/>
          <w:lang w:val="el-GR"/>
        </w:rPr>
      </w:pPr>
      <w:r w:rsidRPr="008A036B">
        <w:rPr>
          <w:rFonts w:ascii="Verdana" w:hAnsi="Verdana" w:cs="Arial"/>
          <w:b/>
          <w:bCs/>
          <w:sz w:val="18"/>
          <w:szCs w:val="18"/>
          <w:u w:val="single"/>
          <w:lang w:val="el-GR"/>
        </w:rPr>
        <w:t xml:space="preserve">Πηγή </w:t>
      </w:r>
      <w:r>
        <w:rPr>
          <w:rFonts w:ascii="Verdana" w:hAnsi="Verdana" w:cs="Arial"/>
          <w:b/>
          <w:bCs/>
          <w:sz w:val="18"/>
          <w:szCs w:val="18"/>
          <w:u w:val="single"/>
          <w:lang w:val="el-GR"/>
        </w:rPr>
        <w:t>Σ</w:t>
      </w:r>
      <w:r w:rsidRPr="008A036B">
        <w:rPr>
          <w:rFonts w:ascii="Verdana" w:hAnsi="Verdana" w:cs="Arial"/>
          <w:b/>
          <w:bCs/>
          <w:sz w:val="18"/>
          <w:szCs w:val="18"/>
          <w:u w:val="single"/>
          <w:lang w:val="el-GR"/>
        </w:rPr>
        <w:t>τοιχείων</w:t>
      </w:r>
    </w:p>
    <w:p w14:paraId="394CE37D" w14:textId="77777777" w:rsidR="008A036B" w:rsidRPr="008A036B" w:rsidRDefault="008A036B" w:rsidP="008A036B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55BFFBEA" w14:textId="77777777" w:rsidR="008A036B" w:rsidRPr="008A036B" w:rsidRDefault="008A036B" w:rsidP="008A036B">
      <w:pPr>
        <w:jc w:val="both"/>
        <w:rPr>
          <w:rFonts w:ascii="Verdana" w:hAnsi="Verdana" w:cs="Arial"/>
          <w:sz w:val="18"/>
          <w:szCs w:val="18"/>
          <w:lang w:val="el-GR"/>
        </w:rPr>
      </w:pPr>
      <w:r w:rsidRPr="008A036B">
        <w:rPr>
          <w:rFonts w:ascii="Verdana" w:hAnsi="Verdana" w:cs="Arial"/>
          <w:sz w:val="18"/>
          <w:szCs w:val="18"/>
          <w:lang w:val="el-GR"/>
        </w:rPr>
        <w:t>Για την παραγωγή εκτιμήσεων των Τριμηνιαίων Εθνικών Λογαριασμών, τα ακόλουθα δεδομένα εισάγονται στο σύστημα υπολογισμού:</w:t>
      </w:r>
    </w:p>
    <w:p w14:paraId="4130211D" w14:textId="77777777" w:rsidR="008A036B" w:rsidRPr="008A036B" w:rsidRDefault="008A036B" w:rsidP="008A036B">
      <w:pPr>
        <w:jc w:val="both"/>
        <w:rPr>
          <w:rFonts w:ascii="Verdana" w:hAnsi="Verdana" w:cs="Arial"/>
          <w:sz w:val="18"/>
          <w:szCs w:val="18"/>
          <w:lang w:val="el-GR"/>
        </w:rPr>
      </w:pPr>
      <w:r w:rsidRPr="008A036B">
        <w:rPr>
          <w:rFonts w:ascii="Verdana" w:hAnsi="Verdana" w:cs="Arial"/>
          <w:sz w:val="18"/>
          <w:szCs w:val="18"/>
          <w:lang w:val="el-GR"/>
        </w:rPr>
        <w:t>- βραχυπρόθεσμοι οικονομικοί δείκτες κατά οικονομική δραστηριότητα,</w:t>
      </w:r>
    </w:p>
    <w:p w14:paraId="6E733EF5" w14:textId="77777777" w:rsidR="008A036B" w:rsidRPr="008A036B" w:rsidRDefault="008A036B" w:rsidP="008A036B">
      <w:pPr>
        <w:jc w:val="both"/>
        <w:rPr>
          <w:rFonts w:ascii="Verdana" w:hAnsi="Verdana" w:cs="Arial"/>
          <w:sz w:val="18"/>
          <w:szCs w:val="18"/>
          <w:lang w:val="el-GR"/>
        </w:rPr>
      </w:pPr>
      <w:r w:rsidRPr="008A036B">
        <w:rPr>
          <w:rFonts w:ascii="Verdana" w:hAnsi="Verdana" w:cs="Arial"/>
          <w:sz w:val="18"/>
          <w:szCs w:val="18"/>
          <w:lang w:val="el-GR"/>
        </w:rPr>
        <w:t>- διοικητικά δεδομένα,</w:t>
      </w:r>
    </w:p>
    <w:p w14:paraId="56432CA5" w14:textId="77777777" w:rsidR="008A036B" w:rsidRPr="008A036B" w:rsidRDefault="008A036B" w:rsidP="008A036B">
      <w:pPr>
        <w:jc w:val="both"/>
        <w:rPr>
          <w:rFonts w:ascii="Verdana" w:hAnsi="Verdana" w:cs="Arial"/>
          <w:sz w:val="18"/>
          <w:szCs w:val="18"/>
          <w:lang w:val="el-GR"/>
        </w:rPr>
      </w:pPr>
      <w:r w:rsidRPr="008A036B">
        <w:rPr>
          <w:rFonts w:ascii="Verdana" w:hAnsi="Verdana" w:cs="Arial"/>
          <w:sz w:val="18"/>
          <w:szCs w:val="18"/>
          <w:lang w:val="el-GR"/>
        </w:rPr>
        <w:t>- τριμηνιαία στοιχεία απασχόλησης,</w:t>
      </w:r>
    </w:p>
    <w:p w14:paraId="15531252" w14:textId="6A14A8A8" w:rsidR="00761E3A" w:rsidRDefault="008A036B" w:rsidP="008A036B">
      <w:pPr>
        <w:jc w:val="both"/>
        <w:rPr>
          <w:rFonts w:ascii="Verdana" w:hAnsi="Verdana" w:cs="Arial"/>
          <w:sz w:val="18"/>
          <w:szCs w:val="18"/>
          <w:lang w:val="el-GR"/>
        </w:rPr>
      </w:pPr>
      <w:r w:rsidRPr="008A036B">
        <w:rPr>
          <w:rFonts w:ascii="Verdana" w:hAnsi="Verdana" w:cs="Arial"/>
          <w:sz w:val="18"/>
          <w:szCs w:val="18"/>
          <w:lang w:val="el-GR"/>
        </w:rPr>
        <w:t>- δείκτες τιμών.</w:t>
      </w:r>
    </w:p>
    <w:p w14:paraId="2CE52337" w14:textId="6D84CD9E" w:rsidR="00761E3A" w:rsidRDefault="00761E3A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1BFF6CD1" w14:textId="30FE4958" w:rsidR="00761E3A" w:rsidRDefault="00761E3A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1F7B5FEA" w14:textId="77777777" w:rsidR="00761E3A" w:rsidRDefault="00761E3A" w:rsidP="00761E3A">
      <w:pPr>
        <w:jc w:val="both"/>
        <w:rPr>
          <w:rFonts w:ascii="Verdana" w:hAnsi="Verdana"/>
          <w:b/>
          <w:bCs/>
          <w:i/>
          <w:iCs/>
          <w:sz w:val="18"/>
          <w:szCs w:val="18"/>
          <w:lang w:val="el-GR"/>
        </w:rPr>
      </w:pPr>
      <w:r>
        <w:rPr>
          <w:rFonts w:ascii="Verdana" w:hAnsi="Verdana"/>
          <w:b/>
          <w:bCs/>
          <w:i/>
          <w:iCs/>
          <w:sz w:val="18"/>
          <w:szCs w:val="18"/>
          <w:lang w:val="el-GR"/>
        </w:rPr>
        <w:t>Για περισσότερες πληροφορίες:</w:t>
      </w:r>
    </w:p>
    <w:p w14:paraId="73023DBA" w14:textId="77777777" w:rsidR="008A036B" w:rsidRPr="00573F8E" w:rsidRDefault="008A036B" w:rsidP="008A036B">
      <w:pPr>
        <w:rPr>
          <w:rFonts w:ascii="Verdana" w:hAnsi="Verdana"/>
          <w:sz w:val="18"/>
          <w:szCs w:val="18"/>
          <w:lang w:val="el-GR"/>
        </w:rPr>
      </w:pPr>
      <w:r w:rsidRPr="00573F8E">
        <w:rPr>
          <w:rFonts w:ascii="Verdana" w:hAnsi="Verdana"/>
          <w:sz w:val="18"/>
          <w:szCs w:val="18"/>
          <w:lang w:val="el-GR"/>
        </w:rPr>
        <w:t xml:space="preserve">Πύλη Στατιστικής Υπηρεσίας, υπόθεμα </w:t>
      </w:r>
      <w:hyperlink r:id="rId9" w:history="1">
        <w:r w:rsidRPr="00573F8E">
          <w:rPr>
            <w:rStyle w:val="Hyperlink"/>
            <w:rFonts w:ascii="Verdana" w:hAnsi="Verdana"/>
            <w:sz w:val="18"/>
            <w:szCs w:val="18"/>
            <w:lang w:val="el-GR"/>
          </w:rPr>
          <w:t>Εθνικοί Λογαριασμοί</w:t>
        </w:r>
      </w:hyperlink>
    </w:p>
    <w:p w14:paraId="38070A46" w14:textId="77777777" w:rsidR="008A036B" w:rsidRDefault="008A036B" w:rsidP="008A036B">
      <w:pPr>
        <w:rPr>
          <w:rFonts w:ascii="Verdana" w:hAnsi="Verdana"/>
          <w:sz w:val="18"/>
          <w:szCs w:val="18"/>
          <w:lang w:val="el-GR"/>
        </w:rPr>
      </w:pPr>
      <w:hyperlink r:id="rId10" w:history="1">
        <w:r w:rsidRPr="00573F8E">
          <w:rPr>
            <w:rStyle w:val="Hyperlink"/>
            <w:rFonts w:ascii="Verdana" w:hAnsi="Verdana"/>
            <w:sz w:val="18"/>
            <w:szCs w:val="18"/>
          </w:rPr>
          <w:t>CYSTAT</w:t>
        </w:r>
        <w:r w:rsidRPr="00573F8E">
          <w:rPr>
            <w:rStyle w:val="Hyperlink"/>
            <w:rFonts w:ascii="Verdana" w:hAnsi="Verdana"/>
            <w:sz w:val="18"/>
            <w:szCs w:val="18"/>
            <w:lang w:val="el-GR"/>
          </w:rPr>
          <w:t>-</w:t>
        </w:r>
        <w:r w:rsidRPr="00573F8E">
          <w:rPr>
            <w:rStyle w:val="Hyperlink"/>
            <w:rFonts w:ascii="Verdana" w:hAnsi="Verdana"/>
            <w:sz w:val="18"/>
            <w:szCs w:val="18"/>
          </w:rPr>
          <w:t>DB</w:t>
        </w:r>
      </w:hyperlink>
      <w:r w:rsidRPr="00573F8E">
        <w:rPr>
          <w:rFonts w:ascii="Verdana" w:hAnsi="Verdana"/>
          <w:sz w:val="18"/>
          <w:szCs w:val="18"/>
          <w:lang w:val="el-GR"/>
        </w:rPr>
        <w:t xml:space="preserve"> (Βάση Δεδομένων)</w:t>
      </w:r>
    </w:p>
    <w:p w14:paraId="0121E318" w14:textId="77777777" w:rsidR="008A036B" w:rsidRDefault="008A036B" w:rsidP="008A036B">
      <w:pPr>
        <w:rPr>
          <w:lang w:val="el-GR"/>
        </w:rPr>
      </w:pPr>
      <w:hyperlink r:id="rId11" w:history="1">
        <w:r w:rsidRPr="008A036B">
          <w:rPr>
            <w:rStyle w:val="Hyperlink"/>
            <w:rFonts w:ascii="Verdana" w:hAnsi="Verdana"/>
            <w:sz w:val="18"/>
            <w:szCs w:val="18"/>
            <w:lang w:val="el-GR"/>
          </w:rPr>
          <w:t>Προκαθορισμένοι Πίνακες</w:t>
        </w:r>
      </w:hyperlink>
      <w:r w:rsidRPr="008A036B">
        <w:rPr>
          <w:lang w:val="el-GR"/>
        </w:rPr>
        <w:t xml:space="preserve"> </w:t>
      </w:r>
      <w:r w:rsidRPr="00032633">
        <w:rPr>
          <w:lang w:val="el-GR"/>
        </w:rPr>
        <w:t>(</w:t>
      </w:r>
      <w:r>
        <w:t>Excel</w:t>
      </w:r>
      <w:r w:rsidRPr="00032633">
        <w:rPr>
          <w:lang w:val="el-GR"/>
        </w:rPr>
        <w:t>)</w:t>
      </w:r>
    </w:p>
    <w:p w14:paraId="127998F1" w14:textId="61080B70" w:rsidR="00B90040" w:rsidRPr="00573F8E" w:rsidRDefault="00B90040" w:rsidP="008A036B">
      <w:pPr>
        <w:rPr>
          <w:rFonts w:ascii="Verdana" w:hAnsi="Verdana"/>
          <w:sz w:val="18"/>
          <w:szCs w:val="18"/>
          <w:lang w:val="el-GR"/>
        </w:rPr>
      </w:pPr>
      <w:hyperlink r:id="rId12" w:history="1">
        <w:r w:rsidRPr="00220DC4">
          <w:rPr>
            <w:rStyle w:val="Hyperlink"/>
            <w:rFonts w:ascii="Verdana" w:hAnsi="Verdana"/>
            <w:sz w:val="18"/>
            <w:szCs w:val="18"/>
            <w:lang w:val="el-GR"/>
          </w:rPr>
          <w:t xml:space="preserve">Μεθοδολογικές </w:t>
        </w:r>
        <w:r w:rsidR="00335C01" w:rsidRPr="00220DC4">
          <w:rPr>
            <w:rStyle w:val="Hyperlink"/>
            <w:rFonts w:ascii="Verdana" w:hAnsi="Verdana"/>
            <w:sz w:val="18"/>
            <w:szCs w:val="18"/>
            <w:lang w:val="el-GR"/>
          </w:rPr>
          <w:t>Π</w:t>
        </w:r>
        <w:r w:rsidRPr="00220DC4">
          <w:rPr>
            <w:rStyle w:val="Hyperlink"/>
            <w:rFonts w:ascii="Verdana" w:hAnsi="Verdana"/>
            <w:sz w:val="18"/>
            <w:szCs w:val="18"/>
            <w:lang w:val="el-GR"/>
          </w:rPr>
          <w:t>ληροφορίες</w:t>
        </w:r>
      </w:hyperlink>
    </w:p>
    <w:p w14:paraId="26509062" w14:textId="77777777" w:rsidR="00761E3A" w:rsidRDefault="00761E3A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63D498E7" w14:textId="34C81A10" w:rsidR="008A036B" w:rsidRPr="00032633" w:rsidRDefault="008A036B" w:rsidP="008A036B">
      <w:pPr>
        <w:jc w:val="both"/>
        <w:rPr>
          <w:rFonts w:ascii="Verdana" w:eastAsia="Times New Roman" w:hAnsi="Verdana"/>
          <w:b/>
          <w:bCs/>
          <w:sz w:val="18"/>
          <w:szCs w:val="18"/>
          <w:lang w:val="el-GR"/>
        </w:rPr>
      </w:pPr>
      <w:r w:rsidRPr="00032633">
        <w:rPr>
          <w:rFonts w:ascii="Verdana" w:eastAsia="Times New Roman" w:hAnsi="Verdana"/>
          <w:b/>
          <w:bCs/>
          <w:sz w:val="18"/>
          <w:szCs w:val="18"/>
          <w:lang w:val="el-GR"/>
        </w:rPr>
        <w:t xml:space="preserve">Οι </w:t>
      </w:r>
      <w:r w:rsidRPr="00032633">
        <w:rPr>
          <w:rFonts w:ascii="Verdana" w:eastAsia="Times New Roman" w:hAnsi="Verdana"/>
          <w:b/>
          <w:bCs/>
          <w:sz w:val="18"/>
          <w:szCs w:val="18"/>
          <w:u w:val="single"/>
          <w:lang w:val="el-GR"/>
        </w:rPr>
        <w:t>Προκαθορισμένοι Πίνακες</w:t>
      </w:r>
      <w:r w:rsidRPr="00032633">
        <w:rPr>
          <w:rFonts w:ascii="Verdana" w:eastAsia="Times New Roman" w:hAnsi="Verdana"/>
          <w:b/>
          <w:bCs/>
          <w:sz w:val="18"/>
          <w:szCs w:val="18"/>
          <w:lang w:val="el-GR"/>
        </w:rPr>
        <w:t xml:space="preserve"> σε μορφή Excel περιλαμβάνουν στοιχεία μέχρι και το τέταρτο</w:t>
      </w:r>
      <w:r>
        <w:rPr>
          <w:rFonts w:ascii="Verdana" w:eastAsia="Times New Roman" w:hAnsi="Verdana"/>
          <w:b/>
          <w:bCs/>
          <w:sz w:val="18"/>
          <w:szCs w:val="18"/>
          <w:lang w:val="el-GR"/>
        </w:rPr>
        <w:t xml:space="preserve"> </w:t>
      </w:r>
      <w:r w:rsidRPr="00032633">
        <w:rPr>
          <w:rFonts w:ascii="Verdana" w:eastAsia="Times New Roman" w:hAnsi="Verdana"/>
          <w:b/>
          <w:bCs/>
          <w:sz w:val="18"/>
          <w:szCs w:val="18"/>
          <w:lang w:val="el-GR"/>
        </w:rPr>
        <w:t>τρίμηνο του 2022. Για το πρώτο τρίμηνο του 2023 και μετέπειτα, η ενημέρωση θα γίνεται μόνο</w:t>
      </w:r>
      <w:r>
        <w:rPr>
          <w:rFonts w:ascii="Verdana" w:eastAsia="Times New Roman" w:hAnsi="Verdana"/>
          <w:b/>
          <w:bCs/>
          <w:sz w:val="18"/>
          <w:szCs w:val="18"/>
          <w:lang w:val="el-GR"/>
        </w:rPr>
        <w:t xml:space="preserve"> </w:t>
      </w:r>
      <w:r w:rsidRPr="00032633">
        <w:rPr>
          <w:rFonts w:ascii="Verdana" w:eastAsia="Times New Roman" w:hAnsi="Verdana"/>
          <w:b/>
          <w:bCs/>
          <w:sz w:val="18"/>
          <w:szCs w:val="18"/>
          <w:lang w:val="el-GR"/>
        </w:rPr>
        <w:t>στη Βάση Δεδομένων CYSTAT-DB.</w:t>
      </w:r>
    </w:p>
    <w:p w14:paraId="6DFAC988" w14:textId="77777777" w:rsidR="008A036B" w:rsidRPr="00573F8E" w:rsidRDefault="008A036B" w:rsidP="008A036B">
      <w:pPr>
        <w:jc w:val="both"/>
        <w:rPr>
          <w:rFonts w:ascii="Verdana" w:hAnsi="Verdana"/>
          <w:b/>
          <w:bCs/>
          <w:sz w:val="18"/>
          <w:szCs w:val="18"/>
          <w:lang w:val="el-GR"/>
        </w:rPr>
      </w:pPr>
    </w:p>
    <w:p w14:paraId="49124AA9" w14:textId="77777777" w:rsidR="008A036B" w:rsidRPr="00573F8E" w:rsidRDefault="008A036B" w:rsidP="008A036B">
      <w:pPr>
        <w:ind w:right="-79"/>
        <w:jc w:val="both"/>
        <w:rPr>
          <w:rFonts w:ascii="Verdana" w:hAnsi="Verdana"/>
          <w:sz w:val="18"/>
          <w:szCs w:val="18"/>
          <w:lang w:val="el-GR"/>
        </w:rPr>
      </w:pPr>
      <w:r w:rsidRPr="00573F8E">
        <w:rPr>
          <w:rFonts w:ascii="Verdana" w:hAnsi="Verdana"/>
          <w:i/>
          <w:sz w:val="18"/>
          <w:szCs w:val="18"/>
          <w:u w:val="single"/>
          <w:lang w:val="el-GR"/>
        </w:rPr>
        <w:t>Επικοινωνία</w:t>
      </w:r>
      <w:r w:rsidRPr="00573F8E">
        <w:rPr>
          <w:rFonts w:ascii="Verdana" w:hAnsi="Verdana"/>
          <w:sz w:val="18"/>
          <w:szCs w:val="18"/>
          <w:lang w:val="el-GR"/>
        </w:rPr>
        <w:t xml:space="preserve"> </w:t>
      </w:r>
    </w:p>
    <w:p w14:paraId="5DC710BB" w14:textId="77777777" w:rsidR="008A036B" w:rsidRPr="00573F8E" w:rsidRDefault="008A036B" w:rsidP="008A036B">
      <w:pPr>
        <w:tabs>
          <w:tab w:val="left" w:pos="1080"/>
          <w:tab w:val="left" w:pos="7088"/>
        </w:tabs>
        <w:jc w:val="both"/>
        <w:rPr>
          <w:rFonts w:ascii="Verdana" w:eastAsia="Malgun Gothic" w:hAnsi="Verdana" w:cs="Arial"/>
          <w:color w:val="0000FF"/>
          <w:sz w:val="18"/>
          <w:szCs w:val="18"/>
          <w:u w:val="single"/>
          <w:lang w:val="el-GR"/>
        </w:rPr>
      </w:pPr>
      <w:r>
        <w:rPr>
          <w:rFonts w:ascii="Verdana" w:eastAsia="Malgun Gothic" w:hAnsi="Verdana" w:cs="Arial"/>
          <w:color w:val="000000"/>
          <w:sz w:val="18"/>
          <w:szCs w:val="18"/>
          <w:lang w:val="el-GR"/>
        </w:rPr>
        <w:t>Κωνσταντίνου Μαρία</w:t>
      </w:r>
      <w:r w:rsidRPr="00573F8E">
        <w:rPr>
          <w:rFonts w:ascii="Verdana" w:eastAsia="Malgun Gothic" w:hAnsi="Verdana" w:cs="Arial"/>
          <w:color w:val="000000"/>
          <w:sz w:val="18"/>
          <w:szCs w:val="18"/>
          <w:lang w:val="el-GR"/>
        </w:rPr>
        <w:t xml:space="preserve">: </w:t>
      </w:r>
      <w:proofErr w:type="spellStart"/>
      <w:r w:rsidRPr="00573F8E">
        <w:rPr>
          <w:rFonts w:ascii="Verdana" w:eastAsia="Malgun Gothic" w:hAnsi="Verdana" w:cs="Arial"/>
          <w:color w:val="000000"/>
          <w:sz w:val="18"/>
          <w:szCs w:val="18"/>
          <w:lang w:val="el-GR"/>
        </w:rPr>
        <w:t>Τηλ</w:t>
      </w:r>
      <w:proofErr w:type="spellEnd"/>
      <w:r w:rsidRPr="00573F8E">
        <w:rPr>
          <w:rFonts w:ascii="Verdana" w:eastAsia="Malgun Gothic" w:hAnsi="Verdana" w:cs="Arial"/>
          <w:color w:val="000000"/>
          <w:sz w:val="18"/>
          <w:szCs w:val="18"/>
          <w:lang w:val="el-GR"/>
        </w:rPr>
        <w:t>:+357226022</w:t>
      </w:r>
      <w:r>
        <w:rPr>
          <w:rFonts w:ascii="Verdana" w:eastAsia="Malgun Gothic" w:hAnsi="Verdana" w:cs="Arial"/>
          <w:color w:val="000000"/>
          <w:sz w:val="18"/>
          <w:szCs w:val="18"/>
          <w:lang w:val="el-GR"/>
        </w:rPr>
        <w:t>26</w:t>
      </w:r>
      <w:r w:rsidRPr="00573F8E">
        <w:rPr>
          <w:rFonts w:ascii="Verdana" w:eastAsia="Malgun Gothic" w:hAnsi="Verdana" w:cs="Arial"/>
          <w:color w:val="000000"/>
          <w:sz w:val="18"/>
          <w:szCs w:val="18"/>
          <w:lang w:val="el-GR"/>
        </w:rPr>
        <w:t xml:space="preserve">, Ηλεκτρ. </w:t>
      </w:r>
      <w:proofErr w:type="spellStart"/>
      <w:r w:rsidRPr="00573F8E">
        <w:rPr>
          <w:rFonts w:ascii="Verdana" w:eastAsia="Malgun Gothic" w:hAnsi="Verdana" w:cs="Arial"/>
          <w:color w:val="000000"/>
          <w:sz w:val="18"/>
          <w:szCs w:val="18"/>
          <w:lang w:val="el-GR"/>
        </w:rPr>
        <w:t>Ταχ</w:t>
      </w:r>
      <w:proofErr w:type="spellEnd"/>
      <w:r w:rsidRPr="00573F8E">
        <w:rPr>
          <w:rFonts w:ascii="Verdana" w:eastAsia="Malgun Gothic" w:hAnsi="Verdana" w:cs="Arial"/>
          <w:color w:val="000000"/>
          <w:sz w:val="18"/>
          <w:szCs w:val="18"/>
          <w:lang w:val="el-GR"/>
        </w:rPr>
        <w:t xml:space="preserve">.: </w:t>
      </w:r>
      <w:hyperlink r:id="rId13" w:history="1">
        <w:r w:rsidRPr="005E1F3C">
          <w:rPr>
            <w:rStyle w:val="Hyperlink"/>
            <w:rFonts w:ascii="Verdana" w:hAnsi="Verdana"/>
            <w:sz w:val="18"/>
            <w:szCs w:val="18"/>
          </w:rPr>
          <w:t>mconstantinou</w:t>
        </w:r>
        <w:r w:rsidRPr="005E1F3C">
          <w:rPr>
            <w:rStyle w:val="Hyperlink"/>
            <w:rFonts w:ascii="Verdana" w:eastAsia="Malgun Gothic" w:hAnsi="Verdana" w:cs="Arial"/>
            <w:sz w:val="18"/>
            <w:szCs w:val="18"/>
            <w:lang w:val="pt-PT"/>
          </w:rPr>
          <w:t>@cystat.mof.gov.cy</w:t>
        </w:r>
      </w:hyperlink>
    </w:p>
    <w:p w14:paraId="38D9BFE2" w14:textId="77777777" w:rsidR="008A036B" w:rsidRPr="00573F8E" w:rsidRDefault="008A036B" w:rsidP="008A036B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7EB41036" w14:textId="77777777" w:rsidR="008A036B" w:rsidRDefault="008A036B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1D817A37" w14:textId="0B3A5C30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58EF467F" w14:textId="6E7064A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68D257CC" w14:textId="687F1422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6E34532F" w14:textId="6868356C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00D65A1D" w14:textId="3A4BB0E6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sectPr w:rsidR="001712CF" w:rsidSect="007E1AED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7" w:h="16840" w:code="9"/>
      <w:pgMar w:top="567" w:right="1185" w:bottom="1021" w:left="1134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9C34B7" w14:textId="77777777" w:rsidR="00D41CA5" w:rsidRDefault="00D41CA5" w:rsidP="00FB398F">
      <w:r>
        <w:separator/>
      </w:r>
    </w:p>
  </w:endnote>
  <w:endnote w:type="continuationSeparator" w:id="0">
    <w:p w14:paraId="6F3A4C0F" w14:textId="77777777" w:rsidR="00D41CA5" w:rsidRDefault="00D41CA5" w:rsidP="00FB3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81A452" w14:textId="77777777" w:rsidR="001F00CE" w:rsidRDefault="001F00C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5E4DEB" w14:textId="77777777" w:rsidR="001F00CE" w:rsidRPr="000A1A88" w:rsidRDefault="001F00CE" w:rsidP="00763722">
    <w:pPr>
      <w:pStyle w:val="Footer"/>
      <w:tabs>
        <w:tab w:val="left" w:pos="3375"/>
        <w:tab w:val="left" w:pos="4500"/>
        <w:tab w:val="center" w:pos="4723"/>
      </w:tabs>
    </w:pPr>
    <w:r>
      <w:tab/>
    </w:r>
    <w:r>
      <w:tab/>
    </w:r>
    <w:r>
      <w:tab/>
    </w:r>
    <w:r>
      <w:tab/>
      <w:t>-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>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14CD8F" w14:textId="77777777" w:rsidR="001F00CE" w:rsidRPr="00233FBF" w:rsidRDefault="001F00CE" w:rsidP="000932CF">
    <w:pPr>
      <w:pStyle w:val="Footer"/>
      <w:pBdr>
        <w:top w:val="single" w:sz="4" w:space="0" w:color="auto"/>
      </w:pBdr>
      <w:tabs>
        <w:tab w:val="left" w:pos="4500"/>
      </w:tabs>
      <w:jc w:val="center"/>
      <w:rPr>
        <w:rFonts w:ascii="Arial" w:hAnsi="Arial" w:cs="Arial"/>
        <w:i/>
        <w:iCs/>
        <w:sz w:val="16"/>
        <w:szCs w:val="16"/>
        <w:lang w:val="el-GR"/>
      </w:rPr>
    </w:pPr>
    <w:r w:rsidRPr="00233FBF">
      <w:rPr>
        <w:rFonts w:ascii="Arial" w:hAnsi="Arial" w:cs="Arial"/>
        <w:i/>
        <w:iCs/>
        <w:sz w:val="16"/>
        <w:szCs w:val="16"/>
        <w:lang w:val="el-GR"/>
      </w:rPr>
      <w:t>Διεύθυνση: Μιχα</w:t>
    </w:r>
    <w:r>
      <w:rPr>
        <w:rFonts w:ascii="Arial" w:hAnsi="Arial" w:cs="Arial"/>
        <w:i/>
        <w:iCs/>
        <w:sz w:val="16"/>
        <w:szCs w:val="16"/>
        <w:lang w:val="el-GR"/>
      </w:rPr>
      <w:t>ήλ</w:t>
    </w:r>
    <w:r w:rsidRPr="00233FBF">
      <w:rPr>
        <w:rFonts w:ascii="Arial" w:hAnsi="Arial" w:cs="Arial"/>
        <w:i/>
        <w:iCs/>
        <w:sz w:val="16"/>
        <w:szCs w:val="16"/>
        <w:lang w:val="el-GR"/>
      </w:rPr>
      <w:t xml:space="preserve"> </w:t>
    </w:r>
    <w:proofErr w:type="spellStart"/>
    <w:r w:rsidRPr="00233FBF">
      <w:rPr>
        <w:rFonts w:ascii="Arial" w:hAnsi="Arial" w:cs="Arial"/>
        <w:i/>
        <w:iCs/>
        <w:sz w:val="16"/>
        <w:szCs w:val="16"/>
        <w:lang w:val="el-GR"/>
      </w:rPr>
      <w:t>Καραολή</w:t>
    </w:r>
    <w:proofErr w:type="spellEnd"/>
    <w:r w:rsidRPr="00233FBF">
      <w:rPr>
        <w:rFonts w:ascii="Arial" w:hAnsi="Arial" w:cs="Arial"/>
        <w:i/>
        <w:iCs/>
        <w:sz w:val="16"/>
        <w:szCs w:val="16"/>
        <w:lang w:val="el-GR"/>
      </w:rPr>
      <w:t>, 1444 Λευκωσία, Κύπρος</w:t>
    </w:r>
  </w:p>
  <w:p w14:paraId="701EBEC3" w14:textId="7390D2C8" w:rsidR="001F00CE" w:rsidRPr="00233FBF" w:rsidRDefault="001F00CE" w:rsidP="000932CF">
    <w:pPr>
      <w:pStyle w:val="Footer"/>
      <w:tabs>
        <w:tab w:val="left" w:pos="4500"/>
      </w:tabs>
      <w:jc w:val="center"/>
      <w:rPr>
        <w:rFonts w:ascii="Arial" w:hAnsi="Arial" w:cs="Arial"/>
        <w:i/>
        <w:iCs/>
        <w:sz w:val="16"/>
        <w:szCs w:val="16"/>
        <w:lang w:val="de-DE"/>
      </w:rPr>
    </w:pPr>
    <w:proofErr w:type="spellStart"/>
    <w:r w:rsidRPr="00233FBF">
      <w:rPr>
        <w:rFonts w:ascii="Arial" w:hAnsi="Arial" w:cs="Arial"/>
        <w:i/>
        <w:iCs/>
        <w:sz w:val="16"/>
        <w:szCs w:val="16"/>
        <w:lang w:val="el-GR"/>
      </w:rPr>
      <w:t>Τηλ</w:t>
    </w:r>
    <w:proofErr w:type="spellEnd"/>
    <w:r w:rsidRPr="006327D1">
      <w:rPr>
        <w:rFonts w:ascii="Arial" w:hAnsi="Arial" w:cs="Arial"/>
        <w:i/>
        <w:iCs/>
        <w:sz w:val="16"/>
        <w:szCs w:val="16"/>
      </w:rPr>
      <w:t xml:space="preserve">.:  22 602129, </w:t>
    </w:r>
    <w:r w:rsidRPr="00233FBF">
      <w:rPr>
        <w:rFonts w:ascii="Arial" w:hAnsi="Arial" w:cs="Arial"/>
        <w:i/>
        <w:iCs/>
        <w:sz w:val="16"/>
        <w:szCs w:val="16"/>
        <w:lang w:val="el-GR"/>
      </w:rPr>
      <w:t>Φαξ</w:t>
    </w:r>
    <w:r w:rsidRPr="00233FBF">
      <w:rPr>
        <w:rFonts w:ascii="Arial" w:hAnsi="Arial" w:cs="Arial"/>
        <w:i/>
        <w:iCs/>
        <w:sz w:val="16"/>
        <w:szCs w:val="16"/>
        <w:lang w:val="de-DE"/>
      </w:rPr>
      <w:t xml:space="preserve">:  22 661313, E-mail: </w:t>
    </w:r>
    <w:hyperlink r:id="rId1" w:history="1">
      <w:r w:rsidRPr="00233FBF">
        <w:rPr>
          <w:rStyle w:val="Hyperlink"/>
          <w:rFonts w:ascii="Arial" w:hAnsi="Arial" w:cs="Arial"/>
          <w:i/>
          <w:iCs/>
          <w:sz w:val="16"/>
          <w:szCs w:val="16"/>
          <w:lang w:val="de-DE"/>
        </w:rPr>
        <w:t>enquiries@cystat.mof.gov.cy</w:t>
      </w:r>
    </w:hyperlink>
    <w:r w:rsidRPr="00233FBF">
      <w:rPr>
        <w:rFonts w:ascii="Arial" w:hAnsi="Arial" w:cs="Arial"/>
        <w:i/>
        <w:iCs/>
        <w:sz w:val="16"/>
        <w:szCs w:val="16"/>
        <w:lang w:val="de-DE"/>
      </w:rPr>
      <w:t xml:space="preserve">  </w:t>
    </w:r>
  </w:p>
  <w:p w14:paraId="66893A8B" w14:textId="77777777" w:rsidR="001F00CE" w:rsidRPr="00233FBF" w:rsidRDefault="001F00CE" w:rsidP="000932CF">
    <w:pPr>
      <w:pStyle w:val="Footer"/>
      <w:tabs>
        <w:tab w:val="left" w:pos="4500"/>
      </w:tabs>
      <w:jc w:val="center"/>
      <w:rPr>
        <w:rFonts w:ascii="Arial" w:hAnsi="Arial" w:cs="Arial"/>
      </w:rPr>
    </w:pPr>
    <w:r w:rsidRPr="00233FBF">
      <w:rPr>
        <w:rFonts w:ascii="Arial" w:hAnsi="Arial" w:cs="Arial"/>
        <w:i/>
        <w:iCs/>
        <w:sz w:val="16"/>
        <w:szCs w:val="16"/>
      </w:rPr>
      <w:t xml:space="preserve">Web site: </w:t>
    </w:r>
    <w:hyperlink r:id="rId2" w:history="1">
      <w:r w:rsidRPr="00233FBF">
        <w:rPr>
          <w:rStyle w:val="Hyperlink"/>
          <w:rFonts w:ascii="Arial" w:hAnsi="Arial" w:cs="Arial"/>
          <w:i/>
          <w:iCs/>
          <w:sz w:val="16"/>
          <w:szCs w:val="16"/>
        </w:rPr>
        <w:t>http://www.cystat</w:t>
      </w:r>
      <w:r w:rsidRPr="00233FBF">
        <w:rPr>
          <w:rStyle w:val="Hyperlink"/>
          <w:rFonts w:ascii="Arial" w:hAnsi="Arial" w:cs="Arial"/>
          <w:i/>
          <w:iCs/>
          <w:sz w:val="16"/>
          <w:szCs w:val="16"/>
          <w:lang w:val="en-GB"/>
        </w:rPr>
        <w:t>.</w:t>
      </w:r>
      <w:r w:rsidRPr="00233FBF">
        <w:rPr>
          <w:rStyle w:val="Hyperlink"/>
          <w:rFonts w:ascii="Arial" w:hAnsi="Arial" w:cs="Arial"/>
          <w:i/>
          <w:iCs/>
          <w:sz w:val="16"/>
          <w:szCs w:val="16"/>
        </w:rPr>
        <w:t>gov.cy</w:t>
      </w:r>
    </w:hyperlink>
    <w:r w:rsidRPr="00233FBF">
      <w:rPr>
        <w:rFonts w:ascii="Arial" w:hAnsi="Arial" w:cs="Arial"/>
        <w:i/>
        <w:iCs/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3290D9" w14:textId="77777777" w:rsidR="00D41CA5" w:rsidRDefault="00D41CA5" w:rsidP="00FB398F">
      <w:r>
        <w:separator/>
      </w:r>
    </w:p>
  </w:footnote>
  <w:footnote w:type="continuationSeparator" w:id="0">
    <w:p w14:paraId="40CFC2B8" w14:textId="77777777" w:rsidR="00D41CA5" w:rsidRDefault="00D41CA5" w:rsidP="00FB39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C72864" w14:textId="77777777" w:rsidR="001F00CE" w:rsidRDefault="001F00C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22C9C0" w14:textId="77777777" w:rsidR="001F00CE" w:rsidRPr="00AC704B" w:rsidRDefault="001F00CE" w:rsidP="001C0681">
    <w:pPr>
      <w:pStyle w:val="Header"/>
      <w:tabs>
        <w:tab w:val="clear" w:pos="4153"/>
        <w:tab w:val="clear" w:pos="8306"/>
        <w:tab w:val="left" w:pos="274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>
      <w:rPr>
        <w:rFonts w:ascii="Arial" w:hAnsi="Arial" w:cs="Arial"/>
        <w:bCs/>
        <w:sz w:val="20"/>
        <w:szCs w:val="20"/>
        <w:lang w:val="en-US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4AF2EC" w14:textId="13591C2C" w:rsidR="001F00CE" w:rsidRDefault="001F00CE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ind w:left="-284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noProof/>
        <w:sz w:val="18"/>
        <w:szCs w:val="18"/>
      </w:rPr>
      <w:drawing>
        <wp:anchor distT="0" distB="0" distL="114300" distR="114300" simplePos="0" relativeHeight="251656192" behindDoc="0" locked="0" layoutInCell="1" allowOverlap="1" wp14:anchorId="3290AC8A" wp14:editId="7DB4922F">
          <wp:simplePos x="0" y="0"/>
          <wp:positionH relativeFrom="column">
            <wp:posOffset>523875</wp:posOffset>
          </wp:positionH>
          <wp:positionV relativeFrom="paragraph">
            <wp:posOffset>168910</wp:posOffset>
          </wp:positionV>
          <wp:extent cx="676275" cy="676275"/>
          <wp:effectExtent l="0" t="0" r="0" b="0"/>
          <wp:wrapNone/>
          <wp:docPr id="5" name="Picture 4" descr="£Àƒ∂√™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£Àƒ∂√™ 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Cs/>
        <w:noProof/>
        <w:sz w:val="18"/>
        <w:szCs w:val="18"/>
        <w:lang w:val="en-US" w:eastAsia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33809BD" wp14:editId="5EF28F37">
              <wp:simplePos x="0" y="0"/>
              <wp:positionH relativeFrom="column">
                <wp:posOffset>4772660</wp:posOffset>
              </wp:positionH>
              <wp:positionV relativeFrom="paragraph">
                <wp:posOffset>-69215</wp:posOffset>
              </wp:positionV>
              <wp:extent cx="1287780" cy="1047750"/>
              <wp:effectExtent l="0" t="0" r="8255" b="0"/>
              <wp:wrapNone/>
              <wp:docPr id="3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7780" cy="1047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91D6F2" w14:textId="78D732FF" w:rsidR="001F00CE" w:rsidRDefault="001F00CE" w:rsidP="000932CF">
                          <w:r w:rsidRPr="00B96284">
                            <w:rPr>
                              <w:noProof/>
                            </w:rPr>
                            <w:drawing>
                              <wp:inline distT="0" distB="0" distL="0" distR="0" wp14:anchorId="39104761" wp14:editId="2EE741E1">
                                <wp:extent cx="1095375" cy="790575"/>
                                <wp:effectExtent l="0" t="0" r="0" b="0"/>
                                <wp:docPr id="6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95375" cy="7905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3809BD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left:0;text-align:left;margin-left:375.8pt;margin-top:-5.45pt;width:101.4pt;height:82.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" strokecolor="white">
              <v:textbox>
                <w:txbxContent>
                  <w:p w14:paraId="4991D6F2" w14:textId="78D732FF" w:rsidR="001F00CE" w:rsidRDefault="001F00CE" w:rsidP="000932CF">
                    <w:r w:rsidRPr="00B96284">
                      <w:rPr>
                        <w:noProof/>
                      </w:rPr>
                      <w:drawing>
                        <wp:inline distT="0" distB="0" distL="0" distR="0" wp14:anchorId="39104761" wp14:editId="2EE741E1">
                          <wp:extent cx="1095375" cy="790575"/>
                          <wp:effectExtent l="0" t="0" r="0" b="0"/>
                          <wp:docPr id="6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95375" cy="7905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bCs/>
        <w:noProof/>
        <w:sz w:val="18"/>
        <w:szCs w:val="18"/>
        <w:lang w:val="en-US"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7DA8F2C" wp14:editId="2000D464">
              <wp:simplePos x="0" y="0"/>
              <wp:positionH relativeFrom="column">
                <wp:posOffset>3439160</wp:posOffset>
              </wp:positionH>
              <wp:positionV relativeFrom="paragraph">
                <wp:posOffset>-221615</wp:posOffset>
              </wp:positionV>
              <wp:extent cx="1468755" cy="1200150"/>
              <wp:effectExtent l="0" t="0" r="0" b="0"/>
              <wp:wrapNone/>
              <wp:docPr id="2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8755" cy="1200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6EEE85" w14:textId="3B17AE7F" w:rsidR="001F00CE" w:rsidRDefault="001F00CE" w:rsidP="000932CF">
                          <w:r w:rsidRPr="00B96284">
                            <w:rPr>
                              <w:noProof/>
                            </w:rPr>
                            <w:drawing>
                              <wp:inline distT="0" distB="0" distL="0" distR="0" wp14:anchorId="408F2A7B" wp14:editId="1D17F4D1">
                                <wp:extent cx="1276350" cy="1009650"/>
                                <wp:effectExtent l="0" t="0" r="0" b="0"/>
                                <wp:docPr id="4" name="Picture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76350" cy="10096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7DA8F2C" id="Text Box 15" o:spid="_x0000_s1027" type="#_x0000_t202" style="position:absolute;left:0;text-align:left;margin-left:270.8pt;margin-top:-17.45pt;width:115.65pt;height:94.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" strokecolor="white">
              <v:textbox>
                <w:txbxContent>
                  <w:p w14:paraId="616EEE85" w14:textId="3B17AE7F" w:rsidR="001F00CE" w:rsidRDefault="001F00CE" w:rsidP="000932CF">
                    <w:r w:rsidRPr="00B96284">
                      <w:rPr>
                        <w:noProof/>
                      </w:rPr>
                      <w:drawing>
                        <wp:inline distT="0" distB="0" distL="0" distR="0" wp14:anchorId="408F2A7B" wp14:editId="1D17F4D1">
                          <wp:extent cx="1276350" cy="1009650"/>
                          <wp:effectExtent l="0" t="0" r="0" b="0"/>
                          <wp:docPr id="4" name="Picture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76350" cy="1009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775607B8" w14:textId="77777777" w:rsidR="001F00CE" w:rsidRDefault="001F00CE" w:rsidP="000932CF">
    <w:pPr>
      <w:pStyle w:val="Header"/>
      <w:tabs>
        <w:tab w:val="clear" w:pos="4153"/>
        <w:tab w:val="clear" w:pos="8306"/>
        <w:tab w:val="center" w:pos="1620"/>
        <w:tab w:val="left" w:pos="6315"/>
      </w:tabs>
      <w:spacing w:line="360" w:lineRule="auto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</w:rPr>
      <w:tab/>
    </w:r>
  </w:p>
  <w:p w14:paraId="3A7322B1" w14:textId="77777777" w:rsidR="001F00CE" w:rsidRDefault="001F00CE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ind w:right="-716"/>
      <w:rPr>
        <w:rFonts w:ascii="Arial" w:hAnsi="Arial" w:cs="Arial"/>
        <w:bCs/>
        <w:sz w:val="18"/>
        <w:szCs w:val="18"/>
      </w:rPr>
    </w:pPr>
  </w:p>
  <w:p w14:paraId="6E06BC16" w14:textId="77777777" w:rsidR="001F00CE" w:rsidRDefault="001F00CE" w:rsidP="000932CF">
    <w:pPr>
      <w:pStyle w:val="Header"/>
      <w:tabs>
        <w:tab w:val="clear" w:pos="4153"/>
        <w:tab w:val="clear" w:pos="8306"/>
        <w:tab w:val="center" w:pos="1620"/>
        <w:tab w:val="center" w:pos="4581"/>
      </w:tabs>
      <w:spacing w:line="360" w:lineRule="auto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</w:rPr>
      <w:tab/>
    </w:r>
    <w:r>
      <w:rPr>
        <w:rFonts w:ascii="Arial" w:hAnsi="Arial" w:cs="Arial"/>
        <w:bCs/>
        <w:sz w:val="18"/>
        <w:szCs w:val="18"/>
      </w:rPr>
      <w:tab/>
    </w:r>
  </w:p>
  <w:p w14:paraId="136A8564" w14:textId="2A169524" w:rsidR="001F00CE" w:rsidRDefault="001F00CE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18"/>
        <w:szCs w:val="18"/>
      </w:rPr>
    </w:pPr>
    <w:r w:rsidRPr="00D14CDF">
      <w:rPr>
        <w:rFonts w:ascii="Arial" w:hAnsi="Arial" w:cs="Arial"/>
        <w:b/>
        <w:bCs/>
        <w:noProof/>
        <w:sz w:val="20"/>
        <w:szCs w:val="20"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6B35A09" wp14:editId="52949B4C">
              <wp:simplePos x="0" y="0"/>
              <wp:positionH relativeFrom="column">
                <wp:posOffset>4159250</wp:posOffset>
              </wp:positionH>
              <wp:positionV relativeFrom="paragraph">
                <wp:posOffset>104140</wp:posOffset>
              </wp:positionV>
              <wp:extent cx="1828800" cy="438150"/>
              <wp:effectExtent l="0" t="0" r="0" b="0"/>
              <wp:wrapNone/>
              <wp:docPr id="1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438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5F9DD1" w14:textId="77777777" w:rsidR="001F00CE" w:rsidRDefault="001F00CE" w:rsidP="000932CF">
                          <w:pPr>
                            <w:spacing w:after="120"/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 w:rsidRPr="00EF0360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ΣΤΑΤΙΣΤΙΚΗ</w:t>
                          </w:r>
                          <w:r w:rsidRPr="00AC704B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 xml:space="preserve"> </w:t>
                          </w:r>
                          <w:r w:rsidRPr="00EF0360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ΥΠΗΡΕΣΙΑ</w:t>
                          </w:r>
                          <w:r w:rsidRPr="00BA5A5E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14:paraId="7F363AC1" w14:textId="77777777" w:rsidR="001F00CE" w:rsidRPr="00BA5A5E" w:rsidRDefault="001F00CE" w:rsidP="000932CF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 w:rsidRPr="00AC704B">
                            <w:rPr>
                              <w:rFonts w:ascii="Arial" w:hAnsi="Arial" w:cs="Arial"/>
                              <w:bCs/>
                              <w:sz w:val="20"/>
                              <w:szCs w:val="20"/>
                            </w:rPr>
                            <w:t xml:space="preserve">1444 </w:t>
                          </w:r>
                          <w:r w:rsidRPr="00EF0360">
                            <w:rPr>
                              <w:rFonts w:ascii="Arial" w:hAnsi="Arial" w:cs="Arial"/>
                              <w:bCs/>
                              <w:sz w:val="20"/>
                              <w:szCs w:val="20"/>
                            </w:rPr>
                            <w:t>ΛΕΥΚΩΣΙΑ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B35A09" id="Text Box 16" o:spid="_x0000_s1028" type="#_x0000_t202" style="position:absolute;margin-left:327.5pt;margin-top:8.2pt;width:2in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" stroked="f">
              <v:textbox>
                <w:txbxContent>
                  <w:p w14:paraId="505F9DD1" w14:textId="77777777" w:rsidR="001F00CE" w:rsidRDefault="001F00CE" w:rsidP="000932CF">
                    <w:pPr>
                      <w:spacing w:after="120"/>
                      <w:jc w:val="center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EF0360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ΣΤΑΤΙΣΤΙΚΗ</w:t>
                    </w:r>
                    <w:r w:rsidRPr="00AC704B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 xml:space="preserve"> </w:t>
                    </w:r>
                    <w:r w:rsidRPr="00EF0360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ΥΠΗΡΕΣΙΑ</w:t>
                    </w:r>
                    <w:r w:rsidRPr="00BA5A5E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 </w:t>
                    </w:r>
                  </w:p>
                  <w:p w14:paraId="7F363AC1" w14:textId="77777777" w:rsidR="001F00CE" w:rsidRPr="00BA5A5E" w:rsidRDefault="001F00CE" w:rsidP="000932CF">
                    <w:pPr>
                      <w:jc w:val="center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AC704B">
                      <w:rPr>
                        <w:rFonts w:ascii="Arial" w:hAnsi="Arial" w:cs="Arial"/>
                        <w:bCs/>
                        <w:sz w:val="20"/>
                        <w:szCs w:val="20"/>
                      </w:rPr>
                      <w:t xml:space="preserve">1444 </w:t>
                    </w:r>
                    <w:r w:rsidRPr="00EF0360">
                      <w:rPr>
                        <w:rFonts w:ascii="Arial" w:hAnsi="Arial" w:cs="Arial"/>
                        <w:bCs/>
                        <w:sz w:val="20"/>
                        <w:szCs w:val="20"/>
                      </w:rPr>
                      <w:t>ΛΕΥΚΩΣΙΑ</w:t>
                    </w:r>
                  </w:p>
                </w:txbxContent>
              </v:textbox>
            </v:shape>
          </w:pict>
        </mc:Fallback>
      </mc:AlternateContent>
    </w:r>
  </w:p>
  <w:p w14:paraId="788C084B" w14:textId="77777777" w:rsidR="001F00CE" w:rsidRPr="00AC704B" w:rsidRDefault="001F00CE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 w:rsidRPr="00AC704B">
      <w:rPr>
        <w:rFonts w:ascii="Arial" w:hAnsi="Arial" w:cs="Arial"/>
        <w:bCs/>
        <w:sz w:val="18"/>
        <w:szCs w:val="18"/>
        <w:lang w:val="en-US"/>
      </w:rPr>
      <w:t xml:space="preserve">     </w:t>
    </w:r>
    <w:r>
      <w:rPr>
        <w:rFonts w:ascii="Arial" w:hAnsi="Arial" w:cs="Arial"/>
        <w:bCs/>
        <w:sz w:val="18"/>
        <w:szCs w:val="18"/>
        <w:lang w:val="en-US"/>
      </w:rPr>
      <w:t xml:space="preserve">   </w:t>
    </w:r>
    <w:r w:rsidRPr="00EF0360">
      <w:rPr>
        <w:rFonts w:ascii="Arial" w:hAnsi="Arial" w:cs="Arial"/>
        <w:bCs/>
        <w:sz w:val="18"/>
        <w:szCs w:val="18"/>
      </w:rPr>
      <w:t>ΚΥΠΡΙΑΚΗ ΔΗΜΟΚΡΑΤΙΑ</w:t>
    </w:r>
    <w:r w:rsidRPr="00AC704B">
      <w:rPr>
        <w:b/>
        <w:bCs/>
        <w:sz w:val="20"/>
        <w:szCs w:val="20"/>
        <w:lang w:val="en-US"/>
      </w:rPr>
      <w:t xml:space="preserve"> </w:t>
    </w:r>
    <w:r w:rsidRPr="00AC704B">
      <w:rPr>
        <w:b/>
        <w:bCs/>
        <w:sz w:val="20"/>
        <w:szCs w:val="20"/>
        <w:lang w:val="en-US"/>
      </w:rPr>
      <w:tab/>
    </w:r>
  </w:p>
  <w:p w14:paraId="2F272394" w14:textId="483BC0B8" w:rsidR="001F00CE" w:rsidRPr="00AC704B" w:rsidRDefault="001F00CE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>
      <w:rPr>
        <w:rFonts w:ascii="Arial" w:hAnsi="Arial" w:cs="Arial"/>
        <w:b/>
        <w:bCs/>
        <w:sz w:val="20"/>
        <w:szCs w:val="20"/>
        <w:lang w:val="en-US"/>
      </w:rPr>
      <w:t xml:space="preserve">  </w:t>
    </w:r>
    <w:r w:rsidRPr="00AC704B">
      <w:rPr>
        <w:rFonts w:ascii="Arial" w:hAnsi="Arial" w:cs="Arial"/>
        <w:b/>
        <w:bCs/>
        <w:sz w:val="22"/>
        <w:szCs w:val="22"/>
        <w:lang w:val="en-US"/>
      </w:rPr>
      <w:tab/>
    </w:r>
    <w:r w:rsidRPr="00AC704B">
      <w:rPr>
        <w:b/>
        <w:bCs/>
        <w:sz w:val="22"/>
        <w:szCs w:val="22"/>
        <w:lang w:val="en-US"/>
      </w:rPr>
      <w:tab/>
    </w:r>
  </w:p>
  <w:p w14:paraId="0B8CA1D6" w14:textId="77777777" w:rsidR="001F00CE" w:rsidRDefault="001F00C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306B1A"/>
    <w:multiLevelType w:val="hybridMultilevel"/>
    <w:tmpl w:val="2478907C"/>
    <w:lvl w:ilvl="0" w:tplc="FFFFFFFF">
      <w:start w:val="1"/>
      <w:numFmt w:val="bullet"/>
      <w:lvlText w:val=""/>
      <w:lvlJc w:val="left"/>
      <w:pPr>
        <w:tabs>
          <w:tab w:val="num" w:pos="1154"/>
        </w:tabs>
        <w:ind w:left="1134" w:hanging="34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E2C00"/>
    <w:multiLevelType w:val="hybridMultilevel"/>
    <w:tmpl w:val="88B86D20"/>
    <w:lvl w:ilvl="0" w:tplc="73D06E4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5446E9"/>
    <w:multiLevelType w:val="hybridMultilevel"/>
    <w:tmpl w:val="5C92E50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1E0A0ACC"/>
    <w:multiLevelType w:val="hybridMultilevel"/>
    <w:tmpl w:val="CC22B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E93858"/>
    <w:multiLevelType w:val="hybridMultilevel"/>
    <w:tmpl w:val="5FE65C88"/>
    <w:lvl w:ilvl="0" w:tplc="D786DBF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54D102E"/>
    <w:multiLevelType w:val="hybridMultilevel"/>
    <w:tmpl w:val="9C74758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42432297">
    <w:abstractNumId w:val="4"/>
  </w:num>
  <w:num w:numId="2" w16cid:durableId="1694377753">
    <w:abstractNumId w:val="1"/>
  </w:num>
  <w:num w:numId="3" w16cid:durableId="1930312092">
    <w:abstractNumId w:val="2"/>
  </w:num>
  <w:num w:numId="4" w16cid:durableId="787435358">
    <w:abstractNumId w:val="3"/>
  </w:num>
  <w:num w:numId="5" w16cid:durableId="755395980">
    <w:abstractNumId w:val="0"/>
  </w:num>
  <w:num w:numId="6" w16cid:durableId="27409860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98F"/>
    <w:rsid w:val="00002458"/>
    <w:rsid w:val="0000542E"/>
    <w:rsid w:val="000133B9"/>
    <w:rsid w:val="00013E40"/>
    <w:rsid w:val="000161B1"/>
    <w:rsid w:val="00020D24"/>
    <w:rsid w:val="00025A39"/>
    <w:rsid w:val="00027853"/>
    <w:rsid w:val="00030E18"/>
    <w:rsid w:val="00031D32"/>
    <w:rsid w:val="0003603D"/>
    <w:rsid w:val="000419EF"/>
    <w:rsid w:val="00045088"/>
    <w:rsid w:val="00045A06"/>
    <w:rsid w:val="00050391"/>
    <w:rsid w:val="00054AE7"/>
    <w:rsid w:val="00055291"/>
    <w:rsid w:val="000563D3"/>
    <w:rsid w:val="00057E44"/>
    <w:rsid w:val="00061299"/>
    <w:rsid w:val="00070576"/>
    <w:rsid w:val="000752BB"/>
    <w:rsid w:val="00081ADF"/>
    <w:rsid w:val="00084A02"/>
    <w:rsid w:val="00084BF7"/>
    <w:rsid w:val="000870E9"/>
    <w:rsid w:val="000932CF"/>
    <w:rsid w:val="00096ED8"/>
    <w:rsid w:val="000971D3"/>
    <w:rsid w:val="000A1A88"/>
    <w:rsid w:val="000A1CBA"/>
    <w:rsid w:val="000A2B5C"/>
    <w:rsid w:val="000A351B"/>
    <w:rsid w:val="000A3601"/>
    <w:rsid w:val="000A6FA8"/>
    <w:rsid w:val="000C0BEF"/>
    <w:rsid w:val="000C1070"/>
    <w:rsid w:val="000C4E72"/>
    <w:rsid w:val="000D1E7A"/>
    <w:rsid w:val="000D29C5"/>
    <w:rsid w:val="000D572B"/>
    <w:rsid w:val="000E24B1"/>
    <w:rsid w:val="000E2735"/>
    <w:rsid w:val="000E32D6"/>
    <w:rsid w:val="000E4CB0"/>
    <w:rsid w:val="000E4E34"/>
    <w:rsid w:val="000E57F2"/>
    <w:rsid w:val="000E72A7"/>
    <w:rsid w:val="000F1162"/>
    <w:rsid w:val="000F3467"/>
    <w:rsid w:val="000F38DE"/>
    <w:rsid w:val="000F532A"/>
    <w:rsid w:val="000F5D6C"/>
    <w:rsid w:val="00106852"/>
    <w:rsid w:val="00107E95"/>
    <w:rsid w:val="00110D15"/>
    <w:rsid w:val="00110F9D"/>
    <w:rsid w:val="00114A67"/>
    <w:rsid w:val="001253B6"/>
    <w:rsid w:val="001262C3"/>
    <w:rsid w:val="00127320"/>
    <w:rsid w:val="00127456"/>
    <w:rsid w:val="001312D8"/>
    <w:rsid w:val="0013137B"/>
    <w:rsid w:val="00145B3C"/>
    <w:rsid w:val="00150FFC"/>
    <w:rsid w:val="0015118B"/>
    <w:rsid w:val="001519CE"/>
    <w:rsid w:val="00161CF3"/>
    <w:rsid w:val="00162C00"/>
    <w:rsid w:val="001639EF"/>
    <w:rsid w:val="0016589F"/>
    <w:rsid w:val="00167A5D"/>
    <w:rsid w:val="001712CF"/>
    <w:rsid w:val="001763B8"/>
    <w:rsid w:val="00176F5C"/>
    <w:rsid w:val="0017769A"/>
    <w:rsid w:val="00183DFC"/>
    <w:rsid w:val="00184384"/>
    <w:rsid w:val="00186717"/>
    <w:rsid w:val="00187FFC"/>
    <w:rsid w:val="0019391C"/>
    <w:rsid w:val="0019790B"/>
    <w:rsid w:val="001A0DA0"/>
    <w:rsid w:val="001A0E1E"/>
    <w:rsid w:val="001A2018"/>
    <w:rsid w:val="001A4000"/>
    <w:rsid w:val="001B14CA"/>
    <w:rsid w:val="001B2C39"/>
    <w:rsid w:val="001B2EC2"/>
    <w:rsid w:val="001B3675"/>
    <w:rsid w:val="001B5AE2"/>
    <w:rsid w:val="001B5E10"/>
    <w:rsid w:val="001B6AB3"/>
    <w:rsid w:val="001B73D5"/>
    <w:rsid w:val="001C0681"/>
    <w:rsid w:val="001C62B3"/>
    <w:rsid w:val="001C7C8C"/>
    <w:rsid w:val="001D0D6A"/>
    <w:rsid w:val="001D20A4"/>
    <w:rsid w:val="001E00D1"/>
    <w:rsid w:val="001E0E58"/>
    <w:rsid w:val="001E0F49"/>
    <w:rsid w:val="001E14F3"/>
    <w:rsid w:val="001E15ED"/>
    <w:rsid w:val="001E61AA"/>
    <w:rsid w:val="001F00CE"/>
    <w:rsid w:val="0020309E"/>
    <w:rsid w:val="00210B58"/>
    <w:rsid w:val="00211489"/>
    <w:rsid w:val="002131E5"/>
    <w:rsid w:val="002158F6"/>
    <w:rsid w:val="00220DC4"/>
    <w:rsid w:val="00222423"/>
    <w:rsid w:val="002230AA"/>
    <w:rsid w:val="0022360E"/>
    <w:rsid w:val="00224125"/>
    <w:rsid w:val="00225B28"/>
    <w:rsid w:val="00226891"/>
    <w:rsid w:val="00230D9B"/>
    <w:rsid w:val="002313AC"/>
    <w:rsid w:val="00235FB2"/>
    <w:rsid w:val="00237BC1"/>
    <w:rsid w:val="002430B4"/>
    <w:rsid w:val="002447D0"/>
    <w:rsid w:val="00244E9A"/>
    <w:rsid w:val="002454C5"/>
    <w:rsid w:val="00245E19"/>
    <w:rsid w:val="00246AEB"/>
    <w:rsid w:val="00250005"/>
    <w:rsid w:val="0025254F"/>
    <w:rsid w:val="0025566D"/>
    <w:rsid w:val="0025595C"/>
    <w:rsid w:val="00257149"/>
    <w:rsid w:val="002576E7"/>
    <w:rsid w:val="00260357"/>
    <w:rsid w:val="002628F0"/>
    <w:rsid w:val="00264F04"/>
    <w:rsid w:val="00267554"/>
    <w:rsid w:val="00270BEE"/>
    <w:rsid w:val="002758BE"/>
    <w:rsid w:val="002769F4"/>
    <w:rsid w:val="0028338F"/>
    <w:rsid w:val="002915C4"/>
    <w:rsid w:val="00297E6B"/>
    <w:rsid w:val="002A1D1C"/>
    <w:rsid w:val="002A34DC"/>
    <w:rsid w:val="002A4D64"/>
    <w:rsid w:val="002B4969"/>
    <w:rsid w:val="002B6554"/>
    <w:rsid w:val="002C20A0"/>
    <w:rsid w:val="002D05F0"/>
    <w:rsid w:val="002D2829"/>
    <w:rsid w:val="002D7D4A"/>
    <w:rsid w:val="002E331C"/>
    <w:rsid w:val="002E3846"/>
    <w:rsid w:val="002E3F78"/>
    <w:rsid w:val="002F400C"/>
    <w:rsid w:val="002F4D76"/>
    <w:rsid w:val="002F6D26"/>
    <w:rsid w:val="0030231E"/>
    <w:rsid w:val="003042C4"/>
    <w:rsid w:val="00304CB4"/>
    <w:rsid w:val="00313F37"/>
    <w:rsid w:val="003141D0"/>
    <w:rsid w:val="003168C1"/>
    <w:rsid w:val="00322314"/>
    <w:rsid w:val="00322FBE"/>
    <w:rsid w:val="00325632"/>
    <w:rsid w:val="00327549"/>
    <w:rsid w:val="003342A5"/>
    <w:rsid w:val="00334616"/>
    <w:rsid w:val="00334758"/>
    <w:rsid w:val="00335C01"/>
    <w:rsid w:val="00336C36"/>
    <w:rsid w:val="0033721F"/>
    <w:rsid w:val="00343815"/>
    <w:rsid w:val="00350FC8"/>
    <w:rsid w:val="003522BB"/>
    <w:rsid w:val="00352F6C"/>
    <w:rsid w:val="003556EA"/>
    <w:rsid w:val="003864BE"/>
    <w:rsid w:val="00386FC7"/>
    <w:rsid w:val="00390A32"/>
    <w:rsid w:val="003A1E91"/>
    <w:rsid w:val="003A1F32"/>
    <w:rsid w:val="003A40F2"/>
    <w:rsid w:val="003A50D1"/>
    <w:rsid w:val="003B0BAC"/>
    <w:rsid w:val="003B196D"/>
    <w:rsid w:val="003B2710"/>
    <w:rsid w:val="003B4608"/>
    <w:rsid w:val="003C2392"/>
    <w:rsid w:val="003C5174"/>
    <w:rsid w:val="003C5240"/>
    <w:rsid w:val="003C76E6"/>
    <w:rsid w:val="003D14E0"/>
    <w:rsid w:val="003D1EA5"/>
    <w:rsid w:val="003D3348"/>
    <w:rsid w:val="003D4E63"/>
    <w:rsid w:val="003D6822"/>
    <w:rsid w:val="003D724C"/>
    <w:rsid w:val="003E0CE2"/>
    <w:rsid w:val="003F49E4"/>
    <w:rsid w:val="003F4D2F"/>
    <w:rsid w:val="003F5E32"/>
    <w:rsid w:val="003F75F6"/>
    <w:rsid w:val="00404670"/>
    <w:rsid w:val="00414CA0"/>
    <w:rsid w:val="0042141A"/>
    <w:rsid w:val="00422F54"/>
    <w:rsid w:val="00430704"/>
    <w:rsid w:val="00431516"/>
    <w:rsid w:val="004361B3"/>
    <w:rsid w:val="0044183E"/>
    <w:rsid w:val="0044249D"/>
    <w:rsid w:val="0044379F"/>
    <w:rsid w:val="004440ED"/>
    <w:rsid w:val="00444FCC"/>
    <w:rsid w:val="00445EFC"/>
    <w:rsid w:val="00446FB1"/>
    <w:rsid w:val="00452753"/>
    <w:rsid w:val="0046078F"/>
    <w:rsid w:val="00463214"/>
    <w:rsid w:val="0046434D"/>
    <w:rsid w:val="004652B4"/>
    <w:rsid w:val="004656FA"/>
    <w:rsid w:val="00471D77"/>
    <w:rsid w:val="00475587"/>
    <w:rsid w:val="00480BC2"/>
    <w:rsid w:val="004845C3"/>
    <w:rsid w:val="004910FC"/>
    <w:rsid w:val="004929C2"/>
    <w:rsid w:val="00493DB9"/>
    <w:rsid w:val="00493FDD"/>
    <w:rsid w:val="0049586B"/>
    <w:rsid w:val="004A3E44"/>
    <w:rsid w:val="004B2018"/>
    <w:rsid w:val="004B2896"/>
    <w:rsid w:val="004B38E9"/>
    <w:rsid w:val="004B3FBA"/>
    <w:rsid w:val="004B6599"/>
    <w:rsid w:val="004C4C37"/>
    <w:rsid w:val="004C59F4"/>
    <w:rsid w:val="004C6A35"/>
    <w:rsid w:val="004C6CA7"/>
    <w:rsid w:val="004D4357"/>
    <w:rsid w:val="004D4950"/>
    <w:rsid w:val="004E2393"/>
    <w:rsid w:val="004E3745"/>
    <w:rsid w:val="004E42BE"/>
    <w:rsid w:val="004E4F42"/>
    <w:rsid w:val="004E63D5"/>
    <w:rsid w:val="004F03FD"/>
    <w:rsid w:val="004F42E5"/>
    <w:rsid w:val="004F52F0"/>
    <w:rsid w:val="004F5403"/>
    <w:rsid w:val="004F6176"/>
    <w:rsid w:val="004F621D"/>
    <w:rsid w:val="004F6250"/>
    <w:rsid w:val="004F677C"/>
    <w:rsid w:val="004F6D8F"/>
    <w:rsid w:val="00505503"/>
    <w:rsid w:val="0051107B"/>
    <w:rsid w:val="00512F9C"/>
    <w:rsid w:val="0052111E"/>
    <w:rsid w:val="00527CDB"/>
    <w:rsid w:val="005341C9"/>
    <w:rsid w:val="005369CA"/>
    <w:rsid w:val="00536DE9"/>
    <w:rsid w:val="00540971"/>
    <w:rsid w:val="00541E08"/>
    <w:rsid w:val="00554FE0"/>
    <w:rsid w:val="0055789A"/>
    <w:rsid w:val="00560952"/>
    <w:rsid w:val="005652D1"/>
    <w:rsid w:val="005660A0"/>
    <w:rsid w:val="00566A4F"/>
    <w:rsid w:val="00567D64"/>
    <w:rsid w:val="005747D9"/>
    <w:rsid w:val="00591E14"/>
    <w:rsid w:val="005978D4"/>
    <w:rsid w:val="005A23FA"/>
    <w:rsid w:val="005B2A67"/>
    <w:rsid w:val="005B3DCD"/>
    <w:rsid w:val="005B4AD4"/>
    <w:rsid w:val="005C2798"/>
    <w:rsid w:val="005C36C3"/>
    <w:rsid w:val="005C56EE"/>
    <w:rsid w:val="005D1714"/>
    <w:rsid w:val="005D7638"/>
    <w:rsid w:val="005E0189"/>
    <w:rsid w:val="005F12F5"/>
    <w:rsid w:val="005F7C7D"/>
    <w:rsid w:val="006044B7"/>
    <w:rsid w:val="006071CE"/>
    <w:rsid w:val="006075B5"/>
    <w:rsid w:val="0061018C"/>
    <w:rsid w:val="0061094E"/>
    <w:rsid w:val="00613440"/>
    <w:rsid w:val="00613BE3"/>
    <w:rsid w:val="0062327B"/>
    <w:rsid w:val="00632777"/>
    <w:rsid w:val="006327D1"/>
    <w:rsid w:val="00633750"/>
    <w:rsid w:val="00634491"/>
    <w:rsid w:val="0063679C"/>
    <w:rsid w:val="00636D90"/>
    <w:rsid w:val="00637055"/>
    <w:rsid w:val="00641D59"/>
    <w:rsid w:val="00644507"/>
    <w:rsid w:val="00646880"/>
    <w:rsid w:val="00647D2A"/>
    <w:rsid w:val="006537BB"/>
    <w:rsid w:val="00653C89"/>
    <w:rsid w:val="0065643E"/>
    <w:rsid w:val="00666D80"/>
    <w:rsid w:val="00667E07"/>
    <w:rsid w:val="00671533"/>
    <w:rsid w:val="00671785"/>
    <w:rsid w:val="00672BA9"/>
    <w:rsid w:val="00673005"/>
    <w:rsid w:val="006804BE"/>
    <w:rsid w:val="0068434A"/>
    <w:rsid w:val="0069008E"/>
    <w:rsid w:val="0069087E"/>
    <w:rsid w:val="006925C4"/>
    <w:rsid w:val="006A02A1"/>
    <w:rsid w:val="006A02B7"/>
    <w:rsid w:val="006A7019"/>
    <w:rsid w:val="006B46D5"/>
    <w:rsid w:val="006B46F4"/>
    <w:rsid w:val="006C026F"/>
    <w:rsid w:val="006C7AF3"/>
    <w:rsid w:val="006D0B9D"/>
    <w:rsid w:val="006D6548"/>
    <w:rsid w:val="006E0E20"/>
    <w:rsid w:val="006E4256"/>
    <w:rsid w:val="006E4BBA"/>
    <w:rsid w:val="006E5F43"/>
    <w:rsid w:val="006E60A6"/>
    <w:rsid w:val="006F0F69"/>
    <w:rsid w:val="006F116B"/>
    <w:rsid w:val="006F117F"/>
    <w:rsid w:val="006F13DF"/>
    <w:rsid w:val="006F2780"/>
    <w:rsid w:val="00702ECB"/>
    <w:rsid w:val="00702F26"/>
    <w:rsid w:val="0070313E"/>
    <w:rsid w:val="00703799"/>
    <w:rsid w:val="00705C5C"/>
    <w:rsid w:val="00711475"/>
    <w:rsid w:val="0072548A"/>
    <w:rsid w:val="007277A6"/>
    <w:rsid w:val="00733CC4"/>
    <w:rsid w:val="00736686"/>
    <w:rsid w:val="007437AB"/>
    <w:rsid w:val="00745425"/>
    <w:rsid w:val="00745978"/>
    <w:rsid w:val="007534F8"/>
    <w:rsid w:val="007545AD"/>
    <w:rsid w:val="00761E3A"/>
    <w:rsid w:val="00763294"/>
    <w:rsid w:val="00763722"/>
    <w:rsid w:val="00764BC1"/>
    <w:rsid w:val="00770869"/>
    <w:rsid w:val="0077130E"/>
    <w:rsid w:val="007738AA"/>
    <w:rsid w:val="00780A62"/>
    <w:rsid w:val="00783241"/>
    <w:rsid w:val="00784BDC"/>
    <w:rsid w:val="00787911"/>
    <w:rsid w:val="00792F28"/>
    <w:rsid w:val="007935CA"/>
    <w:rsid w:val="0079543F"/>
    <w:rsid w:val="00795880"/>
    <w:rsid w:val="007A0020"/>
    <w:rsid w:val="007A4367"/>
    <w:rsid w:val="007B0867"/>
    <w:rsid w:val="007B1AC1"/>
    <w:rsid w:val="007B5A08"/>
    <w:rsid w:val="007B693D"/>
    <w:rsid w:val="007B7C02"/>
    <w:rsid w:val="007C1C77"/>
    <w:rsid w:val="007C4CDC"/>
    <w:rsid w:val="007D1ED2"/>
    <w:rsid w:val="007E041B"/>
    <w:rsid w:val="007E199A"/>
    <w:rsid w:val="007E1AED"/>
    <w:rsid w:val="007E2415"/>
    <w:rsid w:val="007E312F"/>
    <w:rsid w:val="007E39F3"/>
    <w:rsid w:val="007E405E"/>
    <w:rsid w:val="007E68F4"/>
    <w:rsid w:val="007E6DE2"/>
    <w:rsid w:val="007F0CAC"/>
    <w:rsid w:val="007F31BA"/>
    <w:rsid w:val="007F4078"/>
    <w:rsid w:val="0080014B"/>
    <w:rsid w:val="0080066A"/>
    <w:rsid w:val="00801793"/>
    <w:rsid w:val="00803642"/>
    <w:rsid w:val="00806EA2"/>
    <w:rsid w:val="00812A2B"/>
    <w:rsid w:val="00814A4C"/>
    <w:rsid w:val="00831AAB"/>
    <w:rsid w:val="00833BCD"/>
    <w:rsid w:val="00834B82"/>
    <w:rsid w:val="0083574E"/>
    <w:rsid w:val="0083640C"/>
    <w:rsid w:val="008374E3"/>
    <w:rsid w:val="0084157B"/>
    <w:rsid w:val="00842BFB"/>
    <w:rsid w:val="008460C7"/>
    <w:rsid w:val="00846B85"/>
    <w:rsid w:val="00847DC3"/>
    <w:rsid w:val="00847F49"/>
    <w:rsid w:val="008535C5"/>
    <w:rsid w:val="00853765"/>
    <w:rsid w:val="0085516F"/>
    <w:rsid w:val="00867186"/>
    <w:rsid w:val="00870AF6"/>
    <w:rsid w:val="00877452"/>
    <w:rsid w:val="00881268"/>
    <w:rsid w:val="0088394A"/>
    <w:rsid w:val="00885DDF"/>
    <w:rsid w:val="008860BD"/>
    <w:rsid w:val="008861A8"/>
    <w:rsid w:val="00887399"/>
    <w:rsid w:val="008875C5"/>
    <w:rsid w:val="0088779E"/>
    <w:rsid w:val="008912AF"/>
    <w:rsid w:val="00892114"/>
    <w:rsid w:val="00892CB9"/>
    <w:rsid w:val="008935CB"/>
    <w:rsid w:val="00893A45"/>
    <w:rsid w:val="008A036B"/>
    <w:rsid w:val="008B0E7E"/>
    <w:rsid w:val="008B65BD"/>
    <w:rsid w:val="008B7900"/>
    <w:rsid w:val="008C4711"/>
    <w:rsid w:val="008C71BF"/>
    <w:rsid w:val="008C7FE0"/>
    <w:rsid w:val="008D5717"/>
    <w:rsid w:val="008E223D"/>
    <w:rsid w:val="008E44A9"/>
    <w:rsid w:val="008E6B4D"/>
    <w:rsid w:val="008E6BFF"/>
    <w:rsid w:val="008F21AF"/>
    <w:rsid w:val="008F2400"/>
    <w:rsid w:val="008F47AD"/>
    <w:rsid w:val="008F61BA"/>
    <w:rsid w:val="008F6E3C"/>
    <w:rsid w:val="008F7C55"/>
    <w:rsid w:val="0090733B"/>
    <w:rsid w:val="00911FC9"/>
    <w:rsid w:val="00914A23"/>
    <w:rsid w:val="00930754"/>
    <w:rsid w:val="00933635"/>
    <w:rsid w:val="00934F68"/>
    <w:rsid w:val="009355AC"/>
    <w:rsid w:val="00935F38"/>
    <w:rsid w:val="00937586"/>
    <w:rsid w:val="00947889"/>
    <w:rsid w:val="009478BD"/>
    <w:rsid w:val="00960E98"/>
    <w:rsid w:val="009625C7"/>
    <w:rsid w:val="00963A82"/>
    <w:rsid w:val="00972912"/>
    <w:rsid w:val="00973BFC"/>
    <w:rsid w:val="00976D1F"/>
    <w:rsid w:val="00981C81"/>
    <w:rsid w:val="009A2D24"/>
    <w:rsid w:val="009A44C9"/>
    <w:rsid w:val="009A456C"/>
    <w:rsid w:val="009B00E0"/>
    <w:rsid w:val="009B292A"/>
    <w:rsid w:val="009B6FD3"/>
    <w:rsid w:val="009B76D5"/>
    <w:rsid w:val="009C165D"/>
    <w:rsid w:val="009C3CEA"/>
    <w:rsid w:val="009C583D"/>
    <w:rsid w:val="009D2611"/>
    <w:rsid w:val="009D79D2"/>
    <w:rsid w:val="009E247C"/>
    <w:rsid w:val="009E31BA"/>
    <w:rsid w:val="009F0528"/>
    <w:rsid w:val="009F0806"/>
    <w:rsid w:val="009F233B"/>
    <w:rsid w:val="00A05D16"/>
    <w:rsid w:val="00A0659F"/>
    <w:rsid w:val="00A068F7"/>
    <w:rsid w:val="00A079BA"/>
    <w:rsid w:val="00A14E8C"/>
    <w:rsid w:val="00A20C70"/>
    <w:rsid w:val="00A320F2"/>
    <w:rsid w:val="00A33875"/>
    <w:rsid w:val="00A360A1"/>
    <w:rsid w:val="00A402B3"/>
    <w:rsid w:val="00A40A64"/>
    <w:rsid w:val="00A5249A"/>
    <w:rsid w:val="00A544B7"/>
    <w:rsid w:val="00A618CF"/>
    <w:rsid w:val="00A62770"/>
    <w:rsid w:val="00A62EEB"/>
    <w:rsid w:val="00A62F95"/>
    <w:rsid w:val="00A660FF"/>
    <w:rsid w:val="00A70D1D"/>
    <w:rsid w:val="00A73395"/>
    <w:rsid w:val="00A74FFC"/>
    <w:rsid w:val="00A771E3"/>
    <w:rsid w:val="00A82B4C"/>
    <w:rsid w:val="00A93A4C"/>
    <w:rsid w:val="00A94D5D"/>
    <w:rsid w:val="00AA1D9B"/>
    <w:rsid w:val="00AA2543"/>
    <w:rsid w:val="00AA3804"/>
    <w:rsid w:val="00AA55C2"/>
    <w:rsid w:val="00AB0ACA"/>
    <w:rsid w:val="00AB1D41"/>
    <w:rsid w:val="00AC4505"/>
    <w:rsid w:val="00AC5E9A"/>
    <w:rsid w:val="00AC704B"/>
    <w:rsid w:val="00AD553E"/>
    <w:rsid w:val="00AD5848"/>
    <w:rsid w:val="00AE5ADA"/>
    <w:rsid w:val="00AF6145"/>
    <w:rsid w:val="00B01386"/>
    <w:rsid w:val="00B01915"/>
    <w:rsid w:val="00B01BB5"/>
    <w:rsid w:val="00B026CC"/>
    <w:rsid w:val="00B04AF4"/>
    <w:rsid w:val="00B05214"/>
    <w:rsid w:val="00B252D2"/>
    <w:rsid w:val="00B30D97"/>
    <w:rsid w:val="00B31074"/>
    <w:rsid w:val="00B3181A"/>
    <w:rsid w:val="00B35A7C"/>
    <w:rsid w:val="00B44ECD"/>
    <w:rsid w:val="00B450D1"/>
    <w:rsid w:val="00B47216"/>
    <w:rsid w:val="00B53D47"/>
    <w:rsid w:val="00B54A25"/>
    <w:rsid w:val="00B618C3"/>
    <w:rsid w:val="00B63652"/>
    <w:rsid w:val="00B668B0"/>
    <w:rsid w:val="00B70F5C"/>
    <w:rsid w:val="00B71873"/>
    <w:rsid w:val="00B75AE5"/>
    <w:rsid w:val="00B800C0"/>
    <w:rsid w:val="00B8132B"/>
    <w:rsid w:val="00B84C5A"/>
    <w:rsid w:val="00B858F5"/>
    <w:rsid w:val="00B90040"/>
    <w:rsid w:val="00B93668"/>
    <w:rsid w:val="00BA68C6"/>
    <w:rsid w:val="00BB12F1"/>
    <w:rsid w:val="00BB276E"/>
    <w:rsid w:val="00BB3FEE"/>
    <w:rsid w:val="00BB4CAF"/>
    <w:rsid w:val="00BB5EB0"/>
    <w:rsid w:val="00BC245A"/>
    <w:rsid w:val="00BD16FA"/>
    <w:rsid w:val="00BD41C3"/>
    <w:rsid w:val="00BD488B"/>
    <w:rsid w:val="00BD7CCC"/>
    <w:rsid w:val="00BE002A"/>
    <w:rsid w:val="00BE0283"/>
    <w:rsid w:val="00BE1BC9"/>
    <w:rsid w:val="00BE3249"/>
    <w:rsid w:val="00BE54D3"/>
    <w:rsid w:val="00BE5CDA"/>
    <w:rsid w:val="00BE608F"/>
    <w:rsid w:val="00BF23BB"/>
    <w:rsid w:val="00BF33DD"/>
    <w:rsid w:val="00BF5755"/>
    <w:rsid w:val="00BF684B"/>
    <w:rsid w:val="00C0058A"/>
    <w:rsid w:val="00C016F3"/>
    <w:rsid w:val="00C01F87"/>
    <w:rsid w:val="00C15193"/>
    <w:rsid w:val="00C15609"/>
    <w:rsid w:val="00C15F6A"/>
    <w:rsid w:val="00C171C9"/>
    <w:rsid w:val="00C23EA7"/>
    <w:rsid w:val="00C256F3"/>
    <w:rsid w:val="00C270A2"/>
    <w:rsid w:val="00C315B5"/>
    <w:rsid w:val="00C33970"/>
    <w:rsid w:val="00C35E28"/>
    <w:rsid w:val="00C426AF"/>
    <w:rsid w:val="00C469C1"/>
    <w:rsid w:val="00C50659"/>
    <w:rsid w:val="00C51B39"/>
    <w:rsid w:val="00C5338A"/>
    <w:rsid w:val="00C54EF9"/>
    <w:rsid w:val="00C56BBF"/>
    <w:rsid w:val="00C572AA"/>
    <w:rsid w:val="00C57A9A"/>
    <w:rsid w:val="00C6016A"/>
    <w:rsid w:val="00C60B3F"/>
    <w:rsid w:val="00C623EB"/>
    <w:rsid w:val="00C64C6B"/>
    <w:rsid w:val="00C66F2E"/>
    <w:rsid w:val="00C6785C"/>
    <w:rsid w:val="00C70FD1"/>
    <w:rsid w:val="00C72B76"/>
    <w:rsid w:val="00C733AA"/>
    <w:rsid w:val="00C742C8"/>
    <w:rsid w:val="00C74A87"/>
    <w:rsid w:val="00C81814"/>
    <w:rsid w:val="00C83027"/>
    <w:rsid w:val="00C84B8A"/>
    <w:rsid w:val="00C85E65"/>
    <w:rsid w:val="00C87CA1"/>
    <w:rsid w:val="00C911B4"/>
    <w:rsid w:val="00C91B3B"/>
    <w:rsid w:val="00C94262"/>
    <w:rsid w:val="00C976E1"/>
    <w:rsid w:val="00CA0FD5"/>
    <w:rsid w:val="00CA148E"/>
    <w:rsid w:val="00CA1860"/>
    <w:rsid w:val="00CA3A9A"/>
    <w:rsid w:val="00CB6BC1"/>
    <w:rsid w:val="00CB7021"/>
    <w:rsid w:val="00CD3294"/>
    <w:rsid w:val="00CD4524"/>
    <w:rsid w:val="00CD784D"/>
    <w:rsid w:val="00CE087B"/>
    <w:rsid w:val="00CE2801"/>
    <w:rsid w:val="00CE6185"/>
    <w:rsid w:val="00CF3A1C"/>
    <w:rsid w:val="00CF40F8"/>
    <w:rsid w:val="00D008DA"/>
    <w:rsid w:val="00D01340"/>
    <w:rsid w:val="00D0416F"/>
    <w:rsid w:val="00D05851"/>
    <w:rsid w:val="00D10FED"/>
    <w:rsid w:val="00D11736"/>
    <w:rsid w:val="00D12EE8"/>
    <w:rsid w:val="00D14CDF"/>
    <w:rsid w:val="00D15FF1"/>
    <w:rsid w:val="00D167F4"/>
    <w:rsid w:val="00D2092A"/>
    <w:rsid w:val="00D2216D"/>
    <w:rsid w:val="00D31A6F"/>
    <w:rsid w:val="00D353D1"/>
    <w:rsid w:val="00D367DB"/>
    <w:rsid w:val="00D36E05"/>
    <w:rsid w:val="00D41CA5"/>
    <w:rsid w:val="00D44F27"/>
    <w:rsid w:val="00D45304"/>
    <w:rsid w:val="00D46165"/>
    <w:rsid w:val="00D461C7"/>
    <w:rsid w:val="00D50424"/>
    <w:rsid w:val="00D525C9"/>
    <w:rsid w:val="00D57D3E"/>
    <w:rsid w:val="00D72869"/>
    <w:rsid w:val="00D76249"/>
    <w:rsid w:val="00DA7D12"/>
    <w:rsid w:val="00DC23CF"/>
    <w:rsid w:val="00DC6562"/>
    <w:rsid w:val="00DD0BD3"/>
    <w:rsid w:val="00DE130D"/>
    <w:rsid w:val="00DE24CF"/>
    <w:rsid w:val="00DE407C"/>
    <w:rsid w:val="00DE5032"/>
    <w:rsid w:val="00DE67CB"/>
    <w:rsid w:val="00DE7C7D"/>
    <w:rsid w:val="00DF2992"/>
    <w:rsid w:val="00DF2D0C"/>
    <w:rsid w:val="00E00058"/>
    <w:rsid w:val="00E01B9D"/>
    <w:rsid w:val="00E0468F"/>
    <w:rsid w:val="00E04F5E"/>
    <w:rsid w:val="00E0522E"/>
    <w:rsid w:val="00E120F4"/>
    <w:rsid w:val="00E17172"/>
    <w:rsid w:val="00E24DA4"/>
    <w:rsid w:val="00E3181C"/>
    <w:rsid w:val="00E3280A"/>
    <w:rsid w:val="00E372AF"/>
    <w:rsid w:val="00E37D68"/>
    <w:rsid w:val="00E40EAE"/>
    <w:rsid w:val="00E436AC"/>
    <w:rsid w:val="00E44F7A"/>
    <w:rsid w:val="00E44FF8"/>
    <w:rsid w:val="00E5066A"/>
    <w:rsid w:val="00E51854"/>
    <w:rsid w:val="00E52CF9"/>
    <w:rsid w:val="00E63F34"/>
    <w:rsid w:val="00E63FEA"/>
    <w:rsid w:val="00E6715A"/>
    <w:rsid w:val="00E75DC9"/>
    <w:rsid w:val="00E81610"/>
    <w:rsid w:val="00E84910"/>
    <w:rsid w:val="00E85B28"/>
    <w:rsid w:val="00E91976"/>
    <w:rsid w:val="00E947A6"/>
    <w:rsid w:val="00E97FC7"/>
    <w:rsid w:val="00EA0690"/>
    <w:rsid w:val="00EA3956"/>
    <w:rsid w:val="00EA7136"/>
    <w:rsid w:val="00EB325A"/>
    <w:rsid w:val="00EC02A5"/>
    <w:rsid w:val="00EC176B"/>
    <w:rsid w:val="00EC33CD"/>
    <w:rsid w:val="00EC5BE5"/>
    <w:rsid w:val="00ED2650"/>
    <w:rsid w:val="00ED721A"/>
    <w:rsid w:val="00EE393D"/>
    <w:rsid w:val="00EE6550"/>
    <w:rsid w:val="00EF01CF"/>
    <w:rsid w:val="00EF1CD6"/>
    <w:rsid w:val="00EF6A47"/>
    <w:rsid w:val="00EF7AF9"/>
    <w:rsid w:val="00F00952"/>
    <w:rsid w:val="00F01495"/>
    <w:rsid w:val="00F10138"/>
    <w:rsid w:val="00F13F92"/>
    <w:rsid w:val="00F22ECA"/>
    <w:rsid w:val="00F240E8"/>
    <w:rsid w:val="00F244FA"/>
    <w:rsid w:val="00F366A2"/>
    <w:rsid w:val="00F44D09"/>
    <w:rsid w:val="00F44F43"/>
    <w:rsid w:val="00F450E1"/>
    <w:rsid w:val="00F50DF4"/>
    <w:rsid w:val="00F57AFE"/>
    <w:rsid w:val="00F6278E"/>
    <w:rsid w:val="00F63C41"/>
    <w:rsid w:val="00F63E96"/>
    <w:rsid w:val="00F701E3"/>
    <w:rsid w:val="00F71008"/>
    <w:rsid w:val="00F71F8C"/>
    <w:rsid w:val="00F73FE7"/>
    <w:rsid w:val="00F86AD4"/>
    <w:rsid w:val="00F918D0"/>
    <w:rsid w:val="00FA0113"/>
    <w:rsid w:val="00FA12B2"/>
    <w:rsid w:val="00FA7610"/>
    <w:rsid w:val="00FB02BD"/>
    <w:rsid w:val="00FB398F"/>
    <w:rsid w:val="00FB4EF8"/>
    <w:rsid w:val="00FB54AE"/>
    <w:rsid w:val="00FB709A"/>
    <w:rsid w:val="00FB78DD"/>
    <w:rsid w:val="00FC3EF3"/>
    <w:rsid w:val="00FC5D35"/>
    <w:rsid w:val="00FD0AFF"/>
    <w:rsid w:val="00FD1EEE"/>
    <w:rsid w:val="00FD2049"/>
    <w:rsid w:val="00FD2140"/>
    <w:rsid w:val="00FD4722"/>
    <w:rsid w:val="00FD5B5F"/>
    <w:rsid w:val="00FD5BDE"/>
    <w:rsid w:val="00FD68EC"/>
    <w:rsid w:val="00FE24A5"/>
    <w:rsid w:val="00FE31E5"/>
    <w:rsid w:val="00FF19AD"/>
    <w:rsid w:val="00FF1EB5"/>
    <w:rsid w:val="00FF1FE0"/>
    <w:rsid w:val="00FF292D"/>
    <w:rsid w:val="00FF298D"/>
    <w:rsid w:val="00FF4B55"/>
    <w:rsid w:val="00FF6287"/>
    <w:rsid w:val="00FF6A74"/>
    <w:rsid w:val="00FF73FB"/>
    <w:rsid w:val="00FF7578"/>
    <w:rsid w:val="00FF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206004"/>
  <w15:chartTrackingRefBased/>
  <w15:docId w15:val="{3C92A706-7834-4F8D-9E56-CCFBA4D13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785C"/>
    <w:rPr>
      <w:sz w:val="22"/>
      <w:szCs w:val="22"/>
    </w:rPr>
  </w:style>
  <w:style w:type="paragraph" w:styleId="Heading6">
    <w:name w:val="heading 6"/>
    <w:basedOn w:val="Normal"/>
    <w:next w:val="Normal"/>
    <w:link w:val="Heading6Char"/>
    <w:qFormat/>
    <w:rsid w:val="00463214"/>
    <w:pPr>
      <w:keepNext/>
      <w:tabs>
        <w:tab w:val="left" w:pos="6840"/>
      </w:tabs>
      <w:jc w:val="center"/>
      <w:outlineLvl w:val="5"/>
    </w:pPr>
    <w:rPr>
      <w:rFonts w:ascii="Times New Roman" w:eastAsia="Times New Roman" w:hAnsi="Times New Roman"/>
      <w:b/>
      <w:bCs/>
      <w:szCs w:val="24"/>
      <w:u w:val="single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39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B398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B398F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4"/>
      <w:szCs w:val="24"/>
      <w:lang w:val="el-GR" w:eastAsia="el-GR"/>
    </w:rPr>
  </w:style>
  <w:style w:type="character" w:customStyle="1" w:styleId="HeaderChar">
    <w:name w:val="Header Char"/>
    <w:link w:val="Header"/>
    <w:rsid w:val="00FB398F"/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Footer">
    <w:name w:val="footer"/>
    <w:basedOn w:val="Normal"/>
    <w:link w:val="FooterChar"/>
    <w:unhideWhenUsed/>
    <w:rsid w:val="00FB398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B398F"/>
  </w:style>
  <w:style w:type="character" w:styleId="Hyperlink">
    <w:name w:val="Hyperlink"/>
    <w:rsid w:val="00B53D47"/>
    <w:rPr>
      <w:color w:val="0000FF"/>
      <w:u w:val="single"/>
    </w:rPr>
  </w:style>
  <w:style w:type="character" w:customStyle="1" w:styleId="Heading6Char">
    <w:name w:val="Heading 6 Char"/>
    <w:link w:val="Heading6"/>
    <w:rsid w:val="00463214"/>
    <w:rPr>
      <w:rFonts w:ascii="Times New Roman" w:eastAsia="Times New Roman" w:hAnsi="Times New Roman"/>
      <w:b/>
      <w:bCs/>
      <w:sz w:val="22"/>
      <w:szCs w:val="24"/>
      <w:u w:val="single"/>
      <w:lang w:eastAsia="en-US"/>
    </w:rPr>
  </w:style>
  <w:style w:type="paragraph" w:customStyle="1" w:styleId="xl35">
    <w:name w:val="xl35"/>
    <w:basedOn w:val="Normal"/>
    <w:rsid w:val="00463214"/>
    <w:pPr>
      <w:pBdr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18"/>
      <w:szCs w:val="18"/>
      <w:lang w:val="en-GB"/>
    </w:rPr>
  </w:style>
  <w:style w:type="paragraph" w:customStyle="1" w:styleId="Default">
    <w:name w:val="Default"/>
    <w:rsid w:val="005341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l-GR" w:eastAsia="el-GR"/>
    </w:rPr>
  </w:style>
  <w:style w:type="paragraph" w:customStyle="1" w:styleId="Normal13pt">
    <w:name w:val="Normal + 13 pt"/>
    <w:aliases w:val="Justified,Left:  0,95 cm"/>
    <w:basedOn w:val="Normal"/>
    <w:rsid w:val="00B30D97"/>
    <w:pPr>
      <w:spacing w:line="264" w:lineRule="auto"/>
      <w:ind w:left="540"/>
      <w:jc w:val="both"/>
    </w:pPr>
    <w:rPr>
      <w:rFonts w:ascii="Times New Roman" w:eastAsia="Times New Roman" w:hAnsi="Times New Roman"/>
      <w:b/>
      <w:sz w:val="26"/>
      <w:szCs w:val="26"/>
      <w:u w:val="single"/>
      <w:lang w:val="el-GR"/>
    </w:rPr>
  </w:style>
  <w:style w:type="character" w:styleId="CommentReference">
    <w:name w:val="annotation reference"/>
    <w:uiPriority w:val="99"/>
    <w:semiHidden/>
    <w:unhideWhenUsed/>
    <w:rsid w:val="008921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21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211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211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92114"/>
    <w:rPr>
      <w:b/>
      <w:b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84B8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4B8A"/>
  </w:style>
  <w:style w:type="character" w:styleId="EndnoteReference">
    <w:name w:val="endnote reference"/>
    <w:uiPriority w:val="99"/>
    <w:semiHidden/>
    <w:unhideWhenUsed/>
    <w:rsid w:val="00C84B8A"/>
    <w:rPr>
      <w:vertAlign w:val="superscript"/>
    </w:rPr>
  </w:style>
  <w:style w:type="table" w:styleId="TableGrid">
    <w:name w:val="Table Grid"/>
    <w:basedOn w:val="TableNormal"/>
    <w:uiPriority w:val="59"/>
    <w:rsid w:val="00E01B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18CF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D76249"/>
  </w:style>
  <w:style w:type="character" w:styleId="FollowedHyperlink">
    <w:name w:val="FollowedHyperlink"/>
    <w:basedOn w:val="DefaultParagraphFont"/>
    <w:uiPriority w:val="99"/>
    <w:semiHidden/>
    <w:unhideWhenUsed/>
    <w:rsid w:val="008A036B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900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5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5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mconstantinou@cystat.mof.gov.cy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cystat.gov.cy/el/MethodologicalDisplay?s=45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ystat.gov.cy/el/KeyFiguresList?s=45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cystatdb.cystat.gov.cy/pxweb/el/8.CYSTAT-DB/8.CYSTAT-DB__National%20Accounts__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www.cystat.gov.cy/el/SubthemeStatistics?s=45" TargetMode="External"/><Relationship Id="rId14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ystat.gov.cy" TargetMode="External"/><Relationship Id="rId1" Type="http://schemas.openxmlformats.org/officeDocument/2006/relationships/hyperlink" Target="mailto:enquiries@cystat.mof.gov.cy" TargetMode="Externa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emf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BD0F18-764E-49AA-8E3F-5120DDA1E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3</Pages>
  <Words>809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5416</CharactersWithSpaces>
  <SharedDoc>false</SharedDoc>
  <HLinks>
    <vt:vector size="12" baseType="variant">
      <vt:variant>
        <vt:i4>4980827</vt:i4>
      </vt:variant>
      <vt:variant>
        <vt:i4>6</vt:i4>
      </vt:variant>
      <vt:variant>
        <vt:i4>0</vt:i4>
      </vt:variant>
      <vt:variant>
        <vt:i4>5</vt:i4>
      </vt:variant>
      <vt:variant>
        <vt:lpwstr>http://www.cystat.gov.cy/</vt:lpwstr>
      </vt:variant>
      <vt:variant>
        <vt:lpwstr/>
      </vt:variant>
      <vt:variant>
        <vt:i4>2293766</vt:i4>
      </vt:variant>
      <vt:variant>
        <vt:i4>3</vt:i4>
      </vt:variant>
      <vt:variant>
        <vt:i4>0</vt:i4>
      </vt:variant>
      <vt:variant>
        <vt:i4>5</vt:i4>
      </vt:variant>
      <vt:variant>
        <vt:lpwstr>mailto:enquiries@cystat.mof.gov.cy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Theodoulou  George</cp:lastModifiedBy>
  <cp:revision>22</cp:revision>
  <cp:lastPrinted>2024-11-29T08:36:00Z</cp:lastPrinted>
  <dcterms:created xsi:type="dcterms:W3CDTF">2024-04-25T06:50:00Z</dcterms:created>
  <dcterms:modified xsi:type="dcterms:W3CDTF">2024-12-02T09:32:00Z</dcterms:modified>
</cp:coreProperties>
</file>