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9A7D" w14:textId="77777777" w:rsidR="002131E5" w:rsidRDefault="002131E5" w:rsidP="000D572B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1E525D16" w14:textId="4C78CB32" w:rsidR="000D572B" w:rsidRPr="003F67D9" w:rsidRDefault="0079475D" w:rsidP="000D572B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3F67D9">
        <w:rPr>
          <w:rFonts w:ascii="Verdana" w:hAnsi="Verdana" w:cs="Arial"/>
          <w:sz w:val="18"/>
          <w:szCs w:val="18"/>
          <w:lang w:val="el-GR"/>
        </w:rPr>
        <w:t>2</w:t>
      </w:r>
      <w:r w:rsidR="00591C79" w:rsidRPr="005F27E8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Μαρτί</w:t>
      </w:r>
      <w:r w:rsidR="00591C79">
        <w:rPr>
          <w:rFonts w:ascii="Verdana" w:hAnsi="Verdana" w:cs="Arial"/>
          <w:sz w:val="18"/>
          <w:szCs w:val="18"/>
          <w:lang w:val="el-GR"/>
        </w:rPr>
        <w:t>ου</w:t>
      </w:r>
      <w:r w:rsidR="000D572B" w:rsidRPr="000D572B">
        <w:rPr>
          <w:rFonts w:ascii="Verdana" w:hAnsi="Verdana" w:cs="Arial"/>
          <w:sz w:val="18"/>
          <w:szCs w:val="18"/>
          <w:lang w:val="el-GR"/>
        </w:rPr>
        <w:t>, 202</w:t>
      </w:r>
      <w:r w:rsidR="003F67D9" w:rsidRPr="003F67D9">
        <w:rPr>
          <w:rFonts w:ascii="Verdana" w:hAnsi="Verdana" w:cs="Arial"/>
          <w:sz w:val="18"/>
          <w:szCs w:val="18"/>
          <w:lang w:val="el-GR"/>
        </w:rPr>
        <w:t>6</w:t>
      </w:r>
    </w:p>
    <w:p w14:paraId="14647AD0" w14:textId="77777777" w:rsidR="000D572B" w:rsidRDefault="000D572B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13940E" w14:textId="77777777" w:rsidR="002131E5" w:rsidRPr="000D572B" w:rsidRDefault="002131E5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2A0584C" w14:textId="77777777" w:rsidR="000D572B" w:rsidRPr="000D572B" w:rsidRDefault="000D572B" w:rsidP="000D572B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0D572B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1C2CBE7A" w14:textId="77777777" w:rsidR="000D572B" w:rsidRPr="003F67D9" w:rsidRDefault="000D572B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1FA8FA7" w14:textId="77777777" w:rsidR="002131E5" w:rsidRPr="000D572B" w:rsidRDefault="002131E5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46A135C" w14:textId="3220921E" w:rsidR="000D572B" w:rsidRPr="00267B8B" w:rsidRDefault="00B90040" w:rsidP="003510E9">
      <w:pPr>
        <w:rPr>
          <w:rFonts w:ascii="Verdana" w:hAnsi="Verdana" w:cs="Arial"/>
          <w:u w:val="single"/>
          <w:lang w:val="el-GR"/>
        </w:rPr>
      </w:pPr>
      <w:r w:rsidRPr="002131E5">
        <w:rPr>
          <w:rFonts w:ascii="Verdana" w:hAnsi="Verdana" w:cs="Arial"/>
          <w:u w:val="single"/>
          <w:lang w:val="el-GR"/>
        </w:rPr>
        <w:t>ΤΡΙΜΗΝΙΑΙΟΙ ΕΘΝΙΚΟΙ ΛΟΓΑΡΙΑΣΜΟΙ</w:t>
      </w:r>
      <w:r w:rsidR="000D572B" w:rsidRPr="000D572B">
        <w:rPr>
          <w:rFonts w:ascii="Verdana" w:hAnsi="Verdana" w:cs="Arial"/>
          <w:u w:val="single"/>
          <w:lang w:val="el-GR"/>
        </w:rPr>
        <w:t xml:space="preserve">: </w:t>
      </w:r>
      <w:r w:rsidR="0079475D">
        <w:rPr>
          <w:rFonts w:ascii="Verdana" w:hAnsi="Verdana" w:cs="Arial"/>
          <w:b/>
          <w:u w:val="single"/>
          <w:lang w:val="el-GR"/>
        </w:rPr>
        <w:t>4</w:t>
      </w:r>
      <w:r w:rsidR="000D572B" w:rsidRPr="000D572B">
        <w:rPr>
          <w:rFonts w:ascii="Verdana" w:hAnsi="Verdana" w:cs="Arial"/>
          <w:b/>
          <w:bCs/>
          <w:u w:val="single"/>
          <w:lang w:val="el-GR"/>
        </w:rPr>
        <w:t>ο ΤΡΙΜΗΝΟ 202</w:t>
      </w:r>
      <w:r w:rsidR="00267B8B" w:rsidRPr="00267B8B">
        <w:rPr>
          <w:rFonts w:ascii="Verdana" w:hAnsi="Verdana" w:cs="Arial"/>
          <w:b/>
          <w:bCs/>
          <w:u w:val="single"/>
          <w:lang w:val="el-GR"/>
        </w:rPr>
        <w:t>5</w:t>
      </w:r>
    </w:p>
    <w:p w14:paraId="5C7A441B" w14:textId="77777777" w:rsidR="00B90040" w:rsidRPr="000D572B" w:rsidRDefault="00B90040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F92CCE6" w14:textId="50FE194A" w:rsidR="000D0E43" w:rsidRPr="0099318F" w:rsidRDefault="000D0E43" w:rsidP="000D0E43">
      <w:pPr>
        <w:jc w:val="center"/>
        <w:rPr>
          <w:rFonts w:ascii="Verdana" w:hAnsi="Verdana" w:cs="Arial"/>
          <w:b/>
          <w:bCs/>
          <w:lang w:val="el-GR"/>
        </w:rPr>
      </w:pPr>
      <w:r w:rsidRPr="000D572B">
        <w:rPr>
          <w:rFonts w:ascii="Verdana" w:hAnsi="Verdana" w:cs="Arial"/>
          <w:b/>
          <w:bCs/>
          <w:lang w:val="el-GR"/>
        </w:rPr>
        <w:t xml:space="preserve">Ρυθμός Ανάπτυξης </w:t>
      </w:r>
      <w:r w:rsidR="001E5998">
        <w:rPr>
          <w:rFonts w:ascii="Verdana" w:hAnsi="Verdana" w:cs="Arial"/>
          <w:b/>
          <w:bCs/>
          <w:lang w:val="el-GR"/>
        </w:rPr>
        <w:t>4</w:t>
      </w:r>
      <w:r w:rsidR="00170C90" w:rsidRPr="00170C90">
        <w:rPr>
          <w:rFonts w:ascii="Verdana" w:hAnsi="Verdana" w:cs="Arial"/>
          <w:b/>
          <w:bCs/>
          <w:lang w:val="el-GR"/>
        </w:rPr>
        <w:t>,</w:t>
      </w:r>
      <w:r w:rsidR="001E5998">
        <w:rPr>
          <w:rFonts w:ascii="Verdana" w:hAnsi="Verdana" w:cs="Arial"/>
          <w:b/>
          <w:bCs/>
          <w:lang w:val="el-GR"/>
        </w:rPr>
        <w:t>5</w:t>
      </w:r>
      <w:r w:rsidRPr="000D572B">
        <w:rPr>
          <w:rFonts w:ascii="Verdana" w:hAnsi="Verdana" w:cs="Arial"/>
          <w:b/>
          <w:bCs/>
          <w:lang w:val="el-GR"/>
        </w:rPr>
        <w:t>%</w:t>
      </w:r>
      <w:r w:rsidRPr="0022364E">
        <w:rPr>
          <w:rFonts w:ascii="Verdana" w:hAnsi="Verdana" w:cs="Arial"/>
          <w:b/>
          <w:bCs/>
          <w:lang w:val="el-GR"/>
        </w:rPr>
        <w:t xml:space="preserve"> (</w:t>
      </w:r>
      <w:r>
        <w:rPr>
          <w:rFonts w:ascii="Verdana" w:hAnsi="Verdana" w:cs="Arial"/>
          <w:b/>
          <w:bCs/>
          <w:lang w:val="el-GR"/>
        </w:rPr>
        <w:t>εποχικά προσαρμοσμένος)</w:t>
      </w:r>
    </w:p>
    <w:p w14:paraId="28F093F5" w14:textId="77777777" w:rsidR="000D572B" w:rsidRPr="00FD4722" w:rsidRDefault="000D572B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62FF10" w14:textId="7B3354EE" w:rsidR="000D0E43" w:rsidRPr="00D12926" w:rsidRDefault="00170C90" w:rsidP="000D0E43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70C90">
        <w:rPr>
          <w:rFonts w:ascii="Verdana" w:hAnsi="Verdana" w:cs="Arial"/>
          <w:sz w:val="18"/>
          <w:szCs w:val="18"/>
          <w:lang w:val="el-GR"/>
        </w:rPr>
        <w:t xml:space="preserve">Ο ρυθμός ανάπτυξης του ΑΕΠ σε πραγματικούς όρους (εποχικά προσαρμοσμένος), κατά το </w:t>
      </w:r>
      <w:r w:rsidR="005F022E">
        <w:rPr>
          <w:rFonts w:ascii="Verdana" w:hAnsi="Verdana" w:cs="Arial"/>
          <w:sz w:val="18"/>
          <w:szCs w:val="18"/>
          <w:lang w:val="el-GR"/>
        </w:rPr>
        <w:t>τέταρτο</w:t>
      </w:r>
      <w:r w:rsidRPr="00170C90">
        <w:rPr>
          <w:rFonts w:ascii="Verdana" w:hAnsi="Verdana" w:cs="Arial"/>
          <w:sz w:val="18"/>
          <w:szCs w:val="18"/>
          <w:lang w:val="el-GR"/>
        </w:rPr>
        <w:t xml:space="preserve"> τρίμηνο του 2025 είναι θετικός και υπολογίζεται σε </w:t>
      </w:r>
      <w:r w:rsidR="001E5998">
        <w:rPr>
          <w:rFonts w:ascii="Verdana" w:hAnsi="Verdana" w:cs="Arial"/>
          <w:sz w:val="18"/>
          <w:szCs w:val="18"/>
          <w:lang w:val="el-GR"/>
        </w:rPr>
        <w:t>4</w:t>
      </w:r>
      <w:r w:rsidRPr="00170C90">
        <w:rPr>
          <w:rFonts w:ascii="Verdana" w:hAnsi="Verdana" w:cs="Arial"/>
          <w:sz w:val="18"/>
          <w:szCs w:val="18"/>
          <w:lang w:val="el-GR"/>
        </w:rPr>
        <w:t>,</w:t>
      </w:r>
      <w:r w:rsidR="001E5998">
        <w:rPr>
          <w:rFonts w:ascii="Verdana" w:hAnsi="Verdana" w:cs="Arial"/>
          <w:sz w:val="18"/>
          <w:szCs w:val="18"/>
          <w:lang w:val="el-GR"/>
        </w:rPr>
        <w:t>5</w:t>
      </w:r>
      <w:r w:rsidRPr="00170C90">
        <w:rPr>
          <w:rFonts w:ascii="Verdana" w:hAnsi="Verdana" w:cs="Arial"/>
          <w:sz w:val="18"/>
          <w:szCs w:val="18"/>
          <w:lang w:val="el-GR"/>
        </w:rPr>
        <w:t>% σε σύγκριση με το αντίστοιχο τρίμηνο του 2024.</w:t>
      </w:r>
    </w:p>
    <w:p w14:paraId="6F0E521A" w14:textId="7DDF6642" w:rsidR="001712CF" w:rsidRDefault="001712CF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C26C8C7" w14:textId="77777777" w:rsidR="002131E5" w:rsidRPr="00FD4722" w:rsidRDefault="002131E5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067E77" w14:textId="7EDFFFD1" w:rsidR="00110D15" w:rsidRPr="005F18DC" w:rsidRDefault="001C1517" w:rsidP="00FD4722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7ABD879D" wp14:editId="18E406A7">
            <wp:extent cx="6090285" cy="4395470"/>
            <wp:effectExtent l="0" t="0" r="5715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E0C0D" w14:textId="6D1142DC" w:rsidR="001712CF" w:rsidRPr="00FD4722" w:rsidRDefault="001712CF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91D7AA0" w:rsidR="001712CF" w:rsidRPr="00FD4722" w:rsidRDefault="001712CF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284000C" w14:textId="2D8CAB17" w:rsidR="00BE3249" w:rsidRDefault="00170C90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70C90">
        <w:rPr>
          <w:rFonts w:ascii="Verdana" w:hAnsi="Verdana" w:cs="Arial"/>
          <w:sz w:val="18"/>
          <w:szCs w:val="18"/>
          <w:lang w:val="el-GR"/>
        </w:rPr>
        <w:t>Όσον αφορά την προσέγγιση παραγωγής για τον υπολογισμό του ΑΕΠ, ο θετικός ρυθμός ανάπτυξης οφείλεται κυρίως στους τομείς: «Χονδρικό και Λιανικό Εμπόριο, Επισκευή μηχανοκινήτων οχημάτων», «Ενημέρωση και Επικοινωνίες», «Ξενοδοχεία και Εστιατόρια».  (Πίνακας 1)</w:t>
      </w:r>
    </w:p>
    <w:p w14:paraId="76D3A2B9" w14:textId="77777777" w:rsidR="0044183E" w:rsidRDefault="0044183E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D75AB66" w14:textId="739590D1" w:rsidR="00636D90" w:rsidRDefault="00636D90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E1A533" w14:textId="77777777" w:rsidR="00267B8B" w:rsidRPr="00FD4722" w:rsidRDefault="00267B8B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D80AEC1" w14:textId="3E00736D" w:rsidR="002758BE" w:rsidRDefault="002758BE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382"/>
        <w:gridCol w:w="2381"/>
        <w:gridCol w:w="2381"/>
        <w:gridCol w:w="2438"/>
      </w:tblGrid>
      <w:tr w:rsidR="003545F0" w:rsidRPr="003545F0" w14:paraId="3DFEDDD7" w14:textId="77777777" w:rsidTr="0013667D">
        <w:trPr>
          <w:trHeight w:val="284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B3B9132" w14:textId="4CDCC5BD" w:rsidR="00FD4722" w:rsidRPr="003545F0" w:rsidRDefault="00FD4722" w:rsidP="00FD4722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73E1BB4" w14:textId="77777777" w:rsidR="00FD4722" w:rsidRPr="003545F0" w:rsidRDefault="00FD4722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4B9C200" w14:textId="77777777" w:rsidR="00FD4722" w:rsidRPr="003545F0" w:rsidRDefault="00FD4722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5544C45" w14:textId="77777777" w:rsidR="00FD4722" w:rsidRPr="003545F0" w:rsidRDefault="00FD4722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3545F0" w:rsidRPr="003545F0" w14:paraId="60F047B1" w14:textId="77777777" w:rsidTr="0013667D">
        <w:trPr>
          <w:trHeight w:val="510"/>
          <w:jc w:val="center"/>
        </w:trPr>
        <w:tc>
          <w:tcPr>
            <w:tcW w:w="2382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6F5BFE" w14:textId="2F5678C6" w:rsidR="00736686" w:rsidRPr="003545F0" w:rsidRDefault="00736686" w:rsidP="00736686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bookmarkStart w:id="0" w:name="_Hlk135216527"/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Οικονομική Δραστηριότητα (NACE Rev.2)</w:t>
            </w:r>
          </w:p>
        </w:tc>
        <w:tc>
          <w:tcPr>
            <w:tcW w:w="7200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4E56F6C" w14:textId="3B8E6C94" w:rsidR="00736686" w:rsidRPr="003545F0" w:rsidRDefault="00736686" w:rsidP="00B65961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n-CY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ΑΕΠ σε </w:t>
            </w:r>
            <w:r w:rsidR="00B65961"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Πραγματικούς Όρους</w:t>
            </w:r>
            <w:r w:rsidR="00B65961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Διορθωμένο ως προς τις Εποχικές Διακυμάνσεις και τις Εργάσιμες Μέρες</w:t>
            </w:r>
          </w:p>
        </w:tc>
      </w:tr>
      <w:tr w:rsidR="003545F0" w:rsidRPr="003545F0" w14:paraId="59C310CB" w14:textId="77777777" w:rsidTr="0013667D">
        <w:trPr>
          <w:trHeight w:val="34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90879F0" w14:textId="77777777" w:rsidR="00736686" w:rsidRPr="003545F0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253A9C4B" w14:textId="548E7D6A" w:rsidR="00736686" w:rsidRPr="003545F0" w:rsidRDefault="00736686" w:rsidP="00653C89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4819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6831CE45" w14:textId="5AFA2DDC" w:rsidR="00736686" w:rsidRPr="003545F0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Μεταβολή (%)</w:t>
            </w:r>
          </w:p>
        </w:tc>
      </w:tr>
      <w:tr w:rsidR="003545F0" w:rsidRPr="003545F0" w14:paraId="6DBFE2B5" w14:textId="77777777" w:rsidTr="0013667D">
        <w:trPr>
          <w:trHeight w:val="51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E663970" w14:textId="77777777" w:rsidR="00736686" w:rsidRPr="003545F0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0134AD59" w14:textId="592D7AF8" w:rsidR="00C0058A" w:rsidRPr="003545F0" w:rsidRDefault="00C0058A" w:rsidP="00736686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="00736686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52B6494A" w14:textId="739893C6" w:rsidR="00736686" w:rsidRPr="003545F0" w:rsidRDefault="00736686" w:rsidP="00736686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267B8B" w:rsidRPr="003545F0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1446C944" w14:textId="07B3F691" w:rsidR="00C0058A" w:rsidRPr="003545F0" w:rsidRDefault="00C0058A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="00736686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3626804A" w14:textId="4E5ADDC9" w:rsidR="00736686" w:rsidRPr="003545F0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267B8B" w:rsidRPr="003545F0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/2</w:t>
            </w:r>
            <w:r w:rsidR="00267B8B" w:rsidRPr="003545F0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113892" w14:textId="073CF58C" w:rsidR="00C0058A" w:rsidRPr="003545F0" w:rsidRDefault="00C0058A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="00736686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267B8B" w:rsidRPr="003545F0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="00736686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/    </w:t>
            </w:r>
          </w:p>
          <w:p w14:paraId="7E1459A4" w14:textId="738229E8" w:rsidR="00736686" w:rsidRPr="003545F0" w:rsidRDefault="00C0058A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  <w:r w:rsidR="00736686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FF3773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3545F0" w:rsidRPr="003545F0" w14:paraId="503DA313" w14:textId="77777777" w:rsidTr="00170C90">
        <w:trPr>
          <w:trHeight w:val="510"/>
          <w:jc w:val="center"/>
        </w:trPr>
        <w:tc>
          <w:tcPr>
            <w:tcW w:w="2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F68C221" w14:textId="77777777" w:rsidR="001C1517" w:rsidRPr="003545F0" w:rsidRDefault="001C1517" w:rsidP="001C1517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Ακαθάριστο Εγχώριο Προϊόν (ΑΕΠ)</w:t>
            </w: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3C75B9B6" w14:textId="6AAFBE4E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7.761,2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56C0E868" w14:textId="62422064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4,5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1A0C8A1" w14:textId="6E4E17FB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1,4</w:t>
            </w:r>
          </w:p>
        </w:tc>
      </w:tr>
      <w:tr w:rsidR="003545F0" w:rsidRPr="003545F0" w14:paraId="09DC7839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39A8" w14:textId="4B7FAD1F" w:rsidR="001C1517" w:rsidRPr="003545F0" w:rsidRDefault="001C1517" w:rsidP="001C151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5E985CF" w14:textId="66CDB11D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82,4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ABF240E" w14:textId="212129F8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D5FF" w14:textId="7C727DA2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0,4</w:t>
            </w:r>
          </w:p>
        </w:tc>
      </w:tr>
      <w:tr w:rsidR="003545F0" w:rsidRPr="003545F0" w14:paraId="2C9B2CD5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CED91" w14:textId="0693D0B3" w:rsidR="001C1517" w:rsidRPr="003545F0" w:rsidRDefault="001C1517" w:rsidP="001C1517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B </w:t>
            </w: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E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16C79ED" w14:textId="7EAA2255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455,9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98E3EB6" w14:textId="2EB3DA01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4,3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875C7" w14:textId="75C4E8C2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1,7</w:t>
            </w:r>
          </w:p>
        </w:tc>
      </w:tr>
      <w:tr w:rsidR="003545F0" w:rsidRPr="003545F0" w14:paraId="39FD0FF3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3C38A" w14:textId="3C9C6484" w:rsidR="001C1517" w:rsidRPr="003545F0" w:rsidRDefault="001C1517" w:rsidP="001C1517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C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E4C6C74" w14:textId="25EC832C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333,6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44E977FB" w14:textId="6FC92DBC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4,7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CA9DB" w14:textId="7015BBEC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1,5</w:t>
            </w:r>
          </w:p>
        </w:tc>
      </w:tr>
      <w:tr w:rsidR="003545F0" w:rsidRPr="003545F0" w14:paraId="54F99004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65B10" w14:textId="3001F432" w:rsidR="001C1517" w:rsidRPr="003545F0" w:rsidRDefault="001C1517" w:rsidP="001C151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F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526F583" w14:textId="387EDE14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384,1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31195FD7" w14:textId="712C24BF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9,2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E9A7D" w14:textId="726C5861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3,4</w:t>
            </w:r>
          </w:p>
        </w:tc>
      </w:tr>
      <w:tr w:rsidR="003545F0" w:rsidRPr="003545F0" w14:paraId="1D49DF50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ED150" w14:textId="5EC92F8C" w:rsidR="001C1517" w:rsidRPr="003545F0" w:rsidRDefault="001C1517" w:rsidP="001C151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G </w:t>
            </w: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I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35A69C5" w14:textId="04F98F2F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1.580,9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78D4FF6" w14:textId="39D7BF6F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15AEC" w14:textId="08C15E1F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2,0</w:t>
            </w:r>
          </w:p>
        </w:tc>
      </w:tr>
      <w:tr w:rsidR="003545F0" w:rsidRPr="003545F0" w14:paraId="54903CCE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9DDBA" w14:textId="2A828957" w:rsidR="001C1517" w:rsidRPr="003545F0" w:rsidRDefault="001C1517" w:rsidP="001C151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J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358B7DC9" w14:textId="4A87CA42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924,6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23D8218D" w14:textId="4F41CF51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BF058" w14:textId="6DF7872D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2,1</w:t>
            </w:r>
          </w:p>
        </w:tc>
      </w:tr>
      <w:tr w:rsidR="003545F0" w:rsidRPr="003545F0" w14:paraId="32800875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97B25" w14:textId="29AC75BE" w:rsidR="001C1517" w:rsidRPr="003545F0" w:rsidRDefault="001C1517" w:rsidP="001C151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K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1DDB119" w14:textId="2F26F0BB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609,9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DC883C0" w14:textId="5A034899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4DE5" w14:textId="1A4492AC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0,6</w:t>
            </w:r>
          </w:p>
        </w:tc>
      </w:tr>
      <w:tr w:rsidR="003545F0" w:rsidRPr="003545F0" w14:paraId="6314CE01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0C710" w14:textId="2458A5D3" w:rsidR="001C1517" w:rsidRPr="003545F0" w:rsidRDefault="001C1517" w:rsidP="001C151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0CD2C059" w14:textId="5DF2CCD2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675,4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3C7A417D" w14:textId="46D216F2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2,6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F3519" w14:textId="63F6BE80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1,0</w:t>
            </w:r>
          </w:p>
        </w:tc>
      </w:tr>
      <w:tr w:rsidR="003545F0" w:rsidRPr="003545F0" w14:paraId="0410C26B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99F44" w14:textId="7D087BD1" w:rsidR="001C1517" w:rsidRPr="003545F0" w:rsidRDefault="001C1517" w:rsidP="001C151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M &amp; 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B1B18D9" w14:textId="23FBA298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671,4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26FE1CE2" w14:textId="21869480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2,4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D39A" w14:textId="4DF278C6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0,7</w:t>
            </w:r>
          </w:p>
        </w:tc>
      </w:tr>
      <w:tr w:rsidR="003545F0" w:rsidRPr="003545F0" w14:paraId="3B74FEA5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BA591" w14:textId="28916D4B" w:rsidR="001C1517" w:rsidRPr="003545F0" w:rsidRDefault="001C1517" w:rsidP="001C151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O</w:t>
            </w: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Q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448C8C31" w14:textId="063C0CC9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1.213,3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D0F205F" w14:textId="053454C9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9E362" w14:textId="364AD676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0,1</w:t>
            </w:r>
          </w:p>
        </w:tc>
      </w:tr>
      <w:tr w:rsidR="003545F0" w:rsidRPr="003545F0" w14:paraId="7EA4E010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F7A7D" w14:textId="45FAD488" w:rsidR="001C1517" w:rsidRPr="003545F0" w:rsidRDefault="001C1517" w:rsidP="001C151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R </w:t>
            </w: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U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30D089C7" w14:textId="0501E407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243,8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4FCCCD95" w14:textId="6B9B3B9F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1,0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7AC96" w14:textId="087AB054" w:rsidR="001C1517" w:rsidRPr="003545F0" w:rsidRDefault="001C1517" w:rsidP="001C151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0,5</w:t>
            </w:r>
          </w:p>
        </w:tc>
      </w:tr>
      <w:tr w:rsidR="003545F0" w:rsidRPr="003545F0" w14:paraId="18C51B47" w14:textId="77777777" w:rsidTr="0013667D">
        <w:trPr>
          <w:trHeight w:val="170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B2D8CC2" w14:textId="77777777" w:rsidR="00CE6185" w:rsidRPr="003545F0" w:rsidRDefault="00CE6185" w:rsidP="00CE6185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2D71FD7D" w14:textId="075F9848" w:rsidR="00CE6185" w:rsidRPr="003545F0" w:rsidRDefault="00CE6185" w:rsidP="00CE6185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3AFF7C93" w14:textId="34F71EA6" w:rsidR="00CE6185" w:rsidRPr="003545F0" w:rsidRDefault="00CE6185" w:rsidP="00CE6185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65AE9B7" w14:textId="2E3150D7" w:rsidR="00CE6185" w:rsidRPr="003545F0" w:rsidRDefault="00CE6185" w:rsidP="00CE6185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bookmarkEnd w:id="0"/>
    <w:p w14:paraId="66F6E282" w14:textId="6B6D3641" w:rsidR="00CA0FD5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Οικονομικές δραστηριότητες:</w:t>
      </w:r>
    </w:p>
    <w:p w14:paraId="3FC06B27" w14:textId="77777777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Α: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Γεωργία, Δασοκομία Και Αλιεία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12910C43" w14:textId="4E053256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B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E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Ορυχεία και Λατομεία; Μεταποίηση; Παροχή Ηλεκτρικού Ρεύματος, Φυσικού Αερίου, Ατμού και Κλιματισμού; Παροχή Νερού, Επεξεργασία Λυμάτων, Διαχείριση Αποβλήτων και Δραστηριότητες Εξυγίανσης</w:t>
      </w:r>
    </w:p>
    <w:p w14:paraId="61901E4F" w14:textId="730463C7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C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Μεταποίηση</w:t>
      </w:r>
    </w:p>
    <w:p w14:paraId="70E7B0D6" w14:textId="284EADFF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F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Κατασκευές</w:t>
      </w:r>
    </w:p>
    <w:p w14:paraId="550557D0" w14:textId="1FB64334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G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I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Χονδρικό και Λιανικό Εμπόριο˙ Επισκευή Μηχανοκίνητων Οχημάτων και Μοτοσικλετών; Μεταφορά και Αποθήκευση; Δραστηριότητες Υπηρεσιών Παροχής Καταλύματος και Υπηρεσιών Εστίασης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2B4ED0ED" w14:textId="39A425B4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J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Ενημέρωση και Επικοινωνία</w:t>
      </w:r>
    </w:p>
    <w:p w14:paraId="3BE2E720" w14:textId="0AC97CE9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K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 xml:space="preserve">Χρηματοπιστωτικές και Ασφαλιστικές Δραστηριότητες </w:t>
      </w:r>
    </w:p>
    <w:p w14:paraId="06056FC6" w14:textId="77ADE097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L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Διαχείριση Ακίνητης Περιουσίας</w:t>
      </w:r>
    </w:p>
    <w:p w14:paraId="33D9E794" w14:textId="77777777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M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&amp;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N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Επαγγελματικές, Επιστημονικές Και Τεχνικές Δραστηριότητες; Διοικητικές και Υποστηρικτικές Δραστηριότητες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171E109D" w14:textId="117FC9DF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O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Q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Δημόσια Διοίκηση και Άμυνα· Υποχρεωτική Κοινωνική Ασφάλιση; Εκπαίδευση Δραστηριότητες Σχετικές με την Ανθρώπινη Υγεία και την Κοινωνική Μέριμνα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14165B9F" w14:textId="3BA206FA" w:rsidR="001B5AE2" w:rsidRPr="00A955B9" w:rsidRDefault="001B5AE2" w:rsidP="00FD4722">
      <w:pPr>
        <w:jc w:val="both"/>
        <w:rPr>
          <w:rFonts w:ascii="Verdana" w:hAnsi="Verdana" w:cs="Arial"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R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U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Τέχνες, Διασκέδαση και Ψυχαγωγία, Επιδιόρθωση Αγαθών Νοικοκυριών και Άλλες Δραστηριότητες</w:t>
      </w:r>
    </w:p>
    <w:p w14:paraId="0EAD45BE" w14:textId="77777777" w:rsidR="002758BE" w:rsidRPr="00A955B9" w:rsidRDefault="002758BE" w:rsidP="00FD4722">
      <w:pPr>
        <w:jc w:val="both"/>
        <w:rPr>
          <w:rFonts w:ascii="Verdana" w:hAnsi="Verdana" w:cs="Arial"/>
          <w:iCs/>
          <w:color w:val="366092"/>
          <w:sz w:val="18"/>
          <w:szCs w:val="18"/>
          <w:lang w:val="el-GR"/>
        </w:rPr>
      </w:pPr>
    </w:p>
    <w:p w14:paraId="57FC06D7" w14:textId="77777777" w:rsidR="00666D80" w:rsidRPr="00A955B9" w:rsidRDefault="00666D80" w:rsidP="00FD4722">
      <w:pPr>
        <w:jc w:val="both"/>
        <w:rPr>
          <w:rFonts w:ascii="Verdana" w:hAnsi="Verdana" w:cs="Arial"/>
          <w:iCs/>
          <w:color w:val="366092"/>
          <w:sz w:val="18"/>
          <w:szCs w:val="18"/>
          <w:lang w:val="el-GR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413"/>
        <w:gridCol w:w="1742"/>
        <w:gridCol w:w="1684"/>
        <w:gridCol w:w="1800"/>
      </w:tblGrid>
      <w:tr w:rsidR="003545F0" w:rsidRPr="003545F0" w14:paraId="6EB54E80" w14:textId="77777777" w:rsidTr="0013667D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06B8278" w14:textId="503ABB17" w:rsidR="00591E14" w:rsidRPr="003545F0" w:rsidRDefault="000971D3" w:rsidP="00E51854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bookmarkStart w:id="1" w:name="_Hlk135921969"/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77902C6" w14:textId="77777777" w:rsidR="00591E14" w:rsidRPr="003545F0" w:rsidRDefault="00591E14" w:rsidP="00E51854">
            <w:pPr>
              <w:ind w:right="-11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86C1CDA" w14:textId="77777777" w:rsidR="00591E14" w:rsidRPr="003545F0" w:rsidRDefault="00591E14" w:rsidP="00E51854">
            <w:pPr>
              <w:ind w:right="-111"/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9BB682" w14:textId="77777777" w:rsidR="00591E14" w:rsidRPr="003545F0" w:rsidRDefault="00591E14" w:rsidP="00E51854">
            <w:pPr>
              <w:ind w:right="-273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3545F0" w:rsidRPr="003545F0" w14:paraId="149BB167" w14:textId="77777777" w:rsidTr="003545F0">
        <w:trPr>
          <w:trHeight w:val="510"/>
          <w:jc w:val="center"/>
        </w:trPr>
        <w:tc>
          <w:tcPr>
            <w:tcW w:w="441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8BCFA33" w14:textId="1F245511" w:rsidR="000419EF" w:rsidRPr="003545F0" w:rsidRDefault="000419EF" w:rsidP="00B65961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Είδος Δαπάνης</w:t>
            </w:r>
          </w:p>
        </w:tc>
        <w:tc>
          <w:tcPr>
            <w:tcW w:w="5226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2F3F8C6" w14:textId="116736CC" w:rsidR="000419EF" w:rsidRPr="003545F0" w:rsidRDefault="000419EF" w:rsidP="00B65961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n-CY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ΑΕΠ σε </w:t>
            </w:r>
            <w:r w:rsidR="00B65961"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Πραγματικούς Όρους </w:t>
            </w: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Διορθωμένο ως προς τις Εποχικές Διακυμάνσεις και τις Εργάσιμες</w:t>
            </w:r>
            <w:r w:rsidR="00B65961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Μέρες</w:t>
            </w:r>
          </w:p>
        </w:tc>
      </w:tr>
      <w:tr w:rsidR="003545F0" w:rsidRPr="003545F0" w14:paraId="3AC34909" w14:textId="77777777" w:rsidTr="0013667D">
        <w:trPr>
          <w:trHeight w:val="510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D013D5F" w14:textId="77777777" w:rsidR="000419EF" w:rsidRPr="003545F0" w:rsidRDefault="000419EF" w:rsidP="000419EF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639C5F6B" w14:textId="41062926" w:rsidR="000419EF" w:rsidRPr="003545F0" w:rsidRDefault="000419EF" w:rsidP="000419EF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3484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4A29A59D" w14:textId="39C2BBE9" w:rsidR="000419EF" w:rsidRPr="003545F0" w:rsidRDefault="000419EF" w:rsidP="000419EF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Μεταβολή (%)</w:t>
            </w:r>
          </w:p>
        </w:tc>
      </w:tr>
      <w:tr w:rsidR="003545F0" w:rsidRPr="003545F0" w14:paraId="3A3114C2" w14:textId="77777777" w:rsidTr="0013667D">
        <w:trPr>
          <w:trHeight w:val="510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18D2206" w14:textId="77777777" w:rsidR="000419EF" w:rsidRPr="003545F0" w:rsidRDefault="000419EF" w:rsidP="000971D3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65D83699" w14:textId="736A8765" w:rsidR="000419EF" w:rsidRPr="003545F0" w:rsidRDefault="00C0058A" w:rsidP="000971D3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  <w:p w14:paraId="2E5F3153" w14:textId="5FC39C14" w:rsidR="000419EF" w:rsidRPr="003545F0" w:rsidRDefault="000419EF" w:rsidP="000971D3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267B8B" w:rsidRPr="003545F0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6A31A852" w14:textId="1BFC7BCF" w:rsidR="00C0058A" w:rsidRPr="003545F0" w:rsidRDefault="00C0058A" w:rsidP="000971D3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="000419EF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14F3FB45" w14:textId="1D1027DB" w:rsidR="000419EF" w:rsidRPr="003545F0" w:rsidRDefault="000419EF" w:rsidP="000971D3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267B8B" w:rsidRPr="003545F0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/2</w:t>
            </w:r>
            <w:r w:rsidR="00267B8B" w:rsidRPr="003545F0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4546E67" w14:textId="1F63A6FE" w:rsidR="00C0058A" w:rsidRPr="003545F0" w:rsidRDefault="00C0058A" w:rsidP="00C0058A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="000419EF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267B8B" w:rsidRPr="003545F0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="000419EF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/    </w:t>
            </w:r>
          </w:p>
          <w:p w14:paraId="6EFB4FCB" w14:textId="181B101F" w:rsidR="000419EF" w:rsidRPr="003545F0" w:rsidRDefault="00C0058A" w:rsidP="00C0058A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9475D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  <w:r w:rsidR="000419EF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A552A5"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5</w:t>
            </w:r>
          </w:p>
        </w:tc>
      </w:tr>
      <w:tr w:rsidR="003545F0" w:rsidRPr="003545F0" w14:paraId="5CD1E8C1" w14:textId="77777777" w:rsidTr="00170C90">
        <w:trPr>
          <w:trHeight w:val="454"/>
          <w:jc w:val="center"/>
        </w:trPr>
        <w:tc>
          <w:tcPr>
            <w:tcW w:w="441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2312293" w14:textId="6B5463AF" w:rsidR="001C1517" w:rsidRPr="003545F0" w:rsidRDefault="001C1517" w:rsidP="001C151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Ακαθάριστο Εγχώριο Προϊόν (ΑΕΠ)</w:t>
            </w: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651CB9EC" w14:textId="4D988B6C" w:rsidR="001C1517" w:rsidRPr="003545F0" w:rsidRDefault="001C1517" w:rsidP="001C1517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7.761,2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434C3111" w14:textId="03EE973C" w:rsidR="001C1517" w:rsidRPr="003545F0" w:rsidRDefault="001C1517" w:rsidP="001C1517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4,5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0325E7" w14:textId="0E3F346B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1,4</w:t>
            </w:r>
          </w:p>
        </w:tc>
      </w:tr>
      <w:tr w:rsidR="003545F0" w:rsidRPr="003545F0" w14:paraId="379CFAB1" w14:textId="77777777" w:rsidTr="00170C90">
        <w:trPr>
          <w:trHeight w:val="340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B2C25" w14:textId="7F03D8C1" w:rsidR="001C1517" w:rsidRPr="003545F0" w:rsidRDefault="001C1517" w:rsidP="001C151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Συνολική Δαπάνη Τελικής Κατανάλωσης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4045778" w14:textId="5BE3DA1C" w:rsidR="001C1517" w:rsidRPr="003545F0" w:rsidRDefault="001C1517" w:rsidP="001C1517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5.960,8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6C1527F" w14:textId="7C0708F3" w:rsidR="001C1517" w:rsidRPr="003545F0" w:rsidRDefault="001C1517" w:rsidP="001C1517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6B365" w14:textId="59452C92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0,1</w:t>
            </w:r>
          </w:p>
        </w:tc>
      </w:tr>
      <w:tr w:rsidR="003545F0" w:rsidRPr="003545F0" w14:paraId="50AEBAA3" w14:textId="77777777" w:rsidTr="00170C90">
        <w:trPr>
          <w:trHeight w:val="462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5B8ED" w14:textId="2039DA27" w:rsidR="001C1517" w:rsidRPr="003545F0" w:rsidRDefault="001C1517" w:rsidP="001C1517">
            <w:pPr>
              <w:ind w:left="321"/>
              <w:rPr>
                <w:rFonts w:ascii="Verdana" w:hAnsi="Verdana" w:cs="Arial"/>
                <w:i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i/>
                <w:color w:val="366092"/>
                <w:sz w:val="18"/>
                <w:szCs w:val="18"/>
                <w:lang w:val="el-GR"/>
              </w:rPr>
              <w:t>Εκ της οποίας:</w:t>
            </w:r>
          </w:p>
          <w:p w14:paraId="1C4A1957" w14:textId="23387CAE" w:rsidR="001C1517" w:rsidRPr="003545F0" w:rsidRDefault="001C1517" w:rsidP="001C1517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Νοικοκυριών και ΜΚΙΕΝ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AEB9554" w14:textId="1E3EA45D" w:rsidR="001C1517" w:rsidRPr="003545F0" w:rsidRDefault="001C1517" w:rsidP="001C1517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4.638,1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379D42F4" w14:textId="47437CF2" w:rsidR="001C1517" w:rsidRPr="003545F0" w:rsidRDefault="001C1517" w:rsidP="001C1517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E4E4D" w14:textId="0F7052F4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-0,5</w:t>
            </w:r>
          </w:p>
        </w:tc>
      </w:tr>
      <w:tr w:rsidR="003545F0" w:rsidRPr="003545F0" w14:paraId="31D5DD68" w14:textId="77777777" w:rsidTr="00170C90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D0CF" w14:textId="6D73C9AE" w:rsidR="001C1517" w:rsidRPr="003545F0" w:rsidRDefault="001C1517" w:rsidP="001C1517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Γενικής κυβέρνησης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578CEE4" w14:textId="082DC208" w:rsidR="001C1517" w:rsidRPr="003545F0" w:rsidRDefault="001C1517" w:rsidP="001C1517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1.325,7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7579AB1" w14:textId="70B5A9CE" w:rsidR="001C1517" w:rsidRPr="003545F0" w:rsidRDefault="001C1517" w:rsidP="001C1517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62F00" w14:textId="30F20035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2,0</w:t>
            </w:r>
          </w:p>
        </w:tc>
      </w:tr>
      <w:tr w:rsidR="003545F0" w:rsidRPr="003545F0" w14:paraId="24485234" w14:textId="77777777" w:rsidTr="00170C90">
        <w:trPr>
          <w:trHeight w:val="56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A12E" w14:textId="4D43E646" w:rsidR="001C1517" w:rsidRPr="003545F0" w:rsidRDefault="001C1517" w:rsidP="001C151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Ακαθάριστος Σχηματισμός Πάγιου Κεφαλαίου (ΑΣΠΚ)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A5A376E" w14:textId="1F0751CD" w:rsidR="001C1517" w:rsidRPr="003545F0" w:rsidRDefault="001C1517" w:rsidP="001C1517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1.566,9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20D4901" w14:textId="1E3995E4" w:rsidR="001C1517" w:rsidRPr="003545F0" w:rsidRDefault="001C1517" w:rsidP="001C1517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-15,2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6A798" w14:textId="5CBF7D2D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13,2</w:t>
            </w:r>
          </w:p>
        </w:tc>
      </w:tr>
      <w:tr w:rsidR="003545F0" w:rsidRPr="003545F0" w14:paraId="6F16A540" w14:textId="77777777" w:rsidTr="00170C90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BA06A" w14:textId="78EFA1DE" w:rsidR="001C1517" w:rsidRPr="003545F0" w:rsidRDefault="001C1517" w:rsidP="001C1517">
            <w:pPr>
              <w:ind w:left="113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ΑΣΠΚ ε</w:t>
            </w:r>
            <w:r w:rsidRPr="003545F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ξαιρουμένων πλοίων και αεροσκαφών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22F4A1C" w14:textId="4DD4A693" w:rsidR="001C1517" w:rsidRPr="003545F0" w:rsidRDefault="001C1517" w:rsidP="001C1517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1.481,5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774AF36" w14:textId="1ABD1767" w:rsidR="001C1517" w:rsidRPr="003545F0" w:rsidRDefault="001C1517" w:rsidP="001C1517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289A1" w14:textId="6432FCDC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</w:t>
            </w:r>
            <w:r w:rsidRPr="003545F0">
              <w:rPr>
                <w:rFonts w:ascii="Verdana" w:hAnsi="Verdana" w:cs="Arial"/>
                <w:color w:val="366092"/>
                <w:sz w:val="18"/>
                <w:szCs w:val="18"/>
              </w:rPr>
              <w:t>-1,3</w:t>
            </w:r>
          </w:p>
        </w:tc>
      </w:tr>
      <w:tr w:rsidR="003545F0" w:rsidRPr="003545F0" w14:paraId="3D99361A" w14:textId="77777777" w:rsidTr="00170C90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96720" w14:textId="39B86010" w:rsidR="001C1517" w:rsidRPr="003545F0" w:rsidRDefault="001C1517" w:rsidP="001C151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Εισαγωγές Αγαθών και Υπηρεσιών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9C790A7" w14:textId="1EF0F099" w:rsidR="001C1517" w:rsidRPr="003545F0" w:rsidRDefault="001C1517" w:rsidP="001C1517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8.060,6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D3C1934" w14:textId="7D2BFF27" w:rsidR="001C1517" w:rsidRPr="003545F0" w:rsidRDefault="001C1517" w:rsidP="001C1517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2,7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FC6C4" w14:textId="3FF18759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2,7</w:t>
            </w:r>
          </w:p>
        </w:tc>
      </w:tr>
      <w:tr w:rsidR="003545F0" w:rsidRPr="003545F0" w14:paraId="625B8BDA" w14:textId="77777777" w:rsidTr="00170C90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D68AD" w14:textId="310A5E53" w:rsidR="001C1517" w:rsidRPr="003545F0" w:rsidRDefault="001C1517" w:rsidP="001C151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Εξαγωγές Αγαθών και Υπηρεσιών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9A78F91" w14:textId="126CD689" w:rsidR="001C1517" w:rsidRPr="003545F0" w:rsidRDefault="001C1517" w:rsidP="001C1517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8.049,5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995B663" w14:textId="5F3A649E" w:rsidR="001C1517" w:rsidRPr="003545F0" w:rsidRDefault="001C1517" w:rsidP="001C1517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2A75D" w14:textId="64E58D38" w:rsidR="001C1517" w:rsidRPr="003545F0" w:rsidRDefault="001C1517" w:rsidP="001C1517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5F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-1,3</w:t>
            </w:r>
          </w:p>
        </w:tc>
      </w:tr>
      <w:tr w:rsidR="003545F0" w:rsidRPr="003545F0" w14:paraId="0450426E" w14:textId="77777777" w:rsidTr="0013667D">
        <w:trPr>
          <w:trHeight w:val="113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EA57F47" w14:textId="77777777" w:rsidR="00A62F95" w:rsidRPr="003545F0" w:rsidRDefault="00A62F95" w:rsidP="00E51854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3147FD7F" w14:textId="77777777" w:rsidR="00A62F95" w:rsidRPr="003545F0" w:rsidRDefault="00A62F95" w:rsidP="000419EF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48D26924" w14:textId="77777777" w:rsidR="00A62F95" w:rsidRPr="003545F0" w:rsidRDefault="00A62F95" w:rsidP="000419EF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B187513" w14:textId="77777777" w:rsidR="00A62F95" w:rsidRPr="003545F0" w:rsidRDefault="00A62F95" w:rsidP="000419EF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bookmarkEnd w:id="1"/>
    <w:p w14:paraId="2186290B" w14:textId="77777777" w:rsidR="00B90040" w:rsidRPr="00A955B9" w:rsidRDefault="00E51854">
      <w:pPr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ΜΚΙΕΝ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: Μη Κερδοσκοπικά </w:t>
      </w:r>
      <w:r w:rsidRPr="004A2B16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>Ιδρύματα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που Εξυπηρετούν Νοικοκυριά</w:t>
      </w:r>
    </w:p>
    <w:p w14:paraId="22DC7F6D" w14:textId="77777777" w:rsidR="0013667D" w:rsidRPr="003510E9" w:rsidRDefault="0013667D" w:rsidP="0013667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AB09FF9" w14:textId="207425D7" w:rsidR="00761E3A" w:rsidRPr="002758BE" w:rsidRDefault="00761E3A" w:rsidP="00761E3A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2758BE">
        <w:rPr>
          <w:rFonts w:ascii="Verdana" w:eastAsia="Malgun Gothic" w:hAnsi="Verdana" w:cs="Arial"/>
          <w:b/>
          <w:u w:val="single"/>
          <w:lang w:val="el-GR"/>
        </w:rPr>
        <w:t>ΜΕΘΟΔΟΛΟΓΙΚΕΣ ΠΛΗΡΟΦΟΡΙΕΣ</w:t>
      </w:r>
    </w:p>
    <w:p w14:paraId="44F47C1A" w14:textId="7249D3E6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E396342" w14:textId="77777777" w:rsidR="008A036B" w:rsidRPr="008A036B" w:rsidRDefault="008A036B" w:rsidP="008A036B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Σκοπός</w:t>
      </w:r>
    </w:p>
    <w:p w14:paraId="5AA1BD82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9EFF899" w14:textId="40D56BFD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 xml:space="preserve">Ο σκοπός της εκτίμησης του ΑΕΠ </w:t>
      </w:r>
      <w:r w:rsidR="004C59F4">
        <w:rPr>
          <w:rFonts w:ascii="Verdana" w:hAnsi="Verdana" w:cs="Arial"/>
          <w:sz w:val="18"/>
          <w:szCs w:val="18"/>
          <w:lang w:val="el-GR"/>
        </w:rPr>
        <w:t xml:space="preserve">δύο μήνες μετά το τέλος του τριμήνου αναφοράς </w:t>
      </w:r>
      <w:r w:rsidRPr="008A036B">
        <w:rPr>
          <w:rFonts w:ascii="Verdana" w:hAnsi="Verdana" w:cs="Arial"/>
          <w:sz w:val="18"/>
          <w:szCs w:val="18"/>
          <w:lang w:val="el-GR"/>
        </w:rPr>
        <w:t>είναι να παρέχει</w:t>
      </w:r>
      <w:r w:rsidR="001A4000" w:rsidRPr="001A4000">
        <w:rPr>
          <w:rFonts w:ascii="Verdana" w:hAnsi="Verdana" w:cs="Arial"/>
          <w:sz w:val="18"/>
          <w:szCs w:val="18"/>
          <w:lang w:val="el-GR"/>
        </w:rPr>
        <w:t xml:space="preserve"> </w:t>
      </w:r>
      <w:r w:rsidR="001A4000">
        <w:rPr>
          <w:rFonts w:ascii="Verdana" w:hAnsi="Verdana" w:cs="Arial"/>
          <w:sz w:val="18"/>
          <w:szCs w:val="18"/>
          <w:lang w:val="el-GR"/>
        </w:rPr>
        <w:t>καλύτερη εκτίμηση του ρυθμού</w:t>
      </w:r>
      <w:r w:rsidR="003B0BAC" w:rsidRPr="003B0BAC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A036B">
        <w:rPr>
          <w:rFonts w:ascii="Verdana" w:hAnsi="Verdana" w:cs="Arial"/>
          <w:sz w:val="18"/>
          <w:szCs w:val="18"/>
          <w:lang w:val="el-GR"/>
        </w:rPr>
        <w:t>ανάπτυξης της κυπριακής οικονομίας</w:t>
      </w:r>
      <w:r w:rsidR="004910FC" w:rsidRPr="00CE2801">
        <w:rPr>
          <w:rFonts w:ascii="Verdana" w:hAnsi="Verdana" w:cs="Arial"/>
          <w:sz w:val="18"/>
          <w:szCs w:val="18"/>
          <w:lang w:val="el-GR"/>
        </w:rPr>
        <w:t>,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  <w:r w:rsidR="001A4000">
        <w:rPr>
          <w:rFonts w:ascii="Verdana" w:hAnsi="Verdana" w:cs="Arial"/>
          <w:sz w:val="18"/>
          <w:szCs w:val="18"/>
          <w:lang w:val="el-GR"/>
        </w:rPr>
        <w:t>παρέχοντας παράλληλα πληροφορίες για τις κύριες μεταβλητές της προσέγγισης παραγωγής και δαπάνης</w:t>
      </w:r>
      <w:r w:rsidR="004C59F4">
        <w:rPr>
          <w:rFonts w:ascii="Verdana" w:hAnsi="Verdana" w:cs="Arial"/>
          <w:sz w:val="18"/>
          <w:szCs w:val="18"/>
          <w:lang w:val="el-GR"/>
        </w:rPr>
        <w:t>.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5620CD4A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3706334" w14:textId="7FA96C9A" w:rsidR="008A036B" w:rsidRPr="008A036B" w:rsidRDefault="008A036B" w:rsidP="008A036B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 xml:space="preserve">Υπολογισμός και </w:t>
      </w:r>
      <w:r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Μ</w:t>
      </w: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εθοδολογία</w:t>
      </w:r>
    </w:p>
    <w:p w14:paraId="499A9B21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3E27A4" w14:textId="60092D24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Οι Τριμηνιαίοι Εθνικοί Λογαριασμοί παράγονται με τη χρήση έμμεσης προσέγγισης, η οποία βασίζεται σε βραχυπρόθεσμους δείκτες που παρέχουν πληροφορίες για την εξέλιξη των υπό μελέτη φαινομένων. Επιπλέον, η τεχνική προσέγγισης “</w:t>
      </w:r>
      <w:proofErr w:type="spellStart"/>
      <w:r w:rsidRPr="008A036B">
        <w:rPr>
          <w:rFonts w:ascii="Verdana" w:hAnsi="Verdana" w:cs="Arial"/>
          <w:sz w:val="18"/>
          <w:szCs w:val="18"/>
          <w:lang w:val="el-GR"/>
        </w:rPr>
        <w:t>Chow-Lin</w:t>
      </w:r>
      <w:proofErr w:type="spellEnd"/>
      <w:r w:rsidRPr="008A036B">
        <w:rPr>
          <w:rFonts w:ascii="Verdana" w:hAnsi="Verdana" w:cs="Arial"/>
          <w:sz w:val="18"/>
          <w:szCs w:val="18"/>
          <w:lang w:val="el-GR"/>
        </w:rPr>
        <w:t>” χρησιμοποιείται για τη χρονική διάσπαση των στοιχείων.</w:t>
      </w:r>
    </w:p>
    <w:p w14:paraId="2A839293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9ADCA2" w14:textId="5366E296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Το επίπεδο του ΑΕΠ στην Κύπρο καθορίζεται από τις προσεγγίσεις παραγωγής και δαπανών</w:t>
      </w:r>
      <w:r w:rsidR="00C742C8">
        <w:rPr>
          <w:rFonts w:ascii="Verdana" w:hAnsi="Verdana" w:cs="Arial"/>
          <w:sz w:val="18"/>
          <w:szCs w:val="18"/>
          <w:lang w:val="el-GR"/>
        </w:rPr>
        <w:t xml:space="preserve">, </w:t>
      </w:r>
      <w:r w:rsidRPr="008A036B">
        <w:rPr>
          <w:rFonts w:ascii="Verdana" w:hAnsi="Verdana" w:cs="Arial"/>
          <w:sz w:val="18"/>
          <w:szCs w:val="18"/>
          <w:lang w:val="el-GR"/>
        </w:rPr>
        <w:t>ενώ για την προσέγγιση εισοδήματος πραγματοποιείται έμμεσος υπολογισμός.</w:t>
      </w:r>
    </w:p>
    <w:p w14:paraId="140EF46B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CC35DE0" w14:textId="126521D1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 xml:space="preserve">Οι Τριμηνιαίοι Εθνικοί Λογαριασμοί παράγονται σε τρέχουσες τιμές, </w:t>
      </w:r>
      <w:r w:rsidR="00856055">
        <w:rPr>
          <w:rFonts w:ascii="Verdana" w:hAnsi="Verdana" w:cs="Arial"/>
          <w:sz w:val="18"/>
          <w:szCs w:val="18"/>
          <w:lang w:val="el-GR"/>
        </w:rPr>
        <w:t>σε πραγματικούς όρους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 και τιμές προηγούμενου έτους, δημοσιεύονται και διαβιβάζονται στη </w:t>
      </w:r>
      <w:proofErr w:type="spellStart"/>
      <w:r w:rsidRPr="008A036B">
        <w:rPr>
          <w:rFonts w:ascii="Verdana" w:hAnsi="Verdana" w:cs="Arial"/>
          <w:sz w:val="18"/>
          <w:szCs w:val="18"/>
          <w:lang w:val="el-GR"/>
        </w:rPr>
        <w:t>Eurostat</w:t>
      </w:r>
      <w:proofErr w:type="spellEnd"/>
      <w:r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  <w:r w:rsidR="000A351B">
        <w:rPr>
          <w:rFonts w:ascii="Verdana" w:hAnsi="Verdana" w:cs="Arial"/>
          <w:sz w:val="18"/>
          <w:szCs w:val="18"/>
          <w:lang w:val="el-GR"/>
        </w:rPr>
        <w:t>δυο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 μήνες μετά το τέλος του τριμήνου αναφοράς (t+2)</w:t>
      </w:r>
      <w:r w:rsidR="000A351B">
        <w:rPr>
          <w:rFonts w:ascii="Verdana" w:hAnsi="Verdana" w:cs="Arial"/>
          <w:sz w:val="18"/>
          <w:szCs w:val="18"/>
          <w:lang w:val="el-GR"/>
        </w:rPr>
        <w:t xml:space="preserve">. 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Η προκαταρκτική εκτίμηση λαμβάνεται εκτελώντας την ίδια διαδικασία εκτίμησης με αυτή που εφαρμόζεται για τον υπολογισμό στους t+2 μήνες, ωστόσο, με λιγότερες διαθέσιμες πηγές πληροφόρησης. Υπολογίζεται σε </w:t>
      </w:r>
      <w:r w:rsidR="00856055">
        <w:rPr>
          <w:rFonts w:ascii="Verdana" w:hAnsi="Verdana" w:cs="Arial"/>
          <w:sz w:val="18"/>
          <w:szCs w:val="18"/>
          <w:lang w:val="el-GR"/>
        </w:rPr>
        <w:t>πραγματικούς όρους</w:t>
      </w:r>
      <w:r w:rsidR="00856055"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45 ημέρες μετά το τέλος του τριμήνου αναφοράς, δημοσιεύεται και διαβιβάζεται επίσης στη </w:t>
      </w:r>
      <w:proofErr w:type="spellStart"/>
      <w:r w:rsidRPr="008A036B">
        <w:rPr>
          <w:rFonts w:ascii="Verdana" w:hAnsi="Verdana" w:cs="Arial"/>
          <w:sz w:val="18"/>
          <w:szCs w:val="18"/>
          <w:lang w:val="el-GR"/>
        </w:rPr>
        <w:t>Eurostat</w:t>
      </w:r>
      <w:proofErr w:type="spellEnd"/>
      <w:r w:rsidRPr="008A036B">
        <w:rPr>
          <w:rFonts w:ascii="Verdana" w:hAnsi="Verdana" w:cs="Arial"/>
          <w:sz w:val="18"/>
          <w:szCs w:val="18"/>
          <w:lang w:val="el-GR"/>
        </w:rPr>
        <w:t>.</w:t>
      </w:r>
    </w:p>
    <w:p w14:paraId="0DF52C46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11B0415D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Οι Τριμηνιαίοι Εθνικοί Λογαριασμοί καταρτίζονται σύμφωνα με το Ευρωπαϊκό Σύστημα Λογαριασμών (ΕΣΛ 2010) όπως ορίζεται στον κανονισμό (ΕΕ) αριθ. 549/2013 του Ευρωπαϊκού Κοινοβουλίου και του Συμβουλίου της 21ης Μαΐου 2013.</w:t>
      </w:r>
    </w:p>
    <w:p w14:paraId="31C84EA6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C7E032E" w14:textId="456F244E" w:rsidR="008A036B" w:rsidRPr="008A036B" w:rsidRDefault="008A036B" w:rsidP="008A036B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 xml:space="preserve">Πηγή </w:t>
      </w:r>
      <w:r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Σ</w:t>
      </w: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τοιχείων</w:t>
      </w:r>
    </w:p>
    <w:p w14:paraId="394CE37D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BFFBEA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Για την παραγωγή εκτιμήσεων των Τριμηνιαίων Εθνικών Λογαριασμών, τα ακόλουθα δεδομένα εισάγονται στο σύστημα υπολογισμού:</w:t>
      </w:r>
    </w:p>
    <w:p w14:paraId="4130211D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βραχυπρόθεσμοι οικονομικοί δείκτες κατά οικονομική δραστηριότητα,</w:t>
      </w:r>
    </w:p>
    <w:p w14:paraId="6E733EF5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διοικητικά δεδομένα,</w:t>
      </w:r>
    </w:p>
    <w:p w14:paraId="56432CA5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τριμηνιαία στοιχεία απασχόλησης,</w:t>
      </w:r>
    </w:p>
    <w:p w14:paraId="15531252" w14:textId="6A14A8A8" w:rsidR="00761E3A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δείκτες τιμών.</w:t>
      </w:r>
    </w:p>
    <w:p w14:paraId="2CE52337" w14:textId="6D84CD9E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FF6CD1" w14:textId="30FE4958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F7B5FEA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73023DBA" w14:textId="77777777" w:rsidR="008A036B" w:rsidRPr="00573F8E" w:rsidRDefault="008A036B" w:rsidP="008A036B">
      <w:pPr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573F8E">
          <w:rPr>
            <w:rStyle w:val="Hyperlink"/>
            <w:rFonts w:ascii="Verdana" w:hAnsi="Verdana"/>
            <w:sz w:val="18"/>
            <w:szCs w:val="18"/>
            <w:lang w:val="el-GR"/>
          </w:rPr>
          <w:t>Εθνικοί Λογαριασμοί</w:t>
        </w:r>
      </w:hyperlink>
    </w:p>
    <w:p w14:paraId="38070A46" w14:textId="07314043" w:rsidR="008A036B" w:rsidRDefault="003F67D9" w:rsidP="008A036B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="008A036B" w:rsidRPr="00573F8E">
          <w:rPr>
            <w:rStyle w:val="Hyperlink"/>
            <w:rFonts w:ascii="Verdana" w:hAnsi="Verdana"/>
            <w:sz w:val="18"/>
            <w:szCs w:val="18"/>
          </w:rPr>
          <w:t>CYSTAT</w:t>
        </w:r>
        <w:r w:rsidR="008A036B" w:rsidRPr="00573F8E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="008A036B" w:rsidRPr="00573F8E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="008A036B" w:rsidRPr="00573F8E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27998F1" w14:textId="61080B70" w:rsidR="00B90040" w:rsidRPr="00573F8E" w:rsidRDefault="003F67D9" w:rsidP="008A036B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="00B90040" w:rsidRPr="00220DC4">
          <w:rPr>
            <w:rStyle w:val="Hyperlink"/>
            <w:rFonts w:ascii="Verdana" w:hAnsi="Verdana"/>
            <w:sz w:val="18"/>
            <w:szCs w:val="18"/>
            <w:lang w:val="el-GR"/>
          </w:rPr>
          <w:t xml:space="preserve">Μεθοδολογικές </w:t>
        </w:r>
        <w:r w:rsidR="00335C01" w:rsidRPr="00220DC4">
          <w:rPr>
            <w:rStyle w:val="Hyperlink"/>
            <w:rFonts w:ascii="Verdana" w:hAnsi="Verdana"/>
            <w:sz w:val="18"/>
            <w:szCs w:val="18"/>
            <w:lang w:val="el-GR"/>
          </w:rPr>
          <w:t>Π</w:t>
        </w:r>
        <w:r w:rsidR="00B90040" w:rsidRPr="00220DC4">
          <w:rPr>
            <w:rStyle w:val="Hyperlink"/>
            <w:rFonts w:ascii="Verdana" w:hAnsi="Verdana"/>
            <w:sz w:val="18"/>
            <w:szCs w:val="18"/>
            <w:lang w:val="el-GR"/>
          </w:rPr>
          <w:t>ληροφορίες</w:t>
        </w:r>
      </w:hyperlink>
    </w:p>
    <w:p w14:paraId="6DFAC988" w14:textId="77777777" w:rsidR="008A036B" w:rsidRPr="00573F8E" w:rsidRDefault="008A036B" w:rsidP="008A036B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49124AA9" w14:textId="77777777" w:rsidR="008A036B" w:rsidRPr="00573F8E" w:rsidRDefault="008A036B" w:rsidP="008A036B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5DC710BB" w14:textId="77777777" w:rsidR="008A036B" w:rsidRPr="00573F8E" w:rsidRDefault="008A036B" w:rsidP="008A036B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Κωνσταντίνου Μαρία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 Τηλ:+357226022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26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Ηλεκτρ.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2" w:history="1">
        <w:r w:rsidRPr="005E1F3C">
          <w:rPr>
            <w:rStyle w:val="Hyperlink"/>
            <w:rFonts w:ascii="Verdana" w:hAnsi="Verdana"/>
            <w:sz w:val="18"/>
            <w:szCs w:val="18"/>
          </w:rPr>
          <w:t>mconstantinou</w:t>
        </w:r>
        <w:r w:rsidRPr="005E1F3C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@cystat.mof.gov.cy</w:t>
        </w:r>
      </w:hyperlink>
    </w:p>
    <w:p w14:paraId="38D9BFE2" w14:textId="77777777" w:rsidR="008A036B" w:rsidRPr="00573F8E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B41036" w14:textId="77777777" w:rsidR="008A036B" w:rsidRDefault="008A036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D817A37" w14:textId="0B3A5C3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E1AED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EA82" w14:textId="77777777" w:rsidR="004545AA" w:rsidRDefault="004545AA" w:rsidP="00FB398F">
      <w:r>
        <w:separator/>
      </w:r>
    </w:p>
  </w:endnote>
  <w:endnote w:type="continuationSeparator" w:id="0">
    <w:p w14:paraId="20B0997F" w14:textId="77777777" w:rsidR="004545AA" w:rsidRDefault="004545AA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1F00CE" w:rsidRPr="000A1A88" w:rsidRDefault="001F00CE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>
      <w:fldChar w:fldCharType="begin"/>
    </w:r>
    <w:r>
      <w:instrText xml:space="preserve"> PAGE   \* MERGEFORMAT </w:instrText>
    </w:r>
    <w:r>
      <w:fldChar w:fldCharType="separate"/>
    </w:r>
    <w:r w:rsidR="006B49FB">
      <w:rPr>
        <w:noProof/>
      </w:rPr>
      <w:t>2</w:t>
    </w:r>
    <w:r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1F00CE" w:rsidRPr="00A955B9" w:rsidRDefault="001F00CE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l-GR"/>
      </w:rPr>
    </w:pPr>
    <w:r w:rsidRPr="00A955B9">
      <w:rPr>
        <w:rFonts w:ascii="Verdana" w:hAnsi="Verdana" w:cs="Arial"/>
        <w:iCs/>
        <w:sz w:val="16"/>
        <w:szCs w:val="16"/>
        <w:lang w:val="el-GR"/>
      </w:rPr>
      <w:t xml:space="preserve">Διεύθυνση: Μιχαήλ </w:t>
    </w:r>
    <w:proofErr w:type="spellStart"/>
    <w:r w:rsidRPr="00A955B9">
      <w:rPr>
        <w:rFonts w:ascii="Verdana" w:hAnsi="Verdana" w:cs="Arial"/>
        <w:iCs/>
        <w:sz w:val="16"/>
        <w:szCs w:val="16"/>
        <w:lang w:val="el-GR"/>
      </w:rPr>
      <w:t>Καραολή</w:t>
    </w:r>
    <w:proofErr w:type="spellEnd"/>
    <w:r w:rsidRPr="00A955B9">
      <w:rPr>
        <w:rFonts w:ascii="Verdana" w:hAnsi="Verdana" w:cs="Arial"/>
        <w:iCs/>
        <w:sz w:val="16"/>
        <w:szCs w:val="16"/>
        <w:lang w:val="el-GR"/>
      </w:rPr>
      <w:t>, 1444 Λευκωσία, Κύπρος</w:t>
    </w:r>
  </w:p>
  <w:p w14:paraId="701EBEC3" w14:textId="0190648F" w:rsidR="001F00CE" w:rsidRPr="00A955B9" w:rsidRDefault="001F00CE" w:rsidP="000932CF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de-DE"/>
      </w:rPr>
    </w:pPr>
    <w:proofErr w:type="spellStart"/>
    <w:r w:rsidRPr="00A955B9">
      <w:rPr>
        <w:rFonts w:ascii="Verdana" w:hAnsi="Verdana" w:cs="Arial"/>
        <w:iCs/>
        <w:sz w:val="16"/>
        <w:szCs w:val="16"/>
        <w:lang w:val="el-GR"/>
      </w:rPr>
      <w:t>Τηλ</w:t>
    </w:r>
    <w:proofErr w:type="spellEnd"/>
    <w:r w:rsidR="00A955B9" w:rsidRPr="00A955B9">
      <w:rPr>
        <w:rFonts w:ascii="Verdana" w:hAnsi="Verdana" w:cs="Arial"/>
        <w:iCs/>
        <w:sz w:val="16"/>
        <w:szCs w:val="16"/>
        <w:lang w:val="el-GR"/>
      </w:rPr>
      <w:t>.: 22 602129</w:t>
    </w:r>
    <w:r w:rsidR="00A955B9">
      <w:rPr>
        <w:rFonts w:ascii="Verdana" w:hAnsi="Verdana" w:cs="Arial"/>
        <w:iCs/>
        <w:sz w:val="16"/>
        <w:szCs w:val="16"/>
        <w:lang w:val="de-DE"/>
      </w:rPr>
      <w:t xml:space="preserve">, </w:t>
    </w:r>
    <w:proofErr w:type="spellStart"/>
    <w:r w:rsidR="00A955B9">
      <w:rPr>
        <w:rFonts w:ascii="Verdana" w:hAnsi="Verdana" w:cs="Arial"/>
        <w:iCs/>
        <w:sz w:val="16"/>
        <w:szCs w:val="16"/>
        <w:lang w:val="el-GR"/>
      </w:rPr>
      <w:t>Ηλ</w:t>
    </w:r>
    <w:proofErr w:type="spellEnd"/>
    <w:r w:rsidR="00A955B9">
      <w:rPr>
        <w:rFonts w:ascii="Verdana" w:hAnsi="Verdana" w:cs="Arial"/>
        <w:iCs/>
        <w:sz w:val="16"/>
        <w:szCs w:val="16"/>
        <w:lang w:val="el-GR"/>
      </w:rPr>
      <w:t xml:space="preserve">. </w:t>
    </w:r>
    <w:proofErr w:type="spellStart"/>
    <w:r w:rsidR="00A955B9">
      <w:rPr>
        <w:rFonts w:ascii="Verdana" w:hAnsi="Verdana" w:cs="Arial"/>
        <w:iCs/>
        <w:sz w:val="16"/>
        <w:szCs w:val="16"/>
        <w:lang w:val="el-GR"/>
      </w:rPr>
      <w:t>Ταχ</w:t>
    </w:r>
    <w:proofErr w:type="spellEnd"/>
    <w:r w:rsidR="00A955B9">
      <w:rPr>
        <w:rFonts w:ascii="Verdana" w:hAnsi="Verdana" w:cs="Arial"/>
        <w:iCs/>
        <w:sz w:val="16"/>
        <w:szCs w:val="16"/>
        <w:lang w:val="el-GR"/>
      </w:rPr>
      <w:t>.</w:t>
    </w:r>
    <w:r w:rsidRPr="00A955B9">
      <w:rPr>
        <w:rFonts w:ascii="Verdana" w:hAnsi="Verdana" w:cs="Arial"/>
        <w:iCs/>
        <w:sz w:val="16"/>
        <w:szCs w:val="16"/>
        <w:lang w:val="de-DE"/>
      </w:rPr>
      <w:t xml:space="preserve">: </w:t>
    </w:r>
    <w:r w:rsidR="003F67D9">
      <w:fldChar w:fldCharType="begin"/>
    </w:r>
    <w:r w:rsidR="003F67D9" w:rsidRPr="003F67D9">
      <w:rPr>
        <w:lang w:val="el-GR"/>
      </w:rPr>
      <w:instrText xml:space="preserve"> </w:instrText>
    </w:r>
    <w:r w:rsidR="003F67D9">
      <w:instrText>HYPERLINK</w:instrText>
    </w:r>
    <w:r w:rsidR="003F67D9" w:rsidRPr="003F67D9">
      <w:rPr>
        <w:lang w:val="el-GR"/>
      </w:rPr>
      <w:instrText xml:space="preserve"> "</w:instrText>
    </w:r>
    <w:r w:rsidR="003F67D9">
      <w:instrText>mailto</w:instrText>
    </w:r>
    <w:r w:rsidR="003F67D9" w:rsidRPr="003F67D9">
      <w:rPr>
        <w:lang w:val="el-GR"/>
      </w:rPr>
      <w:instrText>:</w:instrText>
    </w:r>
    <w:r w:rsidR="003F67D9">
      <w:instrText>enquiries</w:instrText>
    </w:r>
    <w:r w:rsidR="003F67D9" w:rsidRPr="003F67D9">
      <w:rPr>
        <w:lang w:val="el-GR"/>
      </w:rPr>
      <w:instrText>@</w:instrText>
    </w:r>
    <w:r w:rsidR="003F67D9">
      <w:instrText>cystat</w:instrText>
    </w:r>
    <w:r w:rsidR="003F67D9" w:rsidRPr="003F67D9">
      <w:rPr>
        <w:lang w:val="el-GR"/>
      </w:rPr>
      <w:instrText>.</w:instrText>
    </w:r>
    <w:r w:rsidR="003F67D9">
      <w:instrText>mof</w:instrText>
    </w:r>
    <w:r w:rsidR="003F67D9" w:rsidRPr="003F67D9">
      <w:rPr>
        <w:lang w:val="el-GR"/>
      </w:rPr>
      <w:instrText>.</w:instrText>
    </w:r>
    <w:r w:rsidR="003F67D9">
      <w:instrText>gov</w:instrText>
    </w:r>
    <w:r w:rsidR="003F67D9" w:rsidRPr="003F67D9">
      <w:rPr>
        <w:lang w:val="el-GR"/>
      </w:rPr>
      <w:instrText>.</w:instrText>
    </w:r>
    <w:r w:rsidR="003F67D9">
      <w:instrText>cy</w:instrText>
    </w:r>
    <w:r w:rsidR="003F67D9" w:rsidRPr="003F67D9">
      <w:rPr>
        <w:lang w:val="el-GR"/>
      </w:rPr>
      <w:instrText xml:space="preserve">" </w:instrText>
    </w:r>
    <w:r w:rsidR="003F67D9">
      <w:fldChar w:fldCharType="separate"/>
    </w:r>
    <w:r w:rsidRPr="00A955B9">
      <w:rPr>
        <w:rStyle w:val="Hyperlink"/>
        <w:rFonts w:ascii="Verdana" w:hAnsi="Verdana" w:cs="Arial"/>
        <w:iCs/>
        <w:sz w:val="16"/>
        <w:szCs w:val="16"/>
        <w:lang w:val="de-DE"/>
      </w:rPr>
      <w:t>enquiries@cystat.mof.gov.cy</w:t>
    </w:r>
    <w:r w:rsidR="003F67D9">
      <w:rPr>
        <w:rStyle w:val="Hyperlink"/>
        <w:rFonts w:ascii="Verdana" w:hAnsi="Verdana" w:cs="Arial"/>
        <w:iCs/>
        <w:sz w:val="16"/>
        <w:szCs w:val="16"/>
        <w:lang w:val="de-DE"/>
      </w:rPr>
      <w:fldChar w:fldCharType="end"/>
    </w:r>
    <w:r w:rsidRPr="00A955B9">
      <w:rPr>
        <w:rFonts w:ascii="Verdana" w:hAnsi="Verdana" w:cs="Arial"/>
        <w:iCs/>
        <w:sz w:val="16"/>
        <w:szCs w:val="16"/>
        <w:lang w:val="de-DE"/>
      </w:rPr>
      <w:t xml:space="preserve">  </w:t>
    </w:r>
  </w:p>
  <w:p w14:paraId="66893A8B" w14:textId="50457EE8" w:rsidR="001F00CE" w:rsidRPr="00A955B9" w:rsidRDefault="00A955B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>
      <w:rPr>
        <w:rFonts w:ascii="Verdana" w:hAnsi="Verdana" w:cs="Arial"/>
        <w:iCs/>
        <w:sz w:val="16"/>
        <w:szCs w:val="16"/>
        <w:lang w:val="el-GR"/>
      </w:rPr>
      <w:t>Διαδικτυακή Πύλη</w:t>
    </w:r>
    <w:r w:rsidR="001F00CE" w:rsidRPr="00A955B9">
      <w:rPr>
        <w:rFonts w:ascii="Verdana" w:hAnsi="Verdana" w:cs="Arial"/>
        <w:iCs/>
        <w:sz w:val="16"/>
        <w:szCs w:val="16"/>
        <w:lang w:val="el-GR"/>
      </w:rPr>
      <w:t xml:space="preserve">: </w:t>
    </w:r>
    <w:hyperlink r:id="rId1" w:history="1">
      <w:r w:rsidR="001F00CE" w:rsidRPr="00A955B9">
        <w:rPr>
          <w:rStyle w:val="Hyperlink"/>
          <w:rFonts w:ascii="Verdana" w:hAnsi="Verdana" w:cs="Arial"/>
          <w:iCs/>
          <w:sz w:val="16"/>
          <w:szCs w:val="16"/>
        </w:rPr>
        <w:t>http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  <w:lang w:val="el-GR"/>
        </w:rPr>
        <w:t>://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</w:rPr>
        <w:t>www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proofErr w:type="spellStart"/>
      <w:r w:rsidR="001F00CE" w:rsidRPr="00A955B9">
        <w:rPr>
          <w:rStyle w:val="Hyperlink"/>
          <w:rFonts w:ascii="Verdana" w:hAnsi="Verdana" w:cs="Arial"/>
          <w:iCs/>
          <w:sz w:val="16"/>
          <w:szCs w:val="16"/>
        </w:rPr>
        <w:t>cystat</w:t>
      </w:r>
      <w:proofErr w:type="spellEnd"/>
      <w:r w:rsidR="001F00CE" w:rsidRPr="00A955B9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</w:rPr>
        <w:t>gov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</w:rPr>
        <w:t>cy</w:t>
      </w:r>
    </w:hyperlink>
    <w:r w:rsidR="001F00CE" w:rsidRPr="00A955B9">
      <w:rPr>
        <w:rFonts w:ascii="Verdana" w:hAnsi="Verdana" w:cs="Arial"/>
        <w:iCs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7C2A" w14:textId="77777777" w:rsidR="004545AA" w:rsidRDefault="004545AA" w:rsidP="00FB398F">
      <w:r>
        <w:separator/>
      </w:r>
    </w:p>
  </w:footnote>
  <w:footnote w:type="continuationSeparator" w:id="0">
    <w:p w14:paraId="5C9B7CD9" w14:textId="77777777" w:rsidR="004545AA" w:rsidRDefault="004545AA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1F00CE" w:rsidRPr="00AC704B" w:rsidRDefault="001F00CE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1F00CE" w:rsidRDefault="001F00CE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1F00CE" w:rsidRDefault="001F00CE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1F00CE" w:rsidRDefault="001F00CE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1F00CE" w:rsidRDefault="001F00CE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660836A">
              <wp:simplePos x="0" y="0"/>
              <wp:positionH relativeFrom="column">
                <wp:posOffset>4080510</wp:posOffset>
              </wp:positionH>
              <wp:positionV relativeFrom="paragraph">
                <wp:posOffset>102870</wp:posOffset>
              </wp:positionV>
              <wp:extent cx="190500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1F00CE" w:rsidRPr="004A2B16" w:rsidRDefault="001F00CE" w:rsidP="004A2B1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4A2B16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4A2B1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1F00CE" w:rsidRPr="004A2B16" w:rsidRDefault="001F00CE" w:rsidP="004A2B1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4A2B16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1.3pt;margin-top:8.1pt;width:15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" stroked="f">
              <v:textbox>
                <w:txbxContent>
                  <w:p w14:paraId="505F9DD1" w14:textId="77777777" w:rsidR="001F00CE" w:rsidRPr="004A2B16" w:rsidRDefault="001F00CE" w:rsidP="004A2B1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4A2B16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4A2B1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1F00CE" w:rsidRPr="004A2B16" w:rsidRDefault="001F00CE" w:rsidP="004A2B1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4A2B16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25CBEEE" w:rsidR="001F00CE" w:rsidRPr="004A2B16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4A2B16">
      <w:rPr>
        <w:rFonts w:ascii="Verdana" w:hAnsi="Verdana" w:cs="Arial"/>
        <w:bCs/>
        <w:sz w:val="20"/>
        <w:szCs w:val="20"/>
      </w:rPr>
      <w:t>ΚΥΠΡΙΑΚΗ ΔΗΜΟΚΡΑΤΙΑ</w:t>
    </w:r>
    <w:r w:rsidRPr="004A2B16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4A2B16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483BC0B8" w:rsidR="001F00CE" w:rsidRPr="00AC704B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1F00CE" w:rsidRDefault="001F0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204706">
    <w:abstractNumId w:val="4"/>
  </w:num>
  <w:num w:numId="2" w16cid:durableId="322393602">
    <w:abstractNumId w:val="1"/>
  </w:num>
  <w:num w:numId="3" w16cid:durableId="731121569">
    <w:abstractNumId w:val="2"/>
  </w:num>
  <w:num w:numId="4" w16cid:durableId="1886679673">
    <w:abstractNumId w:val="3"/>
  </w:num>
  <w:num w:numId="5" w16cid:durableId="1275022173">
    <w:abstractNumId w:val="0"/>
  </w:num>
  <w:num w:numId="6" w16cid:durableId="2002076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36B"/>
    <w:rsid w:val="0000542E"/>
    <w:rsid w:val="000133B9"/>
    <w:rsid w:val="00013E40"/>
    <w:rsid w:val="00014203"/>
    <w:rsid w:val="000161B1"/>
    <w:rsid w:val="00020D24"/>
    <w:rsid w:val="00025A39"/>
    <w:rsid w:val="0002619C"/>
    <w:rsid w:val="00027853"/>
    <w:rsid w:val="00030E18"/>
    <w:rsid w:val="00031D32"/>
    <w:rsid w:val="0003603D"/>
    <w:rsid w:val="000419EF"/>
    <w:rsid w:val="00045088"/>
    <w:rsid w:val="00045A06"/>
    <w:rsid w:val="00050391"/>
    <w:rsid w:val="00054AE7"/>
    <w:rsid w:val="00055291"/>
    <w:rsid w:val="000563D3"/>
    <w:rsid w:val="00057E44"/>
    <w:rsid w:val="00061299"/>
    <w:rsid w:val="00070576"/>
    <w:rsid w:val="000752BB"/>
    <w:rsid w:val="00081ADF"/>
    <w:rsid w:val="00084A02"/>
    <w:rsid w:val="00084BF7"/>
    <w:rsid w:val="000870E9"/>
    <w:rsid w:val="000932CF"/>
    <w:rsid w:val="00096ED8"/>
    <w:rsid w:val="000971D3"/>
    <w:rsid w:val="000A1A88"/>
    <w:rsid w:val="000A1CBA"/>
    <w:rsid w:val="000A2B5C"/>
    <w:rsid w:val="000A351B"/>
    <w:rsid w:val="000A3601"/>
    <w:rsid w:val="000A6FA8"/>
    <w:rsid w:val="000C0BEF"/>
    <w:rsid w:val="000C1070"/>
    <w:rsid w:val="000C4E72"/>
    <w:rsid w:val="000D0E43"/>
    <w:rsid w:val="000D1E7A"/>
    <w:rsid w:val="000D29C5"/>
    <w:rsid w:val="000D572B"/>
    <w:rsid w:val="000E24B1"/>
    <w:rsid w:val="000E2735"/>
    <w:rsid w:val="000E32D6"/>
    <w:rsid w:val="000E4CB0"/>
    <w:rsid w:val="000E4E34"/>
    <w:rsid w:val="000E57F2"/>
    <w:rsid w:val="000E72A7"/>
    <w:rsid w:val="000F1162"/>
    <w:rsid w:val="000F3467"/>
    <w:rsid w:val="000F38DE"/>
    <w:rsid w:val="000F532A"/>
    <w:rsid w:val="000F5D6C"/>
    <w:rsid w:val="00106852"/>
    <w:rsid w:val="00107E95"/>
    <w:rsid w:val="00110D15"/>
    <w:rsid w:val="00110F9D"/>
    <w:rsid w:val="00114A67"/>
    <w:rsid w:val="001253B6"/>
    <w:rsid w:val="001262C3"/>
    <w:rsid w:val="00127320"/>
    <w:rsid w:val="00127456"/>
    <w:rsid w:val="001312D8"/>
    <w:rsid w:val="0013137B"/>
    <w:rsid w:val="0013667D"/>
    <w:rsid w:val="00140FC4"/>
    <w:rsid w:val="00145B3C"/>
    <w:rsid w:val="00150E3F"/>
    <w:rsid w:val="00150FFC"/>
    <w:rsid w:val="0015118B"/>
    <w:rsid w:val="001519CE"/>
    <w:rsid w:val="00161CF3"/>
    <w:rsid w:val="00162C00"/>
    <w:rsid w:val="001639EF"/>
    <w:rsid w:val="0016589F"/>
    <w:rsid w:val="00167A5D"/>
    <w:rsid w:val="00170C90"/>
    <w:rsid w:val="001712CF"/>
    <w:rsid w:val="001763B8"/>
    <w:rsid w:val="00176F5C"/>
    <w:rsid w:val="0017769A"/>
    <w:rsid w:val="00183DFC"/>
    <w:rsid w:val="001841B4"/>
    <w:rsid w:val="00184384"/>
    <w:rsid w:val="00186717"/>
    <w:rsid w:val="00187FFC"/>
    <w:rsid w:val="0019391C"/>
    <w:rsid w:val="0019790B"/>
    <w:rsid w:val="001A0DA0"/>
    <w:rsid w:val="001A0E1E"/>
    <w:rsid w:val="001A2018"/>
    <w:rsid w:val="001A4000"/>
    <w:rsid w:val="001B14CA"/>
    <w:rsid w:val="001B2C39"/>
    <w:rsid w:val="001B2EC2"/>
    <w:rsid w:val="001B3675"/>
    <w:rsid w:val="001B40EE"/>
    <w:rsid w:val="001B5AE2"/>
    <w:rsid w:val="001B5E10"/>
    <w:rsid w:val="001B6AB3"/>
    <w:rsid w:val="001B73D5"/>
    <w:rsid w:val="001C0681"/>
    <w:rsid w:val="001C1517"/>
    <w:rsid w:val="001C62B3"/>
    <w:rsid w:val="001C7C8C"/>
    <w:rsid w:val="001D0D6A"/>
    <w:rsid w:val="001D20A4"/>
    <w:rsid w:val="001E00D1"/>
    <w:rsid w:val="001E0E58"/>
    <w:rsid w:val="001E0F49"/>
    <w:rsid w:val="001E14F3"/>
    <w:rsid w:val="001E15ED"/>
    <w:rsid w:val="001E5998"/>
    <w:rsid w:val="001E61AA"/>
    <w:rsid w:val="001F00CE"/>
    <w:rsid w:val="0020309E"/>
    <w:rsid w:val="00210B58"/>
    <w:rsid w:val="00211489"/>
    <w:rsid w:val="002131E5"/>
    <w:rsid w:val="002158F6"/>
    <w:rsid w:val="00220DC4"/>
    <w:rsid w:val="00222423"/>
    <w:rsid w:val="002230AA"/>
    <w:rsid w:val="0022360E"/>
    <w:rsid w:val="00224125"/>
    <w:rsid w:val="00225B28"/>
    <w:rsid w:val="00226891"/>
    <w:rsid w:val="00230D9B"/>
    <w:rsid w:val="002313AC"/>
    <w:rsid w:val="00235FB2"/>
    <w:rsid w:val="00237BC1"/>
    <w:rsid w:val="002430B4"/>
    <w:rsid w:val="002447D0"/>
    <w:rsid w:val="00244E9A"/>
    <w:rsid w:val="002454C5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28F0"/>
    <w:rsid w:val="00264F04"/>
    <w:rsid w:val="00267554"/>
    <w:rsid w:val="00267B8B"/>
    <w:rsid w:val="00270BEE"/>
    <w:rsid w:val="002758BE"/>
    <w:rsid w:val="002769F4"/>
    <w:rsid w:val="0028338F"/>
    <w:rsid w:val="002915C4"/>
    <w:rsid w:val="00297E6B"/>
    <w:rsid w:val="002A004A"/>
    <w:rsid w:val="002A1D1C"/>
    <w:rsid w:val="002A34DC"/>
    <w:rsid w:val="002A4D64"/>
    <w:rsid w:val="002B4969"/>
    <w:rsid w:val="002B6554"/>
    <w:rsid w:val="002C20A0"/>
    <w:rsid w:val="002C307C"/>
    <w:rsid w:val="002D05F0"/>
    <w:rsid w:val="002D2829"/>
    <w:rsid w:val="002D7D4A"/>
    <w:rsid w:val="002E331C"/>
    <w:rsid w:val="002E3846"/>
    <w:rsid w:val="002E3F78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314"/>
    <w:rsid w:val="00322FBE"/>
    <w:rsid w:val="00325632"/>
    <w:rsid w:val="00327549"/>
    <w:rsid w:val="003342A5"/>
    <w:rsid w:val="00334616"/>
    <w:rsid w:val="00334758"/>
    <w:rsid w:val="00335C01"/>
    <w:rsid w:val="00336C36"/>
    <w:rsid w:val="0033721F"/>
    <w:rsid w:val="00343815"/>
    <w:rsid w:val="00350FC8"/>
    <w:rsid w:val="003510E9"/>
    <w:rsid w:val="003522BB"/>
    <w:rsid w:val="00352F6C"/>
    <w:rsid w:val="003545F0"/>
    <w:rsid w:val="003556EA"/>
    <w:rsid w:val="00381512"/>
    <w:rsid w:val="003820E2"/>
    <w:rsid w:val="003864BE"/>
    <w:rsid w:val="00386FC7"/>
    <w:rsid w:val="00390A32"/>
    <w:rsid w:val="003A1E91"/>
    <w:rsid w:val="003A1F32"/>
    <w:rsid w:val="003A40F2"/>
    <w:rsid w:val="003A50D1"/>
    <w:rsid w:val="003B0BAC"/>
    <w:rsid w:val="003B196D"/>
    <w:rsid w:val="003B2710"/>
    <w:rsid w:val="003B4608"/>
    <w:rsid w:val="003C2392"/>
    <w:rsid w:val="003C5174"/>
    <w:rsid w:val="003C5240"/>
    <w:rsid w:val="003C76E6"/>
    <w:rsid w:val="003D14E0"/>
    <w:rsid w:val="003D1EA5"/>
    <w:rsid w:val="003D3348"/>
    <w:rsid w:val="003D4E63"/>
    <w:rsid w:val="003D6822"/>
    <w:rsid w:val="003D724C"/>
    <w:rsid w:val="003E0CE2"/>
    <w:rsid w:val="003F49E4"/>
    <w:rsid w:val="003F4D2F"/>
    <w:rsid w:val="003F5E32"/>
    <w:rsid w:val="003F67D9"/>
    <w:rsid w:val="003F75F6"/>
    <w:rsid w:val="00404670"/>
    <w:rsid w:val="00414CA0"/>
    <w:rsid w:val="0042141A"/>
    <w:rsid w:val="00422F54"/>
    <w:rsid w:val="00430704"/>
    <w:rsid w:val="00431516"/>
    <w:rsid w:val="004361B3"/>
    <w:rsid w:val="0044183E"/>
    <w:rsid w:val="0044249D"/>
    <w:rsid w:val="0044379F"/>
    <w:rsid w:val="004440ED"/>
    <w:rsid w:val="00444FCC"/>
    <w:rsid w:val="00445EFC"/>
    <w:rsid w:val="00446FB1"/>
    <w:rsid w:val="00452753"/>
    <w:rsid w:val="004545AA"/>
    <w:rsid w:val="0046078F"/>
    <w:rsid w:val="00463214"/>
    <w:rsid w:val="0046434D"/>
    <w:rsid w:val="004652B4"/>
    <w:rsid w:val="004656FA"/>
    <w:rsid w:val="00471D77"/>
    <w:rsid w:val="00475587"/>
    <w:rsid w:val="00480BC2"/>
    <w:rsid w:val="004845C3"/>
    <w:rsid w:val="004910FC"/>
    <w:rsid w:val="004929C2"/>
    <w:rsid w:val="00493DB9"/>
    <w:rsid w:val="00493FDD"/>
    <w:rsid w:val="0049586B"/>
    <w:rsid w:val="004A2B16"/>
    <w:rsid w:val="004A3E44"/>
    <w:rsid w:val="004B2018"/>
    <w:rsid w:val="004B2896"/>
    <w:rsid w:val="004B38E9"/>
    <w:rsid w:val="004B3FBA"/>
    <w:rsid w:val="004B6599"/>
    <w:rsid w:val="004C4C37"/>
    <w:rsid w:val="004C59F4"/>
    <w:rsid w:val="004C6A35"/>
    <w:rsid w:val="004C6CA7"/>
    <w:rsid w:val="004D4357"/>
    <w:rsid w:val="004D4950"/>
    <w:rsid w:val="004E2393"/>
    <w:rsid w:val="004E3745"/>
    <w:rsid w:val="004E42BE"/>
    <w:rsid w:val="004E4F42"/>
    <w:rsid w:val="004E63D5"/>
    <w:rsid w:val="004F03FD"/>
    <w:rsid w:val="004F42E5"/>
    <w:rsid w:val="004F52F0"/>
    <w:rsid w:val="004F5403"/>
    <w:rsid w:val="004F6176"/>
    <w:rsid w:val="004F621D"/>
    <w:rsid w:val="004F6250"/>
    <w:rsid w:val="004F677C"/>
    <w:rsid w:val="004F6D8F"/>
    <w:rsid w:val="00505503"/>
    <w:rsid w:val="0051107B"/>
    <w:rsid w:val="00512F9C"/>
    <w:rsid w:val="0052111E"/>
    <w:rsid w:val="00527CDB"/>
    <w:rsid w:val="005341C9"/>
    <w:rsid w:val="005369CA"/>
    <w:rsid w:val="00536DE9"/>
    <w:rsid w:val="00540971"/>
    <w:rsid w:val="00541E08"/>
    <w:rsid w:val="00554FE0"/>
    <w:rsid w:val="0055789A"/>
    <w:rsid w:val="00560952"/>
    <w:rsid w:val="005652D1"/>
    <w:rsid w:val="005660A0"/>
    <w:rsid w:val="00566A4F"/>
    <w:rsid w:val="00567D64"/>
    <w:rsid w:val="005747D9"/>
    <w:rsid w:val="00591C79"/>
    <w:rsid w:val="00591E14"/>
    <w:rsid w:val="005978D4"/>
    <w:rsid w:val="005A23FA"/>
    <w:rsid w:val="005B2A67"/>
    <w:rsid w:val="005B3DCD"/>
    <w:rsid w:val="005B4AD4"/>
    <w:rsid w:val="005C2798"/>
    <w:rsid w:val="005C36C3"/>
    <w:rsid w:val="005C56EE"/>
    <w:rsid w:val="005D1714"/>
    <w:rsid w:val="005D7638"/>
    <w:rsid w:val="005E0189"/>
    <w:rsid w:val="005F022E"/>
    <w:rsid w:val="005F12F5"/>
    <w:rsid w:val="005F18DC"/>
    <w:rsid w:val="005F27E8"/>
    <w:rsid w:val="005F7C7D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27D1"/>
    <w:rsid w:val="00633750"/>
    <w:rsid w:val="00634491"/>
    <w:rsid w:val="0063679C"/>
    <w:rsid w:val="00636D90"/>
    <w:rsid w:val="00637055"/>
    <w:rsid w:val="00641D59"/>
    <w:rsid w:val="00644507"/>
    <w:rsid w:val="00646880"/>
    <w:rsid w:val="00647D2A"/>
    <w:rsid w:val="006537BB"/>
    <w:rsid w:val="00653C89"/>
    <w:rsid w:val="0065643E"/>
    <w:rsid w:val="00666D80"/>
    <w:rsid w:val="00667E07"/>
    <w:rsid w:val="00671533"/>
    <w:rsid w:val="00671785"/>
    <w:rsid w:val="00672BA9"/>
    <w:rsid w:val="00673005"/>
    <w:rsid w:val="006804BE"/>
    <w:rsid w:val="0068434A"/>
    <w:rsid w:val="0069008E"/>
    <w:rsid w:val="0069087E"/>
    <w:rsid w:val="006925C4"/>
    <w:rsid w:val="006A02A1"/>
    <w:rsid w:val="006A02B7"/>
    <w:rsid w:val="006A7019"/>
    <w:rsid w:val="006B46D5"/>
    <w:rsid w:val="006B46F4"/>
    <w:rsid w:val="006B49FB"/>
    <w:rsid w:val="006C026F"/>
    <w:rsid w:val="006C7AF3"/>
    <w:rsid w:val="006D0B9D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2ECB"/>
    <w:rsid w:val="00702F26"/>
    <w:rsid w:val="0070313E"/>
    <w:rsid w:val="00703799"/>
    <w:rsid w:val="00705C5C"/>
    <w:rsid w:val="00711475"/>
    <w:rsid w:val="0071371E"/>
    <w:rsid w:val="00716718"/>
    <w:rsid w:val="007215CD"/>
    <w:rsid w:val="0072548A"/>
    <w:rsid w:val="007277A6"/>
    <w:rsid w:val="00733CC4"/>
    <w:rsid w:val="00736686"/>
    <w:rsid w:val="007437AB"/>
    <w:rsid w:val="00745425"/>
    <w:rsid w:val="00745978"/>
    <w:rsid w:val="007534F8"/>
    <w:rsid w:val="007545AD"/>
    <w:rsid w:val="00761E3A"/>
    <w:rsid w:val="00763294"/>
    <w:rsid w:val="00763722"/>
    <w:rsid w:val="00764BC1"/>
    <w:rsid w:val="00770869"/>
    <w:rsid w:val="0077130E"/>
    <w:rsid w:val="007738AA"/>
    <w:rsid w:val="00780A62"/>
    <w:rsid w:val="00783241"/>
    <w:rsid w:val="00784BDC"/>
    <w:rsid w:val="00787911"/>
    <w:rsid w:val="00792F28"/>
    <w:rsid w:val="007935CA"/>
    <w:rsid w:val="0079475D"/>
    <w:rsid w:val="0079543F"/>
    <w:rsid w:val="00795880"/>
    <w:rsid w:val="007A0020"/>
    <w:rsid w:val="007A4367"/>
    <w:rsid w:val="007B0867"/>
    <w:rsid w:val="007B1AC1"/>
    <w:rsid w:val="007B5A08"/>
    <w:rsid w:val="007B693D"/>
    <w:rsid w:val="007B7C02"/>
    <w:rsid w:val="007C1C77"/>
    <w:rsid w:val="007C4CDC"/>
    <w:rsid w:val="007C7630"/>
    <w:rsid w:val="007D1ED2"/>
    <w:rsid w:val="007E041B"/>
    <w:rsid w:val="007E199A"/>
    <w:rsid w:val="007E1AED"/>
    <w:rsid w:val="007E2415"/>
    <w:rsid w:val="007E312F"/>
    <w:rsid w:val="007E39F3"/>
    <w:rsid w:val="007E405E"/>
    <w:rsid w:val="007E68F4"/>
    <w:rsid w:val="007E6DE2"/>
    <w:rsid w:val="007F0CAC"/>
    <w:rsid w:val="007F31BA"/>
    <w:rsid w:val="007F4078"/>
    <w:rsid w:val="0080014B"/>
    <w:rsid w:val="0080066A"/>
    <w:rsid w:val="00801793"/>
    <w:rsid w:val="00803642"/>
    <w:rsid w:val="00806EA2"/>
    <w:rsid w:val="00812A2B"/>
    <w:rsid w:val="00814A4C"/>
    <w:rsid w:val="00831AAB"/>
    <w:rsid w:val="00833BCD"/>
    <w:rsid w:val="00834B82"/>
    <w:rsid w:val="0083574E"/>
    <w:rsid w:val="0083640C"/>
    <w:rsid w:val="008374E3"/>
    <w:rsid w:val="0084157B"/>
    <w:rsid w:val="008416A3"/>
    <w:rsid w:val="00842BFB"/>
    <w:rsid w:val="008460C7"/>
    <w:rsid w:val="00846B85"/>
    <w:rsid w:val="00847DC3"/>
    <w:rsid w:val="00847F49"/>
    <w:rsid w:val="008535C5"/>
    <w:rsid w:val="00853765"/>
    <w:rsid w:val="0085516F"/>
    <w:rsid w:val="00856055"/>
    <w:rsid w:val="00867186"/>
    <w:rsid w:val="00870AF6"/>
    <w:rsid w:val="00877452"/>
    <w:rsid w:val="00881268"/>
    <w:rsid w:val="0088394A"/>
    <w:rsid w:val="00885DDF"/>
    <w:rsid w:val="008860BD"/>
    <w:rsid w:val="008861A8"/>
    <w:rsid w:val="00887399"/>
    <w:rsid w:val="008875C5"/>
    <w:rsid w:val="0088779E"/>
    <w:rsid w:val="008912AF"/>
    <w:rsid w:val="00892114"/>
    <w:rsid w:val="00892CB9"/>
    <w:rsid w:val="008935CB"/>
    <w:rsid w:val="00893A45"/>
    <w:rsid w:val="008970BA"/>
    <w:rsid w:val="008A036B"/>
    <w:rsid w:val="008B0E7E"/>
    <w:rsid w:val="008B65BD"/>
    <w:rsid w:val="008B7900"/>
    <w:rsid w:val="008C4711"/>
    <w:rsid w:val="008C71BF"/>
    <w:rsid w:val="008C7FE0"/>
    <w:rsid w:val="008D5717"/>
    <w:rsid w:val="008E223D"/>
    <w:rsid w:val="008E44A9"/>
    <w:rsid w:val="008E6B4D"/>
    <w:rsid w:val="008E6BFF"/>
    <w:rsid w:val="008F21AF"/>
    <w:rsid w:val="008F2400"/>
    <w:rsid w:val="008F47AD"/>
    <w:rsid w:val="008F61BA"/>
    <w:rsid w:val="008F6E3C"/>
    <w:rsid w:val="008F7C55"/>
    <w:rsid w:val="0090733B"/>
    <w:rsid w:val="00911FC9"/>
    <w:rsid w:val="00914A23"/>
    <w:rsid w:val="00930754"/>
    <w:rsid w:val="00933635"/>
    <w:rsid w:val="00934F68"/>
    <w:rsid w:val="009355AC"/>
    <w:rsid w:val="00935F38"/>
    <w:rsid w:val="00937586"/>
    <w:rsid w:val="00947889"/>
    <w:rsid w:val="009478BD"/>
    <w:rsid w:val="00960E98"/>
    <w:rsid w:val="009625C7"/>
    <w:rsid w:val="00963A82"/>
    <w:rsid w:val="00972912"/>
    <w:rsid w:val="00973BFC"/>
    <w:rsid w:val="00976D1F"/>
    <w:rsid w:val="00981C81"/>
    <w:rsid w:val="00991115"/>
    <w:rsid w:val="009A2D24"/>
    <w:rsid w:val="009A44C9"/>
    <w:rsid w:val="009A456C"/>
    <w:rsid w:val="009B00E0"/>
    <w:rsid w:val="009B292A"/>
    <w:rsid w:val="009B6FD3"/>
    <w:rsid w:val="009B76D5"/>
    <w:rsid w:val="009C165D"/>
    <w:rsid w:val="009C3CEA"/>
    <w:rsid w:val="009C583D"/>
    <w:rsid w:val="009D2611"/>
    <w:rsid w:val="009D3A96"/>
    <w:rsid w:val="009D79D2"/>
    <w:rsid w:val="009E247C"/>
    <w:rsid w:val="009E31BA"/>
    <w:rsid w:val="009F0528"/>
    <w:rsid w:val="009F0806"/>
    <w:rsid w:val="009F233B"/>
    <w:rsid w:val="00A05D16"/>
    <w:rsid w:val="00A0659F"/>
    <w:rsid w:val="00A068F7"/>
    <w:rsid w:val="00A079BA"/>
    <w:rsid w:val="00A14CBD"/>
    <w:rsid w:val="00A14E8C"/>
    <w:rsid w:val="00A20C70"/>
    <w:rsid w:val="00A320F2"/>
    <w:rsid w:val="00A33875"/>
    <w:rsid w:val="00A360A1"/>
    <w:rsid w:val="00A402B3"/>
    <w:rsid w:val="00A40A64"/>
    <w:rsid w:val="00A5249A"/>
    <w:rsid w:val="00A544B7"/>
    <w:rsid w:val="00A552A5"/>
    <w:rsid w:val="00A618CF"/>
    <w:rsid w:val="00A62770"/>
    <w:rsid w:val="00A62EEB"/>
    <w:rsid w:val="00A62F95"/>
    <w:rsid w:val="00A660FF"/>
    <w:rsid w:val="00A70D1D"/>
    <w:rsid w:val="00A73395"/>
    <w:rsid w:val="00A74FFC"/>
    <w:rsid w:val="00A771E3"/>
    <w:rsid w:val="00A82B4C"/>
    <w:rsid w:val="00A93A4C"/>
    <w:rsid w:val="00A94D5D"/>
    <w:rsid w:val="00A955B9"/>
    <w:rsid w:val="00AA1D9B"/>
    <w:rsid w:val="00AA2543"/>
    <w:rsid w:val="00AA3804"/>
    <w:rsid w:val="00AA55C2"/>
    <w:rsid w:val="00AB0ACA"/>
    <w:rsid w:val="00AB1D41"/>
    <w:rsid w:val="00AC4505"/>
    <w:rsid w:val="00AC5E9A"/>
    <w:rsid w:val="00AC704B"/>
    <w:rsid w:val="00AD553E"/>
    <w:rsid w:val="00AD5848"/>
    <w:rsid w:val="00AE5ADA"/>
    <w:rsid w:val="00AF6145"/>
    <w:rsid w:val="00B01386"/>
    <w:rsid w:val="00B01915"/>
    <w:rsid w:val="00B01BB5"/>
    <w:rsid w:val="00B026CC"/>
    <w:rsid w:val="00B04AF4"/>
    <w:rsid w:val="00B05214"/>
    <w:rsid w:val="00B252D2"/>
    <w:rsid w:val="00B30D97"/>
    <w:rsid w:val="00B31074"/>
    <w:rsid w:val="00B3181A"/>
    <w:rsid w:val="00B35A7C"/>
    <w:rsid w:val="00B44ECD"/>
    <w:rsid w:val="00B450D1"/>
    <w:rsid w:val="00B47216"/>
    <w:rsid w:val="00B53D47"/>
    <w:rsid w:val="00B54A25"/>
    <w:rsid w:val="00B618C3"/>
    <w:rsid w:val="00B63652"/>
    <w:rsid w:val="00B65961"/>
    <w:rsid w:val="00B668B0"/>
    <w:rsid w:val="00B70F5C"/>
    <w:rsid w:val="00B71873"/>
    <w:rsid w:val="00B747CD"/>
    <w:rsid w:val="00B75AE5"/>
    <w:rsid w:val="00B800C0"/>
    <w:rsid w:val="00B8132B"/>
    <w:rsid w:val="00B84C5A"/>
    <w:rsid w:val="00B858F5"/>
    <w:rsid w:val="00B90040"/>
    <w:rsid w:val="00B92576"/>
    <w:rsid w:val="00B93668"/>
    <w:rsid w:val="00BA68C6"/>
    <w:rsid w:val="00BB12F1"/>
    <w:rsid w:val="00BB276E"/>
    <w:rsid w:val="00BB3FEE"/>
    <w:rsid w:val="00BB4CAF"/>
    <w:rsid w:val="00BB5EB0"/>
    <w:rsid w:val="00BC245A"/>
    <w:rsid w:val="00BD16FA"/>
    <w:rsid w:val="00BD41C3"/>
    <w:rsid w:val="00BD488B"/>
    <w:rsid w:val="00BD7CCC"/>
    <w:rsid w:val="00BE002A"/>
    <w:rsid w:val="00BE0283"/>
    <w:rsid w:val="00BE1BC9"/>
    <w:rsid w:val="00BE3249"/>
    <w:rsid w:val="00BE3509"/>
    <w:rsid w:val="00BE54D3"/>
    <w:rsid w:val="00BE5CDA"/>
    <w:rsid w:val="00BE608F"/>
    <w:rsid w:val="00BF11B8"/>
    <w:rsid w:val="00BF23BB"/>
    <w:rsid w:val="00BF33DD"/>
    <w:rsid w:val="00BF5755"/>
    <w:rsid w:val="00BF684B"/>
    <w:rsid w:val="00C0058A"/>
    <w:rsid w:val="00C016F3"/>
    <w:rsid w:val="00C01F87"/>
    <w:rsid w:val="00C14C40"/>
    <w:rsid w:val="00C15193"/>
    <w:rsid w:val="00C15609"/>
    <w:rsid w:val="00C15F6A"/>
    <w:rsid w:val="00C171C9"/>
    <w:rsid w:val="00C23EA7"/>
    <w:rsid w:val="00C256F3"/>
    <w:rsid w:val="00C270A2"/>
    <w:rsid w:val="00C315B5"/>
    <w:rsid w:val="00C33970"/>
    <w:rsid w:val="00C35E28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42C8"/>
    <w:rsid w:val="00C74A87"/>
    <w:rsid w:val="00C81814"/>
    <w:rsid w:val="00C83027"/>
    <w:rsid w:val="00C84B8A"/>
    <w:rsid w:val="00C85E65"/>
    <w:rsid w:val="00C87CA1"/>
    <w:rsid w:val="00C911B4"/>
    <w:rsid w:val="00C91B3B"/>
    <w:rsid w:val="00C94262"/>
    <w:rsid w:val="00C96EBE"/>
    <w:rsid w:val="00C976E1"/>
    <w:rsid w:val="00CA0FD5"/>
    <w:rsid w:val="00CA148E"/>
    <w:rsid w:val="00CA1860"/>
    <w:rsid w:val="00CA3A9A"/>
    <w:rsid w:val="00CB6BC1"/>
    <w:rsid w:val="00CB7021"/>
    <w:rsid w:val="00CC6323"/>
    <w:rsid w:val="00CD3294"/>
    <w:rsid w:val="00CD4524"/>
    <w:rsid w:val="00CD784D"/>
    <w:rsid w:val="00CE087B"/>
    <w:rsid w:val="00CE2801"/>
    <w:rsid w:val="00CE6185"/>
    <w:rsid w:val="00CF3A1C"/>
    <w:rsid w:val="00CF40F8"/>
    <w:rsid w:val="00D008DA"/>
    <w:rsid w:val="00D01340"/>
    <w:rsid w:val="00D0416F"/>
    <w:rsid w:val="00D05851"/>
    <w:rsid w:val="00D10FED"/>
    <w:rsid w:val="00D11736"/>
    <w:rsid w:val="00D12EE8"/>
    <w:rsid w:val="00D14CDF"/>
    <w:rsid w:val="00D15FF1"/>
    <w:rsid w:val="00D167F4"/>
    <w:rsid w:val="00D2092A"/>
    <w:rsid w:val="00D2216D"/>
    <w:rsid w:val="00D31A6F"/>
    <w:rsid w:val="00D353D1"/>
    <w:rsid w:val="00D367DB"/>
    <w:rsid w:val="00D36E05"/>
    <w:rsid w:val="00D41CA5"/>
    <w:rsid w:val="00D44F27"/>
    <w:rsid w:val="00D45304"/>
    <w:rsid w:val="00D46165"/>
    <w:rsid w:val="00D461C7"/>
    <w:rsid w:val="00D50424"/>
    <w:rsid w:val="00D525C9"/>
    <w:rsid w:val="00D57D3E"/>
    <w:rsid w:val="00D72869"/>
    <w:rsid w:val="00D76249"/>
    <w:rsid w:val="00D90149"/>
    <w:rsid w:val="00D960AC"/>
    <w:rsid w:val="00DA7D12"/>
    <w:rsid w:val="00DC23CF"/>
    <w:rsid w:val="00DC6562"/>
    <w:rsid w:val="00DD0BD3"/>
    <w:rsid w:val="00DE130D"/>
    <w:rsid w:val="00DE24CF"/>
    <w:rsid w:val="00DE407C"/>
    <w:rsid w:val="00DE5032"/>
    <w:rsid w:val="00DE67CB"/>
    <w:rsid w:val="00DE7C7D"/>
    <w:rsid w:val="00DF2992"/>
    <w:rsid w:val="00DF2D0C"/>
    <w:rsid w:val="00E00058"/>
    <w:rsid w:val="00E01B9D"/>
    <w:rsid w:val="00E0468F"/>
    <w:rsid w:val="00E04F5E"/>
    <w:rsid w:val="00E0522E"/>
    <w:rsid w:val="00E120F4"/>
    <w:rsid w:val="00E17172"/>
    <w:rsid w:val="00E24DA4"/>
    <w:rsid w:val="00E3181C"/>
    <w:rsid w:val="00E3280A"/>
    <w:rsid w:val="00E372AF"/>
    <w:rsid w:val="00E37D68"/>
    <w:rsid w:val="00E40EAE"/>
    <w:rsid w:val="00E436AC"/>
    <w:rsid w:val="00E44F7A"/>
    <w:rsid w:val="00E44FF8"/>
    <w:rsid w:val="00E5066A"/>
    <w:rsid w:val="00E51854"/>
    <w:rsid w:val="00E52CF9"/>
    <w:rsid w:val="00E53F3D"/>
    <w:rsid w:val="00E63F34"/>
    <w:rsid w:val="00E63FEA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956"/>
    <w:rsid w:val="00EA7136"/>
    <w:rsid w:val="00EB325A"/>
    <w:rsid w:val="00EB48D7"/>
    <w:rsid w:val="00EC02A5"/>
    <w:rsid w:val="00EC176B"/>
    <w:rsid w:val="00EC33CD"/>
    <w:rsid w:val="00EC5BE5"/>
    <w:rsid w:val="00ED2650"/>
    <w:rsid w:val="00ED721A"/>
    <w:rsid w:val="00EE393D"/>
    <w:rsid w:val="00EE6550"/>
    <w:rsid w:val="00EF01CF"/>
    <w:rsid w:val="00EF1CD6"/>
    <w:rsid w:val="00EF5D08"/>
    <w:rsid w:val="00EF6A47"/>
    <w:rsid w:val="00EF7AF9"/>
    <w:rsid w:val="00F00952"/>
    <w:rsid w:val="00F01495"/>
    <w:rsid w:val="00F10138"/>
    <w:rsid w:val="00F13F92"/>
    <w:rsid w:val="00F22ECA"/>
    <w:rsid w:val="00F240E8"/>
    <w:rsid w:val="00F244FA"/>
    <w:rsid w:val="00F366A2"/>
    <w:rsid w:val="00F4473B"/>
    <w:rsid w:val="00F44D09"/>
    <w:rsid w:val="00F44F43"/>
    <w:rsid w:val="00F450E1"/>
    <w:rsid w:val="00F50DF4"/>
    <w:rsid w:val="00F54804"/>
    <w:rsid w:val="00F57AFE"/>
    <w:rsid w:val="00F6278E"/>
    <w:rsid w:val="00F63C41"/>
    <w:rsid w:val="00F63E96"/>
    <w:rsid w:val="00F701E3"/>
    <w:rsid w:val="00F71008"/>
    <w:rsid w:val="00F71F8C"/>
    <w:rsid w:val="00F73FE7"/>
    <w:rsid w:val="00F86AD4"/>
    <w:rsid w:val="00F918D0"/>
    <w:rsid w:val="00FA0113"/>
    <w:rsid w:val="00FA12B2"/>
    <w:rsid w:val="00FA7610"/>
    <w:rsid w:val="00FB02BD"/>
    <w:rsid w:val="00FB398F"/>
    <w:rsid w:val="00FB4EF8"/>
    <w:rsid w:val="00FB54AE"/>
    <w:rsid w:val="00FB709A"/>
    <w:rsid w:val="00FB78DD"/>
    <w:rsid w:val="00FC3EF3"/>
    <w:rsid w:val="00FC5D35"/>
    <w:rsid w:val="00FD0AFF"/>
    <w:rsid w:val="00FD1EEE"/>
    <w:rsid w:val="00FD2049"/>
    <w:rsid w:val="00FD2140"/>
    <w:rsid w:val="00FD4722"/>
    <w:rsid w:val="00FD5B5F"/>
    <w:rsid w:val="00FD5BDE"/>
    <w:rsid w:val="00FD68EC"/>
    <w:rsid w:val="00FE24A5"/>
    <w:rsid w:val="00FE31E5"/>
    <w:rsid w:val="00FE6906"/>
    <w:rsid w:val="00FF19AD"/>
    <w:rsid w:val="00FF1EB5"/>
    <w:rsid w:val="00FF1FE0"/>
    <w:rsid w:val="00FF292D"/>
    <w:rsid w:val="00FF298D"/>
    <w:rsid w:val="00FF3773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8FAF4FFA-B3C9-472A-B9AB-5AD718FD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8A036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596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CY" w:eastAsia="en-C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constantinou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isplay?s=4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National%20Account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5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6ACC-6737-4119-96CF-DA59B677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5075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9</cp:revision>
  <cp:lastPrinted>2025-09-02T10:28:00Z</cp:lastPrinted>
  <dcterms:created xsi:type="dcterms:W3CDTF">2026-02-26T08:49:00Z</dcterms:created>
  <dcterms:modified xsi:type="dcterms:W3CDTF">2026-03-02T09:22:00Z</dcterms:modified>
</cp:coreProperties>
</file>