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2716" w14:textId="2EBF6DC4" w:rsidR="00D0351C" w:rsidRPr="008E2A5E" w:rsidRDefault="00CE2877" w:rsidP="00D0351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217F1C">
        <w:rPr>
          <w:rFonts w:ascii="Verdana" w:eastAsia="Malgun Gothic" w:hAnsi="Verdana" w:cs="Arial"/>
          <w:sz w:val="18"/>
          <w:szCs w:val="18"/>
          <w:lang w:val="el-GR"/>
        </w:rPr>
        <w:t>8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Μαΐου</w:t>
      </w:r>
      <w:r w:rsidR="008E2A5E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012228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38625913" w14:textId="77777777" w:rsidR="00D0351C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ADFC517" w14:textId="77777777" w:rsidR="00D0351C" w:rsidRPr="00CF40F8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4598AE11" w14:textId="77777777" w:rsidR="00D0351C" w:rsidRDefault="00D0351C" w:rsidP="00D0351C">
      <w:pPr>
        <w:rPr>
          <w:rFonts w:ascii="Verdana" w:eastAsia="Malgun Gothic" w:hAnsi="Verdana" w:cs="Arial"/>
          <w:lang w:val="el-GR"/>
        </w:rPr>
      </w:pPr>
    </w:p>
    <w:p w14:paraId="0D5A8A2F" w14:textId="77777777" w:rsidR="00D0351C" w:rsidRPr="005C36C3" w:rsidRDefault="00D0351C" w:rsidP="00D0351C">
      <w:pPr>
        <w:rPr>
          <w:rFonts w:ascii="Verdana" w:eastAsia="Malgun Gothic" w:hAnsi="Verdana" w:cs="Arial"/>
          <w:lang w:val="el-GR"/>
        </w:rPr>
      </w:pPr>
    </w:p>
    <w:p w14:paraId="6573F5E7" w14:textId="7CCE30F0" w:rsidR="00D0351C" w:rsidRPr="00BA3479" w:rsidRDefault="00D0351C" w:rsidP="00D0351C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hAnsi="Verdana"/>
          <w:b w:val="0"/>
          <w:szCs w:val="22"/>
          <w:shd w:val="clear" w:color="auto" w:fill="FFFFFF"/>
        </w:rPr>
        <w:t>ΕΓΓΡΑΦΕΣ ΜΗΧΑΝΟΚΙΝΗΤΩΝ ΟΧΗΜΑΤΩΝ</w:t>
      </w:r>
      <w:r w:rsidRPr="009A5E8A">
        <w:rPr>
          <w:rFonts w:ascii="Verdana" w:hAnsi="Verdana"/>
          <w:b w:val="0"/>
          <w:szCs w:val="22"/>
          <w:shd w:val="clear" w:color="auto" w:fill="FFFFFF"/>
        </w:rPr>
        <w:t>:</w:t>
      </w:r>
      <w:r w:rsidRPr="009A5E8A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ΙΑΝΟΥΑΡΙΟΣ</w:t>
      </w:r>
      <w:r w:rsidR="00857B05" w:rsidRPr="00857B05">
        <w:rPr>
          <w:rFonts w:ascii="Verdana" w:hAnsi="Verdana"/>
          <w:szCs w:val="22"/>
          <w:shd w:val="clear" w:color="auto" w:fill="FFFFFF"/>
        </w:rPr>
        <w:t xml:space="preserve"> - </w:t>
      </w:r>
      <w:r w:rsidR="00EF1DFB">
        <w:rPr>
          <w:rFonts w:ascii="Verdana" w:hAnsi="Verdana"/>
          <w:szCs w:val="22"/>
          <w:shd w:val="clear" w:color="auto" w:fill="FFFFFF"/>
        </w:rPr>
        <w:t>ΑΠΡΙΛΙΟΣ</w:t>
      </w:r>
      <w:r w:rsidR="00BA3479" w:rsidRPr="00BA3479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202</w:t>
      </w:r>
      <w:r w:rsidR="00012228">
        <w:rPr>
          <w:rFonts w:ascii="Verdana" w:hAnsi="Verdana"/>
          <w:szCs w:val="22"/>
          <w:shd w:val="clear" w:color="auto" w:fill="FFFFFF"/>
        </w:rPr>
        <w:t>6</w:t>
      </w:r>
    </w:p>
    <w:p w14:paraId="2CAD8E0A" w14:textId="77777777" w:rsidR="00D0351C" w:rsidRPr="00EE279B" w:rsidRDefault="00D0351C" w:rsidP="00D0351C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50FB173" w14:textId="77777777" w:rsidR="00392F35" w:rsidRPr="00D86707" w:rsidRDefault="00392F35" w:rsidP="00D0351C">
      <w:pPr>
        <w:jc w:val="center"/>
        <w:rPr>
          <w:rFonts w:ascii="Verdana" w:eastAsia="Malgun Gothic" w:hAnsi="Verdana" w:cs="Arial"/>
          <w:b/>
          <w:lang w:val="el-GR"/>
        </w:rPr>
      </w:pPr>
    </w:p>
    <w:p w14:paraId="192ED76C" w14:textId="64D3FFCC" w:rsidR="00D0351C" w:rsidRPr="00716401" w:rsidRDefault="00D0351C" w:rsidP="00D0351C">
      <w:pPr>
        <w:jc w:val="center"/>
        <w:rPr>
          <w:rFonts w:ascii="Verdana" w:eastAsia="Malgun Gothic" w:hAnsi="Verdana" w:cs="Arial"/>
          <w:b/>
          <w:lang w:val="el-GR"/>
        </w:rPr>
      </w:pPr>
      <w:r w:rsidRPr="005B3641">
        <w:rPr>
          <w:rFonts w:ascii="Verdana" w:eastAsia="Malgun Gothic" w:hAnsi="Verdana" w:cs="Arial"/>
          <w:b/>
          <w:lang w:val="el-GR"/>
        </w:rPr>
        <w:t xml:space="preserve">Συνολικές Εγγραφές </w:t>
      </w:r>
      <w:r w:rsidR="00012228">
        <w:rPr>
          <w:rFonts w:ascii="Verdana" w:eastAsia="Malgun Gothic" w:hAnsi="Verdana" w:cs="Arial"/>
          <w:b/>
          <w:lang w:val="el-GR"/>
        </w:rPr>
        <w:t>+</w:t>
      </w:r>
      <w:r w:rsidR="00EF1DFB">
        <w:rPr>
          <w:rFonts w:ascii="Verdana" w:eastAsia="Malgun Gothic" w:hAnsi="Verdana" w:cs="Arial"/>
          <w:b/>
          <w:lang w:val="el-GR"/>
        </w:rPr>
        <w:t>15,1</w:t>
      </w:r>
      <w:r w:rsidRPr="005B3641">
        <w:rPr>
          <w:rFonts w:ascii="Verdana" w:eastAsia="Malgun Gothic" w:hAnsi="Verdana" w:cs="Arial"/>
          <w:b/>
          <w:lang w:val="el-GR"/>
        </w:rPr>
        <w:t>%</w:t>
      </w:r>
    </w:p>
    <w:p w14:paraId="350B1025" w14:textId="77777777" w:rsidR="00D0351C" w:rsidRPr="00AD1654" w:rsidRDefault="00D0351C" w:rsidP="00D0351C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94EE329" w14:textId="77777777" w:rsidR="00392F35" w:rsidRPr="00D86707" w:rsidRDefault="00392F35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D190AC0" w14:textId="66D0B261" w:rsidR="00857B05" w:rsidRPr="006B58F4" w:rsidRDefault="00D0351C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Η Στατιστική Υπηρεσία ανακοινώνει την έκδοση της έκθεσης "Εγγραφές Μηχανοκίνητων Οχημάτων"</w:t>
      </w:r>
      <w:r w:rsidR="00857B0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57B05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καλύπτει την περίοδο 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EF1DFB">
        <w:rPr>
          <w:rFonts w:ascii="Verdana" w:hAnsi="Verdana"/>
          <w:sz w:val="18"/>
          <w:szCs w:val="18"/>
          <w:shd w:val="clear" w:color="auto" w:fill="FFFFFF"/>
          <w:lang w:val="el-GR"/>
        </w:rPr>
        <w:t>Απριλίου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57B05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="00857B05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938DFE0" w14:textId="24BE5B84" w:rsidR="00D0351C" w:rsidRDefault="00D0351C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BED91CA" w14:textId="2EEC0F40" w:rsidR="00857B05" w:rsidRDefault="00857B05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Κατά τον </w:t>
      </w:r>
      <w:r w:rsidR="00EF1DFB">
        <w:rPr>
          <w:rFonts w:ascii="Verdana" w:hAnsi="Verdana"/>
          <w:sz w:val="18"/>
          <w:szCs w:val="18"/>
          <w:lang w:val="el-GR"/>
        </w:rPr>
        <w:t>Απρίλιο</w:t>
      </w:r>
      <w:r w:rsidRPr="002E53F9">
        <w:rPr>
          <w:rFonts w:ascii="Verdana" w:hAnsi="Verdana"/>
          <w:sz w:val="18"/>
          <w:szCs w:val="18"/>
          <w:lang w:val="el-GR"/>
        </w:rPr>
        <w:t xml:space="preserve"> 202</w:t>
      </w:r>
      <w:r w:rsidR="000B3613">
        <w:rPr>
          <w:rFonts w:ascii="Verdana" w:hAnsi="Verdana"/>
          <w:sz w:val="18"/>
          <w:szCs w:val="18"/>
          <w:lang w:val="el-GR"/>
        </w:rPr>
        <w:t>6</w:t>
      </w:r>
      <w:r w:rsidRPr="002E53F9">
        <w:rPr>
          <w:rFonts w:ascii="Verdana" w:hAnsi="Verdana"/>
          <w:sz w:val="18"/>
          <w:szCs w:val="18"/>
          <w:lang w:val="el-GR"/>
        </w:rPr>
        <w:t xml:space="preserve">, οι συνολικές εγγραφές μηχανοκίνητων οχημάτων έφτασαν τις </w:t>
      </w:r>
      <w:r w:rsidR="000B3613">
        <w:rPr>
          <w:rFonts w:ascii="Verdana" w:hAnsi="Verdana"/>
          <w:sz w:val="18"/>
          <w:szCs w:val="18"/>
          <w:lang w:val="el-GR"/>
        </w:rPr>
        <w:t>4.</w:t>
      </w:r>
      <w:r w:rsidR="003440CA">
        <w:rPr>
          <w:rFonts w:ascii="Verdana" w:hAnsi="Verdana"/>
          <w:sz w:val="18"/>
          <w:szCs w:val="18"/>
          <w:lang w:val="el-GR"/>
        </w:rPr>
        <w:t>733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αύξηση </w:t>
      </w:r>
      <w:r w:rsidR="003440CA">
        <w:rPr>
          <w:rFonts w:ascii="Verdana" w:hAnsi="Verdana"/>
          <w:sz w:val="18"/>
          <w:szCs w:val="18"/>
          <w:lang w:val="el-GR"/>
        </w:rPr>
        <w:t>22,1</w:t>
      </w:r>
      <w:r w:rsidRPr="002E53F9">
        <w:rPr>
          <w:rFonts w:ascii="Verdana" w:hAnsi="Verdana"/>
          <w:sz w:val="18"/>
          <w:szCs w:val="18"/>
          <w:lang w:val="el-GR"/>
        </w:rPr>
        <w:t xml:space="preserve">% σε σχέση με </w:t>
      </w:r>
      <w:r w:rsidR="003440CA">
        <w:rPr>
          <w:rFonts w:ascii="Verdana" w:hAnsi="Verdana"/>
          <w:sz w:val="18"/>
          <w:szCs w:val="18"/>
          <w:lang w:val="el-GR"/>
        </w:rPr>
        <w:t>3.877</w:t>
      </w:r>
      <w:r w:rsidRPr="002E53F9">
        <w:rPr>
          <w:rFonts w:ascii="Verdana" w:hAnsi="Verdana"/>
          <w:sz w:val="18"/>
          <w:szCs w:val="18"/>
          <w:lang w:val="el-GR"/>
        </w:rPr>
        <w:t xml:space="preserve"> τον </w:t>
      </w:r>
      <w:r w:rsidR="00EF1DFB">
        <w:rPr>
          <w:rFonts w:ascii="Verdana" w:hAnsi="Verdana"/>
          <w:sz w:val="18"/>
          <w:szCs w:val="18"/>
          <w:lang w:val="el-GR"/>
        </w:rPr>
        <w:t>Απρίλιο</w:t>
      </w:r>
      <w:r w:rsidR="000B3613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>202</w:t>
      </w:r>
      <w:r w:rsidR="000B3613"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. Οι εγγραφές επιβατηγών αυτοκινήτων σαλούν αυξήθηκαν κατά </w:t>
      </w:r>
      <w:r w:rsidR="003440CA">
        <w:rPr>
          <w:rFonts w:ascii="Verdana" w:hAnsi="Verdana"/>
          <w:sz w:val="18"/>
          <w:szCs w:val="18"/>
          <w:lang w:val="el-GR"/>
        </w:rPr>
        <w:t>24,2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0B3613">
        <w:rPr>
          <w:rFonts w:ascii="Verdana" w:hAnsi="Verdana"/>
          <w:sz w:val="18"/>
          <w:szCs w:val="18"/>
          <w:lang w:val="el-GR"/>
        </w:rPr>
        <w:t>3.</w:t>
      </w:r>
      <w:r w:rsidR="003440CA">
        <w:rPr>
          <w:rFonts w:ascii="Verdana" w:hAnsi="Verdana"/>
          <w:sz w:val="18"/>
          <w:szCs w:val="18"/>
          <w:lang w:val="el-GR"/>
        </w:rPr>
        <w:t>632</w:t>
      </w:r>
      <w:r w:rsidRPr="002E53F9">
        <w:rPr>
          <w:rFonts w:ascii="Verdana" w:hAnsi="Verdana"/>
          <w:sz w:val="18"/>
          <w:szCs w:val="18"/>
          <w:lang w:val="el-GR"/>
        </w:rPr>
        <w:t xml:space="preserve"> από </w:t>
      </w:r>
      <w:r w:rsidR="003440CA">
        <w:rPr>
          <w:rFonts w:ascii="Verdana" w:hAnsi="Verdana"/>
          <w:sz w:val="18"/>
          <w:szCs w:val="18"/>
          <w:lang w:val="el-GR"/>
        </w:rPr>
        <w:t>2.924</w:t>
      </w:r>
      <w:r w:rsidRPr="002E53F9">
        <w:rPr>
          <w:rFonts w:ascii="Verdana" w:hAnsi="Verdana"/>
          <w:sz w:val="18"/>
          <w:szCs w:val="18"/>
          <w:lang w:val="el-GR"/>
        </w:rPr>
        <w:t xml:space="preserve"> τον </w:t>
      </w:r>
      <w:r w:rsidR="00EF1DFB">
        <w:rPr>
          <w:rFonts w:ascii="Verdana" w:hAnsi="Verdana"/>
          <w:sz w:val="18"/>
          <w:szCs w:val="18"/>
          <w:lang w:val="el-GR"/>
        </w:rPr>
        <w:t>Απρίλιο</w:t>
      </w:r>
      <w:r w:rsidR="000B3613" w:rsidRPr="002E53F9">
        <w:rPr>
          <w:rFonts w:ascii="Verdana" w:hAnsi="Verdana"/>
          <w:sz w:val="18"/>
          <w:szCs w:val="18"/>
          <w:lang w:val="el-GR"/>
        </w:rPr>
        <w:t xml:space="preserve"> 202</w:t>
      </w:r>
      <w:r w:rsidR="000B3613"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4F90B580" w14:textId="77777777" w:rsidR="00857B05" w:rsidRDefault="00857B05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B50E7B2" w14:textId="15B64211" w:rsidR="000B3613" w:rsidRDefault="000B3613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Οι κυριότερες εξελίξεις που σημειώθηκαν στις εγγραφές οχημάτων κατά την περίοδο 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EF1DFB">
        <w:rPr>
          <w:rFonts w:ascii="Verdana" w:hAnsi="Verdana"/>
          <w:sz w:val="18"/>
          <w:szCs w:val="18"/>
          <w:shd w:val="clear" w:color="auto" w:fill="FFFFFF"/>
          <w:lang w:val="el-GR"/>
        </w:rPr>
        <w:t>Απριλίου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>, σε σύγκριση με την αντίστοιχη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>, συνοψίζονται στα ακόλουθα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</w:p>
    <w:p w14:paraId="03B18789" w14:textId="77777777" w:rsidR="000B3613" w:rsidRPr="006B58F4" w:rsidRDefault="000B3613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8836F7F" w14:textId="4D772EFA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(α) </w:t>
      </w:r>
      <w:r w:rsidRPr="002E53F9">
        <w:rPr>
          <w:rFonts w:ascii="Verdana" w:hAnsi="Verdana"/>
          <w:sz w:val="18"/>
          <w:szCs w:val="18"/>
          <w:lang w:val="el-GR"/>
        </w:rPr>
        <w:t xml:space="preserve">Ο συνολικός αριθμός των εγγραφέντων οχημάτων αυξήθηκε κατά </w:t>
      </w:r>
      <w:r w:rsidR="003440CA">
        <w:rPr>
          <w:rFonts w:ascii="Verdana" w:hAnsi="Verdana"/>
          <w:sz w:val="18"/>
          <w:szCs w:val="18"/>
          <w:lang w:val="el-GR"/>
        </w:rPr>
        <w:t>15,1</w:t>
      </w:r>
      <w:r w:rsidRPr="002E53F9">
        <w:rPr>
          <w:rFonts w:ascii="Verdana" w:hAnsi="Verdana"/>
          <w:sz w:val="18"/>
          <w:szCs w:val="18"/>
          <w:lang w:val="el-GR"/>
        </w:rPr>
        <w:t>% την περίοδο Ιανουαρίου-</w:t>
      </w:r>
      <w:r w:rsidR="00EF1DFB">
        <w:rPr>
          <w:rFonts w:ascii="Verdana" w:hAnsi="Verdana"/>
          <w:sz w:val="18"/>
          <w:szCs w:val="18"/>
          <w:shd w:val="clear" w:color="auto" w:fill="FFFFFF"/>
          <w:lang w:val="el-GR"/>
        </w:rPr>
        <w:t>Απριλίου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 και έφτασε τις </w:t>
      </w:r>
      <w:r w:rsidR="003440CA">
        <w:rPr>
          <w:rFonts w:ascii="Verdana" w:hAnsi="Verdana"/>
          <w:sz w:val="18"/>
          <w:szCs w:val="18"/>
          <w:lang w:val="el-GR"/>
        </w:rPr>
        <w:t>18.570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3440CA">
        <w:rPr>
          <w:rFonts w:ascii="Verdana" w:hAnsi="Verdana"/>
          <w:sz w:val="18"/>
          <w:szCs w:val="18"/>
          <w:lang w:val="el-GR"/>
        </w:rPr>
        <w:t>16.133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την ίδια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555917FA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5F9BE8A" w14:textId="05BC2FE8" w:rsidR="000B3613" w:rsidRPr="0090297E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(β</w:t>
      </w:r>
      <w:r w:rsidRPr="002E53F9">
        <w:rPr>
          <w:rFonts w:ascii="Verdana" w:hAnsi="Verdana"/>
          <w:sz w:val="18"/>
          <w:szCs w:val="18"/>
          <w:lang w:val="el-GR"/>
        </w:rPr>
        <w:t xml:space="preserve">) Οι εγγραφές επιβατηγών αυτοκινήτων σαλούν αυξήθηκαν κατά </w:t>
      </w:r>
      <w:r w:rsidR="003440CA">
        <w:rPr>
          <w:rFonts w:ascii="Verdana" w:hAnsi="Verdana"/>
          <w:sz w:val="18"/>
          <w:szCs w:val="18"/>
          <w:lang w:val="el-GR"/>
        </w:rPr>
        <w:t>14,0</w:t>
      </w:r>
      <w:r w:rsidRPr="002E53F9">
        <w:rPr>
          <w:rFonts w:ascii="Verdana" w:hAnsi="Verdana"/>
          <w:sz w:val="18"/>
          <w:szCs w:val="18"/>
          <w:lang w:val="el-GR"/>
        </w:rPr>
        <w:t xml:space="preserve">% και έφτασαν τις </w:t>
      </w:r>
      <w:r w:rsidR="003440CA">
        <w:rPr>
          <w:rFonts w:ascii="Verdana" w:hAnsi="Verdana"/>
          <w:sz w:val="18"/>
          <w:szCs w:val="18"/>
          <w:lang w:val="el-GR"/>
        </w:rPr>
        <w:t>14.259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3440CA">
        <w:rPr>
          <w:rFonts w:ascii="Verdana" w:hAnsi="Verdana"/>
          <w:sz w:val="18"/>
          <w:szCs w:val="18"/>
          <w:lang w:val="el-GR"/>
        </w:rPr>
        <w:t>12.509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αντίστοιχη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. Από το σύνολο των επιβατηγών αυτοκινήτων σαλούν, </w:t>
      </w:r>
      <w:bookmarkStart w:id="0" w:name="_Hlk71195435"/>
      <w:r w:rsidR="003440CA">
        <w:rPr>
          <w:rFonts w:ascii="Verdana" w:hAnsi="Verdana"/>
          <w:sz w:val="18"/>
          <w:szCs w:val="18"/>
          <w:lang w:val="el-GR"/>
        </w:rPr>
        <w:t>4.800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0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 w:rsidR="003440CA">
        <w:rPr>
          <w:rFonts w:ascii="Verdana" w:hAnsi="Verdana"/>
          <w:sz w:val="18"/>
          <w:szCs w:val="18"/>
          <w:lang w:val="el-GR"/>
        </w:rPr>
        <w:t>33,7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καινούρια και </w:t>
      </w:r>
      <w:bookmarkStart w:id="1" w:name="_Hlk71195454"/>
      <w:r w:rsidR="003440CA">
        <w:rPr>
          <w:rFonts w:ascii="Verdana" w:hAnsi="Verdana"/>
          <w:sz w:val="18"/>
          <w:szCs w:val="18"/>
          <w:lang w:val="el-GR"/>
        </w:rPr>
        <w:t>9.459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1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 w:rsidR="00F41A29">
        <w:rPr>
          <w:rFonts w:ascii="Verdana" w:hAnsi="Verdana"/>
          <w:sz w:val="18"/>
          <w:szCs w:val="18"/>
          <w:lang w:val="el-GR"/>
        </w:rPr>
        <w:t>66,</w:t>
      </w:r>
      <w:r w:rsidR="003440CA">
        <w:rPr>
          <w:rFonts w:ascii="Verdana" w:hAnsi="Verdana"/>
          <w:sz w:val="18"/>
          <w:szCs w:val="18"/>
          <w:lang w:val="el-GR"/>
        </w:rPr>
        <w:t>3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μεταχειρισμένα αυτοκίνητα. Τα αυτοκίνητα ενοικίασης ειδικότερα παρουσίασαν </w:t>
      </w:r>
      <w:r>
        <w:rPr>
          <w:rFonts w:ascii="Verdana" w:hAnsi="Verdana"/>
          <w:sz w:val="18"/>
          <w:szCs w:val="18"/>
          <w:lang w:val="el-GR"/>
        </w:rPr>
        <w:t>μείωση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AE343E" w:rsidRPr="00AE343E">
        <w:rPr>
          <w:rFonts w:ascii="Verdana" w:hAnsi="Verdana"/>
          <w:sz w:val="18"/>
          <w:szCs w:val="18"/>
          <w:lang w:val="el-GR"/>
        </w:rPr>
        <w:t>14,8% (</w:t>
      </w:r>
      <w:r w:rsidR="00EA3B05">
        <w:rPr>
          <w:rFonts w:ascii="Verdana" w:hAnsi="Verdana"/>
          <w:sz w:val="18"/>
          <w:szCs w:val="18"/>
          <w:lang w:val="el-GR"/>
        </w:rPr>
        <w:t xml:space="preserve">από </w:t>
      </w:r>
      <w:r w:rsidR="00F41A29">
        <w:rPr>
          <w:rFonts w:ascii="Verdana" w:hAnsi="Verdana"/>
          <w:sz w:val="18"/>
          <w:szCs w:val="18"/>
          <w:lang w:val="el-GR"/>
        </w:rPr>
        <w:t>1.</w:t>
      </w:r>
      <w:r w:rsidR="003440CA">
        <w:rPr>
          <w:rFonts w:ascii="Verdana" w:hAnsi="Verdana"/>
          <w:sz w:val="18"/>
          <w:szCs w:val="18"/>
          <w:lang w:val="el-GR"/>
        </w:rPr>
        <w:t>551</w:t>
      </w:r>
      <w:r w:rsidRPr="002E53F9">
        <w:rPr>
          <w:rFonts w:ascii="Verdana" w:hAnsi="Verdana"/>
          <w:sz w:val="18"/>
          <w:szCs w:val="18"/>
          <w:lang w:val="el-GR"/>
        </w:rPr>
        <w:t xml:space="preserve"> στα </w:t>
      </w:r>
      <w:r w:rsidR="003440CA">
        <w:rPr>
          <w:rFonts w:ascii="Verdana" w:hAnsi="Verdana"/>
          <w:sz w:val="18"/>
          <w:szCs w:val="18"/>
          <w:lang w:val="el-GR"/>
        </w:rPr>
        <w:t>1.321</w:t>
      </w:r>
      <w:r w:rsidR="00AE343E" w:rsidRPr="00AE343E">
        <w:rPr>
          <w:rFonts w:ascii="Verdana" w:hAnsi="Verdana"/>
          <w:sz w:val="18"/>
          <w:szCs w:val="18"/>
          <w:lang w:val="el-GR"/>
        </w:rPr>
        <w:t>)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90FA379" w14:textId="77777777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7FF5604" w14:textId="03F4162E" w:rsidR="000B3613" w:rsidRPr="002508C7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(γ) Το μερίδιο των βενζινοκίνητων αυτοκινήτων σαλούν στο σύνολο αυτής της κατηγορίας οχημάτων μειώθηκε την περίοδο </w:t>
      </w:r>
      <w:r w:rsidR="00FD678D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EF1DFB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Απριλίου</w:t>
      </w:r>
      <w:r w:rsidR="00FD678D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E21F3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2026 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35,6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(από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42,9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 την αντίστοιχη περίοδο του 202</w:t>
      </w:r>
      <w:r w:rsidR="00CE21F3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AE343E" w:rsidRPr="00AE343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όπως και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 μερίδιο των πετρελαιοκίνητων (από </w:t>
      </w:r>
      <w:r w:rsidR="00CE21F3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9,</w:t>
      </w:r>
      <w:r w:rsidR="00F41A29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 το 202</w:t>
      </w:r>
      <w:r w:rsidR="00CE21F3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8,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 το 202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Αντίθετα, </w:t>
      </w:r>
      <w:r w:rsidR="00AE343E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αυξήθηκε 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το μερίδιο των ηλεκτροκίνητων (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από 4,8% </w:t>
      </w:r>
      <w:r w:rsidR="00217F1C">
        <w:rPr>
          <w:rFonts w:ascii="Verdana" w:hAnsi="Verdana"/>
          <w:sz w:val="18"/>
          <w:szCs w:val="18"/>
          <w:shd w:val="clear" w:color="auto" w:fill="FFFFFF"/>
          <w:lang w:val="el-GR"/>
        </w:rPr>
        <w:t>σε</w:t>
      </w:r>
      <w:r w:rsidR="00723822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5,2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="00723822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 μερίδιο 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των υβριδικών (από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43,3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σε </w:t>
      </w:r>
      <w:r w:rsidR="00723822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50,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%).</w:t>
      </w:r>
    </w:p>
    <w:p w14:paraId="39939100" w14:textId="77777777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D2E73A8" w14:textId="4B2A5AA4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λεωφορείων αυξήθηκαν στις </w:t>
      </w:r>
      <w:r w:rsidR="003440CA">
        <w:rPr>
          <w:rFonts w:ascii="Verdana" w:hAnsi="Verdana"/>
          <w:sz w:val="18"/>
          <w:szCs w:val="18"/>
          <w:lang w:val="el-GR"/>
        </w:rPr>
        <w:t>84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EF1DFB">
        <w:rPr>
          <w:rFonts w:ascii="Verdana" w:hAnsi="Verdana"/>
          <w:sz w:val="18"/>
          <w:szCs w:val="18"/>
          <w:shd w:val="clear" w:color="auto" w:fill="FFFFFF"/>
          <w:lang w:val="el-GR"/>
        </w:rPr>
        <w:t>Απριλίου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, από </w:t>
      </w:r>
      <w:r w:rsidR="003440CA">
        <w:rPr>
          <w:rFonts w:ascii="Verdana" w:hAnsi="Verdana"/>
          <w:sz w:val="18"/>
          <w:szCs w:val="18"/>
          <w:lang w:val="el-GR"/>
        </w:rPr>
        <w:t>44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2A17D8E3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FE842D2" w14:textId="64192AE8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723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(ε)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των οχημάτων μεταφοράς φορτίου αυξήθηκαν στις </w:t>
      </w:r>
      <w:r w:rsidR="003440CA">
        <w:rPr>
          <w:rFonts w:ascii="Verdana" w:hAnsi="Verdana"/>
          <w:sz w:val="18"/>
          <w:szCs w:val="18"/>
          <w:lang w:val="el-GR"/>
        </w:rPr>
        <w:t>2.263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EF1DFB">
        <w:rPr>
          <w:rFonts w:ascii="Verdana" w:hAnsi="Verdana"/>
          <w:sz w:val="18"/>
          <w:szCs w:val="18"/>
          <w:shd w:val="clear" w:color="auto" w:fill="FFFFFF"/>
          <w:lang w:val="el-GR"/>
        </w:rPr>
        <w:t>Απριλίου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F41A29">
        <w:rPr>
          <w:rFonts w:ascii="Verdana" w:hAnsi="Verdana"/>
          <w:sz w:val="18"/>
          <w:szCs w:val="18"/>
          <w:lang w:val="el-GR"/>
        </w:rPr>
        <w:t>1.</w:t>
      </w:r>
      <w:r w:rsidR="003440CA">
        <w:rPr>
          <w:rFonts w:ascii="Verdana" w:hAnsi="Verdana"/>
          <w:sz w:val="18"/>
          <w:szCs w:val="18"/>
          <w:lang w:val="el-GR"/>
        </w:rPr>
        <w:t>921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αντίστοιχη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αύξηση </w:t>
      </w:r>
      <w:r w:rsidR="003440CA">
        <w:rPr>
          <w:rFonts w:ascii="Verdana" w:hAnsi="Verdana"/>
          <w:sz w:val="18"/>
          <w:szCs w:val="18"/>
          <w:lang w:val="el-GR"/>
        </w:rPr>
        <w:t>17,8</w:t>
      </w:r>
      <w:r w:rsidRPr="002E53F9">
        <w:rPr>
          <w:rFonts w:ascii="Verdana" w:hAnsi="Verdana"/>
          <w:sz w:val="18"/>
          <w:szCs w:val="18"/>
          <w:lang w:val="el-GR"/>
        </w:rPr>
        <w:t>%. Συγκεκριμένα,</w:t>
      </w:r>
      <w:r w:rsidR="00AE343E" w:rsidRPr="00AE343E">
        <w:rPr>
          <w:rFonts w:ascii="Verdana" w:hAnsi="Verdana"/>
          <w:sz w:val="18"/>
          <w:szCs w:val="18"/>
          <w:lang w:val="el-GR"/>
        </w:rPr>
        <w:t xml:space="preserve"> </w:t>
      </w:r>
      <w:r w:rsidR="00AE343E">
        <w:rPr>
          <w:rFonts w:ascii="Verdana" w:hAnsi="Verdana"/>
          <w:sz w:val="18"/>
          <w:szCs w:val="18"/>
          <w:lang w:val="el-GR"/>
        </w:rPr>
        <w:t>τα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ελαφρά φορτηγά αυξήθηκαν κατά </w:t>
      </w:r>
      <w:r w:rsidR="00AE343E">
        <w:rPr>
          <w:rFonts w:ascii="Verdana" w:hAnsi="Verdana"/>
          <w:sz w:val="18"/>
          <w:szCs w:val="18"/>
          <w:lang w:val="el-GR"/>
        </w:rPr>
        <w:t>13,4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AE343E">
        <w:rPr>
          <w:rFonts w:ascii="Verdana" w:hAnsi="Verdana"/>
          <w:sz w:val="18"/>
          <w:szCs w:val="18"/>
          <w:lang w:val="el-GR"/>
        </w:rPr>
        <w:t xml:space="preserve">1.781, 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οι ελκυστήρες δρόμου (ρυμουλκά) </w:t>
      </w:r>
      <w:r w:rsidR="00AE343E">
        <w:rPr>
          <w:rFonts w:ascii="Verdana" w:hAnsi="Verdana"/>
          <w:sz w:val="18"/>
          <w:szCs w:val="18"/>
          <w:lang w:val="el-GR"/>
        </w:rPr>
        <w:t>κατά 19,2%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 στους </w:t>
      </w:r>
      <w:r w:rsidR="00AE343E">
        <w:rPr>
          <w:rFonts w:ascii="Verdana" w:hAnsi="Verdana"/>
          <w:sz w:val="18"/>
          <w:szCs w:val="18"/>
          <w:lang w:val="el-GR"/>
        </w:rPr>
        <w:t xml:space="preserve">87, 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τα βαριά φορτηγά κατά </w:t>
      </w:r>
      <w:r w:rsidR="00AE343E">
        <w:rPr>
          <w:rFonts w:ascii="Verdana" w:hAnsi="Verdana"/>
          <w:sz w:val="18"/>
          <w:szCs w:val="18"/>
          <w:lang w:val="el-GR"/>
        </w:rPr>
        <w:t>34,7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AE343E">
        <w:rPr>
          <w:rFonts w:ascii="Verdana" w:hAnsi="Verdana"/>
          <w:sz w:val="18"/>
          <w:szCs w:val="18"/>
          <w:lang w:val="el-GR"/>
        </w:rPr>
        <w:t xml:space="preserve">287 και </w:t>
      </w:r>
      <w:r w:rsidR="003440CA" w:rsidRPr="002E53F9">
        <w:rPr>
          <w:rFonts w:ascii="Verdana" w:hAnsi="Verdana"/>
          <w:sz w:val="18"/>
          <w:szCs w:val="18"/>
          <w:lang w:val="el-GR"/>
        </w:rPr>
        <w:t xml:space="preserve">τα οχήματα ενοικίασης κατά </w:t>
      </w:r>
      <w:r w:rsidR="003440CA">
        <w:rPr>
          <w:rFonts w:ascii="Verdana" w:hAnsi="Verdana"/>
          <w:sz w:val="18"/>
          <w:szCs w:val="18"/>
          <w:lang w:val="el-GR"/>
        </w:rPr>
        <w:t>66,2</w:t>
      </w:r>
      <w:r w:rsidR="003440CA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3440CA">
        <w:rPr>
          <w:rFonts w:ascii="Verdana" w:hAnsi="Verdana"/>
          <w:sz w:val="18"/>
          <w:szCs w:val="18"/>
          <w:lang w:val="el-GR"/>
        </w:rPr>
        <w:t>108</w:t>
      </w:r>
      <w:r w:rsidR="00AE343E">
        <w:rPr>
          <w:rFonts w:ascii="Verdana" w:hAnsi="Verdana"/>
          <w:sz w:val="18"/>
          <w:szCs w:val="18"/>
          <w:lang w:val="el-GR"/>
        </w:rPr>
        <w:t>.</w:t>
      </w:r>
    </w:p>
    <w:p w14:paraId="3C5861A2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5A65AB2" w14:textId="6ED62DCE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στ</w:t>
      </w:r>
      <w:proofErr w:type="spellEnd"/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μοτοποδηλάτων &lt; 50κε μειώθηκαν στις </w:t>
      </w:r>
      <w:r w:rsidR="00FF7130">
        <w:rPr>
          <w:rFonts w:ascii="Verdana" w:hAnsi="Verdana"/>
          <w:sz w:val="18"/>
          <w:szCs w:val="18"/>
          <w:lang w:val="el-GR"/>
        </w:rPr>
        <w:t>43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EF1DFB">
        <w:rPr>
          <w:rFonts w:ascii="Verdana" w:hAnsi="Verdana"/>
          <w:sz w:val="18"/>
          <w:szCs w:val="18"/>
          <w:shd w:val="clear" w:color="auto" w:fill="FFFFFF"/>
          <w:lang w:val="el-GR"/>
        </w:rPr>
        <w:t>Απριλίου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FF7130">
        <w:rPr>
          <w:rFonts w:ascii="Verdana" w:hAnsi="Verdana"/>
          <w:sz w:val="18"/>
          <w:szCs w:val="18"/>
          <w:lang w:val="el-GR"/>
        </w:rPr>
        <w:t>80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</w:p>
    <w:p w14:paraId="79F22624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9AE3E38" w14:textId="355C96EE" w:rsidR="000B3613" w:rsidRPr="002508C7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ζ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μοτοσικλετών &gt; 50κε αυξήθηκαν κατά </w:t>
      </w:r>
      <w:r w:rsidR="00FF7130">
        <w:rPr>
          <w:rFonts w:ascii="Verdana" w:hAnsi="Verdana"/>
          <w:sz w:val="18"/>
          <w:szCs w:val="18"/>
          <w:lang w:val="el-GR"/>
        </w:rPr>
        <w:t>21,5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F41A29">
        <w:rPr>
          <w:rFonts w:ascii="Verdana" w:hAnsi="Verdana"/>
          <w:sz w:val="18"/>
          <w:szCs w:val="18"/>
          <w:lang w:val="el-GR"/>
        </w:rPr>
        <w:t>1.</w:t>
      </w:r>
      <w:r w:rsidR="00FF7130">
        <w:rPr>
          <w:rFonts w:ascii="Verdana" w:hAnsi="Verdana"/>
          <w:sz w:val="18"/>
          <w:szCs w:val="18"/>
          <w:lang w:val="el-GR"/>
        </w:rPr>
        <w:t>666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EF1DFB">
        <w:rPr>
          <w:rFonts w:ascii="Verdana" w:hAnsi="Verdana"/>
          <w:sz w:val="18"/>
          <w:szCs w:val="18"/>
          <w:shd w:val="clear" w:color="auto" w:fill="FFFFFF"/>
          <w:lang w:val="el-GR"/>
        </w:rPr>
        <w:t>Απριλίου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FF7130">
        <w:rPr>
          <w:rFonts w:ascii="Verdana" w:hAnsi="Verdana"/>
          <w:sz w:val="18"/>
          <w:szCs w:val="18"/>
          <w:lang w:val="el-GR"/>
        </w:rPr>
        <w:t>1.371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7DF7F5A" w14:textId="77777777" w:rsidR="001F4C3D" w:rsidRPr="00F3124C" w:rsidRDefault="001F4C3D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8C0A23" w14:textId="70DDF5A6" w:rsidR="00AE343E" w:rsidRPr="00AE343E" w:rsidRDefault="00AE343E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08D8D9" w14:textId="738B4636" w:rsidR="00B3279C" w:rsidRPr="00AE24CB" w:rsidRDefault="00B3279C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41116C45" w14:textId="125D5A9F" w:rsidR="00D47D07" w:rsidRPr="00AE24CB" w:rsidRDefault="00D47D07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17F7" w14:textId="45DCF22E" w:rsidR="00B3279C" w:rsidRDefault="00E412A6" w:rsidP="001F4C3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lastRenderedPageBreak/>
        <w:drawing>
          <wp:inline distT="0" distB="0" distL="0" distR="0" wp14:anchorId="297C93A4" wp14:editId="00C2A267">
            <wp:extent cx="6041390" cy="4041775"/>
            <wp:effectExtent l="0" t="0" r="0" b="0"/>
            <wp:docPr id="2478552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44429" w14:textId="5857A64B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5937D70" w14:textId="77777777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F0D170E" w14:textId="77777777" w:rsidR="00E612B9" w:rsidRDefault="00E612B9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ACC4A5E" w14:textId="77777777" w:rsidR="001F4C3D" w:rsidRDefault="001F4C3D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104"/>
        <w:gridCol w:w="1032"/>
        <w:gridCol w:w="104"/>
        <w:gridCol w:w="1032"/>
        <w:gridCol w:w="104"/>
        <w:gridCol w:w="1169"/>
        <w:gridCol w:w="104"/>
        <w:gridCol w:w="1169"/>
        <w:gridCol w:w="104"/>
        <w:gridCol w:w="172"/>
        <w:gridCol w:w="104"/>
        <w:gridCol w:w="7"/>
        <w:gridCol w:w="1292"/>
        <w:gridCol w:w="104"/>
        <w:gridCol w:w="7"/>
        <w:gridCol w:w="1292"/>
        <w:gridCol w:w="7"/>
      </w:tblGrid>
      <w:tr w:rsidR="00635ECF" w:rsidRPr="00E412A6" w14:paraId="3EDB68A4" w14:textId="77777777" w:rsidTr="00AF3394">
        <w:trPr>
          <w:gridAfter w:val="1"/>
          <w:wAfter w:w="7" w:type="dxa"/>
          <w:trHeight w:val="319"/>
          <w:jc w:val="center"/>
        </w:trPr>
        <w:tc>
          <w:tcPr>
            <w:tcW w:w="2873" w:type="dxa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747E4859" w14:textId="77777777" w:rsidR="00635ECF" w:rsidRPr="00E412A6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2BAA6DAD" w14:textId="77777777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43E5CB1" w14:textId="77777777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2776B9C9" w14:textId="77777777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0C21270" w14:textId="77777777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004A11EE" w14:textId="77777777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49E96A0" w14:textId="77777777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30556B0" w14:textId="77777777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635ECF" w:rsidRPr="00E412A6" w14:paraId="0D868961" w14:textId="77777777" w:rsidTr="00AF3394">
        <w:trPr>
          <w:gridAfter w:val="1"/>
          <w:wAfter w:w="7" w:type="dxa"/>
          <w:trHeight w:val="555"/>
          <w:jc w:val="center"/>
        </w:trPr>
        <w:tc>
          <w:tcPr>
            <w:tcW w:w="287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24A3918" w14:textId="77777777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Κα</w:t>
            </w:r>
            <w:proofErr w:type="spellStart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τηγορί</w:t>
            </w:r>
            <w:proofErr w:type="spellEnd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 </w:t>
            </w: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br/>
            </w:r>
            <w:proofErr w:type="spellStart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Μηχ</w:t>
            </w:r>
            <w:proofErr w:type="spellEnd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ανοκίνητων </w:t>
            </w:r>
            <w:proofErr w:type="spellStart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Οχημάτων</w:t>
            </w:r>
            <w:proofErr w:type="spellEnd"/>
          </w:p>
        </w:tc>
        <w:tc>
          <w:tcPr>
            <w:tcW w:w="4818" w:type="dxa"/>
            <w:gridSpan w:val="8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47CF534" w14:textId="77777777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Αριθμός</w:t>
            </w:r>
            <w:proofErr w:type="spellEnd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Εγγρ</w:t>
            </w:r>
            <w:proofErr w:type="spellEnd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αφών</w:t>
            </w:r>
          </w:p>
        </w:tc>
        <w:tc>
          <w:tcPr>
            <w:tcW w:w="27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8D7C187" w14:textId="77777777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806" w:type="dxa"/>
            <w:gridSpan w:val="6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8284FB5" w14:textId="77777777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</w:t>
            </w:r>
            <w:proofErr w:type="spellEnd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αία </w:t>
            </w:r>
            <w:proofErr w:type="spellStart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αβολή</w:t>
            </w: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(</w:t>
            </w: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%)</w:t>
            </w:r>
          </w:p>
        </w:tc>
      </w:tr>
      <w:tr w:rsidR="00635ECF" w:rsidRPr="00E412A6" w14:paraId="12A8ECDB" w14:textId="77777777" w:rsidTr="00AF3394">
        <w:trPr>
          <w:gridAfter w:val="1"/>
          <w:wAfter w:w="7" w:type="dxa"/>
          <w:trHeight w:val="585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D5111AC" w14:textId="77777777" w:rsidR="00635ECF" w:rsidRPr="00E412A6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1FDF9C" w14:textId="48308586" w:rsidR="00635ECF" w:rsidRPr="00E412A6" w:rsidRDefault="00D11460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Απρ</w:t>
            </w:r>
            <w:r w:rsidR="00635ECF"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 </w:t>
            </w:r>
            <w:r w:rsidR="00635ECF"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635ECF"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3D21B58" w14:textId="50B2C00C" w:rsidR="00635ECF" w:rsidRPr="00E412A6" w:rsidRDefault="00D11460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Απρ</w:t>
            </w: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r w:rsidR="00635ECF"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635ECF"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E6FD73C" w14:textId="70954199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D11460"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Απρ</w:t>
            </w:r>
          </w:p>
          <w:p w14:paraId="33A0F197" w14:textId="414EAF03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060EAB3" w14:textId="4F26B2CA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D11460"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Απρ</w:t>
            </w:r>
          </w:p>
          <w:p w14:paraId="61189B62" w14:textId="72B2A4A5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</w:t>
            </w:r>
          </w:p>
        </w:tc>
        <w:tc>
          <w:tcPr>
            <w:tcW w:w="276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80DEDF3" w14:textId="77777777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6E339C" w14:textId="60039C1D" w:rsidR="00635ECF" w:rsidRPr="00E412A6" w:rsidRDefault="00D11460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Απρ</w:t>
            </w: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r w:rsidR="00635ECF"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635ECF"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  <w:r w:rsidR="00635ECF"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="00635ECF"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3BEA138" w14:textId="442C4C53" w:rsidR="00635ECF" w:rsidRPr="00E412A6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D11460"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Απρ</w:t>
            </w:r>
          </w:p>
          <w:p w14:paraId="333BA801" w14:textId="7C84C604" w:rsidR="00635ECF" w:rsidRPr="00E412A6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</w:t>
            </w:r>
          </w:p>
        </w:tc>
      </w:tr>
      <w:tr w:rsidR="00635ECF" w:rsidRPr="00E412A6" w14:paraId="1FABFCD2" w14:textId="77777777" w:rsidTr="00AF3394">
        <w:trPr>
          <w:gridAfter w:val="1"/>
          <w:wAfter w:w="7" w:type="dxa"/>
          <w:trHeight w:val="269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59353C3" w14:textId="77777777" w:rsidR="00635ECF" w:rsidRPr="00E412A6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01679C" w14:textId="77777777" w:rsidR="00635ECF" w:rsidRPr="00E412A6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0F0AA9B" w14:textId="77777777" w:rsidR="00635ECF" w:rsidRPr="00E412A6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BCDDB77" w14:textId="77777777" w:rsidR="00635ECF" w:rsidRPr="00E412A6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369584B" w14:textId="77777777" w:rsidR="00635ECF" w:rsidRPr="00E412A6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D1D06" w14:textId="77777777" w:rsidR="00635ECF" w:rsidRPr="00E412A6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FF389B" w14:textId="77777777" w:rsidR="00635ECF" w:rsidRPr="00E412A6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12B92D0" w14:textId="77777777" w:rsidR="00635ECF" w:rsidRPr="00E412A6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635ECF" w:rsidRPr="00E412A6" w14:paraId="3705EC11" w14:textId="77777777" w:rsidTr="00F45519">
        <w:trPr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ED42A" w14:textId="77777777" w:rsidR="00635ECF" w:rsidRPr="00E412A6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Επιβατηγά αυτοκίνητα (σαλούν)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E1ADC" w14:textId="29FCFFB2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3.</w:t>
            </w:r>
            <w:r w:rsidR="00D11460"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632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94E54" w14:textId="3875C7FE" w:rsidR="00635ECF" w:rsidRPr="00E412A6" w:rsidRDefault="00D11460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2.924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EAF48" w14:textId="3FD40409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14.259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70A91" w14:textId="3EB74247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12.509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D12FF" w14:textId="77777777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EB4EE" w14:textId="4B7A55D1" w:rsidR="00635ECF" w:rsidRPr="00E412A6" w:rsidRDefault="00EF1DFB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24,2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FBE57" w14:textId="71C21806" w:rsidR="00635ECF" w:rsidRPr="00E412A6" w:rsidRDefault="00EF1DFB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14,0</w:t>
            </w:r>
          </w:p>
        </w:tc>
      </w:tr>
      <w:tr w:rsidR="00635ECF" w:rsidRPr="00E412A6" w14:paraId="785C4641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E278E" w14:textId="77777777" w:rsidR="00635ECF" w:rsidRPr="00E412A6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Λεωφορεία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07B8E" w14:textId="7A6F016C" w:rsidR="00635ECF" w:rsidRPr="00E412A6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0D1ED" w14:textId="49189497" w:rsidR="00635ECF" w:rsidRPr="00E412A6" w:rsidRDefault="00D11460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234AE" w14:textId="280EF330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8</w:t>
            </w:r>
            <w:r w:rsidR="00A274F3"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BF145" w14:textId="4F17D18B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44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3B9DC" w14:textId="77777777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E05EF" w14:textId="6CBEC78B" w:rsidR="00635ECF" w:rsidRPr="00E412A6" w:rsidRDefault="00EF1DFB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233,3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699EF" w14:textId="34CFF21B" w:rsidR="00635ECF" w:rsidRPr="00E412A6" w:rsidRDefault="00EF1DFB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90,9</w:t>
            </w:r>
          </w:p>
        </w:tc>
      </w:tr>
      <w:tr w:rsidR="00635ECF" w:rsidRPr="00E412A6" w14:paraId="7871FE5D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0230E" w14:textId="77777777" w:rsidR="00635ECF" w:rsidRPr="00E412A6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Οχήματα μεταφοράς φορτίου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D71E1" w14:textId="0BEC3743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69B81" w14:textId="047ECACC" w:rsidR="00635ECF" w:rsidRPr="00E412A6" w:rsidRDefault="00D11460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473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88ABD" w14:textId="0561B751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2.263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F5D8F" w14:textId="3C44ED00" w:rsidR="00635ECF" w:rsidRPr="00E412A6" w:rsidRDefault="00ED36C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1.</w:t>
            </w:r>
            <w:r w:rsidR="00D11460"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921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51C2D" w14:textId="77777777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6D366" w14:textId="0C9A482C" w:rsidR="00635ECF" w:rsidRPr="00E412A6" w:rsidRDefault="00EF1DFB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12,5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8BCDC" w14:textId="12D2F599" w:rsidR="00635ECF" w:rsidRPr="00E412A6" w:rsidRDefault="00EF1DFB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17,8</w:t>
            </w:r>
          </w:p>
        </w:tc>
      </w:tr>
      <w:tr w:rsidR="00635ECF" w:rsidRPr="00E412A6" w14:paraId="4CBA10A8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829B3" w14:textId="77777777" w:rsidR="00635ECF" w:rsidRPr="00E412A6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Μοτοποδήλατα &lt; 50κε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491DE" w14:textId="44BB6102" w:rsidR="00635ECF" w:rsidRPr="00E412A6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C353" w14:textId="3C3E5464" w:rsidR="00635ECF" w:rsidRPr="00E412A6" w:rsidRDefault="00D11460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  <w:r w:rsidR="00ED36C5"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FA2D" w14:textId="42EDB698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43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384EF" w14:textId="5D562899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8</w:t>
            </w:r>
            <w:r w:rsidR="00ED36C5"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FB6F1" w14:textId="77777777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A079A" w14:textId="47CBFE48" w:rsidR="00635ECF" w:rsidRPr="00E412A6" w:rsidRDefault="00EF1DFB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-30,0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286CD" w14:textId="656C6124" w:rsidR="00635ECF" w:rsidRPr="00E412A6" w:rsidRDefault="00F45519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EF1DFB"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46,3</w:t>
            </w:r>
          </w:p>
        </w:tc>
      </w:tr>
      <w:tr w:rsidR="00635ECF" w:rsidRPr="00E412A6" w14:paraId="7B37DDC8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DE0FD" w14:textId="77777777" w:rsidR="00635ECF" w:rsidRPr="00E412A6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Μοτοσικλέτες &gt; 50κε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D093A" w14:textId="36BF38A3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475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7BC33" w14:textId="29B43205" w:rsidR="00635ECF" w:rsidRPr="00E412A6" w:rsidRDefault="00D11460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398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BF154" w14:textId="73D2D294" w:rsidR="00635ECF" w:rsidRPr="00E412A6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1.</w:t>
            </w:r>
            <w:r w:rsidR="00D11460"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666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60692" w14:textId="232CB16D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1.371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6EDF9" w14:textId="77777777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4489E" w14:textId="46E23F20" w:rsidR="00635ECF" w:rsidRPr="00E412A6" w:rsidRDefault="00EF1DFB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19,3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2A31A" w14:textId="1256C27F" w:rsidR="00635ECF" w:rsidRPr="00E412A6" w:rsidRDefault="00EF1DFB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21,5</w:t>
            </w:r>
          </w:p>
        </w:tc>
      </w:tr>
      <w:tr w:rsidR="00635ECF" w:rsidRPr="00E412A6" w14:paraId="1F055308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42A7C" w14:textId="77777777" w:rsidR="00635ECF" w:rsidRPr="00E412A6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Ελκυστήρες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E8F05" w14:textId="223059CF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31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18098" w14:textId="07F3DB75" w:rsidR="00635ECF" w:rsidRPr="00E412A6" w:rsidRDefault="00D11460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F0F85" w14:textId="792FA6F0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108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36C63" w14:textId="7139F71D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9</w:t>
            </w:r>
            <w:r w:rsidR="00ED36C5"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1CA3D" w14:textId="77777777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84972" w14:textId="58AEE4F7" w:rsidR="00635ECF" w:rsidRPr="00E412A6" w:rsidRDefault="00EF1DFB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686FB" w14:textId="56C73CE1" w:rsidR="00635ECF" w:rsidRPr="00E412A6" w:rsidRDefault="00F45519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="00EF1DFB"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,2</w:t>
            </w:r>
          </w:p>
        </w:tc>
      </w:tr>
      <w:tr w:rsidR="00635ECF" w:rsidRPr="00E412A6" w14:paraId="2CE84A75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4F1986" w14:textId="77777777" w:rsidR="00635ECF" w:rsidRPr="00E412A6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Άλλα οχήματα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792E553" w14:textId="6033383C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29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746B1C" w14:textId="337AD78B" w:rsidR="00635ECF" w:rsidRPr="00E412A6" w:rsidRDefault="00ED36C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26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23DCF5D" w14:textId="70083391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147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48F37C" w14:textId="29EBE11E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110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1A793" w14:textId="77777777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7768FD6" w14:textId="1E7B7F09" w:rsidR="00635ECF" w:rsidRPr="00E412A6" w:rsidRDefault="00EF1DFB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11,5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A78F1FE" w14:textId="245850FA" w:rsidR="00635ECF" w:rsidRPr="00E412A6" w:rsidRDefault="00EF1DFB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33,6</w:t>
            </w:r>
          </w:p>
        </w:tc>
      </w:tr>
      <w:tr w:rsidR="00635ECF" w:rsidRPr="00E412A6" w14:paraId="7DE71461" w14:textId="77777777" w:rsidTr="00F45519">
        <w:trPr>
          <w:gridAfter w:val="1"/>
          <w:wAfter w:w="7" w:type="dxa"/>
          <w:trHeight w:val="402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67D3248" w14:textId="77777777" w:rsidR="00635ECF" w:rsidRPr="00E412A6" w:rsidRDefault="00635ECF" w:rsidP="00F45519">
            <w:pPr>
              <w:ind w:right="-501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E412A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Σύνολο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BFEF4CE" w14:textId="25516BFB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4.</w:t>
            </w:r>
            <w:r w:rsidR="00D11460" w:rsidRPr="00E412A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733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F027E52" w14:textId="17230CB3" w:rsidR="00635ECF" w:rsidRPr="00E412A6" w:rsidRDefault="00D11460" w:rsidP="00F45519">
            <w:pPr>
              <w:ind w:right="17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412A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3.877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DB4D075" w14:textId="76F3F1CB" w:rsidR="00635ECF" w:rsidRPr="00E412A6" w:rsidRDefault="00D11460" w:rsidP="00F45519">
            <w:pPr>
              <w:ind w:right="17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412A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18.570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CADC29C" w14:textId="52DE7367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16.133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FDE05" w14:textId="77777777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C54FB1" w14:textId="72EA1DC9" w:rsidR="00635ECF" w:rsidRPr="00E412A6" w:rsidRDefault="00EF1DFB" w:rsidP="00F45519">
            <w:pPr>
              <w:ind w:right="45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22,1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48F0608" w14:textId="43873F9A" w:rsidR="00635ECF" w:rsidRPr="00E412A6" w:rsidRDefault="00EF1DFB" w:rsidP="00F45519">
            <w:pPr>
              <w:ind w:right="397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15,1</w:t>
            </w:r>
          </w:p>
        </w:tc>
      </w:tr>
      <w:tr w:rsidR="00635ECF" w:rsidRPr="00E412A6" w14:paraId="6DE89230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505C546" w14:textId="77777777" w:rsidR="00635ECF" w:rsidRPr="00E412A6" w:rsidRDefault="00635ECF" w:rsidP="00F45519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Καινούρια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96DE7F7" w14:textId="161B8FEA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1.</w:t>
            </w:r>
            <w:r w:rsidR="00D11460"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908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3868F142" w14:textId="655E2272" w:rsidR="00635ECF" w:rsidRPr="00E412A6" w:rsidRDefault="00D11460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1.682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CFC347D" w14:textId="3923DF97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7.409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2766C23" w14:textId="267F9F9A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7.790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741F548D" w14:textId="77777777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0FB9D41" w14:textId="23701FE5" w:rsidR="00635ECF" w:rsidRPr="00E412A6" w:rsidRDefault="00F45519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13,</w:t>
            </w:r>
            <w:r w:rsidR="00EF1DFB"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FCCC683" w14:textId="2DA34EFA" w:rsidR="00635ECF" w:rsidRPr="00E412A6" w:rsidRDefault="00635ECF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EF1DFB"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  <w:r w:rsidR="00F45519"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,9</w:t>
            </w:r>
          </w:p>
        </w:tc>
      </w:tr>
      <w:tr w:rsidR="00635ECF" w:rsidRPr="00E412A6" w14:paraId="05EC34BC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E3D2C5C" w14:textId="77777777" w:rsidR="00635ECF" w:rsidRPr="00E412A6" w:rsidRDefault="00635ECF" w:rsidP="00F45519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Μεταχειρισμένα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BDB6EB5" w14:textId="440135F7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2.</w:t>
            </w:r>
            <w:r w:rsidR="00D11460"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825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32F2D1" w14:textId="46DAEF7E" w:rsidR="00635ECF" w:rsidRPr="00E412A6" w:rsidRDefault="00ED36C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2.</w:t>
            </w:r>
            <w:r w:rsidR="00D11460"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195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9A0655" w14:textId="3B772BD3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11.161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4F1AC84" w14:textId="38BCC4EA" w:rsidR="00635ECF" w:rsidRPr="00E412A6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8.343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674224B" w14:textId="77777777" w:rsidR="00635ECF" w:rsidRPr="00E412A6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E412A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543EA9" w14:textId="37744D89" w:rsidR="00635ECF" w:rsidRPr="00E412A6" w:rsidRDefault="00EF1DFB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28,7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F4A1B4" w14:textId="4BDFFAED" w:rsidR="00635ECF" w:rsidRPr="00E412A6" w:rsidRDefault="00EF1DFB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E412A6">
              <w:rPr>
                <w:rFonts w:ascii="Verdana" w:hAnsi="Verdana" w:cs="Calibri"/>
                <w:color w:val="366092"/>
                <w:sz w:val="18"/>
                <w:szCs w:val="18"/>
              </w:rPr>
              <w:t>33,8</w:t>
            </w:r>
          </w:p>
        </w:tc>
      </w:tr>
    </w:tbl>
    <w:p w14:paraId="5C34C6C1" w14:textId="77777777" w:rsidR="001F4C3D" w:rsidRDefault="001F4C3D" w:rsidP="00F45519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0274C0" w14:textId="77777777" w:rsidR="001F4C3D" w:rsidRDefault="001F4C3D" w:rsidP="00B3279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3CCFD3" w14:textId="77777777" w:rsidR="00840EFD" w:rsidRDefault="00840EFD" w:rsidP="00B3279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3F5EC80" w14:textId="77777777" w:rsidR="00840EFD" w:rsidRPr="00840EFD" w:rsidRDefault="00840EFD" w:rsidP="00B3279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74A3AB" w14:textId="77777777" w:rsidR="00B3279C" w:rsidRDefault="00B3279C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A3BED72" w14:textId="77777777" w:rsidR="00FA0BD2" w:rsidRDefault="00FA0BD2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1B7C20C" w14:textId="77777777" w:rsidR="00B3279C" w:rsidRPr="00AD1654" w:rsidRDefault="00B3279C" w:rsidP="00B3279C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19C018F" w14:textId="77777777" w:rsidR="00B3279C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F46B18" w14:textId="77777777" w:rsidR="00B3279C" w:rsidRPr="00AD1654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BD65A2" w14:textId="06F35ACB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03F0D07F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</w:p>
    <w:p w14:paraId="487B470B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 xml:space="preserve">Στοιχεία για τις Εγγραφές Μηχανοκίνητων Οχημάτων συλλέγονται σε μηνιαία βάση. </w:t>
      </w:r>
      <w:r>
        <w:rPr>
          <w:rFonts w:ascii="Verdana" w:hAnsi="Verdana"/>
          <w:sz w:val="18"/>
          <w:szCs w:val="18"/>
          <w:lang w:val="el-GR"/>
        </w:rPr>
        <w:t>Αφορούν</w:t>
      </w:r>
      <w:r w:rsidRPr="0089556E">
        <w:rPr>
          <w:rFonts w:ascii="Verdana" w:hAnsi="Verdana"/>
          <w:sz w:val="18"/>
          <w:szCs w:val="18"/>
          <w:lang w:val="el-GR"/>
        </w:rPr>
        <w:t xml:space="preserve"> τις νέες εγγραφές μηχανοκίνητων οχημάτων όπως καταγράφονται από το Τμήμα Οδικών Μεταφορών.</w:t>
      </w:r>
    </w:p>
    <w:p w14:paraId="3C613F99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D198CF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>Οι εγγραφές παρουσιάζονται κατά κατηγορία, μάρκα, τύπο ενέργειας, νέα ή μεταχειρισμένα, κυβική ικανότητα κινητήρα, χώρα κατασκευής και προέλευσης και άλλα χαρακτηριστικά των οχημάτων, με βάση τις πληροφορίες που τηρεί η Υπηρεσία Εγγραφής Μηχανοκίνητων Οχημάτων στο Τμήμα Οδικών Μεταφορών.</w:t>
      </w:r>
    </w:p>
    <w:p w14:paraId="4E35E370" w14:textId="77777777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04633002" w14:textId="41ECE9DC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6C357AEA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AB95A11" w14:textId="7E1D2B2F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από τη Στατιστική Υπηρεσία, η οποία λαμβάνει τα απαραίτητα 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στοιχεία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από το Τμήμα Οδικών Μεταφορών. </w:t>
      </w:r>
    </w:p>
    <w:p w14:paraId="7560B97B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AB88CD0" w14:textId="77777777" w:rsidR="00B3279C" w:rsidRPr="0089556E" w:rsidRDefault="00B3279C" w:rsidP="00B3279C">
      <w:pP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Ορισμοί</w:t>
      </w:r>
    </w:p>
    <w:p w14:paraId="34FEB50C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A744AA7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«Μηχανοκίνητο όχημα» σημαίνει οποιοδήποτε όχημα με κινητήρα, ο οποίος αποτελεί το μοναδικό μέσο προώθησής του,  που προορίζεται για οδική χρήση και χρησιμοποιείται κυρίως για τη μεταφορά προσώπων ή εμπορευμάτων, δηλαδή:</w:t>
      </w:r>
    </w:p>
    <w:p w14:paraId="4A60B279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Επιβατηγά αυτοκίνητα τύπου σαλούν, τα οποία περιλαμβάνουν ιδιωτικά αυτοκίνητα, ταξί, αυτοκίνητα ενοικίασης, εκπαιδευτικά οχήματα και οχήματα για αναπήρους</w:t>
      </w:r>
    </w:p>
    <w:p w14:paraId="7AABA292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Λεωφορεία, ιδιωτικά και δημόσιας χρήσης</w:t>
      </w:r>
    </w:p>
    <w:p w14:paraId="2588BA58" w14:textId="2F6AC7D4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Οχήματα μεταφοράς φορτίου, τα οποία περιλαμβάνουν βαριά και ελαφρά οχήματα μεταφοράς φορτίου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, ενοικιαζόμενα οχήματα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ελκυστήρες δρόμου (ρυμουλκά)</w:t>
      </w:r>
    </w:p>
    <w:p w14:paraId="09618CD3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Μοτοποδήλατα ή Μοτοσικλέτες, τα οποία περιλαμβάνουν μοτοποδήλατα, τρίκυκλα, μοτοσικλέτες και μοτοσικλέτες ενοικίασης</w:t>
      </w:r>
    </w:p>
    <w:p w14:paraId="7E643FBC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Ελκυστήρες, γεωργικής και μη γεωργικής χρήσης</w:t>
      </w:r>
    </w:p>
    <w:p w14:paraId="66EDFB44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Άλλα οχήματα, τα οποία περιλαμβάνουν οδοστρωτήρες, μηχανοκίνητους γερανούς, βαριά οχήματα και άλλα οχήματα ειδικού τύπου και χρήσης.</w:t>
      </w:r>
    </w:p>
    <w:p w14:paraId="2A6F69C4" w14:textId="77777777" w:rsidR="00B3279C" w:rsidRPr="005C4310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F395C3F" w14:textId="4B91D4DB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Μηνιαία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Έ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κδοση</w:t>
      </w:r>
    </w:p>
    <w:p w14:paraId="2694A0C6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EE89523" w14:textId="5AE3CF63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έκθεση «Εγγραφές Μηχανοκίνητων Οχημάτων» δημοσιεύεται σε μηνιαία βάση από το 1982 και διατίθεται δωρεάν σε ηλεκτρονική μορφή στη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διαδικτυακή πύλη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Στατιστικής Υπηρεσίας.</w:t>
      </w:r>
    </w:p>
    <w:p w14:paraId="2BAE24F3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2CC51D2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36BD370" w14:textId="77777777" w:rsidR="00B3279C" w:rsidRPr="00AC2590" w:rsidRDefault="00B3279C" w:rsidP="00B3279C">
      <w:pPr>
        <w:rPr>
          <w:rFonts w:ascii="Verdana" w:hAnsi="Verdana"/>
          <w:i/>
          <w:sz w:val="18"/>
          <w:szCs w:val="18"/>
          <w:lang w:val="el-GR"/>
        </w:rPr>
      </w:pPr>
      <w:r w:rsidRPr="00AC259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</w:p>
    <w:p w14:paraId="5A9B239D" w14:textId="77777777" w:rsidR="00B3279C" w:rsidRPr="00AC2590" w:rsidRDefault="00B3279C" w:rsidP="00B3279C">
      <w:pPr>
        <w:rPr>
          <w:rFonts w:ascii="Verdana" w:hAnsi="Verdana"/>
          <w:sz w:val="18"/>
          <w:szCs w:val="18"/>
          <w:lang w:val="el-GR"/>
        </w:rPr>
      </w:pPr>
      <w:r w:rsidRPr="00AC259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Υπηρεσίες</w:t>
        </w:r>
      </w:hyperlink>
    </w:p>
    <w:p w14:paraId="0CB21328" w14:textId="091285F0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A34089">
          <w:rPr>
            <w:rStyle w:val="Hyperlink"/>
            <w:rFonts w:ascii="Verdana" w:hAnsi="Verdana"/>
            <w:sz w:val="18"/>
            <w:szCs w:val="18"/>
          </w:rPr>
          <w:t>CYSTAT</w:t>
        </w:r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A34089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22F6206" w14:textId="2245767B" w:rsidR="007B3C7F" w:rsidRPr="00EC5992" w:rsidRDefault="007B3C7F" w:rsidP="007B3C7F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AC2590">
        <w:rPr>
          <w:rFonts w:ascii="Verdana" w:hAnsi="Verdana"/>
          <w:sz w:val="18"/>
          <w:szCs w:val="18"/>
          <w:lang w:val="el-GR"/>
        </w:rPr>
        <w:t>)</w:t>
      </w:r>
    </w:p>
    <w:p w14:paraId="56159CA3" w14:textId="4806F8DD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2" w:tooltip="Εκδόσεις" w:history="1">
        <w:r w:rsidRPr="006347C8">
          <w:rPr>
            <w:rStyle w:val="Hyperlink"/>
            <w:rFonts w:ascii="Verdana" w:hAnsi="Verdana"/>
            <w:sz w:val="18"/>
            <w:szCs w:val="18"/>
            <w:lang w:val="el-GR"/>
          </w:rPr>
          <w:t>Εκδόσεις</w:t>
        </w:r>
      </w:hyperlink>
      <w:r w:rsidRPr="00B3279C">
        <w:rPr>
          <w:rFonts w:ascii="Verdana" w:hAnsi="Verdana"/>
          <w:sz w:val="18"/>
          <w:szCs w:val="18"/>
          <w:lang w:val="el-GR"/>
        </w:rPr>
        <w:t xml:space="preserve"> </w:t>
      </w:r>
      <w:r w:rsidR="00CF7824" w:rsidRPr="00613F94">
        <w:rPr>
          <w:rFonts w:ascii="Verdana" w:hAnsi="Verdana"/>
          <w:sz w:val="18"/>
          <w:szCs w:val="18"/>
          <w:lang w:val="el-GR"/>
        </w:rPr>
        <w:t>(</w:t>
      </w:r>
      <w:r w:rsidR="00CF7824" w:rsidRPr="00613F94">
        <w:rPr>
          <w:rFonts w:ascii="Verdana" w:hAnsi="Verdana"/>
          <w:sz w:val="18"/>
          <w:szCs w:val="18"/>
        </w:rPr>
        <w:t>Excel</w:t>
      </w:r>
      <w:r w:rsidR="00CF7824">
        <w:rPr>
          <w:rFonts w:ascii="Verdana" w:hAnsi="Verdana"/>
          <w:sz w:val="18"/>
          <w:szCs w:val="18"/>
          <w:lang w:val="el-GR"/>
        </w:rPr>
        <w:t>, από Ιαν. 2024</w:t>
      </w:r>
      <w:r w:rsidR="00CF7824" w:rsidRPr="00613F94">
        <w:rPr>
          <w:rFonts w:ascii="Verdana" w:hAnsi="Verdana"/>
          <w:sz w:val="18"/>
          <w:szCs w:val="18"/>
          <w:lang w:val="el-GR"/>
        </w:rPr>
        <w:t>)</w:t>
      </w:r>
      <w:r w:rsidR="00CF7824" w:rsidRPr="00EC6F73">
        <w:rPr>
          <w:rFonts w:ascii="Verdana" w:hAnsi="Verdana"/>
          <w:sz w:val="18"/>
          <w:szCs w:val="18"/>
          <w:lang w:val="el-GR"/>
        </w:rPr>
        <w:t xml:space="preserve"> (</w:t>
      </w:r>
      <w:r w:rsidR="00CF7824" w:rsidRPr="00EC6F73">
        <w:rPr>
          <w:rFonts w:ascii="Verdana" w:hAnsi="Verdana"/>
          <w:sz w:val="18"/>
          <w:szCs w:val="18"/>
        </w:rPr>
        <w:t>Pdf</w:t>
      </w:r>
      <w:r w:rsidR="00CF7824">
        <w:rPr>
          <w:rFonts w:ascii="Verdana" w:hAnsi="Verdana"/>
          <w:sz w:val="18"/>
          <w:szCs w:val="18"/>
          <w:lang w:val="el-GR"/>
        </w:rPr>
        <w:t xml:space="preserve">, μέχρι Δεκ. </w:t>
      </w:r>
      <w:r w:rsidR="000C05D1">
        <w:rPr>
          <w:rFonts w:ascii="Verdana" w:hAnsi="Verdana"/>
          <w:sz w:val="18"/>
          <w:szCs w:val="18"/>
          <w:lang w:val="el-GR"/>
        </w:rPr>
        <w:t>202</w:t>
      </w:r>
      <w:r w:rsidR="00F11DEF">
        <w:rPr>
          <w:rFonts w:ascii="Verdana" w:hAnsi="Verdana"/>
          <w:sz w:val="18"/>
          <w:szCs w:val="18"/>
          <w:lang w:val="el-GR"/>
        </w:rPr>
        <w:t>3</w:t>
      </w:r>
      <w:r w:rsidR="00CF7824" w:rsidRPr="00EC6F73">
        <w:rPr>
          <w:rFonts w:ascii="Verdana" w:hAnsi="Verdana"/>
          <w:sz w:val="18"/>
          <w:szCs w:val="18"/>
          <w:lang w:val="el-GR"/>
        </w:rPr>
        <w:t>)</w:t>
      </w:r>
    </w:p>
    <w:p w14:paraId="677BF0AA" w14:textId="18CC9CA0" w:rsidR="007B3C7F" w:rsidRDefault="007B3C7F" w:rsidP="00B3279C">
      <w:pPr>
        <w:rPr>
          <w:rFonts w:ascii="Verdana" w:hAnsi="Verdana"/>
          <w:sz w:val="18"/>
          <w:szCs w:val="18"/>
          <w:lang w:val="el-GR"/>
        </w:rPr>
      </w:pPr>
    </w:p>
    <w:p w14:paraId="7CA16B0E" w14:textId="7F86D5F0" w:rsidR="007B3C7F" w:rsidRPr="005E3EC4" w:rsidRDefault="007B3C7F" w:rsidP="00EC5992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5E3EC4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5E3EC4">
        <w:rPr>
          <w:rFonts w:ascii="Verdana" w:hAnsi="Verdana"/>
          <w:b/>
          <w:bCs/>
          <w:sz w:val="18"/>
          <w:szCs w:val="18"/>
        </w:rPr>
        <w:t>Excel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>Δεκέμβριο</w:t>
      </w:r>
      <w:r w:rsidR="00EC5992"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του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2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. Για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 xml:space="preserve">Ιανουάριο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3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και μετά η ενημέρωση γίνεται μόνο στη Βάση Δεδομένων </w:t>
      </w:r>
      <w:r w:rsidRPr="005E3EC4">
        <w:rPr>
          <w:rFonts w:ascii="Verdana" w:hAnsi="Verdana"/>
          <w:b/>
          <w:bCs/>
          <w:sz w:val="18"/>
          <w:szCs w:val="18"/>
        </w:rPr>
        <w:t>CYSTAT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5E3EC4">
        <w:rPr>
          <w:rFonts w:ascii="Verdana" w:hAnsi="Verdana"/>
          <w:b/>
          <w:bCs/>
          <w:sz w:val="18"/>
          <w:szCs w:val="18"/>
        </w:rPr>
        <w:t>DB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1626F634" w14:textId="77777777" w:rsidR="00B3279C" w:rsidRPr="005E3EC4" w:rsidRDefault="00B3279C" w:rsidP="00B3279C">
      <w:pPr>
        <w:rPr>
          <w:rFonts w:ascii="Verdana" w:hAnsi="Verdana"/>
          <w:sz w:val="18"/>
          <w:szCs w:val="18"/>
          <w:lang w:val="en-CY"/>
        </w:rPr>
      </w:pPr>
    </w:p>
    <w:p w14:paraId="6FBFEC53" w14:textId="77777777" w:rsidR="00B3279C" w:rsidRPr="0089556E" w:rsidRDefault="00B3279C" w:rsidP="00B3279C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89556E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30DA1846" w14:textId="77777777" w:rsidR="00B3279C" w:rsidRPr="0089556E" w:rsidRDefault="00B3279C" w:rsidP="00B3279C">
      <w:pPr>
        <w:rPr>
          <w:rFonts w:ascii="Verdana" w:eastAsia="Malgun Gothic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Άντρη </w:t>
      </w:r>
      <w:proofErr w:type="spellStart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Μηλιδώνη</w:t>
      </w:r>
      <w:proofErr w:type="spellEnd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: Τηλ.: 2260</w:t>
      </w:r>
      <w:bookmarkStart w:id="2" w:name="_Hlk68780968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2240</w:t>
      </w:r>
      <w:bookmarkEnd w:id="2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Pr="0089556E">
        <w:rPr>
          <w:rFonts w:ascii="Verdana" w:eastAsia="Malgun Gothic" w:hAnsi="Verdana" w:cs="Arial"/>
          <w:sz w:val="18"/>
          <w:szCs w:val="18"/>
          <w:lang w:val="el-GR"/>
        </w:rPr>
        <w:t>Ηλ. Ταχ.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89556E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3" w:name="_Hlk68780974"/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amilidoni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@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cystat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mof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gov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</w:t>
      </w:r>
      <w:bookmarkEnd w:id="3"/>
    </w:p>
    <w:p w14:paraId="39E21377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947F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7AA4E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E15FB4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C56A5B1" w14:textId="77777777" w:rsidR="00B3279C" w:rsidRPr="00A12E81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5B3283" w14:textId="3E1E455E" w:rsidR="007437AB" w:rsidRDefault="007437A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57EF75" w14:textId="0A8A19D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0E521A" w14:textId="13709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17610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284C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8C8B" w14:textId="77777777" w:rsidR="003A5AF5" w:rsidRDefault="003A5AF5" w:rsidP="00FB398F">
      <w:r>
        <w:separator/>
      </w:r>
    </w:p>
  </w:endnote>
  <w:endnote w:type="continuationSeparator" w:id="0">
    <w:p w14:paraId="7516F1D0" w14:textId="77777777" w:rsidR="003A5AF5" w:rsidRDefault="003A5AF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392F35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392F35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392F35">
      <w:rPr>
        <w:rFonts w:ascii="Verdana" w:hAnsi="Verdana" w:cs="Arial"/>
        <w:sz w:val="16"/>
        <w:szCs w:val="16"/>
        <w:lang w:val="el-GR"/>
      </w:rPr>
      <w:t>ήλ</w:t>
    </w:r>
    <w:r w:rsidRPr="00392F35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5FF558E2" w14:textId="536B213A" w:rsidR="003E54DE" w:rsidRPr="00392F35" w:rsidRDefault="003E54DE" w:rsidP="003E54DE">
    <w:pPr>
      <w:pStyle w:val="Footer"/>
      <w:jc w:val="center"/>
      <w:rPr>
        <w:rFonts w:ascii="Verdana" w:hAnsi="Verdana" w:cs="Arial"/>
        <w:sz w:val="16"/>
        <w:szCs w:val="16"/>
        <w:lang w:val="de-DE"/>
      </w:rPr>
    </w:pPr>
    <w:r w:rsidRPr="00392F35">
      <w:rPr>
        <w:rFonts w:ascii="Verdana" w:hAnsi="Verdana" w:cs="Arial"/>
        <w:sz w:val="16"/>
        <w:szCs w:val="16"/>
        <w:lang w:val="el-GR"/>
      </w:rPr>
      <w:t>Τηλ.: 22 602129,</w:t>
    </w:r>
    <w:r w:rsidRPr="00392F35">
      <w:rPr>
        <w:rFonts w:ascii="Verdana" w:hAnsi="Verdana" w:cs="Arial"/>
        <w:sz w:val="16"/>
        <w:szCs w:val="16"/>
        <w:lang w:val="de-DE"/>
      </w:rPr>
      <w:t xml:space="preserve"> </w:t>
    </w:r>
    <w:r w:rsidRPr="00392F35">
      <w:rPr>
        <w:rFonts w:ascii="Verdana" w:hAnsi="Verdana" w:cs="Arial"/>
        <w:sz w:val="16"/>
        <w:szCs w:val="16"/>
        <w:lang w:val="el-GR"/>
      </w:rPr>
      <w:t>Ηλ. Ταχ.</w:t>
    </w:r>
    <w:r w:rsidRPr="00392F35">
      <w:rPr>
        <w:rFonts w:ascii="Verdana" w:hAnsi="Verdana" w:cs="Arial"/>
        <w:sz w:val="16"/>
        <w:szCs w:val="16"/>
        <w:lang w:val="de-DE"/>
      </w:rPr>
      <w:t xml:space="preserve">: </w:t>
    </w:r>
    <w:r>
      <w:fldChar w:fldCharType="begin"/>
    </w:r>
    <w:r>
      <w:instrText>HYPERLINK</w:instrText>
    </w:r>
    <w:r w:rsidRPr="00E412A6">
      <w:rPr>
        <w:lang w:val="el-GR"/>
      </w:rPr>
      <w:instrText xml:space="preserve"> "</w:instrText>
    </w:r>
    <w:r>
      <w:instrText>mailto</w:instrText>
    </w:r>
    <w:r w:rsidRPr="00E412A6">
      <w:rPr>
        <w:lang w:val="el-GR"/>
      </w:rPr>
      <w:instrText>:</w:instrText>
    </w:r>
    <w:r>
      <w:instrText>enquiries</w:instrText>
    </w:r>
    <w:r w:rsidRPr="00E412A6">
      <w:rPr>
        <w:lang w:val="el-GR"/>
      </w:rPr>
      <w:instrText>@</w:instrText>
    </w:r>
    <w:r>
      <w:instrText>cystat</w:instrText>
    </w:r>
    <w:r w:rsidRPr="00E412A6">
      <w:rPr>
        <w:lang w:val="el-GR"/>
      </w:rPr>
      <w:instrText>.</w:instrText>
    </w:r>
    <w:r>
      <w:instrText>mof</w:instrText>
    </w:r>
    <w:r w:rsidRPr="00E412A6">
      <w:rPr>
        <w:lang w:val="el-GR"/>
      </w:rPr>
      <w:instrText>.</w:instrText>
    </w:r>
    <w:r>
      <w:instrText>gov</w:instrText>
    </w:r>
    <w:r w:rsidRPr="00E412A6">
      <w:rPr>
        <w:lang w:val="el-GR"/>
      </w:rPr>
      <w:instrText>.</w:instrText>
    </w:r>
    <w:r>
      <w:instrText>cy</w:instrText>
    </w:r>
    <w:r w:rsidRPr="00E412A6">
      <w:rPr>
        <w:lang w:val="el-GR"/>
      </w:rPr>
      <w:instrText>"</w:instrText>
    </w:r>
    <w:r>
      <w:fldChar w:fldCharType="separate"/>
    </w:r>
    <w:r w:rsidRPr="00392F35">
      <w:rPr>
        <w:rStyle w:val="Hyperlink"/>
        <w:rFonts w:ascii="Verdana" w:hAnsi="Verdana" w:cs="Arial"/>
        <w:sz w:val="16"/>
        <w:szCs w:val="16"/>
        <w:lang w:val="de-DE"/>
      </w:rPr>
      <w:t>enquiries@cystat.mof.gov.cy</w:t>
    </w:r>
    <w:r>
      <w:fldChar w:fldCharType="end"/>
    </w:r>
  </w:p>
  <w:p w14:paraId="66893A8B" w14:textId="68D33B28" w:rsidR="004E4F42" w:rsidRPr="00392F35" w:rsidRDefault="003E54DE" w:rsidP="003E54DE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392F35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1" w:history="1">
      <w:r w:rsidRPr="00392F35">
        <w:rPr>
          <w:rStyle w:val="Hyperlink"/>
          <w:rFonts w:ascii="Verdana" w:hAnsi="Verdana" w:cs="Arial"/>
          <w:sz w:val="16"/>
          <w:szCs w:val="16"/>
        </w:rPr>
        <w:t>http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392F35">
        <w:rPr>
          <w:rStyle w:val="Hyperlink"/>
          <w:rFonts w:ascii="Verdana" w:hAnsi="Verdana" w:cs="Arial"/>
          <w:sz w:val="16"/>
          <w:szCs w:val="16"/>
        </w:rPr>
        <w:t>www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cystat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gov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FABC" w14:textId="77777777" w:rsidR="003A5AF5" w:rsidRDefault="003A5AF5" w:rsidP="00FB398F">
      <w:r>
        <w:separator/>
      </w:r>
    </w:p>
  </w:footnote>
  <w:footnote w:type="continuationSeparator" w:id="0">
    <w:p w14:paraId="4B683258" w14:textId="77777777" w:rsidR="003A5AF5" w:rsidRDefault="003A5AF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6FEF4CCF">
          <wp:simplePos x="0" y="0"/>
          <wp:positionH relativeFrom="column">
            <wp:posOffset>714375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6F01A0AC">
              <wp:simplePos x="0" y="0"/>
              <wp:positionH relativeFrom="column">
                <wp:posOffset>4004310</wp:posOffset>
              </wp:positionH>
              <wp:positionV relativeFrom="paragraph">
                <wp:posOffset>102870</wp:posOffset>
              </wp:positionV>
              <wp:extent cx="19812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392F35" w:rsidRDefault="004E4F42" w:rsidP="00392F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92F35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392F35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392F35" w:rsidRDefault="004E4F42" w:rsidP="00392F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92F35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5.3pt;margin-top:8.1pt;width:15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" stroked="f">
              <v:textbox>
                <w:txbxContent>
                  <w:p w14:paraId="505F9DD1" w14:textId="77777777" w:rsidR="004E4F42" w:rsidRPr="00392F35" w:rsidRDefault="004E4F42" w:rsidP="00392F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92F35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392F35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392F35" w:rsidRDefault="004E4F42" w:rsidP="00392F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92F35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4E4F42" w:rsidRPr="00392F35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392F35">
      <w:rPr>
        <w:rFonts w:ascii="Verdana" w:hAnsi="Verdana" w:cs="Arial"/>
        <w:bCs/>
        <w:sz w:val="20"/>
        <w:szCs w:val="20"/>
      </w:rPr>
      <w:t>ΚΥΠΡΙΑΚΗ ΔΗΜΟΚΡΑΤΙΑ</w:t>
    </w:r>
    <w:r w:rsidRPr="00392F35">
      <w:rPr>
        <w:rFonts w:ascii="Verdana" w:hAnsi="Verdana"/>
        <w:b/>
        <w:bCs/>
        <w:sz w:val="22"/>
        <w:szCs w:val="22"/>
        <w:lang w:val="en-US"/>
      </w:rPr>
      <w:t xml:space="preserve"> </w:t>
    </w:r>
    <w:r w:rsidRPr="00392F35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66A39CEB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5"/>
  </w:num>
  <w:num w:numId="2" w16cid:durableId="894270092">
    <w:abstractNumId w:val="2"/>
  </w:num>
  <w:num w:numId="3" w16cid:durableId="593363562">
    <w:abstractNumId w:val="3"/>
  </w:num>
  <w:num w:numId="4" w16cid:durableId="1130973206">
    <w:abstractNumId w:val="4"/>
  </w:num>
  <w:num w:numId="5" w16cid:durableId="994458099">
    <w:abstractNumId w:val="1"/>
  </w:num>
  <w:num w:numId="6" w16cid:durableId="1395081476">
    <w:abstractNumId w:val="6"/>
  </w:num>
  <w:num w:numId="7" w16cid:durableId="169962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0ED2"/>
    <w:rsid w:val="00012228"/>
    <w:rsid w:val="00013E40"/>
    <w:rsid w:val="000161B1"/>
    <w:rsid w:val="000174F8"/>
    <w:rsid w:val="00021F1B"/>
    <w:rsid w:val="000239E7"/>
    <w:rsid w:val="00025A39"/>
    <w:rsid w:val="00027853"/>
    <w:rsid w:val="00030E18"/>
    <w:rsid w:val="00031D32"/>
    <w:rsid w:val="0003603D"/>
    <w:rsid w:val="0004025E"/>
    <w:rsid w:val="00040368"/>
    <w:rsid w:val="00045088"/>
    <w:rsid w:val="00045A06"/>
    <w:rsid w:val="000466E6"/>
    <w:rsid w:val="00050391"/>
    <w:rsid w:val="00055291"/>
    <w:rsid w:val="00055D41"/>
    <w:rsid w:val="000563D3"/>
    <w:rsid w:val="0005678C"/>
    <w:rsid w:val="0005710F"/>
    <w:rsid w:val="00057E44"/>
    <w:rsid w:val="00061299"/>
    <w:rsid w:val="00070576"/>
    <w:rsid w:val="000728E1"/>
    <w:rsid w:val="000752BB"/>
    <w:rsid w:val="00076B6B"/>
    <w:rsid w:val="00081ADF"/>
    <w:rsid w:val="00084A02"/>
    <w:rsid w:val="00084BF7"/>
    <w:rsid w:val="00086034"/>
    <w:rsid w:val="00086DEC"/>
    <w:rsid w:val="000870E9"/>
    <w:rsid w:val="00090227"/>
    <w:rsid w:val="000932CF"/>
    <w:rsid w:val="00096ED8"/>
    <w:rsid w:val="0009775A"/>
    <w:rsid w:val="00097D94"/>
    <w:rsid w:val="000A139F"/>
    <w:rsid w:val="000A1A88"/>
    <w:rsid w:val="000A2B5C"/>
    <w:rsid w:val="000A3601"/>
    <w:rsid w:val="000A3F8E"/>
    <w:rsid w:val="000A5D2B"/>
    <w:rsid w:val="000A6FA8"/>
    <w:rsid w:val="000B1752"/>
    <w:rsid w:val="000B3613"/>
    <w:rsid w:val="000B38BC"/>
    <w:rsid w:val="000B77F7"/>
    <w:rsid w:val="000C05D1"/>
    <w:rsid w:val="000C1070"/>
    <w:rsid w:val="000C24DE"/>
    <w:rsid w:val="000C43CE"/>
    <w:rsid w:val="000C4E72"/>
    <w:rsid w:val="000C66E6"/>
    <w:rsid w:val="000D1E7A"/>
    <w:rsid w:val="000D2262"/>
    <w:rsid w:val="000E1D64"/>
    <w:rsid w:val="000E24B1"/>
    <w:rsid w:val="000E2735"/>
    <w:rsid w:val="000E32D6"/>
    <w:rsid w:val="000E3D39"/>
    <w:rsid w:val="000E44EA"/>
    <w:rsid w:val="000E4CB0"/>
    <w:rsid w:val="000E57F2"/>
    <w:rsid w:val="000E58D4"/>
    <w:rsid w:val="000E63D2"/>
    <w:rsid w:val="000E65D7"/>
    <w:rsid w:val="000E72A7"/>
    <w:rsid w:val="000E7B15"/>
    <w:rsid w:val="000F1162"/>
    <w:rsid w:val="000F15FF"/>
    <w:rsid w:val="000F3467"/>
    <w:rsid w:val="000F38DE"/>
    <w:rsid w:val="000F532A"/>
    <w:rsid w:val="000F5D6C"/>
    <w:rsid w:val="000F6199"/>
    <w:rsid w:val="00106852"/>
    <w:rsid w:val="00110F9D"/>
    <w:rsid w:val="00112DD2"/>
    <w:rsid w:val="00114A67"/>
    <w:rsid w:val="001253B6"/>
    <w:rsid w:val="001262C3"/>
    <w:rsid w:val="00127320"/>
    <w:rsid w:val="00127456"/>
    <w:rsid w:val="00127771"/>
    <w:rsid w:val="001312D8"/>
    <w:rsid w:val="0013137B"/>
    <w:rsid w:val="00133834"/>
    <w:rsid w:val="00137CD4"/>
    <w:rsid w:val="0015118B"/>
    <w:rsid w:val="001519CE"/>
    <w:rsid w:val="00157E17"/>
    <w:rsid w:val="00161CF3"/>
    <w:rsid w:val="00162C00"/>
    <w:rsid w:val="001639EF"/>
    <w:rsid w:val="0016589F"/>
    <w:rsid w:val="001712CF"/>
    <w:rsid w:val="0017769A"/>
    <w:rsid w:val="00180D63"/>
    <w:rsid w:val="00183DFC"/>
    <w:rsid w:val="00184384"/>
    <w:rsid w:val="00186717"/>
    <w:rsid w:val="00187FFC"/>
    <w:rsid w:val="0019391C"/>
    <w:rsid w:val="00193F2A"/>
    <w:rsid w:val="001A0FC8"/>
    <w:rsid w:val="001A2018"/>
    <w:rsid w:val="001A6ECF"/>
    <w:rsid w:val="001A73BC"/>
    <w:rsid w:val="001B2C39"/>
    <w:rsid w:val="001B3675"/>
    <w:rsid w:val="001B5E10"/>
    <w:rsid w:val="001B6AB3"/>
    <w:rsid w:val="001B73D5"/>
    <w:rsid w:val="001C0681"/>
    <w:rsid w:val="001C1FBB"/>
    <w:rsid w:val="001C3EB1"/>
    <w:rsid w:val="001C62B3"/>
    <w:rsid w:val="001C6DAD"/>
    <w:rsid w:val="001C7C8C"/>
    <w:rsid w:val="001D0D6A"/>
    <w:rsid w:val="001D20A4"/>
    <w:rsid w:val="001E00D1"/>
    <w:rsid w:val="001E0E58"/>
    <w:rsid w:val="001E14F3"/>
    <w:rsid w:val="001E15ED"/>
    <w:rsid w:val="001E48F5"/>
    <w:rsid w:val="001E61AA"/>
    <w:rsid w:val="001F01E5"/>
    <w:rsid w:val="001F2D04"/>
    <w:rsid w:val="001F4C3D"/>
    <w:rsid w:val="0020309E"/>
    <w:rsid w:val="00203172"/>
    <w:rsid w:val="0020346E"/>
    <w:rsid w:val="00204709"/>
    <w:rsid w:val="00206000"/>
    <w:rsid w:val="00210B58"/>
    <w:rsid w:val="00217F1C"/>
    <w:rsid w:val="00222423"/>
    <w:rsid w:val="002245C3"/>
    <w:rsid w:val="00224D1E"/>
    <w:rsid w:val="00225B28"/>
    <w:rsid w:val="00226891"/>
    <w:rsid w:val="00230D9B"/>
    <w:rsid w:val="002313AC"/>
    <w:rsid w:val="00235FB2"/>
    <w:rsid w:val="00237BC1"/>
    <w:rsid w:val="00240337"/>
    <w:rsid w:val="0024283B"/>
    <w:rsid w:val="002430B4"/>
    <w:rsid w:val="002447D0"/>
    <w:rsid w:val="002454C5"/>
    <w:rsid w:val="00245E19"/>
    <w:rsid w:val="00246AEB"/>
    <w:rsid w:val="00250005"/>
    <w:rsid w:val="002508C7"/>
    <w:rsid w:val="0025254F"/>
    <w:rsid w:val="0025566D"/>
    <w:rsid w:val="0025595C"/>
    <w:rsid w:val="00255B1A"/>
    <w:rsid w:val="00257149"/>
    <w:rsid w:val="002576E7"/>
    <w:rsid w:val="00260357"/>
    <w:rsid w:val="00261954"/>
    <w:rsid w:val="00264F04"/>
    <w:rsid w:val="002669D9"/>
    <w:rsid w:val="00267554"/>
    <w:rsid w:val="00267A43"/>
    <w:rsid w:val="00272941"/>
    <w:rsid w:val="00273EEE"/>
    <w:rsid w:val="00274E77"/>
    <w:rsid w:val="0028338F"/>
    <w:rsid w:val="00284C46"/>
    <w:rsid w:val="002856CD"/>
    <w:rsid w:val="002915C4"/>
    <w:rsid w:val="00291D3E"/>
    <w:rsid w:val="00297E6B"/>
    <w:rsid w:val="002A1D1C"/>
    <w:rsid w:val="002A4D64"/>
    <w:rsid w:val="002A6A01"/>
    <w:rsid w:val="002A7D4D"/>
    <w:rsid w:val="002B4969"/>
    <w:rsid w:val="002B6554"/>
    <w:rsid w:val="002C237E"/>
    <w:rsid w:val="002C7E19"/>
    <w:rsid w:val="002D05F0"/>
    <w:rsid w:val="002D1251"/>
    <w:rsid w:val="002D2829"/>
    <w:rsid w:val="002D5819"/>
    <w:rsid w:val="002D7D4A"/>
    <w:rsid w:val="002E3846"/>
    <w:rsid w:val="002E3F78"/>
    <w:rsid w:val="002F0E18"/>
    <w:rsid w:val="002F400C"/>
    <w:rsid w:val="002F4D76"/>
    <w:rsid w:val="002F6D26"/>
    <w:rsid w:val="002F72DA"/>
    <w:rsid w:val="0030010C"/>
    <w:rsid w:val="0030231E"/>
    <w:rsid w:val="003042C4"/>
    <w:rsid w:val="00304CB4"/>
    <w:rsid w:val="00313F37"/>
    <w:rsid w:val="003141D0"/>
    <w:rsid w:val="003156E4"/>
    <w:rsid w:val="00316769"/>
    <w:rsid w:val="0031680A"/>
    <w:rsid w:val="003168C1"/>
    <w:rsid w:val="00322FBE"/>
    <w:rsid w:val="00325632"/>
    <w:rsid w:val="00326D48"/>
    <w:rsid w:val="00327549"/>
    <w:rsid w:val="003342A5"/>
    <w:rsid w:val="00334616"/>
    <w:rsid w:val="00336C36"/>
    <w:rsid w:val="00343815"/>
    <w:rsid w:val="003440CA"/>
    <w:rsid w:val="003522BB"/>
    <w:rsid w:val="00352F6C"/>
    <w:rsid w:val="003556EA"/>
    <w:rsid w:val="00356220"/>
    <w:rsid w:val="00360679"/>
    <w:rsid w:val="003654D2"/>
    <w:rsid w:val="00365D99"/>
    <w:rsid w:val="00366554"/>
    <w:rsid w:val="003671D9"/>
    <w:rsid w:val="00370D2D"/>
    <w:rsid w:val="00371D6A"/>
    <w:rsid w:val="00375A57"/>
    <w:rsid w:val="003765AC"/>
    <w:rsid w:val="003857FD"/>
    <w:rsid w:val="00386FC7"/>
    <w:rsid w:val="003903C0"/>
    <w:rsid w:val="00390A32"/>
    <w:rsid w:val="00392F35"/>
    <w:rsid w:val="00396630"/>
    <w:rsid w:val="003A10AA"/>
    <w:rsid w:val="003A1E91"/>
    <w:rsid w:val="003A37A1"/>
    <w:rsid w:val="003A40F2"/>
    <w:rsid w:val="003A4BEB"/>
    <w:rsid w:val="003A4C63"/>
    <w:rsid w:val="003A50D1"/>
    <w:rsid w:val="003A5AF5"/>
    <w:rsid w:val="003A7CF2"/>
    <w:rsid w:val="003B196D"/>
    <w:rsid w:val="003B2710"/>
    <w:rsid w:val="003B4608"/>
    <w:rsid w:val="003B554B"/>
    <w:rsid w:val="003C09D3"/>
    <w:rsid w:val="003C2392"/>
    <w:rsid w:val="003C5174"/>
    <w:rsid w:val="003C5240"/>
    <w:rsid w:val="003C76E6"/>
    <w:rsid w:val="003D03FD"/>
    <w:rsid w:val="003D14E0"/>
    <w:rsid w:val="003D1EA5"/>
    <w:rsid w:val="003D2B52"/>
    <w:rsid w:val="003D3348"/>
    <w:rsid w:val="003D4E63"/>
    <w:rsid w:val="003D6822"/>
    <w:rsid w:val="003D714C"/>
    <w:rsid w:val="003D724C"/>
    <w:rsid w:val="003E0CE2"/>
    <w:rsid w:val="003E1286"/>
    <w:rsid w:val="003E4364"/>
    <w:rsid w:val="003E48B9"/>
    <w:rsid w:val="003E54DE"/>
    <w:rsid w:val="003F49E4"/>
    <w:rsid w:val="003F4AC1"/>
    <w:rsid w:val="003F4D2F"/>
    <w:rsid w:val="003F5E32"/>
    <w:rsid w:val="003F70BC"/>
    <w:rsid w:val="003F75F6"/>
    <w:rsid w:val="004023A2"/>
    <w:rsid w:val="00404670"/>
    <w:rsid w:val="004052CF"/>
    <w:rsid w:val="00406A6C"/>
    <w:rsid w:val="00413DF1"/>
    <w:rsid w:val="00414CA0"/>
    <w:rsid w:val="00422F54"/>
    <w:rsid w:val="00423A4F"/>
    <w:rsid w:val="00423E67"/>
    <w:rsid w:val="004308F2"/>
    <w:rsid w:val="00431516"/>
    <w:rsid w:val="00431C49"/>
    <w:rsid w:val="00431F6A"/>
    <w:rsid w:val="004361B3"/>
    <w:rsid w:val="00436CD1"/>
    <w:rsid w:val="0044249D"/>
    <w:rsid w:val="0044379F"/>
    <w:rsid w:val="004446D7"/>
    <w:rsid w:val="00444FCC"/>
    <w:rsid w:val="00446FB1"/>
    <w:rsid w:val="00452753"/>
    <w:rsid w:val="00453E41"/>
    <w:rsid w:val="0046078F"/>
    <w:rsid w:val="00463214"/>
    <w:rsid w:val="0046325A"/>
    <w:rsid w:val="0046434D"/>
    <w:rsid w:val="004656FA"/>
    <w:rsid w:val="00466370"/>
    <w:rsid w:val="00471D77"/>
    <w:rsid w:val="00471F5B"/>
    <w:rsid w:val="00475587"/>
    <w:rsid w:val="00477AB3"/>
    <w:rsid w:val="00480BC2"/>
    <w:rsid w:val="004818DA"/>
    <w:rsid w:val="004845BC"/>
    <w:rsid w:val="004845C3"/>
    <w:rsid w:val="00486953"/>
    <w:rsid w:val="004929C2"/>
    <w:rsid w:val="00493FDD"/>
    <w:rsid w:val="0049586B"/>
    <w:rsid w:val="004A3E44"/>
    <w:rsid w:val="004A5280"/>
    <w:rsid w:val="004B1D05"/>
    <w:rsid w:val="004B2018"/>
    <w:rsid w:val="004B2896"/>
    <w:rsid w:val="004B38E9"/>
    <w:rsid w:val="004B3FBA"/>
    <w:rsid w:val="004B48B3"/>
    <w:rsid w:val="004B6237"/>
    <w:rsid w:val="004B6599"/>
    <w:rsid w:val="004C0371"/>
    <w:rsid w:val="004C6CA7"/>
    <w:rsid w:val="004D3E8B"/>
    <w:rsid w:val="004D4357"/>
    <w:rsid w:val="004D4950"/>
    <w:rsid w:val="004E2393"/>
    <w:rsid w:val="004E3745"/>
    <w:rsid w:val="004E42BE"/>
    <w:rsid w:val="004E4F42"/>
    <w:rsid w:val="004E63D5"/>
    <w:rsid w:val="004F03FD"/>
    <w:rsid w:val="004F16A7"/>
    <w:rsid w:val="004F1CB1"/>
    <w:rsid w:val="004F52F0"/>
    <w:rsid w:val="004F6250"/>
    <w:rsid w:val="004F677C"/>
    <w:rsid w:val="004F6D8F"/>
    <w:rsid w:val="00505503"/>
    <w:rsid w:val="005055DC"/>
    <w:rsid w:val="0051107B"/>
    <w:rsid w:val="00512F9C"/>
    <w:rsid w:val="00515BEC"/>
    <w:rsid w:val="00517F12"/>
    <w:rsid w:val="005202A6"/>
    <w:rsid w:val="00523AA6"/>
    <w:rsid w:val="005262C2"/>
    <w:rsid w:val="00526420"/>
    <w:rsid w:val="00527CDB"/>
    <w:rsid w:val="00531CC4"/>
    <w:rsid w:val="00533649"/>
    <w:rsid w:val="005341C9"/>
    <w:rsid w:val="0053690B"/>
    <w:rsid w:val="005369CA"/>
    <w:rsid w:val="00536DE9"/>
    <w:rsid w:val="00541E08"/>
    <w:rsid w:val="005422D9"/>
    <w:rsid w:val="00542679"/>
    <w:rsid w:val="005475DA"/>
    <w:rsid w:val="00554FE0"/>
    <w:rsid w:val="0055789A"/>
    <w:rsid w:val="00560952"/>
    <w:rsid w:val="0056280F"/>
    <w:rsid w:val="005652D1"/>
    <w:rsid w:val="005660A0"/>
    <w:rsid w:val="005669D5"/>
    <w:rsid w:val="00566A4F"/>
    <w:rsid w:val="00567D64"/>
    <w:rsid w:val="0057039C"/>
    <w:rsid w:val="00570D1B"/>
    <w:rsid w:val="005748E4"/>
    <w:rsid w:val="00575AE5"/>
    <w:rsid w:val="005779B2"/>
    <w:rsid w:val="00580AC3"/>
    <w:rsid w:val="005828AA"/>
    <w:rsid w:val="005978D4"/>
    <w:rsid w:val="005A23FA"/>
    <w:rsid w:val="005A56D0"/>
    <w:rsid w:val="005B2A67"/>
    <w:rsid w:val="005B3066"/>
    <w:rsid w:val="005B3898"/>
    <w:rsid w:val="005B3DCD"/>
    <w:rsid w:val="005B4AD4"/>
    <w:rsid w:val="005C00B7"/>
    <w:rsid w:val="005C2798"/>
    <w:rsid w:val="005C36C3"/>
    <w:rsid w:val="005C56EE"/>
    <w:rsid w:val="005C71D9"/>
    <w:rsid w:val="005D1714"/>
    <w:rsid w:val="005D6D21"/>
    <w:rsid w:val="005D7538"/>
    <w:rsid w:val="005D7638"/>
    <w:rsid w:val="005D7963"/>
    <w:rsid w:val="005E3408"/>
    <w:rsid w:val="005E3EC4"/>
    <w:rsid w:val="005E7301"/>
    <w:rsid w:val="005F12F5"/>
    <w:rsid w:val="005F7C7D"/>
    <w:rsid w:val="0060158F"/>
    <w:rsid w:val="006044B7"/>
    <w:rsid w:val="006071CE"/>
    <w:rsid w:val="006075B5"/>
    <w:rsid w:val="0061018C"/>
    <w:rsid w:val="006104E8"/>
    <w:rsid w:val="0061094E"/>
    <w:rsid w:val="00613440"/>
    <w:rsid w:val="00613BE3"/>
    <w:rsid w:val="00621A03"/>
    <w:rsid w:val="0062327B"/>
    <w:rsid w:val="00630D72"/>
    <w:rsid w:val="00631217"/>
    <w:rsid w:val="00632777"/>
    <w:rsid w:val="00633750"/>
    <w:rsid w:val="00634491"/>
    <w:rsid w:val="00635ECF"/>
    <w:rsid w:val="0063679C"/>
    <w:rsid w:val="00637055"/>
    <w:rsid w:val="00641D59"/>
    <w:rsid w:val="00644507"/>
    <w:rsid w:val="00646880"/>
    <w:rsid w:val="00647D2A"/>
    <w:rsid w:val="006537BB"/>
    <w:rsid w:val="0065643E"/>
    <w:rsid w:val="00665ED2"/>
    <w:rsid w:val="00667E07"/>
    <w:rsid w:val="00670B15"/>
    <w:rsid w:val="00671785"/>
    <w:rsid w:val="006727A8"/>
    <w:rsid w:val="006728C8"/>
    <w:rsid w:val="00672BA9"/>
    <w:rsid w:val="00673005"/>
    <w:rsid w:val="006732A0"/>
    <w:rsid w:val="006804BE"/>
    <w:rsid w:val="0068434A"/>
    <w:rsid w:val="00686841"/>
    <w:rsid w:val="0069008E"/>
    <w:rsid w:val="0069087E"/>
    <w:rsid w:val="006925C4"/>
    <w:rsid w:val="006957A3"/>
    <w:rsid w:val="006A02B7"/>
    <w:rsid w:val="006A7019"/>
    <w:rsid w:val="006B0D52"/>
    <w:rsid w:val="006B0E80"/>
    <w:rsid w:val="006B38A7"/>
    <w:rsid w:val="006B46D5"/>
    <w:rsid w:val="006B46F4"/>
    <w:rsid w:val="006B4941"/>
    <w:rsid w:val="006C675C"/>
    <w:rsid w:val="006C7AF3"/>
    <w:rsid w:val="006D0B9D"/>
    <w:rsid w:val="006D380F"/>
    <w:rsid w:val="006D6548"/>
    <w:rsid w:val="006E0E20"/>
    <w:rsid w:val="006E2C0B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08B5"/>
    <w:rsid w:val="00702F26"/>
    <w:rsid w:val="0070313E"/>
    <w:rsid w:val="00703799"/>
    <w:rsid w:val="00705C5C"/>
    <w:rsid w:val="007105B8"/>
    <w:rsid w:val="00711475"/>
    <w:rsid w:val="00716E31"/>
    <w:rsid w:val="007171CE"/>
    <w:rsid w:val="00723822"/>
    <w:rsid w:val="0072548A"/>
    <w:rsid w:val="007277A6"/>
    <w:rsid w:val="00727E30"/>
    <w:rsid w:val="00732EF9"/>
    <w:rsid w:val="007437AB"/>
    <w:rsid w:val="00745425"/>
    <w:rsid w:val="007534F8"/>
    <w:rsid w:val="007545AD"/>
    <w:rsid w:val="00755CBE"/>
    <w:rsid w:val="00761555"/>
    <w:rsid w:val="0076346B"/>
    <w:rsid w:val="00763722"/>
    <w:rsid w:val="00764BC1"/>
    <w:rsid w:val="00764C70"/>
    <w:rsid w:val="0076631D"/>
    <w:rsid w:val="00770869"/>
    <w:rsid w:val="007734B5"/>
    <w:rsid w:val="007738AA"/>
    <w:rsid w:val="00780A62"/>
    <w:rsid w:val="00783241"/>
    <w:rsid w:val="00784BDC"/>
    <w:rsid w:val="00792F28"/>
    <w:rsid w:val="007935CA"/>
    <w:rsid w:val="0079543F"/>
    <w:rsid w:val="00795880"/>
    <w:rsid w:val="007A2C60"/>
    <w:rsid w:val="007A39F5"/>
    <w:rsid w:val="007A4367"/>
    <w:rsid w:val="007A4504"/>
    <w:rsid w:val="007A6B82"/>
    <w:rsid w:val="007B0867"/>
    <w:rsid w:val="007B1AC1"/>
    <w:rsid w:val="007B3C7F"/>
    <w:rsid w:val="007B5663"/>
    <w:rsid w:val="007B5A08"/>
    <w:rsid w:val="007B693D"/>
    <w:rsid w:val="007C4CDC"/>
    <w:rsid w:val="007D7B96"/>
    <w:rsid w:val="007E041B"/>
    <w:rsid w:val="007E193F"/>
    <w:rsid w:val="007E199A"/>
    <w:rsid w:val="007E1AED"/>
    <w:rsid w:val="007E2415"/>
    <w:rsid w:val="007E39F3"/>
    <w:rsid w:val="007E405E"/>
    <w:rsid w:val="007E4CD7"/>
    <w:rsid w:val="007E68F4"/>
    <w:rsid w:val="007E6DE2"/>
    <w:rsid w:val="007F31BA"/>
    <w:rsid w:val="007F4078"/>
    <w:rsid w:val="0080014B"/>
    <w:rsid w:val="00800DAD"/>
    <w:rsid w:val="00800E6C"/>
    <w:rsid w:val="00801793"/>
    <w:rsid w:val="00802A87"/>
    <w:rsid w:val="00803642"/>
    <w:rsid w:val="008049F6"/>
    <w:rsid w:val="00806EA2"/>
    <w:rsid w:val="00812094"/>
    <w:rsid w:val="00812A2B"/>
    <w:rsid w:val="00814A4C"/>
    <w:rsid w:val="00820ADB"/>
    <w:rsid w:val="00827178"/>
    <w:rsid w:val="00831AAB"/>
    <w:rsid w:val="008338F4"/>
    <w:rsid w:val="00833BCD"/>
    <w:rsid w:val="00834B82"/>
    <w:rsid w:val="0083574E"/>
    <w:rsid w:val="0083640C"/>
    <w:rsid w:val="008374E3"/>
    <w:rsid w:val="00837978"/>
    <w:rsid w:val="008379F2"/>
    <w:rsid w:val="00840EFD"/>
    <w:rsid w:val="0084157B"/>
    <w:rsid w:val="00842324"/>
    <w:rsid w:val="00842BFB"/>
    <w:rsid w:val="00844EF2"/>
    <w:rsid w:val="00846B85"/>
    <w:rsid w:val="008479CF"/>
    <w:rsid w:val="00847DC3"/>
    <w:rsid w:val="00847F49"/>
    <w:rsid w:val="00850169"/>
    <w:rsid w:val="008535C5"/>
    <w:rsid w:val="0085362E"/>
    <w:rsid w:val="00853765"/>
    <w:rsid w:val="0085442F"/>
    <w:rsid w:val="0085516F"/>
    <w:rsid w:val="00857B05"/>
    <w:rsid w:val="008611A2"/>
    <w:rsid w:val="00867186"/>
    <w:rsid w:val="00870AF6"/>
    <w:rsid w:val="00874722"/>
    <w:rsid w:val="00877452"/>
    <w:rsid w:val="00877A99"/>
    <w:rsid w:val="00880684"/>
    <w:rsid w:val="00881268"/>
    <w:rsid w:val="00882B02"/>
    <w:rsid w:val="0088394A"/>
    <w:rsid w:val="00885C07"/>
    <w:rsid w:val="008860BD"/>
    <w:rsid w:val="00887399"/>
    <w:rsid w:val="0088779E"/>
    <w:rsid w:val="008912AF"/>
    <w:rsid w:val="00892114"/>
    <w:rsid w:val="00892CB9"/>
    <w:rsid w:val="008935CB"/>
    <w:rsid w:val="00893E8E"/>
    <w:rsid w:val="0089410F"/>
    <w:rsid w:val="008A30CF"/>
    <w:rsid w:val="008A6D30"/>
    <w:rsid w:val="008B0E7E"/>
    <w:rsid w:val="008B65BD"/>
    <w:rsid w:val="008B7900"/>
    <w:rsid w:val="008C3BA3"/>
    <w:rsid w:val="008C71BF"/>
    <w:rsid w:val="008C7FE0"/>
    <w:rsid w:val="008D00F2"/>
    <w:rsid w:val="008D298E"/>
    <w:rsid w:val="008D2F0A"/>
    <w:rsid w:val="008D51E9"/>
    <w:rsid w:val="008D5717"/>
    <w:rsid w:val="008E2A5E"/>
    <w:rsid w:val="008E35AD"/>
    <w:rsid w:val="008E417C"/>
    <w:rsid w:val="008E44A9"/>
    <w:rsid w:val="008E6B4D"/>
    <w:rsid w:val="008E6BFF"/>
    <w:rsid w:val="008F21AF"/>
    <w:rsid w:val="008F2400"/>
    <w:rsid w:val="008F61BA"/>
    <w:rsid w:val="008F6E3C"/>
    <w:rsid w:val="008F7C55"/>
    <w:rsid w:val="0090297E"/>
    <w:rsid w:val="00903FCA"/>
    <w:rsid w:val="00906A33"/>
    <w:rsid w:val="00914A23"/>
    <w:rsid w:val="00914B26"/>
    <w:rsid w:val="00917380"/>
    <w:rsid w:val="009219C4"/>
    <w:rsid w:val="009263DD"/>
    <w:rsid w:val="00930754"/>
    <w:rsid w:val="00934F68"/>
    <w:rsid w:val="009355AC"/>
    <w:rsid w:val="00935F38"/>
    <w:rsid w:val="00937586"/>
    <w:rsid w:val="00940D92"/>
    <w:rsid w:val="00946E74"/>
    <w:rsid w:val="00947889"/>
    <w:rsid w:val="009478BD"/>
    <w:rsid w:val="00955F4E"/>
    <w:rsid w:val="00960E98"/>
    <w:rsid w:val="00963A82"/>
    <w:rsid w:val="00972912"/>
    <w:rsid w:val="0097399D"/>
    <w:rsid w:val="00976D1F"/>
    <w:rsid w:val="00981C81"/>
    <w:rsid w:val="00987490"/>
    <w:rsid w:val="00994A8D"/>
    <w:rsid w:val="00995EB6"/>
    <w:rsid w:val="009A2B93"/>
    <w:rsid w:val="009A2D24"/>
    <w:rsid w:val="009A3789"/>
    <w:rsid w:val="009A456C"/>
    <w:rsid w:val="009A71CD"/>
    <w:rsid w:val="009B00E0"/>
    <w:rsid w:val="009B292A"/>
    <w:rsid w:val="009B76D5"/>
    <w:rsid w:val="009C165D"/>
    <w:rsid w:val="009C2086"/>
    <w:rsid w:val="009C3CEA"/>
    <w:rsid w:val="009C425E"/>
    <w:rsid w:val="009C583D"/>
    <w:rsid w:val="009C5C87"/>
    <w:rsid w:val="009C62CB"/>
    <w:rsid w:val="009D2611"/>
    <w:rsid w:val="009D28E2"/>
    <w:rsid w:val="009D6B27"/>
    <w:rsid w:val="009D79D2"/>
    <w:rsid w:val="009E247C"/>
    <w:rsid w:val="009E28FB"/>
    <w:rsid w:val="009E2EF7"/>
    <w:rsid w:val="009E31BA"/>
    <w:rsid w:val="009E5ECD"/>
    <w:rsid w:val="009E63DD"/>
    <w:rsid w:val="009F0528"/>
    <w:rsid w:val="009F0806"/>
    <w:rsid w:val="009F233B"/>
    <w:rsid w:val="009F5738"/>
    <w:rsid w:val="00A00C53"/>
    <w:rsid w:val="00A00FE5"/>
    <w:rsid w:val="00A05D16"/>
    <w:rsid w:val="00A0659F"/>
    <w:rsid w:val="00A079BA"/>
    <w:rsid w:val="00A10A17"/>
    <w:rsid w:val="00A13A4E"/>
    <w:rsid w:val="00A13B02"/>
    <w:rsid w:val="00A14E8C"/>
    <w:rsid w:val="00A205AB"/>
    <w:rsid w:val="00A20C70"/>
    <w:rsid w:val="00A232AB"/>
    <w:rsid w:val="00A274F3"/>
    <w:rsid w:val="00A310ED"/>
    <w:rsid w:val="00A33875"/>
    <w:rsid w:val="00A3511A"/>
    <w:rsid w:val="00A35F83"/>
    <w:rsid w:val="00A360A1"/>
    <w:rsid w:val="00A36ACA"/>
    <w:rsid w:val="00A402B3"/>
    <w:rsid w:val="00A421E4"/>
    <w:rsid w:val="00A44E56"/>
    <w:rsid w:val="00A544B7"/>
    <w:rsid w:val="00A5692C"/>
    <w:rsid w:val="00A57FB9"/>
    <w:rsid w:val="00A61217"/>
    <w:rsid w:val="00A618CF"/>
    <w:rsid w:val="00A62770"/>
    <w:rsid w:val="00A62E5D"/>
    <w:rsid w:val="00A62EEB"/>
    <w:rsid w:val="00A6368E"/>
    <w:rsid w:val="00A63820"/>
    <w:rsid w:val="00A660FF"/>
    <w:rsid w:val="00A73395"/>
    <w:rsid w:val="00A75537"/>
    <w:rsid w:val="00A767D6"/>
    <w:rsid w:val="00A771E3"/>
    <w:rsid w:val="00A804EC"/>
    <w:rsid w:val="00A82B4C"/>
    <w:rsid w:val="00A93A4C"/>
    <w:rsid w:val="00A94D5D"/>
    <w:rsid w:val="00A96D78"/>
    <w:rsid w:val="00AA1D9B"/>
    <w:rsid w:val="00AA2543"/>
    <w:rsid w:val="00AA3804"/>
    <w:rsid w:val="00AA55C2"/>
    <w:rsid w:val="00AB0ACA"/>
    <w:rsid w:val="00AB1D41"/>
    <w:rsid w:val="00AC5E9A"/>
    <w:rsid w:val="00AC704B"/>
    <w:rsid w:val="00AD285C"/>
    <w:rsid w:val="00AD341C"/>
    <w:rsid w:val="00AD553E"/>
    <w:rsid w:val="00AD5848"/>
    <w:rsid w:val="00AD5A67"/>
    <w:rsid w:val="00AE0EC9"/>
    <w:rsid w:val="00AE1C04"/>
    <w:rsid w:val="00AE24CB"/>
    <w:rsid w:val="00AE343E"/>
    <w:rsid w:val="00AE5ADA"/>
    <w:rsid w:val="00AF3982"/>
    <w:rsid w:val="00AF5046"/>
    <w:rsid w:val="00AF60D8"/>
    <w:rsid w:val="00AF6145"/>
    <w:rsid w:val="00B01386"/>
    <w:rsid w:val="00B01915"/>
    <w:rsid w:val="00B01BB5"/>
    <w:rsid w:val="00B026CC"/>
    <w:rsid w:val="00B04AF4"/>
    <w:rsid w:val="00B05214"/>
    <w:rsid w:val="00B07F5E"/>
    <w:rsid w:val="00B17C42"/>
    <w:rsid w:val="00B228BE"/>
    <w:rsid w:val="00B252D6"/>
    <w:rsid w:val="00B30D97"/>
    <w:rsid w:val="00B31074"/>
    <w:rsid w:val="00B3181A"/>
    <w:rsid w:val="00B3279C"/>
    <w:rsid w:val="00B35A7C"/>
    <w:rsid w:val="00B3726C"/>
    <w:rsid w:val="00B44ECD"/>
    <w:rsid w:val="00B450D1"/>
    <w:rsid w:val="00B53D47"/>
    <w:rsid w:val="00B54A25"/>
    <w:rsid w:val="00B54AD4"/>
    <w:rsid w:val="00B56A47"/>
    <w:rsid w:val="00B609BC"/>
    <w:rsid w:val="00B618C3"/>
    <w:rsid w:val="00B63384"/>
    <w:rsid w:val="00B63652"/>
    <w:rsid w:val="00B668B0"/>
    <w:rsid w:val="00B70F5C"/>
    <w:rsid w:val="00B71873"/>
    <w:rsid w:val="00B73B8F"/>
    <w:rsid w:val="00B75AE5"/>
    <w:rsid w:val="00B800C0"/>
    <w:rsid w:val="00B8132B"/>
    <w:rsid w:val="00B81690"/>
    <w:rsid w:val="00B84C5A"/>
    <w:rsid w:val="00B858F5"/>
    <w:rsid w:val="00B91608"/>
    <w:rsid w:val="00B93668"/>
    <w:rsid w:val="00BA115F"/>
    <w:rsid w:val="00BA3479"/>
    <w:rsid w:val="00BA68C6"/>
    <w:rsid w:val="00BB121F"/>
    <w:rsid w:val="00BB12F1"/>
    <w:rsid w:val="00BB276E"/>
    <w:rsid w:val="00BB3FEE"/>
    <w:rsid w:val="00BB5EB0"/>
    <w:rsid w:val="00BC245A"/>
    <w:rsid w:val="00BD16FA"/>
    <w:rsid w:val="00BD3866"/>
    <w:rsid w:val="00BD3B66"/>
    <w:rsid w:val="00BD41C3"/>
    <w:rsid w:val="00BD488B"/>
    <w:rsid w:val="00BD638F"/>
    <w:rsid w:val="00BD73A6"/>
    <w:rsid w:val="00BD7C42"/>
    <w:rsid w:val="00BD7CCC"/>
    <w:rsid w:val="00BE002A"/>
    <w:rsid w:val="00BE0283"/>
    <w:rsid w:val="00BE19E8"/>
    <w:rsid w:val="00BE1BC9"/>
    <w:rsid w:val="00BE5CDA"/>
    <w:rsid w:val="00BE608F"/>
    <w:rsid w:val="00BE6D73"/>
    <w:rsid w:val="00BF0F08"/>
    <w:rsid w:val="00BF1A37"/>
    <w:rsid w:val="00BF23BB"/>
    <w:rsid w:val="00BF33DD"/>
    <w:rsid w:val="00BF3699"/>
    <w:rsid w:val="00BF5755"/>
    <w:rsid w:val="00BF684B"/>
    <w:rsid w:val="00C016F3"/>
    <w:rsid w:val="00C03443"/>
    <w:rsid w:val="00C075D0"/>
    <w:rsid w:val="00C07654"/>
    <w:rsid w:val="00C07ED7"/>
    <w:rsid w:val="00C15193"/>
    <w:rsid w:val="00C15609"/>
    <w:rsid w:val="00C15B53"/>
    <w:rsid w:val="00C15F6A"/>
    <w:rsid w:val="00C16D8F"/>
    <w:rsid w:val="00C23B3D"/>
    <w:rsid w:val="00C23EA7"/>
    <w:rsid w:val="00C256F3"/>
    <w:rsid w:val="00C26989"/>
    <w:rsid w:val="00C2701E"/>
    <w:rsid w:val="00C270A2"/>
    <w:rsid w:val="00C315B5"/>
    <w:rsid w:val="00C35E28"/>
    <w:rsid w:val="00C4221C"/>
    <w:rsid w:val="00C426AF"/>
    <w:rsid w:val="00C469C1"/>
    <w:rsid w:val="00C47C8E"/>
    <w:rsid w:val="00C50659"/>
    <w:rsid w:val="00C51B39"/>
    <w:rsid w:val="00C5307E"/>
    <w:rsid w:val="00C5338A"/>
    <w:rsid w:val="00C54E68"/>
    <w:rsid w:val="00C54EF9"/>
    <w:rsid w:val="00C5669D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6208"/>
    <w:rsid w:val="00C80F5B"/>
    <w:rsid w:val="00C83027"/>
    <w:rsid w:val="00C84357"/>
    <w:rsid w:val="00C84A02"/>
    <w:rsid w:val="00C84B8A"/>
    <w:rsid w:val="00C85E65"/>
    <w:rsid w:val="00C87CA1"/>
    <w:rsid w:val="00C911B4"/>
    <w:rsid w:val="00C91612"/>
    <w:rsid w:val="00C91B3B"/>
    <w:rsid w:val="00C94262"/>
    <w:rsid w:val="00C976E1"/>
    <w:rsid w:val="00C97DFF"/>
    <w:rsid w:val="00CA148E"/>
    <w:rsid w:val="00CA3A9A"/>
    <w:rsid w:val="00CA3D6C"/>
    <w:rsid w:val="00CB0093"/>
    <w:rsid w:val="00CB250F"/>
    <w:rsid w:val="00CB3AF4"/>
    <w:rsid w:val="00CB6BC1"/>
    <w:rsid w:val="00CB7021"/>
    <w:rsid w:val="00CC640C"/>
    <w:rsid w:val="00CC6BDB"/>
    <w:rsid w:val="00CD3294"/>
    <w:rsid w:val="00CD4524"/>
    <w:rsid w:val="00CD6598"/>
    <w:rsid w:val="00CD784D"/>
    <w:rsid w:val="00CE0A69"/>
    <w:rsid w:val="00CE21F3"/>
    <w:rsid w:val="00CE2877"/>
    <w:rsid w:val="00CF3A1C"/>
    <w:rsid w:val="00CF40F8"/>
    <w:rsid w:val="00CF7824"/>
    <w:rsid w:val="00CF7D02"/>
    <w:rsid w:val="00D008DA"/>
    <w:rsid w:val="00D0351C"/>
    <w:rsid w:val="00D0416F"/>
    <w:rsid w:val="00D04FD8"/>
    <w:rsid w:val="00D05851"/>
    <w:rsid w:val="00D06EBD"/>
    <w:rsid w:val="00D07BB9"/>
    <w:rsid w:val="00D10FED"/>
    <w:rsid w:val="00D11460"/>
    <w:rsid w:val="00D11736"/>
    <w:rsid w:val="00D12EE8"/>
    <w:rsid w:val="00D14CDF"/>
    <w:rsid w:val="00D15FF1"/>
    <w:rsid w:val="00D1621E"/>
    <w:rsid w:val="00D167F4"/>
    <w:rsid w:val="00D16DA3"/>
    <w:rsid w:val="00D17F9B"/>
    <w:rsid w:val="00D2092A"/>
    <w:rsid w:val="00D21A9C"/>
    <w:rsid w:val="00D2216D"/>
    <w:rsid w:val="00D23DEC"/>
    <w:rsid w:val="00D25406"/>
    <w:rsid w:val="00D31A6F"/>
    <w:rsid w:val="00D353D1"/>
    <w:rsid w:val="00D3561C"/>
    <w:rsid w:val="00D367DB"/>
    <w:rsid w:val="00D36E05"/>
    <w:rsid w:val="00D44F27"/>
    <w:rsid w:val="00D45304"/>
    <w:rsid w:val="00D46165"/>
    <w:rsid w:val="00D461C7"/>
    <w:rsid w:val="00D47D07"/>
    <w:rsid w:val="00D50424"/>
    <w:rsid w:val="00D50A70"/>
    <w:rsid w:val="00D52436"/>
    <w:rsid w:val="00D525C9"/>
    <w:rsid w:val="00D53F94"/>
    <w:rsid w:val="00D56469"/>
    <w:rsid w:val="00D57348"/>
    <w:rsid w:val="00D57D3E"/>
    <w:rsid w:val="00D61A53"/>
    <w:rsid w:val="00D75AE4"/>
    <w:rsid w:val="00D76249"/>
    <w:rsid w:val="00D83951"/>
    <w:rsid w:val="00D85CFF"/>
    <w:rsid w:val="00D86707"/>
    <w:rsid w:val="00D9315D"/>
    <w:rsid w:val="00DA7D12"/>
    <w:rsid w:val="00DC23CF"/>
    <w:rsid w:val="00DC6562"/>
    <w:rsid w:val="00DE02FA"/>
    <w:rsid w:val="00DE130D"/>
    <w:rsid w:val="00DE24CF"/>
    <w:rsid w:val="00DE407C"/>
    <w:rsid w:val="00DE7C7D"/>
    <w:rsid w:val="00DF2992"/>
    <w:rsid w:val="00DF2D0C"/>
    <w:rsid w:val="00DF343D"/>
    <w:rsid w:val="00DF75E3"/>
    <w:rsid w:val="00E00058"/>
    <w:rsid w:val="00E005D1"/>
    <w:rsid w:val="00E01B9D"/>
    <w:rsid w:val="00E0468F"/>
    <w:rsid w:val="00E04F5E"/>
    <w:rsid w:val="00E0522E"/>
    <w:rsid w:val="00E120F4"/>
    <w:rsid w:val="00E17172"/>
    <w:rsid w:val="00E209B0"/>
    <w:rsid w:val="00E215F9"/>
    <w:rsid w:val="00E3181C"/>
    <w:rsid w:val="00E3280A"/>
    <w:rsid w:val="00E33BFD"/>
    <w:rsid w:val="00E372AF"/>
    <w:rsid w:val="00E37D68"/>
    <w:rsid w:val="00E40EAE"/>
    <w:rsid w:val="00E412A6"/>
    <w:rsid w:val="00E436AC"/>
    <w:rsid w:val="00E44F7A"/>
    <w:rsid w:val="00E44FF8"/>
    <w:rsid w:val="00E5066A"/>
    <w:rsid w:val="00E52CF9"/>
    <w:rsid w:val="00E557B3"/>
    <w:rsid w:val="00E612B9"/>
    <w:rsid w:val="00E6141B"/>
    <w:rsid w:val="00E63F34"/>
    <w:rsid w:val="00E63FEA"/>
    <w:rsid w:val="00E66B80"/>
    <w:rsid w:val="00E6715A"/>
    <w:rsid w:val="00E72566"/>
    <w:rsid w:val="00E74720"/>
    <w:rsid w:val="00E75DC9"/>
    <w:rsid w:val="00E81610"/>
    <w:rsid w:val="00E84910"/>
    <w:rsid w:val="00E85B28"/>
    <w:rsid w:val="00E909E5"/>
    <w:rsid w:val="00E91976"/>
    <w:rsid w:val="00E947A6"/>
    <w:rsid w:val="00E96788"/>
    <w:rsid w:val="00E96A2B"/>
    <w:rsid w:val="00E97FC7"/>
    <w:rsid w:val="00EA0690"/>
    <w:rsid w:val="00EA3956"/>
    <w:rsid w:val="00EA3B05"/>
    <w:rsid w:val="00EA490D"/>
    <w:rsid w:val="00EA4AA9"/>
    <w:rsid w:val="00EA6B0E"/>
    <w:rsid w:val="00EA7136"/>
    <w:rsid w:val="00EA7606"/>
    <w:rsid w:val="00EB325A"/>
    <w:rsid w:val="00EB5DF5"/>
    <w:rsid w:val="00EC02A5"/>
    <w:rsid w:val="00EC176B"/>
    <w:rsid w:val="00EC2659"/>
    <w:rsid w:val="00EC33CD"/>
    <w:rsid w:val="00EC5028"/>
    <w:rsid w:val="00EC51F4"/>
    <w:rsid w:val="00EC5992"/>
    <w:rsid w:val="00EC5BE5"/>
    <w:rsid w:val="00ED00E5"/>
    <w:rsid w:val="00ED2650"/>
    <w:rsid w:val="00ED36C5"/>
    <w:rsid w:val="00ED721A"/>
    <w:rsid w:val="00EE393D"/>
    <w:rsid w:val="00EF01CF"/>
    <w:rsid w:val="00EF1DFB"/>
    <w:rsid w:val="00EF4595"/>
    <w:rsid w:val="00EF6A47"/>
    <w:rsid w:val="00EF7AF9"/>
    <w:rsid w:val="00F00952"/>
    <w:rsid w:val="00F01495"/>
    <w:rsid w:val="00F0432A"/>
    <w:rsid w:val="00F06711"/>
    <w:rsid w:val="00F10138"/>
    <w:rsid w:val="00F11DEF"/>
    <w:rsid w:val="00F13F92"/>
    <w:rsid w:val="00F22ECA"/>
    <w:rsid w:val="00F240E8"/>
    <w:rsid w:val="00F244FA"/>
    <w:rsid w:val="00F3124C"/>
    <w:rsid w:val="00F329EB"/>
    <w:rsid w:val="00F33BF4"/>
    <w:rsid w:val="00F34025"/>
    <w:rsid w:val="00F366A2"/>
    <w:rsid w:val="00F375F6"/>
    <w:rsid w:val="00F40791"/>
    <w:rsid w:val="00F41A29"/>
    <w:rsid w:val="00F44F43"/>
    <w:rsid w:val="00F450E1"/>
    <w:rsid w:val="00F45519"/>
    <w:rsid w:val="00F5069B"/>
    <w:rsid w:val="00F5077F"/>
    <w:rsid w:val="00F50DF4"/>
    <w:rsid w:val="00F5336E"/>
    <w:rsid w:val="00F57AFE"/>
    <w:rsid w:val="00F6278E"/>
    <w:rsid w:val="00F62DB8"/>
    <w:rsid w:val="00F63C41"/>
    <w:rsid w:val="00F63E96"/>
    <w:rsid w:val="00F701E3"/>
    <w:rsid w:val="00F71008"/>
    <w:rsid w:val="00F71335"/>
    <w:rsid w:val="00F71F8C"/>
    <w:rsid w:val="00F75FFF"/>
    <w:rsid w:val="00F84603"/>
    <w:rsid w:val="00F86AD4"/>
    <w:rsid w:val="00F90E81"/>
    <w:rsid w:val="00F978E2"/>
    <w:rsid w:val="00FA0113"/>
    <w:rsid w:val="00FA0B93"/>
    <w:rsid w:val="00FA0BD2"/>
    <w:rsid w:val="00FA12B2"/>
    <w:rsid w:val="00FA7610"/>
    <w:rsid w:val="00FB02BD"/>
    <w:rsid w:val="00FB2E91"/>
    <w:rsid w:val="00FB398F"/>
    <w:rsid w:val="00FB4EF8"/>
    <w:rsid w:val="00FB54AE"/>
    <w:rsid w:val="00FB709A"/>
    <w:rsid w:val="00FB78DD"/>
    <w:rsid w:val="00FC3EF3"/>
    <w:rsid w:val="00FC53C2"/>
    <w:rsid w:val="00FC5D35"/>
    <w:rsid w:val="00FD2049"/>
    <w:rsid w:val="00FD2140"/>
    <w:rsid w:val="00FD2F78"/>
    <w:rsid w:val="00FD4A6B"/>
    <w:rsid w:val="00FD4B64"/>
    <w:rsid w:val="00FD4C95"/>
    <w:rsid w:val="00FD5B5F"/>
    <w:rsid w:val="00FD5BDE"/>
    <w:rsid w:val="00FD678D"/>
    <w:rsid w:val="00FD68EC"/>
    <w:rsid w:val="00FE24A5"/>
    <w:rsid w:val="00FE2E92"/>
    <w:rsid w:val="00FE31E5"/>
    <w:rsid w:val="00FF09E8"/>
    <w:rsid w:val="00FF19AD"/>
    <w:rsid w:val="00FF1EB5"/>
    <w:rsid w:val="00FF292D"/>
    <w:rsid w:val="00FF298D"/>
    <w:rsid w:val="00FF4B55"/>
    <w:rsid w:val="00FF6287"/>
    <w:rsid w:val="00FF6A74"/>
    <w:rsid w:val="00FF7130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3E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PublicationList?s=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Service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2245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5614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161</cp:revision>
  <cp:lastPrinted>2026-05-05T10:39:00Z</cp:lastPrinted>
  <dcterms:created xsi:type="dcterms:W3CDTF">2022-06-09T08:07:00Z</dcterms:created>
  <dcterms:modified xsi:type="dcterms:W3CDTF">2026-05-08T08:48:00Z</dcterms:modified>
</cp:coreProperties>
</file>