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E0BE" w14:textId="77777777" w:rsidR="001F4C3D" w:rsidRDefault="001F4C3D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3E9738CA" w14:textId="77777777" w:rsidR="001F4C3D" w:rsidRDefault="001F4C3D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097F719C" w14:textId="77777777" w:rsidR="001F4C3D" w:rsidRDefault="001F4C3D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49C22716" w14:textId="1B74A15D" w:rsidR="00D0351C" w:rsidRPr="009B62B6" w:rsidRDefault="00DE02FA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8 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0C05D1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ADFC517" w14:textId="77777777" w:rsidR="00D0351C" w:rsidRPr="00CF40F8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4598AE11" w14:textId="77777777" w:rsidR="00D0351C" w:rsidRDefault="00D0351C" w:rsidP="00D0351C">
      <w:pPr>
        <w:rPr>
          <w:rFonts w:ascii="Verdana" w:eastAsia="Malgun Gothic" w:hAnsi="Verdana" w:cs="Arial"/>
          <w:lang w:val="el-GR"/>
        </w:rPr>
      </w:pPr>
    </w:p>
    <w:p w14:paraId="0D5A8A2F" w14:textId="77777777" w:rsidR="00D0351C" w:rsidRPr="005C36C3" w:rsidRDefault="00D0351C" w:rsidP="00D0351C">
      <w:pPr>
        <w:rPr>
          <w:rFonts w:ascii="Verdana" w:eastAsia="Malgun Gothic" w:hAnsi="Verdana" w:cs="Arial"/>
          <w:lang w:val="el-GR"/>
        </w:rPr>
      </w:pPr>
    </w:p>
    <w:p w14:paraId="6573F5E7" w14:textId="3070FB7F" w:rsidR="00D0351C" w:rsidRPr="00F017E4" w:rsidRDefault="00D0351C" w:rsidP="00D0351C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09775A">
        <w:rPr>
          <w:rFonts w:ascii="Verdana" w:hAnsi="Verdana"/>
          <w:szCs w:val="22"/>
          <w:shd w:val="clear" w:color="auto" w:fill="FFFFFF"/>
        </w:rPr>
        <w:t>–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DE02FA">
        <w:rPr>
          <w:rFonts w:ascii="Verdana" w:hAnsi="Verdana"/>
          <w:szCs w:val="22"/>
          <w:shd w:val="clear" w:color="auto" w:fill="FFFFFF"/>
        </w:rPr>
        <w:t>ΙΟΥ</w:t>
      </w:r>
      <w:r w:rsidR="000A139F">
        <w:rPr>
          <w:rFonts w:ascii="Verdana" w:hAnsi="Verdana"/>
          <w:szCs w:val="22"/>
          <w:shd w:val="clear" w:color="auto" w:fill="FFFFFF"/>
        </w:rPr>
        <w:t>Λ</w:t>
      </w:r>
      <w:r w:rsidR="00DE02FA">
        <w:rPr>
          <w:rFonts w:ascii="Verdana" w:hAnsi="Verdana"/>
          <w:szCs w:val="22"/>
          <w:shd w:val="clear" w:color="auto" w:fill="FFFFFF"/>
        </w:rPr>
        <w:t>ΙΟΣ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0C05D1">
        <w:rPr>
          <w:rFonts w:ascii="Verdana" w:hAnsi="Verdana"/>
          <w:szCs w:val="22"/>
          <w:shd w:val="clear" w:color="auto" w:fill="FFFFFF"/>
        </w:rPr>
        <w:t>4</w:t>
      </w:r>
    </w:p>
    <w:p w14:paraId="2CAD8E0A" w14:textId="77777777" w:rsidR="00D0351C" w:rsidRPr="00EE279B" w:rsidRDefault="00D0351C" w:rsidP="00D0351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92ED76C" w14:textId="56759F68" w:rsidR="00D0351C" w:rsidRPr="00716401" w:rsidRDefault="00D0351C" w:rsidP="00D0351C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>
        <w:rPr>
          <w:rFonts w:ascii="Verdana" w:eastAsia="Malgun Gothic" w:hAnsi="Verdana" w:cs="Arial"/>
          <w:b/>
          <w:lang w:val="el-GR"/>
        </w:rPr>
        <w:t>+</w:t>
      </w:r>
      <w:r w:rsidR="000A139F">
        <w:rPr>
          <w:rFonts w:ascii="Verdana" w:eastAsia="Malgun Gothic" w:hAnsi="Verdana" w:cs="Arial"/>
          <w:b/>
          <w:lang w:val="el-GR"/>
        </w:rPr>
        <w:t>16,6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0B1025" w14:textId="77777777" w:rsidR="00D0351C" w:rsidRPr="00AD1654" w:rsidRDefault="00D0351C" w:rsidP="00D0351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47720FB" w14:textId="324A37FC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Ιουλίου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938DFE0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5F17209" w14:textId="17F575A5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Ιούλιο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εγγραφές μηχανοκίνητων οχημάτων έφτασαν τις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4.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614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C97DFF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26195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3,9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09775A">
        <w:rPr>
          <w:rFonts w:ascii="Verdana" w:hAnsi="Verdana"/>
          <w:sz w:val="18"/>
          <w:szCs w:val="18"/>
          <w:shd w:val="clear" w:color="auto" w:fill="FFFFFF"/>
          <w:lang w:val="el-GR"/>
        </w:rPr>
        <w:t>4.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441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Ιούλιο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2,1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503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09775A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578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Ιούλιο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5AB09F0E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4D2C97B" w14:textId="3EAF05A5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5885503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A32526B" w14:textId="5A873E72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16,6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τις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30.864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26.462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790B627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5A8C37E" w14:textId="71B22338" w:rsidR="00D0351C" w:rsidRPr="0090297E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13,9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24.126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21.178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0" w:name="_Hlk71195435"/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10.151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09775A">
        <w:rPr>
          <w:rFonts w:ascii="Verdana" w:hAnsi="Verdana"/>
          <w:sz w:val="18"/>
          <w:szCs w:val="18"/>
          <w:shd w:val="clear" w:color="auto" w:fill="FFFFFF"/>
          <w:lang w:val="el-GR"/>
        </w:rPr>
        <w:t>42,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1" w:name="_Hlk71195454"/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13.975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09775A">
        <w:rPr>
          <w:rFonts w:ascii="Verdana" w:hAnsi="Verdana"/>
          <w:sz w:val="18"/>
          <w:szCs w:val="18"/>
          <w:shd w:val="clear" w:color="auto" w:fill="FFFFFF"/>
          <w:lang w:val="el-GR"/>
        </w:rPr>
        <w:t>57,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1A0FC8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32,0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694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660A3FE" w14:textId="77777777" w:rsidR="00D0351C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E78F1D6" w14:textId="562D778E" w:rsidR="00F11DEF" w:rsidRPr="009A4959" w:rsidRDefault="00D0351C" w:rsidP="00F11DE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 w:rsidR="00F11DEF"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 w:rsidR="009219C4"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 w:rsidR="009219C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11DEF">
        <w:rPr>
          <w:rFonts w:ascii="Verdana" w:eastAsia="Malgun Gothic" w:hAnsi="Verdana" w:cs="Arial"/>
          <w:sz w:val="18"/>
          <w:szCs w:val="18"/>
          <w:lang w:val="el-GR"/>
        </w:rPr>
        <w:t xml:space="preserve">αυτοκινήτων σαλούν στο σύνολο αυτής της κατηγορίας οχημάτων μειώθηκε την περίοδο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Ιουλίου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στο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50,0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(από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59,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% την αντίστοιχη περίοδο του 2023)</w:t>
      </w:r>
      <w:r w:rsidR="00E7256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όπως και το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μερίδιο 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των </w:t>
      </w:r>
      <w:r w:rsidR="003A4C63"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89410F">
        <w:rPr>
          <w:rFonts w:ascii="Verdana" w:hAnsi="Verdana"/>
          <w:sz w:val="18"/>
          <w:szCs w:val="18"/>
          <w:shd w:val="clear" w:color="auto" w:fill="FFFFFF"/>
          <w:lang w:val="el-GR"/>
        </w:rPr>
        <w:t>10,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2023 σε </w:t>
      </w:r>
      <w:r w:rsidR="00E72566">
        <w:rPr>
          <w:rFonts w:ascii="Verdana" w:hAnsi="Verdana"/>
          <w:sz w:val="18"/>
          <w:szCs w:val="18"/>
          <w:shd w:val="clear" w:color="auto" w:fill="FFFFFF"/>
          <w:lang w:val="el-GR"/>
        </w:rPr>
        <w:t>10,0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>% το 2024)</w:t>
      </w:r>
      <w:r w:rsidR="00E72566">
        <w:rPr>
          <w:rFonts w:ascii="Verdana" w:hAnsi="Verdana"/>
          <w:sz w:val="18"/>
          <w:szCs w:val="18"/>
          <w:shd w:val="clear" w:color="auto" w:fill="FFFFFF"/>
          <w:lang w:val="el-GR"/>
        </w:rPr>
        <w:t>. Αντίθετα, αυξήθηκε το μερίδιο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των ηλεκτροκίνητων (από 2,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2023 σε </w:t>
      </w:r>
      <w:r w:rsidR="00F71335">
        <w:rPr>
          <w:rFonts w:ascii="Verdana" w:hAnsi="Verdana"/>
          <w:sz w:val="18"/>
          <w:szCs w:val="18"/>
          <w:shd w:val="clear" w:color="auto" w:fill="FFFFFF"/>
          <w:lang w:val="el-GR"/>
        </w:rPr>
        <w:t>3,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2024) και των υβριδικών (από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27,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36,8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741A5E9E" w14:textId="00E2A611" w:rsidR="00F11DEF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48044B3" w14:textId="1A08BC66" w:rsidR="00D0351C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89410F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99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211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889ED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9302F86" w14:textId="602FD6D5" w:rsidR="00D0351C" w:rsidRPr="006B58F4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των οχημάτων μεταφοράς φορτίου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3.523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512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40,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43,5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805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βαριά φορτηγά κατά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,2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412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89,2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140, ενώ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οχήματα ενοικίασης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="00010E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5,7</w:t>
      </w:r>
      <w:r w:rsidR="00010E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στα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166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589C0D35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5B388CF" w14:textId="1D162360" w:rsidR="00D0351C" w:rsidRPr="006B58F4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proofErr w:type="spellEnd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μοτοποδηλάτων &lt; 50κε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480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Ιουλίου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0394763F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1890AE7" w14:textId="4DC747F6" w:rsidR="00D0351C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6,1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2.218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περίοδο Ιανουαρίου-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2.090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904DE0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Default="00B3279C" w:rsidP="00904DE0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B73980" w:rsidRDefault="00D47D07" w:rsidP="00904DE0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5A848C32" w:rsidR="00B3279C" w:rsidRPr="00BC2257" w:rsidRDefault="00B3279C" w:rsidP="00904DE0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17F7" w14:textId="5FF6F0E9" w:rsidR="00B3279C" w:rsidRDefault="003765AC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lastRenderedPageBreak/>
        <w:drawing>
          <wp:inline distT="0" distB="0" distL="0" distR="0" wp14:anchorId="1329538E" wp14:editId="1C5E1276">
            <wp:extent cx="6193790" cy="4041775"/>
            <wp:effectExtent l="0" t="0" r="0" b="0"/>
            <wp:docPr id="14789140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0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1299"/>
        <w:gridCol w:w="104"/>
        <w:gridCol w:w="1299"/>
      </w:tblGrid>
      <w:tr w:rsidR="00FA0BD2" w:rsidRPr="00904DE0" w14:paraId="6492E2DE" w14:textId="77777777" w:rsidTr="008338F4">
        <w:trPr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E96D78E" w14:textId="77777777" w:rsidR="00FA0BD2" w:rsidRPr="00904DE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BD81011" w14:textId="77777777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AED3FD5" w14:textId="77777777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AB6982F" w14:textId="77777777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F919B2" w14:textId="77777777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45B743E" w14:textId="77777777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387394E" w14:textId="77777777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5AE2373" w14:textId="77777777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FA0BD2" w:rsidRPr="00904DE0" w14:paraId="541BDE45" w14:textId="77777777" w:rsidTr="008338F4">
        <w:trPr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21654A8" w14:textId="77777777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Κα</w:t>
            </w:r>
            <w:proofErr w:type="spellStart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τηγορί</w:t>
            </w:r>
            <w:proofErr w:type="spellEnd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 </w:t>
            </w: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br/>
            </w:r>
            <w:proofErr w:type="spellStart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Μηχ</w:t>
            </w:r>
            <w:proofErr w:type="spellEnd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ανοκίνητων </w:t>
            </w:r>
            <w:proofErr w:type="spellStart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Οχημάτων</w:t>
            </w:r>
            <w:proofErr w:type="spellEnd"/>
          </w:p>
        </w:tc>
        <w:tc>
          <w:tcPr>
            <w:tcW w:w="4818" w:type="dxa"/>
            <w:gridSpan w:val="8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DBAB474" w14:textId="77777777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Αριθμός</w:t>
            </w:r>
            <w:proofErr w:type="spellEnd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Εγγρ</w:t>
            </w:r>
            <w:proofErr w:type="spellEnd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αφών</w:t>
            </w:r>
          </w:p>
        </w:tc>
        <w:tc>
          <w:tcPr>
            <w:tcW w:w="276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B70E" w14:textId="77777777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FE08A06" w14:textId="77777777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αβολή</w:t>
            </w: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 xml:space="preserve"> </w:t>
            </w: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(</w:t>
            </w: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FA0BD2" w:rsidRPr="00904DE0" w14:paraId="2ABD5D33" w14:textId="77777777" w:rsidTr="008338F4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C2AF1F4" w14:textId="77777777" w:rsidR="00FA0BD2" w:rsidRPr="00904DE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483E390" w14:textId="5D55FC0D" w:rsidR="00FA0BD2" w:rsidRPr="00904DE0" w:rsidRDefault="00EA490D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proofErr w:type="spellStart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Ιού</w:t>
            </w:r>
            <w:r w:rsidR="003765AC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λ</w:t>
            </w:r>
            <w:proofErr w:type="spellEnd"/>
            <w:r w:rsidR="005B3066" w:rsidRPr="00904DE0">
              <w:rPr>
                <w:rFonts w:ascii="Verdana" w:hAnsi="Verdana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FA0BD2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594CE4F" w14:textId="68A16642" w:rsidR="00FA0BD2" w:rsidRPr="00904DE0" w:rsidRDefault="00EA490D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proofErr w:type="spellStart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Ιού</w:t>
            </w:r>
            <w:r w:rsidR="003765AC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λ</w:t>
            </w:r>
            <w:proofErr w:type="spellEnd"/>
            <w:r w:rsidRPr="00904DE0">
              <w:rPr>
                <w:rFonts w:ascii="Verdana" w:hAnsi="Verdana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0C05D1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84C1BFB" w14:textId="407A6970" w:rsidR="00621A03" w:rsidRPr="00904DE0" w:rsidRDefault="00FA0BD2" w:rsidP="00621A03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proofErr w:type="spellStart"/>
            <w:r w:rsidR="00EA490D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Ιού</w:t>
            </w:r>
            <w:r w:rsidR="003765AC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λ</w:t>
            </w:r>
            <w:proofErr w:type="spellEnd"/>
          </w:p>
          <w:p w14:paraId="01697CBD" w14:textId="546F7ED2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7A0921B" w14:textId="2EBDF84E" w:rsidR="005B3066" w:rsidRPr="00904DE0" w:rsidRDefault="005B3066" w:rsidP="005B3066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proofErr w:type="spellStart"/>
            <w:r w:rsidR="00EA490D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Ιού</w:t>
            </w:r>
            <w:r w:rsidR="003765AC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λ</w:t>
            </w:r>
            <w:proofErr w:type="spellEnd"/>
          </w:p>
          <w:p w14:paraId="123E233E" w14:textId="5913A2E4" w:rsidR="00FA0BD2" w:rsidRPr="00904DE0" w:rsidRDefault="000C05D1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AB73E" w14:textId="77777777" w:rsidR="00FA0BD2" w:rsidRPr="00904DE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46E1299" w14:textId="130FA625" w:rsidR="00FA0BD2" w:rsidRPr="00904DE0" w:rsidRDefault="00EA490D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proofErr w:type="spellStart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Ιού</w:t>
            </w:r>
            <w:r w:rsidR="003765AC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λ</w:t>
            </w:r>
            <w:proofErr w:type="spellEnd"/>
            <w:r w:rsidRPr="00904DE0">
              <w:rPr>
                <w:rFonts w:ascii="Verdana" w:hAnsi="Verdana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FA0BD2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  <w:r w:rsidR="00FA0BD2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0C05D1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7F16322" w14:textId="0382F491" w:rsidR="005B3066" w:rsidRPr="00904DE0" w:rsidRDefault="005B3066" w:rsidP="005B3066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proofErr w:type="spellStart"/>
            <w:r w:rsidR="00EA490D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Ιού</w:t>
            </w:r>
            <w:r w:rsidR="003765AC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λ</w:t>
            </w:r>
            <w:proofErr w:type="spellEnd"/>
          </w:p>
          <w:p w14:paraId="6C8E50C4" w14:textId="6EDB0615" w:rsidR="00FA0BD2" w:rsidRPr="00904DE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0C05D1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FA0BD2" w:rsidRPr="00904DE0" w14:paraId="592536DD" w14:textId="77777777" w:rsidTr="008338F4">
        <w:trPr>
          <w:trHeight w:val="269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DAD39E1" w14:textId="77777777" w:rsidR="00FA0BD2" w:rsidRPr="00904DE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9924A1A" w14:textId="77777777" w:rsidR="00FA0BD2" w:rsidRPr="00904DE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C31875C" w14:textId="77777777" w:rsidR="00FA0BD2" w:rsidRPr="00904DE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322ABF0" w14:textId="77777777" w:rsidR="00FA0BD2" w:rsidRPr="00904DE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742AF605" w14:textId="77777777" w:rsidR="00FA0BD2" w:rsidRPr="00904DE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D03DF" w14:textId="77777777" w:rsidR="00FA0BD2" w:rsidRPr="00904DE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6CFA44C5" w14:textId="77777777" w:rsidR="00FA0BD2" w:rsidRPr="00904DE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82D33B3" w14:textId="77777777" w:rsidR="00FA0BD2" w:rsidRPr="00904DE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FA0BD2" w:rsidRPr="00904DE0" w14:paraId="75766B16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9827" w14:textId="68D01CCB" w:rsidR="00FA0BD2" w:rsidRPr="00904DE0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Επιβατηγά αυτοκίνητα</w:t>
            </w:r>
            <w:r w:rsidR="008338F4"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(σαλούν)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B7CF" w14:textId="23A6A1CB" w:rsidR="00FA0BD2" w:rsidRPr="00904DE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  <w:t>3</w:t>
            </w: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.</w:t>
            </w:r>
            <w:r w:rsidR="003765AC"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370C" w14:textId="27D089B8" w:rsidR="00FA0BD2" w:rsidRPr="00904DE0" w:rsidRDefault="005B3066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</w:t>
            </w:r>
            <w:r w:rsidR="003765AC"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578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9FB4" w14:textId="59188A1B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24.126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75CA" w14:textId="4E737FAB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21.178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7F1B" w14:textId="77777777" w:rsidR="00FA0BD2" w:rsidRPr="00904DE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F58A" w14:textId="69DDE679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-2,1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9AF5" w14:textId="2C4DAE77" w:rsidR="00885C07" w:rsidRPr="00904DE0" w:rsidRDefault="008E35AD" w:rsidP="00885C07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13,9</w:t>
            </w:r>
          </w:p>
        </w:tc>
      </w:tr>
      <w:tr w:rsidR="00FA0BD2" w:rsidRPr="00904DE0" w14:paraId="2A7092C5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3323" w14:textId="77777777" w:rsidR="00FA0BD2" w:rsidRPr="00904DE0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A133" w14:textId="7DF5F479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196A" w14:textId="76CF5E4A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C2F5" w14:textId="7E7368F0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2DD6" w14:textId="568BC2F3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211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35E6" w14:textId="77777777" w:rsidR="00FA0BD2" w:rsidRPr="00904DE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7325" w14:textId="02720774" w:rsidR="00FA0BD2" w:rsidRPr="00904DE0" w:rsidRDefault="00FA0B93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-</w:t>
            </w:r>
            <w:r w:rsidR="008E35AD" w:rsidRPr="00904DE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45,5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A544B" w14:textId="6112A920" w:rsidR="00FA0BD2" w:rsidRPr="00904DE0" w:rsidRDefault="009A3789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8E35AD"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53,1</w:t>
            </w:r>
          </w:p>
        </w:tc>
      </w:tr>
      <w:tr w:rsidR="00FA0BD2" w:rsidRPr="00904DE0" w14:paraId="73E0496D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5B05" w14:textId="77777777" w:rsidR="00FA0BD2" w:rsidRPr="00904DE0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Οχήματα μεταφοράς φορτίου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A549" w14:textId="0560073D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548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AC87" w14:textId="19432D97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399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63B4" w14:textId="2DE07847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3.523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ADC1" w14:textId="24FEABE7" w:rsidR="00FA0BD2" w:rsidRPr="00904DE0" w:rsidRDefault="00EA490D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3765AC"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512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BC41" w14:textId="77777777" w:rsidR="00FA0BD2" w:rsidRPr="00904DE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B5E6" w14:textId="450C2206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37,3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F972" w14:textId="28BB5780" w:rsidR="00FA0BD2" w:rsidRPr="00904DE0" w:rsidRDefault="00885C07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40,</w:t>
            </w:r>
            <w:r w:rsidR="008E35AD"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FA0BD2" w:rsidRPr="00904DE0" w14:paraId="5D03AD50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D195" w14:textId="77777777" w:rsidR="00FA0BD2" w:rsidRPr="00904DE0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2C0D" w14:textId="3367913D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81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CD05A" w14:textId="35A0B016" w:rsidR="00FA0BD2" w:rsidRPr="00904DE0" w:rsidRDefault="00EA490D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5</w:t>
            </w:r>
            <w:r w:rsidR="003765AC"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0088" w14:textId="4E6562B2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480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5AB7" w14:textId="2945E4AE" w:rsidR="00FA0BD2" w:rsidRPr="00904DE0" w:rsidRDefault="00EA490D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3765AC"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</w:t>
            </w: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FB52" w14:textId="77777777" w:rsidR="00FA0BD2" w:rsidRPr="00904DE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2E4B" w14:textId="7E99C5CF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62,0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9AE3" w14:textId="0CA09BC3" w:rsidR="00FA0BD2" w:rsidRPr="00904DE0" w:rsidRDefault="009F5738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</w:rPr>
              <w:t>196,3</w:t>
            </w:r>
          </w:p>
        </w:tc>
      </w:tr>
      <w:tr w:rsidR="00FA0BD2" w:rsidRPr="00904DE0" w14:paraId="707559A7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AE66" w14:textId="77777777" w:rsidR="00FA0BD2" w:rsidRPr="00904DE0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852C" w14:textId="1CFEC19B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418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EE94" w14:textId="188D589D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343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9EE0" w14:textId="2F271CE5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2.218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BBA2" w14:textId="7F2E5F0D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2.090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21E7" w14:textId="77777777" w:rsidR="00FA0BD2" w:rsidRPr="00904DE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629F" w14:textId="4E12E1A2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21,9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6772" w14:textId="418392D2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  <w:r w:rsidR="00885C07"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</w:p>
        </w:tc>
      </w:tr>
      <w:tr w:rsidR="00FA0BD2" w:rsidRPr="00904DE0" w14:paraId="579A7A45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4251" w14:textId="77777777" w:rsidR="00FA0BD2" w:rsidRPr="00904DE0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17EE" w14:textId="669646AC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04FE" w14:textId="17CAEEF7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3DBE" w14:textId="2E693E13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182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8813" w14:textId="1D816A7F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135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29E1" w14:textId="77777777" w:rsidR="00FA0BD2" w:rsidRPr="00904DE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6293" w14:textId="567B8BED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5FF8" w14:textId="004CC959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34,8</w:t>
            </w:r>
          </w:p>
        </w:tc>
      </w:tr>
      <w:tr w:rsidR="00FA0BD2" w:rsidRPr="00904DE0" w14:paraId="339F515B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C51865A" w14:textId="77777777" w:rsidR="00FA0BD2" w:rsidRPr="00904DE0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Άλλα οχήματα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3E9C0A01" w14:textId="3A51EEDB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338A401" w14:textId="7387DBC0" w:rsidR="00FA0BD2" w:rsidRPr="00904DE0" w:rsidRDefault="00EA490D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</w:t>
            </w:r>
            <w:r w:rsidR="003765AC"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EF87376" w14:textId="49C64E98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236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C723915" w14:textId="20A9D2A2" w:rsidR="00FA0BD2" w:rsidRPr="00904DE0" w:rsidRDefault="00EA490D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3765AC"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74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A27D" w14:textId="77777777" w:rsidR="00FA0BD2" w:rsidRPr="00904DE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DDA504D" w14:textId="374A2E77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B479155" w14:textId="47DDE62A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35,6</w:t>
            </w:r>
          </w:p>
        </w:tc>
      </w:tr>
      <w:tr w:rsidR="00FA0BD2" w:rsidRPr="00904DE0" w14:paraId="0DE5DD5D" w14:textId="77777777" w:rsidTr="008E35AD">
        <w:trPr>
          <w:trHeight w:val="402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200E40F" w14:textId="77777777" w:rsidR="00FA0BD2" w:rsidRPr="00904DE0" w:rsidRDefault="00FA0BD2" w:rsidP="008338F4">
            <w:pPr>
              <w:ind w:right="-501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904DE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7739B850" w14:textId="1C2324FE" w:rsidR="00FA0BD2" w:rsidRPr="00904DE0" w:rsidRDefault="009E2EF7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4.</w:t>
            </w:r>
            <w:r w:rsidR="003765AC" w:rsidRPr="00904DE0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614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60BCFD" w14:textId="5924119A" w:rsidR="00FA0BD2" w:rsidRPr="00904DE0" w:rsidRDefault="005B3066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4.</w:t>
            </w:r>
            <w:r w:rsidR="003765AC" w:rsidRPr="00904DE0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441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63F2448" w14:textId="41F2B7A8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30.864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F5FA70F" w14:textId="0FE61FDA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26.462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E089" w14:textId="77777777" w:rsidR="00FA0BD2" w:rsidRPr="00904DE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AEACBCC" w14:textId="7A766965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C993DD5" w14:textId="60BCB9FF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16,6</w:t>
            </w:r>
          </w:p>
        </w:tc>
      </w:tr>
      <w:tr w:rsidR="00FA0BD2" w:rsidRPr="00904DE0" w14:paraId="570E2F0D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E91D" w14:textId="77777777" w:rsidR="00FA0BD2" w:rsidRPr="00904DE0" w:rsidRDefault="00FA0BD2" w:rsidP="008338F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DD71" w14:textId="2AB30911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2.090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2512" w14:textId="364CE26F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2.255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0864" w14:textId="681E978E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14.331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D0E7" w14:textId="1DEC7AC6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12.784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E8F7" w14:textId="77777777" w:rsidR="00FA0BD2" w:rsidRPr="00904DE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044E" w14:textId="7957F0C0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-7,3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DD21" w14:textId="76ACDB88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12,1</w:t>
            </w:r>
          </w:p>
        </w:tc>
      </w:tr>
      <w:tr w:rsidR="00FA0BD2" w:rsidRPr="00904DE0" w14:paraId="4AF9EE96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62FED6C" w14:textId="77777777" w:rsidR="00FA0BD2" w:rsidRPr="00904DE0" w:rsidRDefault="00FA0BD2" w:rsidP="008338F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7B43110" w14:textId="62F27EC5" w:rsidR="00FA0BD2" w:rsidRPr="00904DE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3765AC"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524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6CAEAB6" w14:textId="65FDED71" w:rsidR="00FA0BD2" w:rsidRPr="00904DE0" w:rsidRDefault="005B3066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3765AC"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186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19B0EEC" w14:textId="2170FE87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16.533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4986686" w14:textId="47045E2F" w:rsidR="00FA0BD2" w:rsidRPr="00904DE0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</w:pPr>
            <w:r w:rsidRPr="00904DE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13.678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5A20703" w14:textId="77777777" w:rsidR="00FA0BD2" w:rsidRPr="00904DE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904DE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3F3B9E2" w14:textId="081631B7" w:rsidR="00FA0BD2" w:rsidRPr="00904DE0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15</w:t>
            </w:r>
            <w:r w:rsidR="00885C07"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82EEAFE" w14:textId="1870C0AF" w:rsidR="00FA0BD2" w:rsidRPr="00904DE0" w:rsidRDefault="00885C07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 w:rsidR="008E35AD"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 w:rsidRPr="00904DE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,9</w:t>
            </w:r>
          </w:p>
        </w:tc>
      </w:tr>
    </w:tbl>
    <w:p w14:paraId="3ECBA33B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34C6C1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0274C0" w14:textId="77777777" w:rsidR="001F4C3D" w:rsidRPr="00B73980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790D4CA3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1B7C20C" w14:textId="77777777" w:rsidR="00B3279C" w:rsidRPr="00AD1654" w:rsidRDefault="00B3279C" w:rsidP="00B3279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000000" w:rsidP="00B3279C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B3279C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B3279C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B3279C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B3279C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000000" w:rsidP="007B3C7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7B3C7F"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B3C7F"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="007B3C7F" w:rsidRPr="00040F97">
        <w:rPr>
          <w:rFonts w:ascii="Verdana" w:hAnsi="Verdana"/>
          <w:sz w:val="18"/>
          <w:szCs w:val="18"/>
        </w:rPr>
        <w:t>Excel</w:t>
      </w:r>
      <w:r w:rsidR="007B3C7F"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4806F8DD" w:rsidR="00B3279C" w:rsidRDefault="00000000" w:rsidP="00B3279C">
      <w:pPr>
        <w:rPr>
          <w:rFonts w:ascii="Verdana" w:hAnsi="Verdana"/>
          <w:sz w:val="18"/>
          <w:szCs w:val="18"/>
          <w:lang w:val="el-GR"/>
        </w:rPr>
      </w:pPr>
      <w:hyperlink r:id="rId12" w:tooltip="Εκδόσεις" w:history="1">
        <w:r w:rsidR="00B3279C"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="00B3279C"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>, από Ιαν. 2024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0C05D1">
        <w:rPr>
          <w:rFonts w:ascii="Verdana" w:hAnsi="Verdana"/>
          <w:sz w:val="18"/>
          <w:szCs w:val="18"/>
          <w:lang w:val="el-GR"/>
        </w:rPr>
        <w:t>202</w:t>
      </w:r>
      <w:r w:rsidR="00F11DEF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F86D5F0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2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2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3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19F5" w14:textId="77777777" w:rsidR="00AA49A0" w:rsidRDefault="00AA49A0" w:rsidP="00FB398F">
      <w:r>
        <w:separator/>
      </w:r>
    </w:p>
  </w:endnote>
  <w:endnote w:type="continuationSeparator" w:id="0">
    <w:p w14:paraId="0FBBA6D6" w14:textId="77777777" w:rsidR="00AA49A0" w:rsidRDefault="00AA49A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9F5738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302D" w14:textId="77777777" w:rsidR="00AA49A0" w:rsidRDefault="00AA49A0" w:rsidP="00FB398F">
      <w:r>
        <w:separator/>
      </w:r>
    </w:p>
  </w:footnote>
  <w:footnote w:type="continuationSeparator" w:id="0">
    <w:p w14:paraId="06DD4646" w14:textId="77777777" w:rsidR="00AA49A0" w:rsidRDefault="00AA49A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5"/>
  </w:num>
  <w:num w:numId="2" w16cid:durableId="894270092">
    <w:abstractNumId w:val="2"/>
  </w:num>
  <w:num w:numId="3" w16cid:durableId="593363562">
    <w:abstractNumId w:val="3"/>
  </w:num>
  <w:num w:numId="4" w16cid:durableId="1130973206">
    <w:abstractNumId w:val="4"/>
  </w:num>
  <w:num w:numId="5" w16cid:durableId="994458099">
    <w:abstractNumId w:val="1"/>
  </w:num>
  <w:num w:numId="6" w16cid:durableId="1395081476">
    <w:abstractNumId w:val="6"/>
  </w:num>
  <w:num w:numId="7" w16cid:durableId="16996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0ED2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368"/>
    <w:rsid w:val="00045088"/>
    <w:rsid w:val="00045A06"/>
    <w:rsid w:val="000466E6"/>
    <w:rsid w:val="00050391"/>
    <w:rsid w:val="00055291"/>
    <w:rsid w:val="00055D41"/>
    <w:rsid w:val="000563D3"/>
    <w:rsid w:val="0005678C"/>
    <w:rsid w:val="00057E44"/>
    <w:rsid w:val="00061299"/>
    <w:rsid w:val="00070576"/>
    <w:rsid w:val="000728E1"/>
    <w:rsid w:val="000752BB"/>
    <w:rsid w:val="00076B6B"/>
    <w:rsid w:val="00081ADF"/>
    <w:rsid w:val="00084A02"/>
    <w:rsid w:val="00084BF7"/>
    <w:rsid w:val="00086034"/>
    <w:rsid w:val="000870E9"/>
    <w:rsid w:val="00090227"/>
    <w:rsid w:val="000932CF"/>
    <w:rsid w:val="00096ED8"/>
    <w:rsid w:val="0009775A"/>
    <w:rsid w:val="00097D94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E24B1"/>
    <w:rsid w:val="000E2735"/>
    <w:rsid w:val="000E32D6"/>
    <w:rsid w:val="000E4CB0"/>
    <w:rsid w:val="000E57F2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106852"/>
    <w:rsid w:val="00110F9D"/>
    <w:rsid w:val="00112DD2"/>
    <w:rsid w:val="00114A67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A0FC8"/>
    <w:rsid w:val="001A2018"/>
    <w:rsid w:val="001A73BC"/>
    <w:rsid w:val="001B2C39"/>
    <w:rsid w:val="001B3675"/>
    <w:rsid w:val="001B5E10"/>
    <w:rsid w:val="001B6AB3"/>
    <w:rsid w:val="001B73D5"/>
    <w:rsid w:val="001C0681"/>
    <w:rsid w:val="001C1FBB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4C3D"/>
    <w:rsid w:val="0020309E"/>
    <w:rsid w:val="0020346E"/>
    <w:rsid w:val="00206000"/>
    <w:rsid w:val="00210B58"/>
    <w:rsid w:val="0022242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EEE"/>
    <w:rsid w:val="00274E77"/>
    <w:rsid w:val="0028338F"/>
    <w:rsid w:val="00284C46"/>
    <w:rsid w:val="002915C4"/>
    <w:rsid w:val="00291D3E"/>
    <w:rsid w:val="00297E6B"/>
    <w:rsid w:val="002A1D1C"/>
    <w:rsid w:val="002A4D64"/>
    <w:rsid w:val="002A6A01"/>
    <w:rsid w:val="002A7D4D"/>
    <w:rsid w:val="002B4969"/>
    <w:rsid w:val="002B6554"/>
    <w:rsid w:val="002C237E"/>
    <w:rsid w:val="002C7E19"/>
    <w:rsid w:val="002D05F0"/>
    <w:rsid w:val="002D2829"/>
    <w:rsid w:val="002D5819"/>
    <w:rsid w:val="002D7D4A"/>
    <w:rsid w:val="002E3846"/>
    <w:rsid w:val="002E3F78"/>
    <w:rsid w:val="002F0E18"/>
    <w:rsid w:val="002F400C"/>
    <w:rsid w:val="002F4D76"/>
    <w:rsid w:val="002F6D26"/>
    <w:rsid w:val="0030010C"/>
    <w:rsid w:val="0030231E"/>
    <w:rsid w:val="003042C4"/>
    <w:rsid w:val="00304CB4"/>
    <w:rsid w:val="00313F37"/>
    <w:rsid w:val="003141D0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43815"/>
    <w:rsid w:val="003522BB"/>
    <w:rsid w:val="00352F6C"/>
    <w:rsid w:val="003556EA"/>
    <w:rsid w:val="00356220"/>
    <w:rsid w:val="00360679"/>
    <w:rsid w:val="00365D99"/>
    <w:rsid w:val="00370D2D"/>
    <w:rsid w:val="00371D6A"/>
    <w:rsid w:val="003765AC"/>
    <w:rsid w:val="00386FC7"/>
    <w:rsid w:val="00390A32"/>
    <w:rsid w:val="003A10AA"/>
    <w:rsid w:val="003A1E91"/>
    <w:rsid w:val="003A40F2"/>
    <w:rsid w:val="003A4BEB"/>
    <w:rsid w:val="003A4C63"/>
    <w:rsid w:val="003A50D1"/>
    <w:rsid w:val="003B196D"/>
    <w:rsid w:val="003B2710"/>
    <w:rsid w:val="003B4608"/>
    <w:rsid w:val="003B554B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24C"/>
    <w:rsid w:val="003E0CE2"/>
    <w:rsid w:val="003E4364"/>
    <w:rsid w:val="003E48B9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4CA0"/>
    <w:rsid w:val="00422F54"/>
    <w:rsid w:val="00423A4F"/>
    <w:rsid w:val="00423E67"/>
    <w:rsid w:val="00431516"/>
    <w:rsid w:val="00431C49"/>
    <w:rsid w:val="00431F6A"/>
    <w:rsid w:val="004361B3"/>
    <w:rsid w:val="0044249D"/>
    <w:rsid w:val="0044379F"/>
    <w:rsid w:val="004446D7"/>
    <w:rsid w:val="00444FCC"/>
    <w:rsid w:val="00446FB1"/>
    <w:rsid w:val="00452753"/>
    <w:rsid w:val="0046078F"/>
    <w:rsid w:val="00463214"/>
    <w:rsid w:val="0046325A"/>
    <w:rsid w:val="0046434D"/>
    <w:rsid w:val="004656FA"/>
    <w:rsid w:val="00471D77"/>
    <w:rsid w:val="00475587"/>
    <w:rsid w:val="00480BC2"/>
    <w:rsid w:val="004818DA"/>
    <w:rsid w:val="004845C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6237"/>
    <w:rsid w:val="004B6599"/>
    <w:rsid w:val="004C0371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1107B"/>
    <w:rsid w:val="00512F9C"/>
    <w:rsid w:val="00514D79"/>
    <w:rsid w:val="005202A6"/>
    <w:rsid w:val="005262C2"/>
    <w:rsid w:val="00526420"/>
    <w:rsid w:val="00527CDB"/>
    <w:rsid w:val="00531CC4"/>
    <w:rsid w:val="00533649"/>
    <w:rsid w:val="005341C9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52D1"/>
    <w:rsid w:val="005660A0"/>
    <w:rsid w:val="00566A4F"/>
    <w:rsid w:val="00567D64"/>
    <w:rsid w:val="005779B2"/>
    <w:rsid w:val="00580AC3"/>
    <w:rsid w:val="005828AA"/>
    <w:rsid w:val="005978D4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7638"/>
    <w:rsid w:val="005E3408"/>
    <w:rsid w:val="005E3EC4"/>
    <w:rsid w:val="005E7301"/>
    <w:rsid w:val="005F12F5"/>
    <w:rsid w:val="005F7C7D"/>
    <w:rsid w:val="0060158F"/>
    <w:rsid w:val="006044B7"/>
    <w:rsid w:val="006071CE"/>
    <w:rsid w:val="006075B5"/>
    <w:rsid w:val="0061018C"/>
    <w:rsid w:val="006104E8"/>
    <w:rsid w:val="0061094E"/>
    <w:rsid w:val="00613440"/>
    <w:rsid w:val="00613BE3"/>
    <w:rsid w:val="00621A03"/>
    <w:rsid w:val="0062327B"/>
    <w:rsid w:val="00631217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5ED2"/>
    <w:rsid w:val="00667E07"/>
    <w:rsid w:val="00671785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7019"/>
    <w:rsid w:val="006B38A7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05B8"/>
    <w:rsid w:val="00711475"/>
    <w:rsid w:val="00716E31"/>
    <w:rsid w:val="007171CE"/>
    <w:rsid w:val="0072548A"/>
    <w:rsid w:val="007277A6"/>
    <w:rsid w:val="007437AB"/>
    <w:rsid w:val="00745425"/>
    <w:rsid w:val="007534F8"/>
    <w:rsid w:val="007545AD"/>
    <w:rsid w:val="00761555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A2B"/>
    <w:rsid w:val="00814A4C"/>
    <w:rsid w:val="00820ADB"/>
    <w:rsid w:val="00827178"/>
    <w:rsid w:val="00831AAB"/>
    <w:rsid w:val="008338F4"/>
    <w:rsid w:val="00833BCD"/>
    <w:rsid w:val="00834B82"/>
    <w:rsid w:val="0083574E"/>
    <w:rsid w:val="0083640C"/>
    <w:rsid w:val="008374E3"/>
    <w:rsid w:val="00837978"/>
    <w:rsid w:val="008379F2"/>
    <w:rsid w:val="0084157B"/>
    <w:rsid w:val="00842324"/>
    <w:rsid w:val="00842BFB"/>
    <w:rsid w:val="00844EF2"/>
    <w:rsid w:val="00846B85"/>
    <w:rsid w:val="008479CF"/>
    <w:rsid w:val="00847DC3"/>
    <w:rsid w:val="00847F49"/>
    <w:rsid w:val="00850169"/>
    <w:rsid w:val="008535C5"/>
    <w:rsid w:val="00853765"/>
    <w:rsid w:val="0085516F"/>
    <w:rsid w:val="008611A2"/>
    <w:rsid w:val="00867186"/>
    <w:rsid w:val="00870AF6"/>
    <w:rsid w:val="00874722"/>
    <w:rsid w:val="00877452"/>
    <w:rsid w:val="00880684"/>
    <w:rsid w:val="00881268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30CF"/>
    <w:rsid w:val="008B0E7E"/>
    <w:rsid w:val="008B65BD"/>
    <w:rsid w:val="008B7900"/>
    <w:rsid w:val="008C3BA3"/>
    <w:rsid w:val="008C71BF"/>
    <w:rsid w:val="008C7FE0"/>
    <w:rsid w:val="008D2F0A"/>
    <w:rsid w:val="008D51E9"/>
    <w:rsid w:val="008D5717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4DE0"/>
    <w:rsid w:val="00906A33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7889"/>
    <w:rsid w:val="009478BD"/>
    <w:rsid w:val="00960E98"/>
    <w:rsid w:val="00963A82"/>
    <w:rsid w:val="00972912"/>
    <w:rsid w:val="0097399D"/>
    <w:rsid w:val="00976D1F"/>
    <w:rsid w:val="00981C81"/>
    <w:rsid w:val="00987490"/>
    <w:rsid w:val="00994A8D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B02"/>
    <w:rsid w:val="00A14E8C"/>
    <w:rsid w:val="00A20C70"/>
    <w:rsid w:val="00A232AB"/>
    <w:rsid w:val="00A33875"/>
    <w:rsid w:val="00A35F83"/>
    <w:rsid w:val="00A360A1"/>
    <w:rsid w:val="00A36ACA"/>
    <w:rsid w:val="00A402B3"/>
    <w:rsid w:val="00A421E4"/>
    <w:rsid w:val="00A44E56"/>
    <w:rsid w:val="00A544B7"/>
    <w:rsid w:val="00A5692C"/>
    <w:rsid w:val="00A57FB9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71E3"/>
    <w:rsid w:val="00A82B4C"/>
    <w:rsid w:val="00A93A4C"/>
    <w:rsid w:val="00A94D5D"/>
    <w:rsid w:val="00A96D78"/>
    <w:rsid w:val="00AA1D9B"/>
    <w:rsid w:val="00AA2543"/>
    <w:rsid w:val="00AA3804"/>
    <w:rsid w:val="00AA49A0"/>
    <w:rsid w:val="00AA55C2"/>
    <w:rsid w:val="00AB0ACA"/>
    <w:rsid w:val="00AB1D41"/>
    <w:rsid w:val="00AC5E9A"/>
    <w:rsid w:val="00AC704B"/>
    <w:rsid w:val="00AD285C"/>
    <w:rsid w:val="00AD553E"/>
    <w:rsid w:val="00AD5848"/>
    <w:rsid w:val="00AD5A67"/>
    <w:rsid w:val="00AE0EC9"/>
    <w:rsid w:val="00AE1C04"/>
    <w:rsid w:val="00AE5ADA"/>
    <w:rsid w:val="00AF3982"/>
    <w:rsid w:val="00AF60D8"/>
    <w:rsid w:val="00AF6145"/>
    <w:rsid w:val="00B01386"/>
    <w:rsid w:val="00B01915"/>
    <w:rsid w:val="00B01BB5"/>
    <w:rsid w:val="00B026CC"/>
    <w:rsid w:val="00B04AF4"/>
    <w:rsid w:val="00B05214"/>
    <w:rsid w:val="00B17C42"/>
    <w:rsid w:val="00B228BE"/>
    <w:rsid w:val="00B252D6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1608"/>
    <w:rsid w:val="00B93668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F0F08"/>
    <w:rsid w:val="00BF23BB"/>
    <w:rsid w:val="00BF33DD"/>
    <w:rsid w:val="00BF3699"/>
    <w:rsid w:val="00BF5755"/>
    <w:rsid w:val="00BF684B"/>
    <w:rsid w:val="00C016F3"/>
    <w:rsid w:val="00C075D0"/>
    <w:rsid w:val="00C07ED7"/>
    <w:rsid w:val="00C15193"/>
    <w:rsid w:val="00C15609"/>
    <w:rsid w:val="00C15B53"/>
    <w:rsid w:val="00C15F6A"/>
    <w:rsid w:val="00C23B3D"/>
    <w:rsid w:val="00C23EA7"/>
    <w:rsid w:val="00C256F3"/>
    <w:rsid w:val="00C26989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97DFF"/>
    <w:rsid w:val="00CA148E"/>
    <w:rsid w:val="00CA3A9A"/>
    <w:rsid w:val="00CA3D6C"/>
    <w:rsid w:val="00CB0093"/>
    <w:rsid w:val="00CB3AF4"/>
    <w:rsid w:val="00CB6BC1"/>
    <w:rsid w:val="00CB7021"/>
    <w:rsid w:val="00CC640C"/>
    <w:rsid w:val="00CD3294"/>
    <w:rsid w:val="00CD452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7F4"/>
    <w:rsid w:val="00D16DA3"/>
    <w:rsid w:val="00D17F9B"/>
    <w:rsid w:val="00D2092A"/>
    <w:rsid w:val="00D2216D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2436"/>
    <w:rsid w:val="00D525C9"/>
    <w:rsid w:val="00D53F94"/>
    <w:rsid w:val="00D56469"/>
    <w:rsid w:val="00D57348"/>
    <w:rsid w:val="00D57D3E"/>
    <w:rsid w:val="00D75AE4"/>
    <w:rsid w:val="00D76249"/>
    <w:rsid w:val="00D83951"/>
    <w:rsid w:val="00D85CFF"/>
    <w:rsid w:val="00D87459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2992"/>
    <w:rsid w:val="00DF2D0C"/>
    <w:rsid w:val="00E00058"/>
    <w:rsid w:val="00E005D1"/>
    <w:rsid w:val="00E01B9D"/>
    <w:rsid w:val="00E0468F"/>
    <w:rsid w:val="00E04F5E"/>
    <w:rsid w:val="00E0522E"/>
    <w:rsid w:val="00E120F4"/>
    <w:rsid w:val="00E17172"/>
    <w:rsid w:val="00E209B0"/>
    <w:rsid w:val="00E3181C"/>
    <w:rsid w:val="00E3280A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1976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4595"/>
    <w:rsid w:val="00EF6A47"/>
    <w:rsid w:val="00EF7AF9"/>
    <w:rsid w:val="00F00952"/>
    <w:rsid w:val="00F01495"/>
    <w:rsid w:val="00F10138"/>
    <w:rsid w:val="00F11DEF"/>
    <w:rsid w:val="00F13F92"/>
    <w:rsid w:val="00F22ECA"/>
    <w:rsid w:val="00F240E8"/>
    <w:rsid w:val="00F244FA"/>
    <w:rsid w:val="00F329EB"/>
    <w:rsid w:val="00F34025"/>
    <w:rsid w:val="00F366A2"/>
    <w:rsid w:val="00F375F6"/>
    <w:rsid w:val="00F40791"/>
    <w:rsid w:val="00F44F43"/>
    <w:rsid w:val="00F450E1"/>
    <w:rsid w:val="00F5069B"/>
    <w:rsid w:val="00F5077F"/>
    <w:rsid w:val="00F50DF4"/>
    <w:rsid w:val="00F5336E"/>
    <w:rsid w:val="00F57AFE"/>
    <w:rsid w:val="00F6278E"/>
    <w:rsid w:val="00F63C41"/>
    <w:rsid w:val="00F63E96"/>
    <w:rsid w:val="00F701E3"/>
    <w:rsid w:val="00F71008"/>
    <w:rsid w:val="00F71335"/>
    <w:rsid w:val="00F71F8C"/>
    <w:rsid w:val="00F75FFF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PublicationList?s=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Service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113</cp:revision>
  <cp:lastPrinted>2024-08-05T09:08:00Z</cp:lastPrinted>
  <dcterms:created xsi:type="dcterms:W3CDTF">2022-06-09T08:07:00Z</dcterms:created>
  <dcterms:modified xsi:type="dcterms:W3CDTF">2024-08-08T08:37:00Z</dcterms:modified>
</cp:coreProperties>
</file>