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22716" w14:textId="42485AA1" w:rsidR="00D0351C" w:rsidRPr="008E2A5E" w:rsidRDefault="00954E92" w:rsidP="00D0351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9 Οκτωβρίου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>, 2025</w:t>
      </w:r>
    </w:p>
    <w:p w14:paraId="38625913" w14:textId="77777777" w:rsidR="00D0351C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138C685E" w14:textId="77777777" w:rsidR="002A2804" w:rsidRPr="00CF40F8" w:rsidRDefault="002A2804" w:rsidP="002A2804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bookmarkStart w:id="0" w:name="_GoBack"/>
      <w:bookmarkEnd w:id="0"/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0C8CAA81" w14:textId="77777777" w:rsidR="002A2804" w:rsidRDefault="002A2804" w:rsidP="002A2804">
      <w:pPr>
        <w:rPr>
          <w:rFonts w:ascii="Verdana" w:eastAsia="Malgun Gothic" w:hAnsi="Verdana" w:cs="Arial"/>
          <w:lang w:val="el-GR"/>
        </w:rPr>
      </w:pPr>
    </w:p>
    <w:p w14:paraId="0B75CDDD" w14:textId="77777777" w:rsidR="002A2804" w:rsidRPr="005C36C3" w:rsidRDefault="002A2804" w:rsidP="002A2804">
      <w:pPr>
        <w:rPr>
          <w:rFonts w:ascii="Verdana" w:eastAsia="Malgun Gothic" w:hAnsi="Verdana" w:cs="Arial"/>
          <w:lang w:val="el-GR"/>
        </w:rPr>
      </w:pPr>
    </w:p>
    <w:p w14:paraId="41675733" w14:textId="17B95F4B" w:rsidR="002A2804" w:rsidRPr="00F017E4" w:rsidRDefault="002A2804" w:rsidP="002A2804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ΕΓΓΡΑΦΕΣ ΜΗΧΑΝΟΚΙΝΗΤΩΝ ΟΧΗΜΑΤΩΝ</w:t>
      </w:r>
      <w:r w:rsidRPr="009A5E8A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ΙΑΝΟΥΑΡΙΟΣ</w:t>
      </w:r>
      <w:r w:rsidRPr="00055D41">
        <w:rPr>
          <w:rFonts w:ascii="Verdana" w:hAnsi="Verdana"/>
          <w:szCs w:val="22"/>
          <w:shd w:val="clear" w:color="auto" w:fill="FFFFFF"/>
        </w:rPr>
        <w:t xml:space="preserve"> </w:t>
      </w:r>
      <w:r w:rsidRPr="00A421E4">
        <w:rPr>
          <w:rFonts w:ascii="Verdana" w:hAnsi="Verdana"/>
          <w:szCs w:val="22"/>
          <w:shd w:val="clear" w:color="auto" w:fill="FFFFFF"/>
        </w:rPr>
        <w:t>-</w:t>
      </w:r>
      <w:r w:rsidRPr="00055D41">
        <w:rPr>
          <w:rFonts w:ascii="Verdana" w:hAnsi="Verdana"/>
          <w:szCs w:val="22"/>
          <w:shd w:val="clear" w:color="auto" w:fill="FFFFFF"/>
        </w:rPr>
        <w:t xml:space="preserve"> </w:t>
      </w:r>
      <w:r w:rsidR="00954E92">
        <w:rPr>
          <w:rFonts w:ascii="Verdana" w:hAnsi="Verdana"/>
          <w:szCs w:val="22"/>
          <w:shd w:val="clear" w:color="auto" w:fill="FFFFFF"/>
        </w:rPr>
        <w:t>ΣΕΠΤΕΜΒΡΙΟΣ</w:t>
      </w:r>
      <w:r>
        <w:rPr>
          <w:rFonts w:ascii="Verdana" w:hAnsi="Verdana"/>
          <w:szCs w:val="22"/>
          <w:shd w:val="clear" w:color="auto" w:fill="FFFFFF"/>
        </w:rPr>
        <w:t xml:space="preserve"> 202</w:t>
      </w:r>
      <w:r w:rsidR="00EF12F2">
        <w:rPr>
          <w:rFonts w:ascii="Verdana" w:hAnsi="Verdana"/>
          <w:szCs w:val="22"/>
          <w:shd w:val="clear" w:color="auto" w:fill="FFFFFF"/>
        </w:rPr>
        <w:t>5</w:t>
      </w:r>
    </w:p>
    <w:p w14:paraId="3489170B" w14:textId="77777777" w:rsidR="002A2804" w:rsidRPr="00EE279B" w:rsidRDefault="002A2804" w:rsidP="002A280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0A45E0D5" w14:textId="66FD1863" w:rsidR="002A2804" w:rsidRPr="00716401" w:rsidRDefault="002A2804" w:rsidP="002A2804">
      <w:pPr>
        <w:jc w:val="center"/>
        <w:rPr>
          <w:rFonts w:ascii="Verdana" w:eastAsia="Malgun Gothic" w:hAnsi="Verdana" w:cs="Arial"/>
          <w:b/>
          <w:lang w:val="el-GR"/>
        </w:rPr>
      </w:pPr>
      <w:r w:rsidRPr="005B3641">
        <w:rPr>
          <w:rFonts w:ascii="Verdana" w:eastAsia="Malgun Gothic" w:hAnsi="Verdana" w:cs="Arial"/>
          <w:b/>
          <w:lang w:val="el-GR"/>
        </w:rPr>
        <w:t xml:space="preserve">Συνολικές Εγγραφές </w:t>
      </w:r>
      <w:r w:rsidR="003446EA">
        <w:rPr>
          <w:rFonts w:ascii="Verdana" w:eastAsia="Malgun Gothic" w:hAnsi="Verdana" w:cs="Arial"/>
          <w:b/>
          <w:lang w:val="el-GR"/>
        </w:rPr>
        <w:t>+</w:t>
      </w:r>
      <w:r w:rsidR="00CE41B0">
        <w:rPr>
          <w:rFonts w:ascii="Verdana" w:eastAsia="Malgun Gothic" w:hAnsi="Verdana" w:cs="Arial"/>
          <w:b/>
          <w:lang w:val="el-GR"/>
        </w:rPr>
        <w:t>3,6</w:t>
      </w:r>
      <w:r w:rsidRPr="005B3641">
        <w:rPr>
          <w:rFonts w:ascii="Verdana" w:eastAsia="Malgun Gothic" w:hAnsi="Verdana" w:cs="Arial"/>
          <w:b/>
          <w:lang w:val="el-GR"/>
        </w:rPr>
        <w:t>%</w:t>
      </w:r>
    </w:p>
    <w:p w14:paraId="35CF0B12" w14:textId="77777777" w:rsidR="002A2804" w:rsidRPr="00AD1654" w:rsidRDefault="002A2804" w:rsidP="002A280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2E87426" w14:textId="642CAE5D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Στατιστική Υπηρεσία ανακοινώνει την έκδοση της έκθεσης "Εγγραφές Μηχανοκίνητων Οχημάτων" που καλύπτει την περίοδο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Σεπτεμβρίου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0ABCC20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66B5EEF" w14:textId="792A751E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τον 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Σεπτέμβριο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, οι συνολικές εγγραφές μηχανοκίνητων οχημάτων έφτασαν τις</w:t>
      </w:r>
      <w:r w:rsidR="00F832D2" w:rsidRP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5.544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σημειώνοντας 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25,2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σε σχέση με 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4.428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τον 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Σεπτέμβριο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Οι εγγραφές επιβατηγών αυτοκινήτων σαλούν </w:t>
      </w:r>
      <w:r w:rsidR="0081667A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αυξήθηκαν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26,8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στις 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4.364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από 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3.442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τον 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Σεπτέμβριο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0259DA3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E1D5381" w14:textId="5A809645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κυριότερες εξελίξεις που σημειώθηκαν στις εγγραφές οχημάτων κατά την περίοδο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Σεπτεμβρίου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σε σύγκριση με την αντίστοιχη περίοδο του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, συνοψίζονται στα ακόλουθα:</w:t>
      </w:r>
    </w:p>
    <w:p w14:paraId="661934CF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0BC4D5" w14:textId="2AB77CA0" w:rsidR="002A2804" w:rsidRPr="006B58F4" w:rsidRDefault="002A2804" w:rsidP="00710C17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(α) Ο συνολικός αριθμός των εγγραφέντων οχημάτων </w:t>
      </w:r>
      <w:r w:rsidR="003446EA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κατά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3,6</w:t>
      </w:r>
      <w:r w:rsidRPr="00A306E4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την περίοδο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Σεπτεμβρίου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έφτασε 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τις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40.212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σύγκριση με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38.819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την ίδια περίοδο του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0E8B2534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B1EFF41" w14:textId="408E0C63" w:rsidR="002A2804" w:rsidRPr="0090297E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(β) Οι εγγραφές επιβατηγών αυτοκινήτων σαλούν </w:t>
      </w:r>
      <w:r w:rsidR="003446E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αυξήθηκαν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3446EA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και έφτασαν 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τις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31.325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σε σύγκριση με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30.344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αντίστοιχη περίοδο του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Από το σύνολο των επιβατηγών αυτοκινήτων σαλούν, </w:t>
      </w:r>
      <w:bookmarkStart w:id="1" w:name="_Hlk71195435"/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11.806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End w:id="1"/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ή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37,7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ήταν καινούρια και </w:t>
      </w:r>
      <w:bookmarkStart w:id="2" w:name="_Hlk71195454"/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19.519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End w:id="2"/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ή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62,3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% ήταν μεταχειρισμένα αυτοκίνητα.</w:t>
      </w:r>
      <w:r w:rsidRPr="0090297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Τα αυτοκίνητα ενοικίασης ειδικότερα παρουσίασαν 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32,6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στα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4.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559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3F331F67" w14:textId="77777777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675C36D" w14:textId="04707900" w:rsidR="002A2804" w:rsidRPr="0044228E" w:rsidRDefault="0044228E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(γ) Το μερίδιο των βενζινοκίνητων αυτοκινήτων σαλούν στο σύνολο αυτής της κατηγορίας οχημάτων μειώθηκε την περίοδο Ιανουαρίου-Σεπτεμβρίου 2025 στο 42,8% (από 49,7% την αντίστοιχη περίοδο του 2024), όπως και το μερίδιο των πετρελαιοκίνητων (από 9,9% το 2024 σε 8,5% το 2025). Αντίθετα, αυξήθηκε το μερίδιο των ηλεκτροκίνητων (από 3,6% το 2024 σε 4,7% το 2025) και των υβριδικών (από 36,7% σε 44,0%).</w:t>
      </w:r>
    </w:p>
    <w:p w14:paraId="1C4E74E0" w14:textId="77777777" w:rsidR="0044228E" w:rsidRDefault="0044228E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ED6E6AC" w14:textId="49D77125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εγγραφές λεωφορείων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αυξήθηκαν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στις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132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περίοδο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Σεπτεμβρίου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2025</w:t>
      </w:r>
      <w:r w:rsidRPr="00D97AAF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119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την ίδια περίοδο του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2024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55BFF3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559E92C" w14:textId="36C819E4" w:rsidR="002A2804" w:rsidRPr="006B58F4" w:rsidRDefault="002A2804" w:rsidP="009E173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723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(ε) Οι εγγραφές των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οχημάτων μεταφοράς φορτίου </w:t>
      </w:r>
      <w:r w:rsidR="00436E9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αυξήθηκαν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στις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4.569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την περίοδο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Σεπτεμβρίου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σε σύγκριση με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4.311</w:t>
      </w:r>
      <w:r w:rsidR="00045B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αντίστοιχη περίοδο του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σημειώνοντας </w:t>
      </w:r>
      <w:r w:rsidR="00436E98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10C17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CD46A4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%. Συγκεκριμένα, τα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οχήματα ενοικίασης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αυξήθηκαν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17,5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στα 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215, τα βαριά φορτηγά </w:t>
      </w:r>
      <w:r w:rsidR="009723B9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6,0</w:t>
      </w:r>
      <w:r w:rsidR="009723B9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στα 534,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D46A4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τα </w:t>
      </w:r>
      <w:r w:rsidR="005D1A61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ελαφρά φορτηγά </w:t>
      </w:r>
      <w:r w:rsidR="00CD46A4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3446EA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="00CD46A4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στα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3.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650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ενώ </w:t>
      </w:r>
      <w:r w:rsidR="005D1A61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ελκυστήρες δρόμου (ρυμουλκά) 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παρέμειναν στα ίδια με τα περσινά επίπεδα, στους 170.</w:t>
      </w:r>
    </w:p>
    <w:p w14:paraId="355305D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D12EBAE" w14:textId="11A15F48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στ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Οι εγγραφές μοτοποδηλάτων &lt; 50κε </w:t>
      </w:r>
      <w:r w:rsidR="00F832D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μειώθηκαν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στις 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170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την περίοδο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Σεπτεμβρίου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σύγκριση με 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603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την ίδια περίοδο του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2024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</w:p>
    <w:p w14:paraId="69E85A5C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1DF67B2" w14:textId="04CF556E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ζ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Οι εγγραφές μοτοσικλετών &gt; 50κε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αυξήθηκαν 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20,1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στις </w:t>
      </w:r>
      <w:r w:rsidR="009E173D">
        <w:rPr>
          <w:rFonts w:ascii="Verdana" w:hAnsi="Verdana"/>
          <w:sz w:val="18"/>
          <w:szCs w:val="18"/>
          <w:shd w:val="clear" w:color="auto" w:fill="FFFFFF"/>
          <w:lang w:val="el-GR"/>
        </w:rPr>
        <w:t>3.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522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περίοδο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CE41B0">
        <w:rPr>
          <w:rFonts w:ascii="Verdana" w:hAnsi="Verdana"/>
          <w:sz w:val="18"/>
          <w:szCs w:val="18"/>
          <w:shd w:val="clear" w:color="auto" w:fill="FFFFFF"/>
          <w:lang w:val="el-GR"/>
        </w:rPr>
        <w:t>Σεπτεμβρίου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σε σύγκριση με </w:t>
      </w:r>
      <w:r w:rsidR="003446EA">
        <w:rPr>
          <w:rFonts w:ascii="Verdana" w:hAnsi="Verdana"/>
          <w:sz w:val="18"/>
          <w:szCs w:val="18"/>
          <w:shd w:val="clear" w:color="auto" w:fill="FFFFFF"/>
          <w:lang w:val="el-GR"/>
        </w:rPr>
        <w:t>2.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933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την ίδια περίοδο του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7DF7F5A" w14:textId="77777777" w:rsidR="001F4C3D" w:rsidRDefault="001F4C3D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08D8D9" w14:textId="738B4636" w:rsidR="00B3279C" w:rsidRPr="00AE24CB" w:rsidRDefault="00B3279C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1116C45" w14:textId="125D5A9F" w:rsidR="00D47D07" w:rsidRPr="00AE24CB" w:rsidRDefault="00D47D07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073D5A0" w14:textId="012087AF" w:rsidR="00B3279C" w:rsidRPr="009E173D" w:rsidRDefault="007C3B07" w:rsidP="007C3B07">
      <w:pPr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n-GB" w:eastAsia="en-GB"/>
        </w:rPr>
        <w:lastRenderedPageBreak/>
        <w:drawing>
          <wp:inline distT="0" distB="0" distL="0" distR="0" wp14:anchorId="1419FADC" wp14:editId="71549C47">
            <wp:extent cx="6086475" cy="40386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26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717F7" w14:textId="785C8758" w:rsidR="00B3279C" w:rsidRDefault="00B3279C" w:rsidP="001F4C3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6244429" w14:textId="5857A64B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F0D170E" w14:textId="77777777" w:rsidR="00E612B9" w:rsidRDefault="00E612B9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ACC4A5E" w14:textId="77777777" w:rsidR="001F4C3D" w:rsidRDefault="001F4C3D" w:rsidP="006F08D7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810" w:type="dxa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134"/>
        <w:gridCol w:w="1032"/>
        <w:gridCol w:w="104"/>
        <w:gridCol w:w="1032"/>
        <w:gridCol w:w="104"/>
        <w:gridCol w:w="1169"/>
        <w:gridCol w:w="104"/>
        <w:gridCol w:w="1169"/>
        <w:gridCol w:w="104"/>
        <w:gridCol w:w="172"/>
        <w:gridCol w:w="104"/>
        <w:gridCol w:w="7"/>
        <w:gridCol w:w="1292"/>
        <w:gridCol w:w="104"/>
        <w:gridCol w:w="7"/>
        <w:gridCol w:w="1292"/>
        <w:gridCol w:w="7"/>
      </w:tblGrid>
      <w:tr w:rsidR="007C3B07" w:rsidRPr="007C3B07" w14:paraId="1B32B034" w14:textId="77777777" w:rsidTr="007C3B07">
        <w:trPr>
          <w:gridAfter w:val="1"/>
          <w:wAfter w:w="7" w:type="dxa"/>
          <w:trHeight w:val="319"/>
          <w:jc w:val="center"/>
        </w:trPr>
        <w:tc>
          <w:tcPr>
            <w:tcW w:w="2873" w:type="dxa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D747806" w14:textId="77777777" w:rsidR="00D25DAF" w:rsidRPr="007C3B0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</w:p>
        </w:tc>
        <w:tc>
          <w:tcPr>
            <w:tcW w:w="116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082D5B8B" w14:textId="77777777" w:rsidR="00D25DAF" w:rsidRPr="007C3B0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1DA369" w14:textId="77777777" w:rsidR="00D25DAF" w:rsidRPr="007C3B0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F12CAA9" w14:textId="77777777" w:rsidR="00D25DAF" w:rsidRPr="007C3B0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EF5953A" w14:textId="77777777" w:rsidR="00D25DAF" w:rsidRPr="007C3B0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E6AB820" w14:textId="77777777" w:rsidR="00D25DAF" w:rsidRPr="007C3B0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F26663D" w14:textId="77777777" w:rsidR="00D25DAF" w:rsidRPr="007C3B0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F2CF7FF" w14:textId="77777777" w:rsidR="00D25DAF" w:rsidRPr="007C3B0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7C3B07" w:rsidRPr="007C3B07" w14:paraId="31C7434E" w14:textId="77777777" w:rsidTr="007C3B07">
        <w:trPr>
          <w:gridAfter w:val="1"/>
          <w:wAfter w:w="7" w:type="dxa"/>
          <w:trHeight w:val="555"/>
          <w:jc w:val="center"/>
        </w:trPr>
        <w:tc>
          <w:tcPr>
            <w:tcW w:w="287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29E8812" w14:textId="77777777" w:rsidR="00D25DAF" w:rsidRPr="007C3B0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Κατηγορία </w:t>
            </w: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br/>
              <w:t>Μηχανοκίνητων Οχημάτων</w:t>
            </w:r>
          </w:p>
        </w:tc>
        <w:tc>
          <w:tcPr>
            <w:tcW w:w="4848" w:type="dxa"/>
            <w:gridSpan w:val="8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D6D177" w14:textId="77777777" w:rsidR="00D25DAF" w:rsidRPr="007C3B0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Αριθμός Εγγραφών</w:t>
            </w:r>
          </w:p>
        </w:tc>
        <w:tc>
          <w:tcPr>
            <w:tcW w:w="27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A2E7B2E" w14:textId="77777777" w:rsidR="00D25DAF" w:rsidRPr="007C3B0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385FFC" w14:textId="77777777" w:rsidR="00D25DAF" w:rsidRPr="007C3B0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Ποσοστιαία Μεταβολή</w:t>
            </w: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(</w:t>
            </w: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%)</w:t>
            </w:r>
          </w:p>
        </w:tc>
      </w:tr>
      <w:tr w:rsidR="007C3B07" w:rsidRPr="007C3B07" w14:paraId="74600800" w14:textId="77777777" w:rsidTr="007C3B07">
        <w:trPr>
          <w:gridAfter w:val="1"/>
          <w:wAfter w:w="7" w:type="dxa"/>
          <w:trHeight w:val="739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46DCB72" w14:textId="77777777" w:rsidR="00D25DAF" w:rsidRPr="007C3B07" w:rsidRDefault="00D25DAF" w:rsidP="00D25DAF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322B286" w14:textId="0C78BA47" w:rsidR="00D25DAF" w:rsidRPr="007C3B07" w:rsidRDefault="00954E92" w:rsidP="007C3B07">
            <w:pPr>
              <w:ind w:left="130"/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  <w:r w:rsidR="00D25DAF" w:rsidRPr="007C3B07">
              <w:rPr>
                <w:rFonts w:ascii="Verdana" w:hAnsi="Verdana"/>
                <w:color w:val="366092"/>
                <w:sz w:val="18"/>
                <w:szCs w:val="18"/>
                <w:shd w:val="clear" w:color="auto" w:fill="FFFFFF"/>
                <w:lang w:val="el-GR"/>
              </w:rPr>
              <w:t xml:space="preserve"> </w:t>
            </w:r>
            <w:r w:rsidR="00D25DAF"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D25DAF"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279DEA" w14:textId="16BD1673" w:rsidR="00D25DAF" w:rsidRPr="007C3B07" w:rsidRDefault="00954E92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  <w:r w:rsidR="00D25DAF"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</w:t>
            </w:r>
            <w:r w:rsidR="00D25DAF"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68B4A6C" w14:textId="1C30F0F8" w:rsidR="00D25DAF" w:rsidRPr="007C3B0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954E92"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</w:p>
          <w:p w14:paraId="258E466E" w14:textId="48B2CA08" w:rsidR="00D25DAF" w:rsidRPr="007C3B0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CBCBC02" w14:textId="5A07ACA6" w:rsidR="00D25DAF" w:rsidRPr="007C3B0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954E92"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</w:p>
          <w:p w14:paraId="0C64C8B9" w14:textId="7F85818C" w:rsidR="00D25DAF" w:rsidRPr="007C3B0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276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1750F4B" w14:textId="77777777" w:rsidR="00D25DAF" w:rsidRPr="007C3B0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2D8588F" w14:textId="51855D0D" w:rsidR="00D25DAF" w:rsidRPr="007C3B07" w:rsidRDefault="00954E92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  <w:r w:rsidR="00D25DAF"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</w:t>
            </w:r>
            <w:r w:rsidR="00D25DAF"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="00D25DAF"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="00D25DAF"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3443CF" w14:textId="5C4D636E" w:rsidR="00D25DAF" w:rsidRPr="007C3B0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954E92"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</w:p>
          <w:p w14:paraId="7865CC6A" w14:textId="321A26AE" w:rsidR="00D25DAF" w:rsidRPr="007C3B07" w:rsidRDefault="00D25DAF" w:rsidP="00D25DAF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</w:tr>
      <w:tr w:rsidR="007C3B07" w:rsidRPr="007C3B07" w14:paraId="426F6137" w14:textId="77777777" w:rsidTr="007C3B07">
        <w:trPr>
          <w:gridAfter w:val="1"/>
          <w:wAfter w:w="7" w:type="dxa"/>
          <w:trHeight w:val="269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31FCDD4" w14:textId="77777777" w:rsidR="00D25DAF" w:rsidRPr="007C3B0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6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28122A" w14:textId="77777777" w:rsidR="00D25DAF" w:rsidRPr="007C3B0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4D8810" w14:textId="77777777" w:rsidR="00D25DAF" w:rsidRPr="007C3B0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B698722" w14:textId="77777777" w:rsidR="00D25DAF" w:rsidRPr="007C3B0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A71FB79" w14:textId="77777777" w:rsidR="00D25DAF" w:rsidRPr="007C3B0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8F572" w14:textId="77777777" w:rsidR="00D25DAF" w:rsidRPr="007C3B0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7D01DD" w14:textId="77777777" w:rsidR="00D25DAF" w:rsidRPr="007C3B0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7BD40E5" w14:textId="77777777" w:rsidR="00D25DAF" w:rsidRPr="007C3B0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7C3B07" w:rsidRPr="007C3B07" w14:paraId="05836F67" w14:textId="77777777" w:rsidTr="007C3B07">
        <w:trPr>
          <w:trHeight w:val="450"/>
          <w:jc w:val="center"/>
        </w:trPr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15485" w14:textId="77777777" w:rsidR="00D25DAF" w:rsidRPr="007C3B07" w:rsidRDefault="00D25DAF" w:rsidP="007C3B07">
            <w:pPr>
              <w:ind w:right="-59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Επιβατηγά αυτοκίνητα (σαλούν)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4E7A" w14:textId="48561EBD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4.364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8832" w14:textId="36948506" w:rsidR="00D25DAF" w:rsidRPr="007C3B07" w:rsidRDefault="00954E92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3.442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CB2E3" w14:textId="03399B84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31.325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7AEAA" w14:textId="1CB63B8C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30.344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4A7DF" w14:textId="77777777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8D016" w14:textId="106C59D9" w:rsidR="00D25DAF" w:rsidRPr="007C3B07" w:rsidRDefault="002406AA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26,8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386B3" w14:textId="37001EC4" w:rsidR="00D25DAF" w:rsidRPr="007C3B07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  <w:r w:rsidR="00D25DAF"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,2</w:t>
            </w:r>
          </w:p>
        </w:tc>
      </w:tr>
      <w:tr w:rsidR="007C3B07" w:rsidRPr="007C3B07" w14:paraId="3A805D56" w14:textId="77777777" w:rsidTr="007C3B07">
        <w:trPr>
          <w:gridAfter w:val="1"/>
          <w:wAfter w:w="7" w:type="dxa"/>
          <w:trHeight w:val="450"/>
          <w:jc w:val="center"/>
        </w:trPr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564E3" w14:textId="77777777" w:rsidR="00D25DAF" w:rsidRPr="007C3B0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Λεωφορεία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2138" w14:textId="35D8B52A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3497E" w14:textId="31ADC8C7" w:rsidR="00D25DAF" w:rsidRPr="007C3B07" w:rsidRDefault="00954E92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7530C" w14:textId="30EC2536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132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9B8E5" w14:textId="123FE1B9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</w:t>
            </w:r>
            <w:r w:rsidR="00954E92"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6F23F" w14:textId="77777777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388C" w14:textId="651410E5" w:rsidR="00D25DAF" w:rsidRPr="007C3B07" w:rsidRDefault="002406AA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244,4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2EA5" w14:textId="630278DA" w:rsidR="00D25DAF" w:rsidRPr="007C3B07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10,9</w:t>
            </w:r>
          </w:p>
        </w:tc>
      </w:tr>
      <w:tr w:rsidR="007C3B07" w:rsidRPr="007C3B07" w14:paraId="5FCD6732" w14:textId="77777777" w:rsidTr="007C3B07">
        <w:trPr>
          <w:gridAfter w:val="1"/>
          <w:wAfter w:w="7" w:type="dxa"/>
          <w:trHeight w:val="450"/>
          <w:jc w:val="center"/>
        </w:trPr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98D92" w14:textId="77777777" w:rsidR="00D25DAF" w:rsidRPr="007C3B0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Οχήματα μεταφοράς φορτίου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9185E" w14:textId="6226FAC9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634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8B16E" w14:textId="6CC3FC2B" w:rsidR="00D25DAF" w:rsidRPr="007C3B07" w:rsidRDefault="00954E92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453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964A" w14:textId="331CFDE9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4.569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159BD" w14:textId="283C6C2A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4.311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CA517" w14:textId="77777777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63FE5" w14:textId="2FEF1FFA" w:rsidR="00D25DAF" w:rsidRPr="007C3B07" w:rsidRDefault="002406AA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DF42F" w14:textId="54CC6036" w:rsidR="00D25DAF" w:rsidRPr="007C3B07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  <w:r w:rsidR="00D25DAF"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,0</w:t>
            </w:r>
          </w:p>
        </w:tc>
      </w:tr>
      <w:tr w:rsidR="007C3B07" w:rsidRPr="007C3B07" w14:paraId="21F5B100" w14:textId="77777777" w:rsidTr="007C3B07">
        <w:trPr>
          <w:gridAfter w:val="1"/>
          <w:wAfter w:w="7" w:type="dxa"/>
          <w:trHeight w:val="450"/>
          <w:jc w:val="center"/>
        </w:trPr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C4E0" w14:textId="77777777" w:rsidR="00D25DAF" w:rsidRPr="007C3B0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Μοτοποδήλατα &lt; 50κε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9ABCE" w14:textId="0C89CB21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0BCED" w14:textId="1E9E7772" w:rsidR="00D25DAF" w:rsidRPr="007C3B07" w:rsidRDefault="00954E92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CA7B0" w14:textId="73538004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170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9F1BD" w14:textId="2AC48967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603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BC197" w14:textId="77777777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EA735" w14:textId="442AE267" w:rsidR="00D25DAF" w:rsidRPr="007C3B07" w:rsidRDefault="00D25DAF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="002406AA"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77,9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15E91" w14:textId="23E5D20B" w:rsidR="00D25DAF" w:rsidRPr="007C3B07" w:rsidRDefault="00D25DAF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-71,</w:t>
            </w:r>
            <w:r w:rsidR="0048351D"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</w:t>
            </w:r>
          </w:p>
        </w:tc>
      </w:tr>
      <w:tr w:rsidR="007C3B07" w:rsidRPr="007C3B07" w14:paraId="72E099A8" w14:textId="77777777" w:rsidTr="007C3B07">
        <w:trPr>
          <w:gridAfter w:val="1"/>
          <w:wAfter w:w="7" w:type="dxa"/>
          <w:trHeight w:val="450"/>
          <w:jc w:val="center"/>
        </w:trPr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41C0C" w14:textId="77777777" w:rsidR="00D25DAF" w:rsidRPr="007C3B0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Μοτοσικλέτες &gt; 50κε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4EA66" w14:textId="32C4E1DF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428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1366D" w14:textId="7556FDA6" w:rsidR="00D25DAF" w:rsidRPr="007C3B07" w:rsidRDefault="00954E92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401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D8AD" w14:textId="240B964A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</w:t>
            </w:r>
            <w:r w:rsidR="00954E92"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522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23FF6" w14:textId="228464AE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2.</w:t>
            </w:r>
            <w:r w:rsidR="00954E92"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933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C956A" w14:textId="77777777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CBD34" w14:textId="07991EB8" w:rsidR="00D25DAF" w:rsidRPr="007C3B07" w:rsidRDefault="002406AA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3487C" w14:textId="266B7FB3" w:rsidR="00D25DAF" w:rsidRPr="007C3B07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20,1</w:t>
            </w:r>
          </w:p>
        </w:tc>
      </w:tr>
      <w:tr w:rsidR="007C3B07" w:rsidRPr="007C3B07" w14:paraId="4A39C3C6" w14:textId="77777777" w:rsidTr="007C3B07">
        <w:trPr>
          <w:gridAfter w:val="1"/>
          <w:wAfter w:w="7" w:type="dxa"/>
          <w:trHeight w:val="450"/>
          <w:jc w:val="center"/>
        </w:trPr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3AF5A" w14:textId="77777777" w:rsidR="00D25DAF" w:rsidRPr="007C3B0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Ελκυστήρες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AEA22" w14:textId="2400D030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4FD69" w14:textId="1AFA9481" w:rsidR="00D25DAF" w:rsidRPr="007C3B07" w:rsidRDefault="00954E92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A5D91" w14:textId="0712F65C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237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454E6" w14:textId="2AF01147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229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9D17F" w14:textId="77777777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6DC18" w14:textId="56FECC5A" w:rsidR="00D25DAF" w:rsidRPr="007C3B07" w:rsidRDefault="0048351D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-6,1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2803" w14:textId="63B50E4F" w:rsidR="00D25DAF" w:rsidRPr="007C3B07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3,5</w:t>
            </w:r>
          </w:p>
        </w:tc>
      </w:tr>
      <w:tr w:rsidR="007C3B07" w:rsidRPr="007C3B07" w14:paraId="43ED1F52" w14:textId="77777777" w:rsidTr="007C3B07">
        <w:trPr>
          <w:gridAfter w:val="1"/>
          <w:wAfter w:w="7" w:type="dxa"/>
          <w:trHeight w:val="450"/>
          <w:jc w:val="center"/>
        </w:trPr>
        <w:tc>
          <w:tcPr>
            <w:tcW w:w="300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1854C1" w14:textId="77777777" w:rsidR="00D25DAF" w:rsidRPr="007C3B0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Άλλα οχήματα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1783114" w14:textId="5B5E113C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FF923F" w14:textId="4B2EB9A5" w:rsidR="00D25DAF" w:rsidRPr="007C3B07" w:rsidRDefault="00D25DA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99A6DC0" w14:textId="533D9840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257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4714A1F" w14:textId="631A64D1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280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6C43" w14:textId="77777777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18740D9" w14:textId="3DDF44D4" w:rsidR="00D25DAF" w:rsidRPr="007C3B07" w:rsidRDefault="0048351D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86,4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CCF9DFE" w14:textId="4D6C697D" w:rsidR="00D25DAF" w:rsidRPr="007C3B07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-8,2</w:t>
            </w:r>
          </w:p>
        </w:tc>
      </w:tr>
      <w:tr w:rsidR="007C3B07" w:rsidRPr="007C3B07" w14:paraId="03176821" w14:textId="77777777" w:rsidTr="007C3B07">
        <w:trPr>
          <w:gridAfter w:val="1"/>
          <w:wAfter w:w="7" w:type="dxa"/>
          <w:trHeight w:val="402"/>
          <w:jc w:val="center"/>
        </w:trPr>
        <w:tc>
          <w:tcPr>
            <w:tcW w:w="3007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AD764FA" w14:textId="77777777" w:rsidR="00D25DAF" w:rsidRPr="007C3B07" w:rsidRDefault="00D25DAF" w:rsidP="00D25DAF">
            <w:pPr>
              <w:ind w:right="-501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7C3B0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Σύνολο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449C302" w14:textId="06893F98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5.544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CAE4B1" w14:textId="4198A1AE" w:rsidR="00D25DAF" w:rsidRPr="007C3B07" w:rsidRDefault="00954E92" w:rsidP="00D25DAF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C3B0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4.428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EB42048" w14:textId="3265D8AB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40.212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F475D06" w14:textId="04349B73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38.819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8741D" w14:textId="77777777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1B5A92" w14:textId="69C77D6D" w:rsidR="00D25DAF" w:rsidRPr="007C3B07" w:rsidRDefault="0048351D" w:rsidP="007012A9">
            <w:pPr>
              <w:ind w:right="45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25,2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6E6B4F" w14:textId="1418DEED" w:rsidR="00D25DAF" w:rsidRPr="007C3B07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3,6</w:t>
            </w:r>
          </w:p>
        </w:tc>
      </w:tr>
      <w:tr w:rsidR="007C3B07" w:rsidRPr="007C3B07" w14:paraId="268BA86A" w14:textId="77777777" w:rsidTr="007C3B07">
        <w:trPr>
          <w:gridAfter w:val="1"/>
          <w:wAfter w:w="7" w:type="dxa"/>
          <w:trHeight w:val="450"/>
          <w:jc w:val="center"/>
        </w:trPr>
        <w:tc>
          <w:tcPr>
            <w:tcW w:w="3007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40276D5" w14:textId="77777777" w:rsidR="00D25DAF" w:rsidRPr="007C3B07" w:rsidRDefault="00D25DAF" w:rsidP="00D25DAF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Καινούρια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D958FBD" w14:textId="22333047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2.132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DB825A5" w14:textId="6DC4E741" w:rsidR="00D25DAF" w:rsidRPr="007C3B07" w:rsidRDefault="00D25DA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1.</w:t>
            </w:r>
            <w:r w:rsidR="00954E92"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955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C88F892" w14:textId="1521ECE2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17.296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DB4B369" w14:textId="6595635F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17.585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385389BA" w14:textId="77777777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7D78274" w14:textId="44D0EC2F" w:rsidR="00D25DAF" w:rsidRPr="007C3B07" w:rsidRDefault="0048351D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9,1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1B48CD6" w14:textId="04B5A86F" w:rsidR="00D25DAF" w:rsidRPr="007C3B07" w:rsidRDefault="00D25DAF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48351D"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1,6</w:t>
            </w:r>
          </w:p>
        </w:tc>
      </w:tr>
      <w:tr w:rsidR="007C3B07" w:rsidRPr="007C3B07" w14:paraId="29D9FAA9" w14:textId="77777777" w:rsidTr="007C3B07">
        <w:trPr>
          <w:gridAfter w:val="1"/>
          <w:wAfter w:w="7" w:type="dxa"/>
          <w:trHeight w:val="450"/>
          <w:jc w:val="center"/>
        </w:trPr>
        <w:tc>
          <w:tcPr>
            <w:tcW w:w="300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6C8A699" w14:textId="77777777" w:rsidR="00D25DAF" w:rsidRPr="007C3B07" w:rsidRDefault="00D25DAF" w:rsidP="00D25DAF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Μεταχειρισμένα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AC2F58" w14:textId="3E5BC1BA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3.412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A13528" w14:textId="067BAAE7" w:rsidR="00D25DAF" w:rsidRPr="007C3B07" w:rsidRDefault="00D25DA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2.</w:t>
            </w:r>
            <w:r w:rsidR="00954E92"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473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58138D7" w14:textId="131BF3D4" w:rsidR="00D25DAF" w:rsidRPr="007C3B07" w:rsidRDefault="002406AA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22.916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96E6CDF" w14:textId="6B3EC378" w:rsidR="00D25DAF" w:rsidRPr="007C3B0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21.234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C53558A" w14:textId="7A40711F" w:rsidR="00D25DAF" w:rsidRPr="007C3B0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7C3B0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405879E" w14:textId="703D72D6" w:rsidR="00D25DAF" w:rsidRPr="007C3B07" w:rsidRDefault="0048351D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38,0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30953B" w14:textId="71B7B660" w:rsidR="00D25DAF" w:rsidRPr="007C3B07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7C3B0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7,9</w:t>
            </w:r>
          </w:p>
        </w:tc>
      </w:tr>
    </w:tbl>
    <w:p w14:paraId="5C74A3AB" w14:textId="77777777" w:rsidR="00B3279C" w:rsidRDefault="00B3279C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A3BED72" w14:textId="77777777" w:rsidR="00FA0BD2" w:rsidRDefault="00FA0BD2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4E679322" w14:textId="77777777" w:rsidR="00D25DAF" w:rsidRDefault="00D25DAF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4CBDB139" w14:textId="77777777" w:rsidR="00D25DAF" w:rsidRPr="007C3B07" w:rsidRDefault="00D25DAF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7D9DB406" w14:textId="77777777" w:rsidR="00D25DAF" w:rsidRPr="007C3B07" w:rsidRDefault="00D25DAF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01B7C20C" w14:textId="2444C747" w:rsidR="00B3279C" w:rsidRPr="00AD1654" w:rsidRDefault="00B3279C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19C018F" w14:textId="77777777" w:rsidR="00B3279C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BD65A2" w14:textId="06F35ACB" w:rsidR="00B3279C" w:rsidRPr="0089556E" w:rsidRDefault="00B3279C" w:rsidP="007C3B07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03F0D07F" w14:textId="77777777" w:rsidR="00B3279C" w:rsidRPr="0089556E" w:rsidRDefault="00B3279C" w:rsidP="007C3B07">
      <w:pPr>
        <w:jc w:val="both"/>
        <w:rPr>
          <w:rFonts w:ascii="Verdana" w:hAnsi="Verdana"/>
          <w:sz w:val="18"/>
          <w:szCs w:val="18"/>
          <w:lang w:val="el-GR"/>
        </w:rPr>
      </w:pPr>
    </w:p>
    <w:p w14:paraId="487B470B" w14:textId="77777777" w:rsidR="00B3279C" w:rsidRPr="0089556E" w:rsidRDefault="00B3279C" w:rsidP="007C3B07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 xml:space="preserve">Στοιχεία για τις Εγγραφές Μηχανοκίνητων Οχημάτων συλλέγονται σε μηνιαία βάση. </w:t>
      </w:r>
      <w:r>
        <w:rPr>
          <w:rFonts w:ascii="Verdana" w:hAnsi="Verdana"/>
          <w:sz w:val="18"/>
          <w:szCs w:val="18"/>
          <w:lang w:val="el-GR"/>
        </w:rPr>
        <w:t>Αφορούν</w:t>
      </w:r>
      <w:r w:rsidRPr="0089556E">
        <w:rPr>
          <w:rFonts w:ascii="Verdana" w:hAnsi="Verdana"/>
          <w:sz w:val="18"/>
          <w:szCs w:val="18"/>
          <w:lang w:val="el-GR"/>
        </w:rPr>
        <w:t xml:space="preserve"> τις νέες εγγραφές μηχανοκίνητων οχημάτων όπως καταγράφονται από το Τμήμα Οδικών Μεταφορών.</w:t>
      </w:r>
    </w:p>
    <w:p w14:paraId="3C613F99" w14:textId="77777777" w:rsidR="00B3279C" w:rsidRPr="0089556E" w:rsidRDefault="00B3279C" w:rsidP="007C3B07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D198CF" w14:textId="77777777" w:rsidR="00B3279C" w:rsidRPr="0089556E" w:rsidRDefault="00B3279C" w:rsidP="007C3B07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>Οι εγγραφές παρουσιάζονται κατά κατηγορία, μάρκα, τύπο ενέργειας, νέα ή μεταχειρισμένα, κυβική ικανότητα κινητήρα, χώρα κατασκευής και προέλευσης και άλλα χαρακτηριστικά των οχημάτων, με βάση τις πληροφορίες που τηρεί η Υπηρεσία Εγγραφής Μηχανοκίνητων Οχημάτων στο Τμήμα Οδικών Μεταφορών.</w:t>
      </w:r>
    </w:p>
    <w:p w14:paraId="4E35E370" w14:textId="77777777" w:rsidR="00B3279C" w:rsidRPr="0089556E" w:rsidRDefault="00B3279C" w:rsidP="007C3B07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04633002" w14:textId="41ECE9DC" w:rsidR="00B3279C" w:rsidRPr="0089556E" w:rsidRDefault="00B3279C" w:rsidP="007C3B07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6C357AEA" w14:textId="77777777" w:rsidR="00B3279C" w:rsidRPr="0089556E" w:rsidRDefault="00B3279C" w:rsidP="007C3B07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AB95A11" w14:textId="7E1D2B2F" w:rsidR="00B3279C" w:rsidRPr="0089556E" w:rsidRDefault="00B3279C" w:rsidP="007C3B07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από τη Στατιστική Υπηρεσία, η οποία λαμβάνει τα απαραίτητα 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στοιχεία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το Τμήμα Οδικών Μεταφορών. </w:t>
      </w:r>
    </w:p>
    <w:p w14:paraId="7560B97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AB88CD0" w14:textId="77777777" w:rsidR="00B3279C" w:rsidRPr="0089556E" w:rsidRDefault="00B3279C" w:rsidP="0087750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34FEB50C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A744AA7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«Μηχανοκίνητο όχημα» σημαίνει οποιοδήποτε όχημα με κινητήρα, ο οποίος αποτελεί το μοναδικό μέσο προώθησής του,  που προορίζεται για οδική χρήση και χρησιμοποιείται κυρίως για τη μεταφορά προσώπων ή εμπορευμάτων, δηλαδή:</w:t>
      </w:r>
    </w:p>
    <w:p w14:paraId="4A60B279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Επιβατηγά αυτοκίνητα τύπου σαλούν, τα οποία περιλαμβάνουν ιδιωτικά αυτοκίνητα, ταξί, αυτοκίνητα ενοικίασης, εκπαιδευτικά οχήματα και οχήματα για αναπήρους</w:t>
      </w:r>
    </w:p>
    <w:p w14:paraId="7AABA292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Λεωφορεία, ιδιωτικά και δημόσιας χρήσης</w:t>
      </w:r>
    </w:p>
    <w:p w14:paraId="2588BA58" w14:textId="2F6AC7D4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Οχήματα μεταφοράς φορτίου, τα οποία περιλαμβάνουν βαριά και ελαφρά οχήματα μεταφοράς φορτίου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, ενοικιαζόμενα οχήματα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ελκυστήρες δρόμου (ρυμουλκά)</w:t>
      </w:r>
    </w:p>
    <w:p w14:paraId="09618CD3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Μοτοποδήλατα ή Μοτοσικλέτες, τα οποία περιλαμβάνουν μοτοποδήλατα, τρίκυκλα, μοτοσικλέτες και μοτοσικλέτες ενοικίασης</w:t>
      </w:r>
    </w:p>
    <w:p w14:paraId="7E643FBC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Ελκυστήρες, γεωργικής και μη γεωργικής χρήσης</w:t>
      </w:r>
    </w:p>
    <w:p w14:paraId="66EDFB44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Άλλα οχήματα, τα οποία περιλαμβάνουν οδοστρωτήρες, μηχανοκίνητους γερανούς, βαριά οχήματα και άλλα οχήματα ειδικού τύπου και χρήσης.</w:t>
      </w:r>
    </w:p>
    <w:p w14:paraId="2A6F69C4" w14:textId="77777777" w:rsidR="00B3279C" w:rsidRPr="005C4310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F395C3F" w14:textId="4B91D4DB" w:rsidR="00B3279C" w:rsidRPr="0089556E" w:rsidRDefault="00B3279C" w:rsidP="0087750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Μηνιαία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Έ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κδοση</w:t>
      </w:r>
    </w:p>
    <w:p w14:paraId="2694A0C6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EE89523" w14:textId="5AE3CF63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έκθεση «Εγγραφές Μηχανοκίνητων Οχημάτων» δημοσιεύεται σε μηνιαία βάση από το 1982 και διατίθεται δωρεάν σε ηλεκτρονική μορφή στη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διαδικτυακή πύλη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Στατιστικής Υπηρεσίας.</w:t>
      </w:r>
    </w:p>
    <w:p w14:paraId="2BAE24F3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CC51D2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6BD370" w14:textId="77777777" w:rsidR="00B3279C" w:rsidRPr="00AC2590" w:rsidRDefault="00B3279C" w:rsidP="00B3279C">
      <w:pPr>
        <w:rPr>
          <w:rFonts w:ascii="Verdana" w:hAnsi="Verdana"/>
          <w:i/>
          <w:sz w:val="18"/>
          <w:szCs w:val="18"/>
          <w:lang w:val="el-GR"/>
        </w:rPr>
      </w:pPr>
      <w:r w:rsidRPr="00AC259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</w:p>
    <w:p w14:paraId="5A9B239D" w14:textId="77777777" w:rsidR="00B3279C" w:rsidRPr="00AC2590" w:rsidRDefault="00B3279C" w:rsidP="00B3279C">
      <w:pPr>
        <w:rPr>
          <w:rFonts w:ascii="Verdana" w:hAnsi="Verdana"/>
          <w:sz w:val="18"/>
          <w:szCs w:val="18"/>
          <w:lang w:val="el-GR"/>
        </w:rPr>
      </w:pPr>
      <w:r w:rsidRPr="00AC259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10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0CB21328" w14:textId="0BEB580A" w:rsidR="00B3279C" w:rsidRDefault="007362EC" w:rsidP="00B3279C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="00B3279C" w:rsidRPr="00A34089">
          <w:rPr>
            <w:rStyle w:val="Hyperlink"/>
            <w:rFonts w:ascii="Verdana" w:hAnsi="Verdana"/>
            <w:sz w:val="18"/>
            <w:szCs w:val="18"/>
          </w:rPr>
          <w:t>CYSTAT</w:t>
        </w:r>
        <w:r w:rsidR="00B3279C" w:rsidRPr="00AC259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="00B3279C" w:rsidRPr="00A34089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="00B3279C" w:rsidRPr="00AC259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22F6206" w14:textId="2245767B" w:rsidR="007B3C7F" w:rsidRPr="00EC5992" w:rsidRDefault="007362EC" w:rsidP="007B3C7F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="007B3C7F" w:rsidRPr="00AC259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="007B3C7F" w:rsidRPr="00AC2590">
        <w:rPr>
          <w:rFonts w:ascii="Verdana" w:hAnsi="Verdana"/>
          <w:sz w:val="18"/>
          <w:szCs w:val="18"/>
          <w:lang w:val="el-GR"/>
        </w:rPr>
        <w:t xml:space="preserve"> (</w:t>
      </w:r>
      <w:r w:rsidR="007B3C7F" w:rsidRPr="00040F97">
        <w:rPr>
          <w:rFonts w:ascii="Verdana" w:hAnsi="Verdana"/>
          <w:sz w:val="18"/>
          <w:szCs w:val="18"/>
        </w:rPr>
        <w:t>Excel</w:t>
      </w:r>
      <w:r w:rsidR="007B3C7F" w:rsidRPr="00AC2590">
        <w:rPr>
          <w:rFonts w:ascii="Verdana" w:hAnsi="Verdana"/>
          <w:sz w:val="18"/>
          <w:szCs w:val="18"/>
          <w:lang w:val="el-GR"/>
        </w:rPr>
        <w:t>)</w:t>
      </w:r>
    </w:p>
    <w:p w14:paraId="56159CA3" w14:textId="256A2CAE" w:rsidR="00B3279C" w:rsidRDefault="007362EC" w:rsidP="00B3279C">
      <w:pPr>
        <w:rPr>
          <w:rFonts w:ascii="Verdana" w:hAnsi="Verdana"/>
          <w:sz w:val="18"/>
          <w:szCs w:val="18"/>
          <w:lang w:val="el-GR"/>
        </w:rPr>
      </w:pPr>
      <w:hyperlink r:id="rId13" w:tooltip="Εκδόσεις" w:history="1">
        <w:r w:rsidR="00B3279C" w:rsidRPr="006347C8">
          <w:rPr>
            <w:rStyle w:val="Hyperlink"/>
            <w:rFonts w:ascii="Verdana" w:hAnsi="Verdana"/>
            <w:sz w:val="18"/>
            <w:szCs w:val="18"/>
            <w:lang w:val="el-GR"/>
          </w:rPr>
          <w:t>Εκδόσεις</w:t>
        </w:r>
      </w:hyperlink>
      <w:r w:rsidR="00B3279C" w:rsidRPr="00B3279C">
        <w:rPr>
          <w:rFonts w:ascii="Verdana" w:hAnsi="Verdana"/>
          <w:sz w:val="18"/>
          <w:szCs w:val="18"/>
          <w:lang w:val="el-GR"/>
        </w:rPr>
        <w:t xml:space="preserve"> </w:t>
      </w:r>
      <w:r w:rsidR="00CF7824" w:rsidRPr="00613F94">
        <w:rPr>
          <w:rFonts w:ascii="Verdana" w:hAnsi="Verdana"/>
          <w:sz w:val="18"/>
          <w:szCs w:val="18"/>
          <w:lang w:val="el-GR"/>
        </w:rPr>
        <w:t>(</w:t>
      </w:r>
      <w:r w:rsidR="00CF7824" w:rsidRPr="00613F94">
        <w:rPr>
          <w:rFonts w:ascii="Verdana" w:hAnsi="Verdana"/>
          <w:sz w:val="18"/>
          <w:szCs w:val="18"/>
        </w:rPr>
        <w:t>Excel</w:t>
      </w:r>
      <w:r w:rsidR="00CF7824">
        <w:rPr>
          <w:rFonts w:ascii="Verdana" w:hAnsi="Verdana"/>
          <w:sz w:val="18"/>
          <w:szCs w:val="18"/>
          <w:lang w:val="el-GR"/>
        </w:rPr>
        <w:t xml:space="preserve">, από Ιαν. </w:t>
      </w:r>
      <w:r w:rsidR="00EF12F2">
        <w:rPr>
          <w:rFonts w:ascii="Verdana" w:hAnsi="Verdana"/>
          <w:sz w:val="18"/>
          <w:szCs w:val="18"/>
          <w:lang w:val="el-GR"/>
        </w:rPr>
        <w:t>202</w:t>
      </w:r>
      <w:r w:rsidR="00825462">
        <w:rPr>
          <w:rFonts w:ascii="Verdana" w:hAnsi="Verdana"/>
          <w:sz w:val="18"/>
          <w:szCs w:val="18"/>
          <w:lang w:val="el-GR"/>
        </w:rPr>
        <w:t>4</w:t>
      </w:r>
      <w:r w:rsidR="00CF7824" w:rsidRPr="00613F94">
        <w:rPr>
          <w:rFonts w:ascii="Verdana" w:hAnsi="Verdana"/>
          <w:sz w:val="18"/>
          <w:szCs w:val="18"/>
          <w:lang w:val="el-GR"/>
        </w:rPr>
        <w:t>)</w:t>
      </w:r>
      <w:r w:rsidR="00CF7824" w:rsidRPr="00EC6F73">
        <w:rPr>
          <w:rFonts w:ascii="Verdana" w:hAnsi="Verdana"/>
          <w:sz w:val="18"/>
          <w:szCs w:val="18"/>
          <w:lang w:val="el-GR"/>
        </w:rPr>
        <w:t xml:space="preserve"> (</w:t>
      </w:r>
      <w:r w:rsidR="00CF7824" w:rsidRPr="00EC6F73">
        <w:rPr>
          <w:rFonts w:ascii="Verdana" w:hAnsi="Verdana"/>
          <w:sz w:val="18"/>
          <w:szCs w:val="18"/>
        </w:rPr>
        <w:t>Pdf</w:t>
      </w:r>
      <w:r w:rsidR="00CF7824">
        <w:rPr>
          <w:rFonts w:ascii="Verdana" w:hAnsi="Verdana"/>
          <w:sz w:val="18"/>
          <w:szCs w:val="18"/>
          <w:lang w:val="el-GR"/>
        </w:rPr>
        <w:t xml:space="preserve">, μέχρι Δεκ. </w:t>
      </w:r>
      <w:r w:rsidR="00EF12F2">
        <w:rPr>
          <w:rFonts w:ascii="Verdana" w:hAnsi="Verdana"/>
          <w:sz w:val="18"/>
          <w:szCs w:val="18"/>
          <w:lang w:val="el-GR"/>
        </w:rPr>
        <w:t>202</w:t>
      </w:r>
      <w:r w:rsidR="00825462">
        <w:rPr>
          <w:rFonts w:ascii="Verdana" w:hAnsi="Verdana"/>
          <w:sz w:val="18"/>
          <w:szCs w:val="18"/>
          <w:lang w:val="el-GR"/>
        </w:rPr>
        <w:t>3</w:t>
      </w:r>
      <w:r w:rsidR="00CF7824" w:rsidRPr="00EC6F73">
        <w:rPr>
          <w:rFonts w:ascii="Verdana" w:hAnsi="Verdana"/>
          <w:sz w:val="18"/>
          <w:szCs w:val="18"/>
          <w:lang w:val="el-GR"/>
        </w:rPr>
        <w:t>)</w:t>
      </w:r>
    </w:p>
    <w:p w14:paraId="677BF0AA" w14:textId="18CC9CA0" w:rsidR="007B3C7F" w:rsidRDefault="007B3C7F" w:rsidP="00B3279C">
      <w:pPr>
        <w:rPr>
          <w:rFonts w:ascii="Verdana" w:hAnsi="Verdana"/>
          <w:sz w:val="18"/>
          <w:szCs w:val="18"/>
          <w:lang w:val="el-GR"/>
        </w:rPr>
      </w:pPr>
    </w:p>
    <w:p w14:paraId="7CA16B0E" w14:textId="78D4551A" w:rsidR="007B3C7F" w:rsidRPr="005E3EC4" w:rsidRDefault="007B3C7F" w:rsidP="00EC5992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5E3EC4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5E3EC4">
        <w:rPr>
          <w:rFonts w:ascii="Verdana" w:hAnsi="Verdana"/>
          <w:b/>
          <w:bCs/>
          <w:sz w:val="18"/>
          <w:szCs w:val="18"/>
        </w:rPr>
        <w:t>Excel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>Δεκέμβριο</w:t>
      </w:r>
      <w:r w:rsidR="00EC5992"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του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2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. Για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 xml:space="preserve">Ιανουάριο </w:t>
      </w:r>
      <w:r w:rsidR="00EF12F2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56A7E" w:rsidRPr="00F56A7E">
        <w:rPr>
          <w:rFonts w:ascii="Verdana" w:hAnsi="Verdana"/>
          <w:b/>
          <w:bCs/>
          <w:sz w:val="18"/>
          <w:szCs w:val="18"/>
          <w:lang w:val="el-GR"/>
        </w:rPr>
        <w:t>3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και μετά η ενημέρωση γίνεται μόνο στη Βάση Δεδομένων </w:t>
      </w:r>
      <w:r w:rsidRPr="005E3EC4">
        <w:rPr>
          <w:rFonts w:ascii="Verdana" w:hAnsi="Verdana"/>
          <w:b/>
          <w:bCs/>
          <w:sz w:val="18"/>
          <w:szCs w:val="18"/>
        </w:rPr>
        <w:t>CYSTAT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5E3EC4">
        <w:rPr>
          <w:rFonts w:ascii="Verdana" w:hAnsi="Verdana"/>
          <w:b/>
          <w:bCs/>
          <w:sz w:val="18"/>
          <w:szCs w:val="18"/>
        </w:rPr>
        <w:t>DB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1626F634" w14:textId="77777777" w:rsidR="00B3279C" w:rsidRPr="005E3EC4" w:rsidRDefault="00B3279C" w:rsidP="00B3279C">
      <w:pPr>
        <w:rPr>
          <w:rFonts w:ascii="Verdana" w:hAnsi="Verdana"/>
          <w:sz w:val="18"/>
          <w:szCs w:val="18"/>
          <w:lang w:val="en-CY"/>
        </w:rPr>
      </w:pPr>
    </w:p>
    <w:p w14:paraId="6FBFEC53" w14:textId="77777777" w:rsidR="00B3279C" w:rsidRPr="0089556E" w:rsidRDefault="00B3279C" w:rsidP="00B3279C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89556E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30DA1846" w14:textId="77777777" w:rsidR="00B3279C" w:rsidRPr="0089556E" w:rsidRDefault="00B3279C" w:rsidP="00B3279C">
      <w:pPr>
        <w:rPr>
          <w:rFonts w:ascii="Verdana" w:eastAsia="Malgun Gothic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Άντρη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Μηλιδώνη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: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.: 2260</w:t>
      </w:r>
      <w:bookmarkStart w:id="3" w:name="_Hlk68780968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2240</w:t>
      </w:r>
      <w:bookmarkEnd w:id="3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89556E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89556E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89556E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89556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89556E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4" w:name="_Hlk68780974"/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amilidoni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@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cystat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mof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gov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</w:t>
      </w:r>
      <w:bookmarkEnd w:id="4"/>
    </w:p>
    <w:p w14:paraId="39E21377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947F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7AA4E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15FB4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C56A5B1" w14:textId="77777777" w:rsidR="00B3279C" w:rsidRPr="00A12E81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5B3283" w14:textId="3E1E455E" w:rsidR="007437AB" w:rsidRDefault="007437A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284C46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057A5" w14:textId="77777777" w:rsidR="007362EC" w:rsidRDefault="007362EC" w:rsidP="00FB398F">
      <w:r>
        <w:separator/>
      </w:r>
    </w:p>
  </w:endnote>
  <w:endnote w:type="continuationSeparator" w:id="0">
    <w:p w14:paraId="611B9004" w14:textId="77777777" w:rsidR="007362EC" w:rsidRDefault="007362E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357415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4CD8F" w14:textId="77777777" w:rsidR="004E4F42" w:rsidRPr="00CB4FC6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CB4FC6">
      <w:rPr>
        <w:rFonts w:ascii="Verdana" w:hAnsi="Verdana" w:cs="Arial"/>
        <w:iCs/>
        <w:sz w:val="16"/>
        <w:szCs w:val="16"/>
        <w:lang w:val="el-GR"/>
      </w:rPr>
      <w:t>Διεύθυνση: Μιχα</w:t>
    </w:r>
    <w:r w:rsidR="00FD5B5F" w:rsidRPr="00CB4FC6">
      <w:rPr>
        <w:rFonts w:ascii="Verdana" w:hAnsi="Verdana" w:cs="Arial"/>
        <w:iCs/>
        <w:sz w:val="16"/>
        <w:szCs w:val="16"/>
        <w:lang w:val="el-GR"/>
      </w:rPr>
      <w:t>ήλ</w:t>
    </w:r>
    <w:r w:rsidRPr="00CB4FC6">
      <w:rPr>
        <w:rFonts w:ascii="Verdana" w:hAnsi="Verdana" w:cs="Arial"/>
        <w:iCs/>
        <w:sz w:val="16"/>
        <w:szCs w:val="16"/>
        <w:lang w:val="el-GR"/>
      </w:rPr>
      <w:t xml:space="preserve"> </w:t>
    </w:r>
    <w:proofErr w:type="spellStart"/>
    <w:r w:rsidRPr="00CB4FC6">
      <w:rPr>
        <w:rFonts w:ascii="Verdana" w:hAnsi="Verdana" w:cs="Arial"/>
        <w:iCs/>
        <w:sz w:val="16"/>
        <w:szCs w:val="16"/>
        <w:lang w:val="el-GR"/>
      </w:rPr>
      <w:t>Καραολή</w:t>
    </w:r>
    <w:proofErr w:type="spellEnd"/>
    <w:r w:rsidRPr="00CB4FC6">
      <w:rPr>
        <w:rFonts w:ascii="Verdana" w:hAnsi="Verdana" w:cs="Arial"/>
        <w:iCs/>
        <w:sz w:val="16"/>
        <w:szCs w:val="16"/>
        <w:lang w:val="el-GR"/>
      </w:rPr>
      <w:t>, 1444 Λευκωσία, Κύπρος</w:t>
    </w:r>
  </w:p>
  <w:p w14:paraId="5FF558E2" w14:textId="214BB6D3" w:rsidR="003E54DE" w:rsidRPr="00CB4FC6" w:rsidRDefault="00CB4FC6" w:rsidP="003E54DE">
    <w:pPr>
      <w:pStyle w:val="Footer"/>
      <w:jc w:val="center"/>
      <w:rPr>
        <w:rFonts w:ascii="Verdana" w:hAnsi="Verdana" w:cs="Arial"/>
        <w:iCs/>
        <w:sz w:val="16"/>
        <w:szCs w:val="16"/>
        <w:lang w:val="de-DE"/>
      </w:rPr>
    </w:pPr>
    <w:proofErr w:type="spellStart"/>
    <w:r>
      <w:rPr>
        <w:rFonts w:ascii="Verdana" w:hAnsi="Verdana" w:cs="Arial"/>
        <w:iCs/>
        <w:sz w:val="16"/>
        <w:szCs w:val="16"/>
        <w:lang w:val="el-GR"/>
      </w:rPr>
      <w:t>Τηλ</w:t>
    </w:r>
    <w:proofErr w:type="spellEnd"/>
    <w:r>
      <w:rPr>
        <w:rFonts w:ascii="Verdana" w:hAnsi="Verdana" w:cs="Arial"/>
        <w:iCs/>
        <w:sz w:val="16"/>
        <w:szCs w:val="16"/>
        <w:lang w:val="el-GR"/>
      </w:rPr>
      <w:t xml:space="preserve">.: </w:t>
    </w:r>
    <w:r w:rsidR="003E54DE" w:rsidRPr="00CB4FC6">
      <w:rPr>
        <w:rFonts w:ascii="Verdana" w:hAnsi="Verdana" w:cs="Arial"/>
        <w:iCs/>
        <w:sz w:val="16"/>
        <w:szCs w:val="16"/>
        <w:lang w:val="el-GR"/>
      </w:rPr>
      <w:t>22 602129,</w:t>
    </w:r>
    <w:r w:rsidR="003E54DE" w:rsidRPr="00CB4FC6">
      <w:rPr>
        <w:rFonts w:ascii="Verdana" w:hAnsi="Verdana" w:cs="Arial"/>
        <w:iCs/>
        <w:sz w:val="16"/>
        <w:szCs w:val="16"/>
        <w:lang w:val="de-DE"/>
      </w:rPr>
      <w:t xml:space="preserve"> </w:t>
    </w:r>
    <w:proofErr w:type="spellStart"/>
    <w:r w:rsidR="003E54DE" w:rsidRPr="00CB4FC6">
      <w:rPr>
        <w:rFonts w:ascii="Verdana" w:hAnsi="Verdana" w:cs="Arial"/>
        <w:iCs/>
        <w:sz w:val="16"/>
        <w:szCs w:val="16"/>
        <w:lang w:val="el-GR"/>
      </w:rPr>
      <w:t>Ηλ</w:t>
    </w:r>
    <w:proofErr w:type="spellEnd"/>
    <w:r w:rsidR="003E54DE" w:rsidRPr="00CB4FC6">
      <w:rPr>
        <w:rFonts w:ascii="Verdana" w:hAnsi="Verdana" w:cs="Arial"/>
        <w:iCs/>
        <w:sz w:val="16"/>
        <w:szCs w:val="16"/>
        <w:lang w:val="el-GR"/>
      </w:rPr>
      <w:t xml:space="preserve">. </w:t>
    </w:r>
    <w:proofErr w:type="spellStart"/>
    <w:r w:rsidR="003E54DE" w:rsidRPr="00CB4FC6">
      <w:rPr>
        <w:rFonts w:ascii="Verdana" w:hAnsi="Verdana" w:cs="Arial"/>
        <w:iCs/>
        <w:sz w:val="16"/>
        <w:szCs w:val="16"/>
        <w:lang w:val="el-GR"/>
      </w:rPr>
      <w:t>Ταχ</w:t>
    </w:r>
    <w:proofErr w:type="spellEnd"/>
    <w:r w:rsidR="003E54DE" w:rsidRPr="00CB4FC6">
      <w:rPr>
        <w:rFonts w:ascii="Verdana" w:hAnsi="Verdana" w:cs="Arial"/>
        <w:iCs/>
        <w:sz w:val="16"/>
        <w:szCs w:val="16"/>
        <w:lang w:val="el-GR"/>
      </w:rPr>
      <w:t>.</w:t>
    </w:r>
    <w:r w:rsidR="003E54DE" w:rsidRPr="00CB4FC6">
      <w:rPr>
        <w:rFonts w:ascii="Verdana" w:hAnsi="Verdana" w:cs="Arial"/>
        <w:iCs/>
        <w:sz w:val="16"/>
        <w:szCs w:val="16"/>
        <w:lang w:val="de-DE"/>
      </w:rPr>
      <w:t xml:space="preserve">: </w:t>
    </w:r>
    <w:hyperlink r:id="rId1" w:history="1">
      <w:r w:rsidR="003E54DE" w:rsidRPr="00CB4FC6">
        <w:rPr>
          <w:rStyle w:val="Hyperlink"/>
          <w:rFonts w:ascii="Verdana" w:hAnsi="Verdana" w:cs="Arial"/>
          <w:iCs/>
          <w:sz w:val="16"/>
          <w:szCs w:val="16"/>
          <w:lang w:val="de-DE"/>
        </w:rPr>
        <w:t>enquiries@cystat.mof.gov.cy</w:t>
      </w:r>
    </w:hyperlink>
  </w:p>
  <w:p w14:paraId="66893A8B" w14:textId="68D33B28" w:rsidR="004E4F42" w:rsidRPr="00CB4FC6" w:rsidRDefault="003E54DE" w:rsidP="003E54DE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B4FC6">
      <w:rPr>
        <w:rFonts w:ascii="Verdana" w:hAnsi="Verdana" w:cs="Arial"/>
        <w:iCs/>
        <w:sz w:val="16"/>
        <w:szCs w:val="16"/>
        <w:lang w:val="el-GR"/>
      </w:rPr>
      <w:t xml:space="preserve">Διαδικτυακή Πύλη: </w:t>
    </w:r>
    <w:hyperlink r:id="rId2" w:history="1">
      <w:r w:rsidRPr="00CB4FC6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Pr="00CB4FC6">
        <w:rPr>
          <w:rStyle w:val="Hyperlink"/>
          <w:rFonts w:ascii="Verdana" w:hAnsi="Verdana" w:cs="Arial"/>
          <w:iCs/>
          <w:sz w:val="16"/>
          <w:szCs w:val="16"/>
        </w:rPr>
        <w:t>cystat</w:t>
      </w:r>
      <w:proofErr w:type="spellEnd"/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Pr="00CB4FC6">
        <w:rPr>
          <w:rStyle w:val="Hyperlink"/>
          <w:rFonts w:ascii="Verdana" w:hAnsi="Verdana" w:cs="Arial"/>
          <w:iCs/>
          <w:sz w:val="16"/>
          <w:szCs w:val="16"/>
        </w:rPr>
        <w:t>gov</w:t>
      </w:r>
      <w:proofErr w:type="spellEnd"/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08122" w14:textId="77777777" w:rsidR="007362EC" w:rsidRDefault="007362EC" w:rsidP="00FB398F">
      <w:r>
        <w:separator/>
      </w:r>
    </w:p>
  </w:footnote>
  <w:footnote w:type="continuationSeparator" w:id="0">
    <w:p w14:paraId="0B674185" w14:textId="77777777" w:rsidR="007362EC" w:rsidRDefault="007362E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3A0E406E">
          <wp:simplePos x="0" y="0"/>
          <wp:positionH relativeFrom="column">
            <wp:posOffset>666750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06A9E10">
              <wp:simplePos x="0" y="0"/>
              <wp:positionH relativeFrom="column">
                <wp:posOffset>4023360</wp:posOffset>
              </wp:positionH>
              <wp:positionV relativeFrom="paragraph">
                <wp:posOffset>102870</wp:posOffset>
              </wp:positionV>
              <wp:extent cx="19621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B4FC6" w:rsidRDefault="004E4F42" w:rsidP="00CB4FC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B4FC6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B4FC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B4FC6" w:rsidRDefault="004E4F42" w:rsidP="000932C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B4FC6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6B35A09" id="Text Box 16" o:spid="_x0000_s1028" type="#_x0000_t202" style="position:absolute;margin-left:316.8pt;margin-top:8.1pt;width:15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" stroked="f">
              <v:textbox>
                <w:txbxContent>
                  <w:p w14:paraId="505F9DD1" w14:textId="77777777" w:rsidR="004E4F42" w:rsidRPr="00CB4FC6" w:rsidRDefault="004E4F42" w:rsidP="00CB4FC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B4FC6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B4FC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B4FC6" w:rsidRDefault="004E4F42" w:rsidP="000932C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B4FC6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CB4FC6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CB4FC6">
      <w:rPr>
        <w:rFonts w:ascii="Verdana" w:hAnsi="Verdana" w:cs="Arial"/>
        <w:bCs/>
        <w:sz w:val="20"/>
        <w:szCs w:val="20"/>
      </w:rPr>
      <w:t>ΚΥΠΡΙΑΚΗ ΔΗΜΟΚΡΑΤΙΑ</w:t>
    </w:r>
    <w:r w:rsidRPr="00CB4FC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B4FC6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66A39CEB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2458"/>
    <w:rsid w:val="0000542E"/>
    <w:rsid w:val="00010ED2"/>
    <w:rsid w:val="00013E40"/>
    <w:rsid w:val="000161B1"/>
    <w:rsid w:val="00016C35"/>
    <w:rsid w:val="000174F8"/>
    <w:rsid w:val="00021F1B"/>
    <w:rsid w:val="000239E7"/>
    <w:rsid w:val="00025A39"/>
    <w:rsid w:val="00026B3A"/>
    <w:rsid w:val="00027853"/>
    <w:rsid w:val="00030E18"/>
    <w:rsid w:val="00031D32"/>
    <w:rsid w:val="00035C53"/>
    <w:rsid w:val="0003603D"/>
    <w:rsid w:val="0004025E"/>
    <w:rsid w:val="00040368"/>
    <w:rsid w:val="00045088"/>
    <w:rsid w:val="00045A06"/>
    <w:rsid w:val="00045B9A"/>
    <w:rsid w:val="000466E6"/>
    <w:rsid w:val="00050391"/>
    <w:rsid w:val="000518A5"/>
    <w:rsid w:val="00055291"/>
    <w:rsid w:val="00055D41"/>
    <w:rsid w:val="000563D3"/>
    <w:rsid w:val="0005678C"/>
    <w:rsid w:val="00057E44"/>
    <w:rsid w:val="00061299"/>
    <w:rsid w:val="00070576"/>
    <w:rsid w:val="000728E1"/>
    <w:rsid w:val="0007432E"/>
    <w:rsid w:val="000752BB"/>
    <w:rsid w:val="00076B6B"/>
    <w:rsid w:val="00081ADF"/>
    <w:rsid w:val="00084A02"/>
    <w:rsid w:val="00084BF7"/>
    <w:rsid w:val="00086034"/>
    <w:rsid w:val="00086DEC"/>
    <w:rsid w:val="000870E9"/>
    <w:rsid w:val="00090227"/>
    <w:rsid w:val="000932CF"/>
    <w:rsid w:val="00096ED8"/>
    <w:rsid w:val="0009775A"/>
    <w:rsid w:val="00097D94"/>
    <w:rsid w:val="000A109F"/>
    <w:rsid w:val="000A139F"/>
    <w:rsid w:val="000A1A88"/>
    <w:rsid w:val="000A2B5C"/>
    <w:rsid w:val="000A3601"/>
    <w:rsid w:val="000A5D2B"/>
    <w:rsid w:val="000A6FA8"/>
    <w:rsid w:val="000B38BC"/>
    <w:rsid w:val="000C05D1"/>
    <w:rsid w:val="000C1070"/>
    <w:rsid w:val="000C43CE"/>
    <w:rsid w:val="000C4E72"/>
    <w:rsid w:val="000C66E6"/>
    <w:rsid w:val="000D1E7A"/>
    <w:rsid w:val="000D2262"/>
    <w:rsid w:val="000E1D64"/>
    <w:rsid w:val="000E24B1"/>
    <w:rsid w:val="000E2735"/>
    <w:rsid w:val="000E32D6"/>
    <w:rsid w:val="000E3D39"/>
    <w:rsid w:val="000E4CB0"/>
    <w:rsid w:val="000E57F2"/>
    <w:rsid w:val="000E58D4"/>
    <w:rsid w:val="000E63D2"/>
    <w:rsid w:val="000E65D7"/>
    <w:rsid w:val="000E72A7"/>
    <w:rsid w:val="000E7B15"/>
    <w:rsid w:val="000F1162"/>
    <w:rsid w:val="000F15FF"/>
    <w:rsid w:val="000F3467"/>
    <w:rsid w:val="000F38DE"/>
    <w:rsid w:val="000F532A"/>
    <w:rsid w:val="000F5D6C"/>
    <w:rsid w:val="000F6199"/>
    <w:rsid w:val="00106852"/>
    <w:rsid w:val="00110F9D"/>
    <w:rsid w:val="00112DD2"/>
    <w:rsid w:val="00114A67"/>
    <w:rsid w:val="00115ACC"/>
    <w:rsid w:val="001253B6"/>
    <w:rsid w:val="001262C3"/>
    <w:rsid w:val="00127320"/>
    <w:rsid w:val="00127456"/>
    <w:rsid w:val="00127771"/>
    <w:rsid w:val="001312D8"/>
    <w:rsid w:val="0013137B"/>
    <w:rsid w:val="00133834"/>
    <w:rsid w:val="00137CD4"/>
    <w:rsid w:val="0015118B"/>
    <w:rsid w:val="001519CE"/>
    <w:rsid w:val="00155181"/>
    <w:rsid w:val="00161CF3"/>
    <w:rsid w:val="00162C00"/>
    <w:rsid w:val="001639EF"/>
    <w:rsid w:val="0016589F"/>
    <w:rsid w:val="00170126"/>
    <w:rsid w:val="001712CF"/>
    <w:rsid w:val="0017769A"/>
    <w:rsid w:val="00180D63"/>
    <w:rsid w:val="00183DFC"/>
    <w:rsid w:val="00184384"/>
    <w:rsid w:val="00185538"/>
    <w:rsid w:val="00186717"/>
    <w:rsid w:val="00187FFC"/>
    <w:rsid w:val="00191A14"/>
    <w:rsid w:val="0019391C"/>
    <w:rsid w:val="00193F2A"/>
    <w:rsid w:val="001A0FC8"/>
    <w:rsid w:val="001A2018"/>
    <w:rsid w:val="001A6ECF"/>
    <w:rsid w:val="001A73BC"/>
    <w:rsid w:val="001B2C39"/>
    <w:rsid w:val="001B3675"/>
    <w:rsid w:val="001B5E10"/>
    <w:rsid w:val="001B6AB3"/>
    <w:rsid w:val="001B73D5"/>
    <w:rsid w:val="001C0681"/>
    <w:rsid w:val="001C1FBB"/>
    <w:rsid w:val="001C3EB1"/>
    <w:rsid w:val="001C62B3"/>
    <w:rsid w:val="001C6DAD"/>
    <w:rsid w:val="001C7C8C"/>
    <w:rsid w:val="001D0D6A"/>
    <w:rsid w:val="001D20A4"/>
    <w:rsid w:val="001E00D1"/>
    <w:rsid w:val="001E0E58"/>
    <w:rsid w:val="001E14F3"/>
    <w:rsid w:val="001E15ED"/>
    <w:rsid w:val="001E48F5"/>
    <w:rsid w:val="001E61AA"/>
    <w:rsid w:val="001F01E5"/>
    <w:rsid w:val="001F412D"/>
    <w:rsid w:val="001F4C3D"/>
    <w:rsid w:val="0020309E"/>
    <w:rsid w:val="00203172"/>
    <w:rsid w:val="0020346E"/>
    <w:rsid w:val="00204709"/>
    <w:rsid w:val="00204B42"/>
    <w:rsid w:val="00206000"/>
    <w:rsid w:val="00210B58"/>
    <w:rsid w:val="002142C9"/>
    <w:rsid w:val="00222423"/>
    <w:rsid w:val="002245C3"/>
    <w:rsid w:val="00224D1E"/>
    <w:rsid w:val="00225B28"/>
    <w:rsid w:val="00226891"/>
    <w:rsid w:val="00230D9B"/>
    <w:rsid w:val="002313AC"/>
    <w:rsid w:val="00235FB2"/>
    <w:rsid w:val="00237BC1"/>
    <w:rsid w:val="00240337"/>
    <w:rsid w:val="002406AA"/>
    <w:rsid w:val="0024283B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5B1A"/>
    <w:rsid w:val="00257149"/>
    <w:rsid w:val="002576E7"/>
    <w:rsid w:val="00260357"/>
    <w:rsid w:val="00261954"/>
    <w:rsid w:val="00264F04"/>
    <w:rsid w:val="002669D9"/>
    <w:rsid w:val="00267554"/>
    <w:rsid w:val="00267A43"/>
    <w:rsid w:val="002739B4"/>
    <w:rsid w:val="00273EEE"/>
    <w:rsid w:val="00274E77"/>
    <w:rsid w:val="002768F4"/>
    <w:rsid w:val="0028338F"/>
    <w:rsid w:val="00284C46"/>
    <w:rsid w:val="002856CD"/>
    <w:rsid w:val="002915C4"/>
    <w:rsid w:val="00291D3E"/>
    <w:rsid w:val="00297E6B"/>
    <w:rsid w:val="002A1D1C"/>
    <w:rsid w:val="002A2804"/>
    <w:rsid w:val="002A4D64"/>
    <w:rsid w:val="002A6A01"/>
    <w:rsid w:val="002A7D4D"/>
    <w:rsid w:val="002B4969"/>
    <w:rsid w:val="002B6554"/>
    <w:rsid w:val="002C237E"/>
    <w:rsid w:val="002C7E19"/>
    <w:rsid w:val="002D05F0"/>
    <w:rsid w:val="002D1251"/>
    <w:rsid w:val="002D2829"/>
    <w:rsid w:val="002D5819"/>
    <w:rsid w:val="002D685F"/>
    <w:rsid w:val="002D7D4A"/>
    <w:rsid w:val="002E0882"/>
    <w:rsid w:val="002E3846"/>
    <w:rsid w:val="002E3F78"/>
    <w:rsid w:val="002F0A3D"/>
    <w:rsid w:val="002F0E18"/>
    <w:rsid w:val="002F1137"/>
    <w:rsid w:val="002F400C"/>
    <w:rsid w:val="002F4D76"/>
    <w:rsid w:val="002F6D26"/>
    <w:rsid w:val="0030010C"/>
    <w:rsid w:val="0030231E"/>
    <w:rsid w:val="003042C4"/>
    <w:rsid w:val="00304CB4"/>
    <w:rsid w:val="00307CEC"/>
    <w:rsid w:val="00313F37"/>
    <w:rsid w:val="003141D0"/>
    <w:rsid w:val="003156E4"/>
    <w:rsid w:val="00316769"/>
    <w:rsid w:val="003168C1"/>
    <w:rsid w:val="00322FBE"/>
    <w:rsid w:val="00325632"/>
    <w:rsid w:val="00326D48"/>
    <w:rsid w:val="00327549"/>
    <w:rsid w:val="003342A5"/>
    <w:rsid w:val="00334616"/>
    <w:rsid w:val="00336C36"/>
    <w:rsid w:val="00336DDD"/>
    <w:rsid w:val="00343815"/>
    <w:rsid w:val="003446EA"/>
    <w:rsid w:val="003522BB"/>
    <w:rsid w:val="00352F6C"/>
    <w:rsid w:val="003556EA"/>
    <w:rsid w:val="00356220"/>
    <w:rsid w:val="00357415"/>
    <w:rsid w:val="00360679"/>
    <w:rsid w:val="003654D2"/>
    <w:rsid w:val="00365D99"/>
    <w:rsid w:val="003671D9"/>
    <w:rsid w:val="00370D2D"/>
    <w:rsid w:val="00371D6A"/>
    <w:rsid w:val="00375A57"/>
    <w:rsid w:val="003765AC"/>
    <w:rsid w:val="00386FC7"/>
    <w:rsid w:val="003903C0"/>
    <w:rsid w:val="00390A32"/>
    <w:rsid w:val="00396630"/>
    <w:rsid w:val="003A00FD"/>
    <w:rsid w:val="003A10AA"/>
    <w:rsid w:val="003A1E91"/>
    <w:rsid w:val="003A37A1"/>
    <w:rsid w:val="003A40F2"/>
    <w:rsid w:val="003A4BEB"/>
    <w:rsid w:val="003A4C63"/>
    <w:rsid w:val="003A50D1"/>
    <w:rsid w:val="003A7CF2"/>
    <w:rsid w:val="003B196D"/>
    <w:rsid w:val="003B2710"/>
    <w:rsid w:val="003B4608"/>
    <w:rsid w:val="003B554B"/>
    <w:rsid w:val="003C09D3"/>
    <w:rsid w:val="003C2392"/>
    <w:rsid w:val="003C5174"/>
    <w:rsid w:val="003C5240"/>
    <w:rsid w:val="003C76E6"/>
    <w:rsid w:val="003D03FD"/>
    <w:rsid w:val="003D14E0"/>
    <w:rsid w:val="003D1EA5"/>
    <w:rsid w:val="003D2B52"/>
    <w:rsid w:val="003D3348"/>
    <w:rsid w:val="003D4E63"/>
    <w:rsid w:val="003D6822"/>
    <w:rsid w:val="003D6D02"/>
    <w:rsid w:val="003D714C"/>
    <w:rsid w:val="003D724C"/>
    <w:rsid w:val="003E0CE2"/>
    <w:rsid w:val="003E1286"/>
    <w:rsid w:val="003E4364"/>
    <w:rsid w:val="003E48B9"/>
    <w:rsid w:val="003E54DE"/>
    <w:rsid w:val="003F49E4"/>
    <w:rsid w:val="003F4AC1"/>
    <w:rsid w:val="003F4D2F"/>
    <w:rsid w:val="003F5E32"/>
    <w:rsid w:val="003F75F6"/>
    <w:rsid w:val="004023A2"/>
    <w:rsid w:val="00404670"/>
    <w:rsid w:val="004052CF"/>
    <w:rsid w:val="00406A6C"/>
    <w:rsid w:val="00413DF1"/>
    <w:rsid w:val="00414CA0"/>
    <w:rsid w:val="00421FBB"/>
    <w:rsid w:val="00422F54"/>
    <w:rsid w:val="00423A4F"/>
    <w:rsid w:val="00423E67"/>
    <w:rsid w:val="00431516"/>
    <w:rsid w:val="00431C49"/>
    <w:rsid w:val="00431F6A"/>
    <w:rsid w:val="004361B3"/>
    <w:rsid w:val="00436E98"/>
    <w:rsid w:val="0044228E"/>
    <w:rsid w:val="0044249D"/>
    <w:rsid w:val="0044379F"/>
    <w:rsid w:val="004446D7"/>
    <w:rsid w:val="00444FCC"/>
    <w:rsid w:val="00446FB1"/>
    <w:rsid w:val="00452753"/>
    <w:rsid w:val="00453E41"/>
    <w:rsid w:val="0046078F"/>
    <w:rsid w:val="00463214"/>
    <w:rsid w:val="0046325A"/>
    <w:rsid w:val="0046434D"/>
    <w:rsid w:val="004656FA"/>
    <w:rsid w:val="00466370"/>
    <w:rsid w:val="00471D77"/>
    <w:rsid w:val="00475587"/>
    <w:rsid w:val="00480BC2"/>
    <w:rsid w:val="004818DA"/>
    <w:rsid w:val="0048351D"/>
    <w:rsid w:val="004845BC"/>
    <w:rsid w:val="004845C3"/>
    <w:rsid w:val="00486953"/>
    <w:rsid w:val="004929C2"/>
    <w:rsid w:val="00493FDD"/>
    <w:rsid w:val="0049586B"/>
    <w:rsid w:val="004A3E44"/>
    <w:rsid w:val="004B1D05"/>
    <w:rsid w:val="004B2018"/>
    <w:rsid w:val="004B2896"/>
    <w:rsid w:val="004B38E9"/>
    <w:rsid w:val="004B3FBA"/>
    <w:rsid w:val="004B48B3"/>
    <w:rsid w:val="004B6237"/>
    <w:rsid w:val="004B6599"/>
    <w:rsid w:val="004C0371"/>
    <w:rsid w:val="004C6CA7"/>
    <w:rsid w:val="004D3E8B"/>
    <w:rsid w:val="004D4357"/>
    <w:rsid w:val="004D4950"/>
    <w:rsid w:val="004E2393"/>
    <w:rsid w:val="004E3745"/>
    <w:rsid w:val="004E42BE"/>
    <w:rsid w:val="004E4F42"/>
    <w:rsid w:val="004E63D5"/>
    <w:rsid w:val="004F03FD"/>
    <w:rsid w:val="004F1CB1"/>
    <w:rsid w:val="004F52F0"/>
    <w:rsid w:val="004F6250"/>
    <w:rsid w:val="004F677C"/>
    <w:rsid w:val="004F6D8F"/>
    <w:rsid w:val="00505503"/>
    <w:rsid w:val="005055DC"/>
    <w:rsid w:val="0051107B"/>
    <w:rsid w:val="00512F9C"/>
    <w:rsid w:val="005202A6"/>
    <w:rsid w:val="005262C2"/>
    <w:rsid w:val="00526420"/>
    <w:rsid w:val="00527CDB"/>
    <w:rsid w:val="00531CC4"/>
    <w:rsid w:val="00533649"/>
    <w:rsid w:val="005341C9"/>
    <w:rsid w:val="0053690B"/>
    <w:rsid w:val="005369CA"/>
    <w:rsid w:val="00536DE9"/>
    <w:rsid w:val="00541E08"/>
    <w:rsid w:val="005422D9"/>
    <w:rsid w:val="00542679"/>
    <w:rsid w:val="005475DA"/>
    <w:rsid w:val="00554FE0"/>
    <w:rsid w:val="0055789A"/>
    <w:rsid w:val="00560952"/>
    <w:rsid w:val="0056280F"/>
    <w:rsid w:val="005652D1"/>
    <w:rsid w:val="005660A0"/>
    <w:rsid w:val="005669D5"/>
    <w:rsid w:val="00566A4F"/>
    <w:rsid w:val="00567D64"/>
    <w:rsid w:val="00570D1B"/>
    <w:rsid w:val="0057198B"/>
    <w:rsid w:val="005748E4"/>
    <w:rsid w:val="00575AE5"/>
    <w:rsid w:val="005779B2"/>
    <w:rsid w:val="00580AC3"/>
    <w:rsid w:val="005828AA"/>
    <w:rsid w:val="005978D4"/>
    <w:rsid w:val="005A1BC2"/>
    <w:rsid w:val="005A23FA"/>
    <w:rsid w:val="005A56D0"/>
    <w:rsid w:val="005B2A67"/>
    <w:rsid w:val="005B3066"/>
    <w:rsid w:val="005B3898"/>
    <w:rsid w:val="005B3DCD"/>
    <w:rsid w:val="005B4AD4"/>
    <w:rsid w:val="005C00B7"/>
    <w:rsid w:val="005C2798"/>
    <w:rsid w:val="005C36C3"/>
    <w:rsid w:val="005C56EE"/>
    <w:rsid w:val="005C71D9"/>
    <w:rsid w:val="005D1714"/>
    <w:rsid w:val="005D1A61"/>
    <w:rsid w:val="005D7638"/>
    <w:rsid w:val="005D7963"/>
    <w:rsid w:val="005E3408"/>
    <w:rsid w:val="005E3EC4"/>
    <w:rsid w:val="005E7301"/>
    <w:rsid w:val="005F12F5"/>
    <w:rsid w:val="005F7C7D"/>
    <w:rsid w:val="0060005A"/>
    <w:rsid w:val="006008FD"/>
    <w:rsid w:val="0060158F"/>
    <w:rsid w:val="006044B7"/>
    <w:rsid w:val="006071CE"/>
    <w:rsid w:val="006075B5"/>
    <w:rsid w:val="0061018C"/>
    <w:rsid w:val="006104E8"/>
    <w:rsid w:val="0061094E"/>
    <w:rsid w:val="00610BB7"/>
    <w:rsid w:val="00613440"/>
    <w:rsid w:val="00613BE3"/>
    <w:rsid w:val="00621A03"/>
    <w:rsid w:val="0062327B"/>
    <w:rsid w:val="00630D72"/>
    <w:rsid w:val="00631217"/>
    <w:rsid w:val="00632777"/>
    <w:rsid w:val="00633750"/>
    <w:rsid w:val="00634491"/>
    <w:rsid w:val="0063679C"/>
    <w:rsid w:val="00637055"/>
    <w:rsid w:val="00640C90"/>
    <w:rsid w:val="00641D59"/>
    <w:rsid w:val="00644507"/>
    <w:rsid w:val="00646880"/>
    <w:rsid w:val="00647D2A"/>
    <w:rsid w:val="0065189A"/>
    <w:rsid w:val="006537BB"/>
    <w:rsid w:val="0065643E"/>
    <w:rsid w:val="00657C58"/>
    <w:rsid w:val="00665ED2"/>
    <w:rsid w:val="0066739F"/>
    <w:rsid w:val="00667E07"/>
    <w:rsid w:val="00670B15"/>
    <w:rsid w:val="00671785"/>
    <w:rsid w:val="006727A8"/>
    <w:rsid w:val="006728C8"/>
    <w:rsid w:val="00672BA9"/>
    <w:rsid w:val="00673005"/>
    <w:rsid w:val="006732A0"/>
    <w:rsid w:val="006804BE"/>
    <w:rsid w:val="0068434A"/>
    <w:rsid w:val="00686841"/>
    <w:rsid w:val="0069008E"/>
    <w:rsid w:val="0069087E"/>
    <w:rsid w:val="006925C4"/>
    <w:rsid w:val="006957A3"/>
    <w:rsid w:val="006A02B7"/>
    <w:rsid w:val="006A36F1"/>
    <w:rsid w:val="006A7019"/>
    <w:rsid w:val="006B0D52"/>
    <w:rsid w:val="006B0E80"/>
    <w:rsid w:val="006B38A7"/>
    <w:rsid w:val="006B46D5"/>
    <w:rsid w:val="006B46F4"/>
    <w:rsid w:val="006B6AB4"/>
    <w:rsid w:val="006C675C"/>
    <w:rsid w:val="006C7AF3"/>
    <w:rsid w:val="006D0B9D"/>
    <w:rsid w:val="006D380F"/>
    <w:rsid w:val="006D6548"/>
    <w:rsid w:val="006D7DCB"/>
    <w:rsid w:val="006E0E20"/>
    <w:rsid w:val="006E4256"/>
    <w:rsid w:val="006E4BBA"/>
    <w:rsid w:val="006E5F43"/>
    <w:rsid w:val="006E60A6"/>
    <w:rsid w:val="006F08D7"/>
    <w:rsid w:val="006F0F69"/>
    <w:rsid w:val="006F116B"/>
    <w:rsid w:val="006F117F"/>
    <w:rsid w:val="006F13DF"/>
    <w:rsid w:val="006F2780"/>
    <w:rsid w:val="006F3F87"/>
    <w:rsid w:val="007008B5"/>
    <w:rsid w:val="00700B99"/>
    <w:rsid w:val="007012A9"/>
    <w:rsid w:val="007024BD"/>
    <w:rsid w:val="00702F26"/>
    <w:rsid w:val="0070313E"/>
    <w:rsid w:val="00703799"/>
    <w:rsid w:val="00705C5C"/>
    <w:rsid w:val="007105B8"/>
    <w:rsid w:val="00710C17"/>
    <w:rsid w:val="00711475"/>
    <w:rsid w:val="00716E31"/>
    <w:rsid w:val="007171CE"/>
    <w:rsid w:val="007210E3"/>
    <w:rsid w:val="007250B7"/>
    <w:rsid w:val="0072548A"/>
    <w:rsid w:val="007277A6"/>
    <w:rsid w:val="00727E30"/>
    <w:rsid w:val="00732EF9"/>
    <w:rsid w:val="007362EC"/>
    <w:rsid w:val="007437AB"/>
    <w:rsid w:val="00745425"/>
    <w:rsid w:val="007534F8"/>
    <w:rsid w:val="007545AD"/>
    <w:rsid w:val="00755CBE"/>
    <w:rsid w:val="00761555"/>
    <w:rsid w:val="007620DC"/>
    <w:rsid w:val="0076346B"/>
    <w:rsid w:val="00763722"/>
    <w:rsid w:val="00764BC1"/>
    <w:rsid w:val="00764C70"/>
    <w:rsid w:val="0076631D"/>
    <w:rsid w:val="00770869"/>
    <w:rsid w:val="007734B5"/>
    <w:rsid w:val="007738AA"/>
    <w:rsid w:val="00780A62"/>
    <w:rsid w:val="00783241"/>
    <w:rsid w:val="00784BDC"/>
    <w:rsid w:val="00792F28"/>
    <w:rsid w:val="007935CA"/>
    <w:rsid w:val="0079543F"/>
    <w:rsid w:val="00795880"/>
    <w:rsid w:val="007A2C60"/>
    <w:rsid w:val="007A39F5"/>
    <w:rsid w:val="007A4367"/>
    <w:rsid w:val="007B0867"/>
    <w:rsid w:val="007B1AC1"/>
    <w:rsid w:val="007B3C7F"/>
    <w:rsid w:val="007B5663"/>
    <w:rsid w:val="007B5A08"/>
    <w:rsid w:val="007B693D"/>
    <w:rsid w:val="007C3B07"/>
    <w:rsid w:val="007C4CDC"/>
    <w:rsid w:val="007D7B96"/>
    <w:rsid w:val="007E041B"/>
    <w:rsid w:val="007E193F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7F6824"/>
    <w:rsid w:val="0080014B"/>
    <w:rsid w:val="00800DAD"/>
    <w:rsid w:val="00801793"/>
    <w:rsid w:val="00802A87"/>
    <w:rsid w:val="00803642"/>
    <w:rsid w:val="008049F6"/>
    <w:rsid w:val="00806EA2"/>
    <w:rsid w:val="00812094"/>
    <w:rsid w:val="008126FF"/>
    <w:rsid w:val="00812A2B"/>
    <w:rsid w:val="00814A4C"/>
    <w:rsid w:val="00814C83"/>
    <w:rsid w:val="0081667A"/>
    <w:rsid w:val="00820ADB"/>
    <w:rsid w:val="00825462"/>
    <w:rsid w:val="00827178"/>
    <w:rsid w:val="00831AAB"/>
    <w:rsid w:val="008338F4"/>
    <w:rsid w:val="00833BCD"/>
    <w:rsid w:val="00834B82"/>
    <w:rsid w:val="0083574E"/>
    <w:rsid w:val="0083603D"/>
    <w:rsid w:val="0083640C"/>
    <w:rsid w:val="008374E3"/>
    <w:rsid w:val="00837978"/>
    <w:rsid w:val="008379F2"/>
    <w:rsid w:val="0084157B"/>
    <w:rsid w:val="00842324"/>
    <w:rsid w:val="00842BFB"/>
    <w:rsid w:val="00844209"/>
    <w:rsid w:val="00844EF2"/>
    <w:rsid w:val="00846B85"/>
    <w:rsid w:val="008479CF"/>
    <w:rsid w:val="00847DC3"/>
    <w:rsid w:val="00847F49"/>
    <w:rsid w:val="00850169"/>
    <w:rsid w:val="008535C5"/>
    <w:rsid w:val="0085362E"/>
    <w:rsid w:val="00853765"/>
    <w:rsid w:val="0085442F"/>
    <w:rsid w:val="0085516F"/>
    <w:rsid w:val="00856CDB"/>
    <w:rsid w:val="008611A2"/>
    <w:rsid w:val="00867186"/>
    <w:rsid w:val="00870AF6"/>
    <w:rsid w:val="00874722"/>
    <w:rsid w:val="00877452"/>
    <w:rsid w:val="0087750D"/>
    <w:rsid w:val="00877A99"/>
    <w:rsid w:val="00880684"/>
    <w:rsid w:val="00881268"/>
    <w:rsid w:val="00882B02"/>
    <w:rsid w:val="0088394A"/>
    <w:rsid w:val="00885C07"/>
    <w:rsid w:val="008860BD"/>
    <w:rsid w:val="00887399"/>
    <w:rsid w:val="0088779E"/>
    <w:rsid w:val="008912AF"/>
    <w:rsid w:val="00892114"/>
    <w:rsid w:val="00892CB9"/>
    <w:rsid w:val="008935CB"/>
    <w:rsid w:val="0089410F"/>
    <w:rsid w:val="008A1728"/>
    <w:rsid w:val="008A30CF"/>
    <w:rsid w:val="008B0E7E"/>
    <w:rsid w:val="008B5C63"/>
    <w:rsid w:val="008B65BD"/>
    <w:rsid w:val="008B7900"/>
    <w:rsid w:val="008C0621"/>
    <w:rsid w:val="008C3BA3"/>
    <w:rsid w:val="008C71BF"/>
    <w:rsid w:val="008C7FE0"/>
    <w:rsid w:val="008D00F2"/>
    <w:rsid w:val="008D257E"/>
    <w:rsid w:val="008D298E"/>
    <w:rsid w:val="008D2F0A"/>
    <w:rsid w:val="008D51E9"/>
    <w:rsid w:val="008D5717"/>
    <w:rsid w:val="008E2A5E"/>
    <w:rsid w:val="008E35AD"/>
    <w:rsid w:val="008E417C"/>
    <w:rsid w:val="008E44A9"/>
    <w:rsid w:val="008E6B4D"/>
    <w:rsid w:val="008E6BFF"/>
    <w:rsid w:val="008F21AF"/>
    <w:rsid w:val="008F2400"/>
    <w:rsid w:val="008F61BA"/>
    <w:rsid w:val="008F6E3C"/>
    <w:rsid w:val="008F7C55"/>
    <w:rsid w:val="0090297E"/>
    <w:rsid w:val="00903FCA"/>
    <w:rsid w:val="0090564F"/>
    <w:rsid w:val="00906A33"/>
    <w:rsid w:val="00907DC1"/>
    <w:rsid w:val="00914A23"/>
    <w:rsid w:val="00914B26"/>
    <w:rsid w:val="00917380"/>
    <w:rsid w:val="009219C4"/>
    <w:rsid w:val="009263DD"/>
    <w:rsid w:val="00930754"/>
    <w:rsid w:val="00934F68"/>
    <w:rsid w:val="009355AC"/>
    <w:rsid w:val="00935F38"/>
    <w:rsid w:val="00937586"/>
    <w:rsid w:val="00940D92"/>
    <w:rsid w:val="00943321"/>
    <w:rsid w:val="00946E74"/>
    <w:rsid w:val="00947889"/>
    <w:rsid w:val="009478BD"/>
    <w:rsid w:val="00954E92"/>
    <w:rsid w:val="00955F4E"/>
    <w:rsid w:val="009573F9"/>
    <w:rsid w:val="00960E98"/>
    <w:rsid w:val="00963A82"/>
    <w:rsid w:val="009723B9"/>
    <w:rsid w:val="00972912"/>
    <w:rsid w:val="0097399D"/>
    <w:rsid w:val="00976D1F"/>
    <w:rsid w:val="00981C81"/>
    <w:rsid w:val="00985308"/>
    <w:rsid w:val="00987490"/>
    <w:rsid w:val="00994A8D"/>
    <w:rsid w:val="00995EB6"/>
    <w:rsid w:val="009A1D27"/>
    <w:rsid w:val="009A2B93"/>
    <w:rsid w:val="009A2D24"/>
    <w:rsid w:val="009A3789"/>
    <w:rsid w:val="009A456C"/>
    <w:rsid w:val="009A5597"/>
    <w:rsid w:val="009A71CD"/>
    <w:rsid w:val="009B00E0"/>
    <w:rsid w:val="009B292A"/>
    <w:rsid w:val="009B76D5"/>
    <w:rsid w:val="009C165D"/>
    <w:rsid w:val="009C3CEA"/>
    <w:rsid w:val="009C425E"/>
    <w:rsid w:val="009C583D"/>
    <w:rsid w:val="009C5C87"/>
    <w:rsid w:val="009C62CB"/>
    <w:rsid w:val="009D2611"/>
    <w:rsid w:val="009D28E2"/>
    <w:rsid w:val="009D6B27"/>
    <w:rsid w:val="009D79D2"/>
    <w:rsid w:val="009E173D"/>
    <w:rsid w:val="009E247C"/>
    <w:rsid w:val="009E28FB"/>
    <w:rsid w:val="009E2EF7"/>
    <w:rsid w:val="009E31BA"/>
    <w:rsid w:val="009E5ECD"/>
    <w:rsid w:val="009E63DD"/>
    <w:rsid w:val="009F0528"/>
    <w:rsid w:val="009F0806"/>
    <w:rsid w:val="009F233B"/>
    <w:rsid w:val="009F5738"/>
    <w:rsid w:val="00A00C53"/>
    <w:rsid w:val="00A05D16"/>
    <w:rsid w:val="00A0659F"/>
    <w:rsid w:val="00A079BA"/>
    <w:rsid w:val="00A10A17"/>
    <w:rsid w:val="00A13A4E"/>
    <w:rsid w:val="00A13B02"/>
    <w:rsid w:val="00A14E8C"/>
    <w:rsid w:val="00A205AB"/>
    <w:rsid w:val="00A20C70"/>
    <w:rsid w:val="00A232AB"/>
    <w:rsid w:val="00A310ED"/>
    <w:rsid w:val="00A33875"/>
    <w:rsid w:val="00A3511A"/>
    <w:rsid w:val="00A35F83"/>
    <w:rsid w:val="00A360A1"/>
    <w:rsid w:val="00A36977"/>
    <w:rsid w:val="00A36ACA"/>
    <w:rsid w:val="00A402B3"/>
    <w:rsid w:val="00A421E4"/>
    <w:rsid w:val="00A44E56"/>
    <w:rsid w:val="00A544B7"/>
    <w:rsid w:val="00A5692C"/>
    <w:rsid w:val="00A5795B"/>
    <w:rsid w:val="00A57FB9"/>
    <w:rsid w:val="00A61217"/>
    <w:rsid w:val="00A618CF"/>
    <w:rsid w:val="00A62770"/>
    <w:rsid w:val="00A62E5D"/>
    <w:rsid w:val="00A62EEB"/>
    <w:rsid w:val="00A6368E"/>
    <w:rsid w:val="00A63820"/>
    <w:rsid w:val="00A660FF"/>
    <w:rsid w:val="00A73395"/>
    <w:rsid w:val="00A75537"/>
    <w:rsid w:val="00A767D6"/>
    <w:rsid w:val="00A771E3"/>
    <w:rsid w:val="00A82B4C"/>
    <w:rsid w:val="00A838B3"/>
    <w:rsid w:val="00A93A4C"/>
    <w:rsid w:val="00A94D5D"/>
    <w:rsid w:val="00A96D78"/>
    <w:rsid w:val="00AA1D9B"/>
    <w:rsid w:val="00AA2543"/>
    <w:rsid w:val="00AA3804"/>
    <w:rsid w:val="00AA55C2"/>
    <w:rsid w:val="00AB0ACA"/>
    <w:rsid w:val="00AB0C87"/>
    <w:rsid w:val="00AB1D41"/>
    <w:rsid w:val="00AC03F2"/>
    <w:rsid w:val="00AC5E9A"/>
    <w:rsid w:val="00AC704B"/>
    <w:rsid w:val="00AD285C"/>
    <w:rsid w:val="00AD341C"/>
    <w:rsid w:val="00AD553E"/>
    <w:rsid w:val="00AD5848"/>
    <w:rsid w:val="00AD5A67"/>
    <w:rsid w:val="00AE0EC9"/>
    <w:rsid w:val="00AE16EA"/>
    <w:rsid w:val="00AE1C04"/>
    <w:rsid w:val="00AE24CB"/>
    <w:rsid w:val="00AE5ADA"/>
    <w:rsid w:val="00AF2ADB"/>
    <w:rsid w:val="00AF3982"/>
    <w:rsid w:val="00AF5046"/>
    <w:rsid w:val="00AF60D8"/>
    <w:rsid w:val="00AF6145"/>
    <w:rsid w:val="00B01386"/>
    <w:rsid w:val="00B01915"/>
    <w:rsid w:val="00B01BB5"/>
    <w:rsid w:val="00B026CC"/>
    <w:rsid w:val="00B04AF4"/>
    <w:rsid w:val="00B05214"/>
    <w:rsid w:val="00B07F5E"/>
    <w:rsid w:val="00B167BA"/>
    <w:rsid w:val="00B17C42"/>
    <w:rsid w:val="00B228BE"/>
    <w:rsid w:val="00B252D6"/>
    <w:rsid w:val="00B30D97"/>
    <w:rsid w:val="00B31074"/>
    <w:rsid w:val="00B3181A"/>
    <w:rsid w:val="00B32150"/>
    <w:rsid w:val="00B3279C"/>
    <w:rsid w:val="00B35A7C"/>
    <w:rsid w:val="00B3726C"/>
    <w:rsid w:val="00B44ECD"/>
    <w:rsid w:val="00B450D1"/>
    <w:rsid w:val="00B53D47"/>
    <w:rsid w:val="00B54A25"/>
    <w:rsid w:val="00B54AD4"/>
    <w:rsid w:val="00B56A47"/>
    <w:rsid w:val="00B609BC"/>
    <w:rsid w:val="00B618C3"/>
    <w:rsid w:val="00B62774"/>
    <w:rsid w:val="00B63384"/>
    <w:rsid w:val="00B63652"/>
    <w:rsid w:val="00B63D6E"/>
    <w:rsid w:val="00B668B0"/>
    <w:rsid w:val="00B70F5C"/>
    <w:rsid w:val="00B71873"/>
    <w:rsid w:val="00B725F4"/>
    <w:rsid w:val="00B73B8F"/>
    <w:rsid w:val="00B75AE5"/>
    <w:rsid w:val="00B7776D"/>
    <w:rsid w:val="00B800C0"/>
    <w:rsid w:val="00B8132B"/>
    <w:rsid w:val="00B81690"/>
    <w:rsid w:val="00B84C5A"/>
    <w:rsid w:val="00B858F5"/>
    <w:rsid w:val="00B91608"/>
    <w:rsid w:val="00B93668"/>
    <w:rsid w:val="00BA3479"/>
    <w:rsid w:val="00BA68C6"/>
    <w:rsid w:val="00BB121F"/>
    <w:rsid w:val="00BB12F1"/>
    <w:rsid w:val="00BB276E"/>
    <w:rsid w:val="00BB3FEE"/>
    <w:rsid w:val="00BB5EB0"/>
    <w:rsid w:val="00BC245A"/>
    <w:rsid w:val="00BD16FA"/>
    <w:rsid w:val="00BD3866"/>
    <w:rsid w:val="00BD3B66"/>
    <w:rsid w:val="00BD41C3"/>
    <w:rsid w:val="00BD488B"/>
    <w:rsid w:val="00BD638F"/>
    <w:rsid w:val="00BD73A6"/>
    <w:rsid w:val="00BD7C42"/>
    <w:rsid w:val="00BD7CCC"/>
    <w:rsid w:val="00BE002A"/>
    <w:rsid w:val="00BE0283"/>
    <w:rsid w:val="00BE19E8"/>
    <w:rsid w:val="00BE1BC9"/>
    <w:rsid w:val="00BE5CDA"/>
    <w:rsid w:val="00BE608F"/>
    <w:rsid w:val="00BE6D73"/>
    <w:rsid w:val="00BF0F08"/>
    <w:rsid w:val="00BF1A37"/>
    <w:rsid w:val="00BF23BB"/>
    <w:rsid w:val="00BF33DD"/>
    <w:rsid w:val="00BF3699"/>
    <w:rsid w:val="00BF5755"/>
    <w:rsid w:val="00BF652C"/>
    <w:rsid w:val="00BF684B"/>
    <w:rsid w:val="00C016F3"/>
    <w:rsid w:val="00C03443"/>
    <w:rsid w:val="00C075D0"/>
    <w:rsid w:val="00C07654"/>
    <w:rsid w:val="00C07ED7"/>
    <w:rsid w:val="00C15193"/>
    <w:rsid w:val="00C15609"/>
    <w:rsid w:val="00C15B53"/>
    <w:rsid w:val="00C15F6A"/>
    <w:rsid w:val="00C16D8F"/>
    <w:rsid w:val="00C23B3D"/>
    <w:rsid w:val="00C23EA7"/>
    <w:rsid w:val="00C256F3"/>
    <w:rsid w:val="00C26989"/>
    <w:rsid w:val="00C2701E"/>
    <w:rsid w:val="00C270A2"/>
    <w:rsid w:val="00C315B5"/>
    <w:rsid w:val="00C35E28"/>
    <w:rsid w:val="00C4221C"/>
    <w:rsid w:val="00C426AF"/>
    <w:rsid w:val="00C469C1"/>
    <w:rsid w:val="00C50659"/>
    <w:rsid w:val="00C51B39"/>
    <w:rsid w:val="00C5338A"/>
    <w:rsid w:val="00C54E68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6208"/>
    <w:rsid w:val="00C80F5B"/>
    <w:rsid w:val="00C83027"/>
    <w:rsid w:val="00C84357"/>
    <w:rsid w:val="00C84A02"/>
    <w:rsid w:val="00C84B8A"/>
    <w:rsid w:val="00C85E65"/>
    <w:rsid w:val="00C87CA1"/>
    <w:rsid w:val="00C911B4"/>
    <w:rsid w:val="00C91612"/>
    <w:rsid w:val="00C91B3B"/>
    <w:rsid w:val="00C93AA7"/>
    <w:rsid w:val="00C94262"/>
    <w:rsid w:val="00C976E1"/>
    <w:rsid w:val="00C97D0A"/>
    <w:rsid w:val="00C97DFF"/>
    <w:rsid w:val="00CA148E"/>
    <w:rsid w:val="00CA3A9A"/>
    <w:rsid w:val="00CA3D6C"/>
    <w:rsid w:val="00CB0093"/>
    <w:rsid w:val="00CB250F"/>
    <w:rsid w:val="00CB3AF4"/>
    <w:rsid w:val="00CB3E21"/>
    <w:rsid w:val="00CB4FC6"/>
    <w:rsid w:val="00CB6BC1"/>
    <w:rsid w:val="00CB7021"/>
    <w:rsid w:val="00CC640C"/>
    <w:rsid w:val="00CC6BDB"/>
    <w:rsid w:val="00CD0142"/>
    <w:rsid w:val="00CD1378"/>
    <w:rsid w:val="00CD3294"/>
    <w:rsid w:val="00CD4524"/>
    <w:rsid w:val="00CD46A4"/>
    <w:rsid w:val="00CD6598"/>
    <w:rsid w:val="00CD784D"/>
    <w:rsid w:val="00CE41B0"/>
    <w:rsid w:val="00CF3A1C"/>
    <w:rsid w:val="00CF40F8"/>
    <w:rsid w:val="00CF7824"/>
    <w:rsid w:val="00CF7D02"/>
    <w:rsid w:val="00D008DA"/>
    <w:rsid w:val="00D0351C"/>
    <w:rsid w:val="00D0416F"/>
    <w:rsid w:val="00D04FD8"/>
    <w:rsid w:val="00D05851"/>
    <w:rsid w:val="00D06EBD"/>
    <w:rsid w:val="00D07BB9"/>
    <w:rsid w:val="00D10FED"/>
    <w:rsid w:val="00D11736"/>
    <w:rsid w:val="00D12EE8"/>
    <w:rsid w:val="00D14CDF"/>
    <w:rsid w:val="00D15FF1"/>
    <w:rsid w:val="00D1621E"/>
    <w:rsid w:val="00D167F4"/>
    <w:rsid w:val="00D16DA3"/>
    <w:rsid w:val="00D17F9B"/>
    <w:rsid w:val="00D2092A"/>
    <w:rsid w:val="00D21A9C"/>
    <w:rsid w:val="00D2216D"/>
    <w:rsid w:val="00D25406"/>
    <w:rsid w:val="00D25DAF"/>
    <w:rsid w:val="00D31A6F"/>
    <w:rsid w:val="00D353D1"/>
    <w:rsid w:val="00D3561C"/>
    <w:rsid w:val="00D367DB"/>
    <w:rsid w:val="00D36E05"/>
    <w:rsid w:val="00D44F27"/>
    <w:rsid w:val="00D45304"/>
    <w:rsid w:val="00D46165"/>
    <w:rsid w:val="00D461C7"/>
    <w:rsid w:val="00D47D07"/>
    <w:rsid w:val="00D50424"/>
    <w:rsid w:val="00D50A70"/>
    <w:rsid w:val="00D52436"/>
    <w:rsid w:val="00D525C9"/>
    <w:rsid w:val="00D53F94"/>
    <w:rsid w:val="00D56469"/>
    <w:rsid w:val="00D57348"/>
    <w:rsid w:val="00D57D3E"/>
    <w:rsid w:val="00D61A53"/>
    <w:rsid w:val="00D62208"/>
    <w:rsid w:val="00D75AE4"/>
    <w:rsid w:val="00D76249"/>
    <w:rsid w:val="00D83951"/>
    <w:rsid w:val="00D85CFF"/>
    <w:rsid w:val="00D9315D"/>
    <w:rsid w:val="00DA7D12"/>
    <w:rsid w:val="00DC23CF"/>
    <w:rsid w:val="00DC6562"/>
    <w:rsid w:val="00DE02FA"/>
    <w:rsid w:val="00DE130D"/>
    <w:rsid w:val="00DE24CF"/>
    <w:rsid w:val="00DE407C"/>
    <w:rsid w:val="00DE7C7D"/>
    <w:rsid w:val="00DF13D0"/>
    <w:rsid w:val="00DF2992"/>
    <w:rsid w:val="00DF2D0C"/>
    <w:rsid w:val="00E00058"/>
    <w:rsid w:val="00E005D1"/>
    <w:rsid w:val="00E01B9D"/>
    <w:rsid w:val="00E027CB"/>
    <w:rsid w:val="00E0468F"/>
    <w:rsid w:val="00E04F5E"/>
    <w:rsid w:val="00E0522E"/>
    <w:rsid w:val="00E120F4"/>
    <w:rsid w:val="00E14F51"/>
    <w:rsid w:val="00E17172"/>
    <w:rsid w:val="00E209B0"/>
    <w:rsid w:val="00E215F9"/>
    <w:rsid w:val="00E3181C"/>
    <w:rsid w:val="00E3280A"/>
    <w:rsid w:val="00E32C10"/>
    <w:rsid w:val="00E33BFD"/>
    <w:rsid w:val="00E372AF"/>
    <w:rsid w:val="00E37D68"/>
    <w:rsid w:val="00E40EAE"/>
    <w:rsid w:val="00E436AC"/>
    <w:rsid w:val="00E44F7A"/>
    <w:rsid w:val="00E44FF8"/>
    <w:rsid w:val="00E5066A"/>
    <w:rsid w:val="00E52CF9"/>
    <w:rsid w:val="00E557B3"/>
    <w:rsid w:val="00E55F6F"/>
    <w:rsid w:val="00E612B9"/>
    <w:rsid w:val="00E63F34"/>
    <w:rsid w:val="00E63FEA"/>
    <w:rsid w:val="00E66B80"/>
    <w:rsid w:val="00E6715A"/>
    <w:rsid w:val="00E72566"/>
    <w:rsid w:val="00E74720"/>
    <w:rsid w:val="00E75DC9"/>
    <w:rsid w:val="00E81610"/>
    <w:rsid w:val="00E84910"/>
    <w:rsid w:val="00E85B28"/>
    <w:rsid w:val="00E909E5"/>
    <w:rsid w:val="00E91976"/>
    <w:rsid w:val="00E947A6"/>
    <w:rsid w:val="00E96788"/>
    <w:rsid w:val="00E96A2B"/>
    <w:rsid w:val="00E97FC7"/>
    <w:rsid w:val="00EA005D"/>
    <w:rsid w:val="00EA0690"/>
    <w:rsid w:val="00EA3956"/>
    <w:rsid w:val="00EA490D"/>
    <w:rsid w:val="00EA4AA9"/>
    <w:rsid w:val="00EA6B0E"/>
    <w:rsid w:val="00EA7136"/>
    <w:rsid w:val="00EA7606"/>
    <w:rsid w:val="00EB325A"/>
    <w:rsid w:val="00EB5DF5"/>
    <w:rsid w:val="00EC02A5"/>
    <w:rsid w:val="00EC176B"/>
    <w:rsid w:val="00EC2659"/>
    <w:rsid w:val="00EC33CD"/>
    <w:rsid w:val="00EC5028"/>
    <w:rsid w:val="00EC51F4"/>
    <w:rsid w:val="00EC5992"/>
    <w:rsid w:val="00EC5BE5"/>
    <w:rsid w:val="00ED00E5"/>
    <w:rsid w:val="00ED2650"/>
    <w:rsid w:val="00ED721A"/>
    <w:rsid w:val="00EE393D"/>
    <w:rsid w:val="00EF01CF"/>
    <w:rsid w:val="00EF12F2"/>
    <w:rsid w:val="00EF4595"/>
    <w:rsid w:val="00EF6A47"/>
    <w:rsid w:val="00EF7AF9"/>
    <w:rsid w:val="00F00952"/>
    <w:rsid w:val="00F01495"/>
    <w:rsid w:val="00F0432A"/>
    <w:rsid w:val="00F10138"/>
    <w:rsid w:val="00F11DEF"/>
    <w:rsid w:val="00F13F92"/>
    <w:rsid w:val="00F22ECA"/>
    <w:rsid w:val="00F240E8"/>
    <w:rsid w:val="00F244FA"/>
    <w:rsid w:val="00F329EB"/>
    <w:rsid w:val="00F33BF4"/>
    <w:rsid w:val="00F34025"/>
    <w:rsid w:val="00F366A2"/>
    <w:rsid w:val="00F375F6"/>
    <w:rsid w:val="00F40791"/>
    <w:rsid w:val="00F41F16"/>
    <w:rsid w:val="00F44F43"/>
    <w:rsid w:val="00F450E1"/>
    <w:rsid w:val="00F5069B"/>
    <w:rsid w:val="00F5077F"/>
    <w:rsid w:val="00F50DF4"/>
    <w:rsid w:val="00F5336E"/>
    <w:rsid w:val="00F56A7E"/>
    <w:rsid w:val="00F57AFE"/>
    <w:rsid w:val="00F6278E"/>
    <w:rsid w:val="00F62DB8"/>
    <w:rsid w:val="00F63C41"/>
    <w:rsid w:val="00F63E96"/>
    <w:rsid w:val="00F701E3"/>
    <w:rsid w:val="00F71008"/>
    <w:rsid w:val="00F71335"/>
    <w:rsid w:val="00F71F8C"/>
    <w:rsid w:val="00F75FFF"/>
    <w:rsid w:val="00F832D2"/>
    <w:rsid w:val="00F84603"/>
    <w:rsid w:val="00F86AD4"/>
    <w:rsid w:val="00F90E81"/>
    <w:rsid w:val="00F978E2"/>
    <w:rsid w:val="00FA0113"/>
    <w:rsid w:val="00FA0B93"/>
    <w:rsid w:val="00FA0BD2"/>
    <w:rsid w:val="00FA12B2"/>
    <w:rsid w:val="00FA7610"/>
    <w:rsid w:val="00FB02BD"/>
    <w:rsid w:val="00FB2E91"/>
    <w:rsid w:val="00FB398F"/>
    <w:rsid w:val="00FB4EF8"/>
    <w:rsid w:val="00FB54AE"/>
    <w:rsid w:val="00FB5B91"/>
    <w:rsid w:val="00FB709A"/>
    <w:rsid w:val="00FB78DD"/>
    <w:rsid w:val="00FC3EF3"/>
    <w:rsid w:val="00FC53C2"/>
    <w:rsid w:val="00FC5D35"/>
    <w:rsid w:val="00FD2049"/>
    <w:rsid w:val="00FD2140"/>
    <w:rsid w:val="00FD2F78"/>
    <w:rsid w:val="00FD4A6B"/>
    <w:rsid w:val="00FD4B64"/>
    <w:rsid w:val="00FD4C95"/>
    <w:rsid w:val="00FD5B5F"/>
    <w:rsid w:val="00FD5BDE"/>
    <w:rsid w:val="00FD68EC"/>
    <w:rsid w:val="00FE24A5"/>
    <w:rsid w:val="00FE2E92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06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ystat.gov.cy/el/PublicationList?s=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ystat.gov.cy/el/KeyFiguresList?s=5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statdb23px.cystat.gov.cy/pxweb/el/8.CYSTAT-DB/8.CYSTAT-DB__Services__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l/SubthemeStatistics?s=5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E63E2-C7C0-43F0-9718-E40E5618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5681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182</cp:revision>
  <cp:lastPrinted>2025-10-09T08:40:00Z</cp:lastPrinted>
  <dcterms:created xsi:type="dcterms:W3CDTF">2022-06-09T08:07:00Z</dcterms:created>
  <dcterms:modified xsi:type="dcterms:W3CDTF">2025-10-09T09:55:00Z</dcterms:modified>
</cp:coreProperties>
</file>