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0406" w14:textId="77777777" w:rsidR="00140E2A" w:rsidRDefault="00140E2A" w:rsidP="00055FDF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339D7735" w14:textId="1689D4A2" w:rsidR="00055FDF" w:rsidRPr="00AE0687" w:rsidRDefault="009D1F93" w:rsidP="00055FDF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10 </w:t>
      </w:r>
      <w:r w:rsidR="00F242FD">
        <w:rPr>
          <w:rFonts w:ascii="Verdana" w:hAnsi="Verdana" w:cs="Arial"/>
          <w:sz w:val="18"/>
          <w:szCs w:val="18"/>
          <w:lang w:val="el-GR"/>
        </w:rPr>
        <w:t>Αυγούστου</w:t>
      </w:r>
      <w:r w:rsidR="009A4645">
        <w:rPr>
          <w:rFonts w:ascii="Verdana" w:hAnsi="Verdana" w:cs="Arial"/>
          <w:sz w:val="18"/>
          <w:szCs w:val="18"/>
          <w:lang w:val="el-GR"/>
        </w:rPr>
        <w:t>, 2023</w:t>
      </w:r>
    </w:p>
    <w:p w14:paraId="3AF2F250" w14:textId="77777777" w:rsidR="00055FDF" w:rsidRDefault="00055FDF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91B084" w14:textId="77777777" w:rsidR="00140E2A" w:rsidRPr="0091631A" w:rsidRDefault="00140E2A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46BA89" w14:textId="77777777" w:rsidR="00055FDF" w:rsidRPr="00CF40F8" w:rsidRDefault="00055FDF" w:rsidP="00055FD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56EDA95" w14:textId="77777777" w:rsidR="00055FDF" w:rsidRPr="005C36C3" w:rsidRDefault="00055FDF" w:rsidP="00055FDF">
      <w:pPr>
        <w:rPr>
          <w:rFonts w:ascii="Verdana" w:eastAsia="Malgun Gothic" w:hAnsi="Verdana" w:cs="Arial"/>
          <w:lang w:val="el-GR"/>
        </w:rPr>
      </w:pPr>
    </w:p>
    <w:p w14:paraId="18C4648B" w14:textId="434872B1" w:rsidR="00055FDF" w:rsidRPr="008963EA" w:rsidRDefault="00055FDF" w:rsidP="00055FD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ΟΔΙΚΕΣ ΜΕΤΑΦΟΡΕΣ ΦΟΡΤΙΟΥ</w:t>
      </w:r>
      <w:r w:rsidRPr="00CF3135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 w:rsidR="00F242FD" w:rsidRPr="00F242FD">
        <w:rPr>
          <w:rFonts w:ascii="Verdana" w:hAnsi="Verdana"/>
          <w:szCs w:val="22"/>
          <w:shd w:val="clear" w:color="auto" w:fill="FFFFFF"/>
        </w:rPr>
        <w:t>1</w:t>
      </w:r>
      <w:r>
        <w:rPr>
          <w:rFonts w:ascii="Verdana" w:hAnsi="Verdana"/>
          <w:szCs w:val="22"/>
          <w:shd w:val="clear" w:color="auto" w:fill="FFFFFF"/>
        </w:rPr>
        <w:t>ο ΤΡΙΜΗΝΟ 202</w:t>
      </w:r>
      <w:r w:rsidR="00F242FD">
        <w:rPr>
          <w:rFonts w:ascii="Verdana" w:hAnsi="Verdana"/>
          <w:szCs w:val="22"/>
          <w:shd w:val="clear" w:color="auto" w:fill="FFFFFF"/>
        </w:rPr>
        <w:t>3</w:t>
      </w:r>
    </w:p>
    <w:p w14:paraId="4151D6E1" w14:textId="77777777" w:rsidR="00055FDF" w:rsidRPr="00BD3E79" w:rsidRDefault="00055FDF" w:rsidP="00055FDF">
      <w:pPr>
        <w:rPr>
          <w:rFonts w:ascii="Verdana" w:eastAsia="Malgun Gothic" w:hAnsi="Verdana" w:cs="Arial"/>
          <w:lang w:val="el-GR"/>
        </w:rPr>
      </w:pPr>
    </w:p>
    <w:p w14:paraId="7BAD39EB" w14:textId="279013C6" w:rsidR="00055FDF" w:rsidRPr="00716401" w:rsidRDefault="00055FDF" w:rsidP="00055FDF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Μεταφορές εντός Κύπρου </w:t>
      </w:r>
      <w:r w:rsidRPr="00FA1DC1">
        <w:rPr>
          <w:rFonts w:ascii="Verdana" w:eastAsia="Malgun Gothic" w:hAnsi="Verdana" w:cs="Arial"/>
          <w:b/>
          <w:lang w:val="el-GR"/>
        </w:rPr>
        <w:t>+</w:t>
      </w:r>
      <w:r w:rsidR="00FA1DC1" w:rsidRPr="00FA1DC1">
        <w:rPr>
          <w:rFonts w:ascii="Verdana" w:eastAsia="Malgun Gothic" w:hAnsi="Verdana" w:cs="Arial"/>
          <w:b/>
          <w:lang w:val="el-GR"/>
        </w:rPr>
        <w:t>8,3</w:t>
      </w:r>
      <w:r>
        <w:rPr>
          <w:rFonts w:ascii="Verdana" w:eastAsia="Malgun Gothic" w:hAnsi="Verdana" w:cs="Arial"/>
          <w:b/>
          <w:lang w:val="el-GR"/>
        </w:rPr>
        <w:t xml:space="preserve">% και από και προς Κύπρο </w:t>
      </w:r>
      <w:r w:rsidRPr="00FA1DC1">
        <w:rPr>
          <w:rFonts w:ascii="Verdana" w:eastAsia="Malgun Gothic" w:hAnsi="Verdana" w:cs="Arial"/>
          <w:b/>
          <w:lang w:val="el-GR"/>
        </w:rPr>
        <w:t>+</w:t>
      </w:r>
      <w:r w:rsidR="00FA1DC1" w:rsidRPr="00FA1DC1">
        <w:rPr>
          <w:rFonts w:ascii="Verdana" w:eastAsia="Malgun Gothic" w:hAnsi="Verdana" w:cs="Arial"/>
          <w:b/>
          <w:lang w:val="el-GR"/>
        </w:rPr>
        <w:t>28,0</w:t>
      </w:r>
      <w:r>
        <w:rPr>
          <w:rFonts w:ascii="Verdana" w:eastAsia="Malgun Gothic" w:hAnsi="Verdana" w:cs="Arial"/>
          <w:b/>
          <w:lang w:val="el-GR"/>
        </w:rPr>
        <w:t xml:space="preserve">% </w:t>
      </w:r>
    </w:p>
    <w:p w14:paraId="3F93F7D0" w14:textId="77777777" w:rsidR="00055FDF" w:rsidRPr="00AD1654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A96C1C0" w14:textId="38EEA196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ότι έχει εκδώσει νεότερα στοιχεία για τις οδικές μεταφορές φορτίου για το </w:t>
      </w:r>
      <w:r w:rsidR="00F242FD">
        <w:rPr>
          <w:rFonts w:ascii="Verdana" w:hAnsi="Verdana"/>
          <w:sz w:val="18"/>
          <w:szCs w:val="18"/>
          <w:shd w:val="clear" w:color="auto" w:fill="FFFFFF"/>
          <w:lang w:val="el-GR"/>
        </w:rPr>
        <w:t>πρώτο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νο του 202</w:t>
      </w:r>
      <w:r w:rsidR="00F242F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93BEC2" w14:textId="77777777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0A1AC6" w14:textId="7FBBA95F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</w:t>
      </w:r>
      <w:r w:rsidR="00F242FD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Ιανουαρίου-Μαρτίου 2023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1DC1" w:rsidRPr="00FA1DC1">
        <w:rPr>
          <w:rFonts w:ascii="Verdana" w:hAnsi="Verdana"/>
          <w:sz w:val="18"/>
          <w:szCs w:val="18"/>
          <w:shd w:val="clear" w:color="auto" w:fill="FFFFFF"/>
          <w:lang w:val="el-GR"/>
        </w:rPr>
        <w:t>8,3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BB2035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επίσης 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1DC1" w:rsidRPr="00FA1DC1">
        <w:rPr>
          <w:rFonts w:ascii="Verdana" w:hAnsi="Verdana"/>
          <w:sz w:val="18"/>
          <w:szCs w:val="18"/>
          <w:shd w:val="clear" w:color="auto" w:fill="FFFFFF"/>
          <w:lang w:val="el-GR"/>
        </w:rPr>
        <w:t>28,0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15B21957" w14:textId="77777777" w:rsidR="00055FDF" w:rsidRDefault="00055FDF" w:rsidP="00055FDF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0524555E" w14:textId="4E8C28B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EB9EC9" w14:textId="6DB6A9AF" w:rsidR="00055FDF" w:rsidRDefault="002D1022" w:rsidP="002D576C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57B947FC" wp14:editId="7DD2FD99">
            <wp:extent cx="6048000" cy="4352970"/>
            <wp:effectExtent l="0" t="0" r="0" b="0"/>
            <wp:docPr id="195381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435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7623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EC049C6" w14:textId="3D2D76D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4358042" w14:textId="63862F81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DD9454D" w14:textId="034461DC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16AE1F3" w14:textId="2C6B2DDA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6CAD771" w14:textId="4EB7DC52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8C208F" w14:textId="73393045" w:rsidR="00140E2A" w:rsidRDefault="00140E2A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br w:type="page"/>
      </w:r>
    </w:p>
    <w:p w14:paraId="61DB10B0" w14:textId="77777777" w:rsidR="00055FDF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3119"/>
        <w:gridCol w:w="1276"/>
        <w:gridCol w:w="607"/>
        <w:gridCol w:w="1361"/>
        <w:gridCol w:w="493"/>
        <w:gridCol w:w="899"/>
        <w:gridCol w:w="1736"/>
      </w:tblGrid>
      <w:tr w:rsidR="00F242FD" w:rsidRPr="00F242FD" w14:paraId="30015519" w14:textId="77777777" w:rsidTr="00F242FD">
        <w:trPr>
          <w:gridAfter w:val="1"/>
          <w:wAfter w:w="1740" w:type="dxa"/>
          <w:trHeight w:val="480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FE94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ακας 1</w:t>
            </w:r>
          </w:p>
        </w:tc>
      </w:tr>
      <w:tr w:rsidR="00F242FD" w:rsidRPr="00F242FD" w14:paraId="23A3AC2D" w14:textId="77777777" w:rsidTr="00F242FD">
        <w:trPr>
          <w:trHeight w:val="450"/>
        </w:trPr>
        <w:tc>
          <w:tcPr>
            <w:tcW w:w="3119" w:type="dxa"/>
            <w:vMerge w:val="restart"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E2A780C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Μεταφορές Φορτίου                                             (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χιλιάδες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7E4C47A3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511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2BE7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77522823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493" w:type="dxa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AC42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5" w:type="dxa"/>
            <w:gridSpan w:val="2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9BFA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αβολή</w:t>
            </w:r>
          </w:p>
        </w:tc>
      </w:tr>
      <w:tr w:rsidR="00F242FD" w:rsidRPr="00F242FD" w14:paraId="24A7A2A3" w14:textId="77777777" w:rsidTr="00F242FD">
        <w:trPr>
          <w:trHeight w:val="315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910F278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7A32C14E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082EB3C4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2B3255F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65B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7023B36F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F242FD" w:rsidRPr="00F242FD" w14:paraId="7CF459DB" w14:textId="77777777" w:rsidTr="00F242FD">
        <w:trPr>
          <w:trHeight w:val="300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E16FDB0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30F24CC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9A79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049F12B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D6F5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7B21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2023/2022</w:t>
            </w:r>
          </w:p>
        </w:tc>
      </w:tr>
      <w:tr w:rsidR="00F242FD" w:rsidRPr="00F242FD" w14:paraId="77C0FC84" w14:textId="77777777" w:rsidTr="00F242FD">
        <w:trPr>
          <w:trHeight w:val="315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5282197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F9D8196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8812844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1DF28B34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CD7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453AB1BA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</w:tr>
      <w:tr w:rsidR="00F242FD" w:rsidRPr="00F242FD" w14:paraId="0E3DE0E0" w14:textId="77777777" w:rsidTr="00140E2A">
        <w:trPr>
          <w:trHeight w:val="4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4CE3" w14:textId="77777777" w:rsidR="00F242FD" w:rsidRPr="00F242FD" w:rsidRDefault="00F242FD" w:rsidP="00F242F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572680E5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9.675,2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7B2BC8A0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59BC907E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10.478,7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210B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34" w:type="dxa"/>
            </w:tcMar>
            <w:vAlign w:val="center"/>
            <w:hideMark/>
          </w:tcPr>
          <w:p w14:paraId="4A0072B8" w14:textId="4420462B" w:rsidR="00F242FD" w:rsidRPr="00F242FD" w:rsidRDefault="00F242FD" w:rsidP="00140E2A">
            <w:pPr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8,3</w:t>
            </w:r>
          </w:p>
        </w:tc>
      </w:tr>
      <w:tr w:rsidR="00F242FD" w:rsidRPr="00CF2AE5" w14:paraId="5FB77FAC" w14:textId="77777777" w:rsidTr="00140E2A">
        <w:trPr>
          <w:trHeight w:val="499"/>
        </w:trPr>
        <w:tc>
          <w:tcPr>
            <w:tcW w:w="311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6E8B7A8" w14:textId="77777777" w:rsidR="00F242FD" w:rsidRPr="00F242FD" w:rsidRDefault="00F242FD" w:rsidP="00F242F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58DA9068" w14:textId="0AAAEC0E" w:rsidR="00F242FD" w:rsidRPr="00F242FD" w:rsidRDefault="00F90C6B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7,5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53E2C0AB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3D0646A0" w14:textId="5A2E7A8C" w:rsidR="00F242FD" w:rsidRPr="00CF2AE5" w:rsidRDefault="00F90C6B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4D02E2F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1134" w:type="dxa"/>
            </w:tcMar>
            <w:vAlign w:val="center"/>
            <w:hideMark/>
          </w:tcPr>
          <w:p w14:paraId="3188948C" w14:textId="2530BC62" w:rsidR="00F242FD" w:rsidRPr="007C3B8A" w:rsidRDefault="007C3B8A" w:rsidP="00140E2A">
            <w:pPr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28,0</w:t>
            </w:r>
          </w:p>
        </w:tc>
      </w:tr>
      <w:tr w:rsidR="00F242FD" w:rsidRPr="00CF2AE5" w14:paraId="722B54C5" w14:textId="77777777" w:rsidTr="00F242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C7E5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70F0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B60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097" w14:textId="77777777" w:rsidR="00F242FD" w:rsidRPr="00F242FD" w:rsidRDefault="00F242FD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BF9" w14:textId="77777777" w:rsidR="00F242FD" w:rsidRPr="00F242FD" w:rsidRDefault="00F242FD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E24" w14:textId="77777777" w:rsidR="00F242FD" w:rsidRPr="00F242FD" w:rsidRDefault="00F242FD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</w:tr>
      <w:tr w:rsidR="00F242FD" w:rsidRPr="00CF2AE5" w14:paraId="3836C494" w14:textId="77777777" w:rsidTr="00F242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0487" w14:textId="77777777" w:rsidR="00F242FD" w:rsidRPr="00F242FD" w:rsidRDefault="00F242FD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655E" w14:textId="77777777" w:rsidR="00F242FD" w:rsidRPr="00F242FD" w:rsidRDefault="00F242FD" w:rsidP="00F242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9513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D025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F7E7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384D" w14:textId="77777777" w:rsidR="00F242FD" w:rsidRPr="00F242FD" w:rsidRDefault="00F242FD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140E2A" w:rsidRPr="00CF2AE5" w14:paraId="0E36CE2F" w14:textId="77777777" w:rsidTr="00F242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6A3C" w14:textId="77777777" w:rsidR="00140E2A" w:rsidRPr="00F242FD" w:rsidRDefault="00140E2A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44A33" w14:textId="77777777" w:rsidR="00140E2A" w:rsidRPr="00F242FD" w:rsidRDefault="00140E2A" w:rsidP="00F242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6E87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0F61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CA03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4C3C3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140E2A" w:rsidRPr="00CF2AE5" w14:paraId="5E5171DF" w14:textId="77777777" w:rsidTr="00F242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27D2" w14:textId="77777777" w:rsidR="00140E2A" w:rsidRPr="00F242FD" w:rsidRDefault="00140E2A" w:rsidP="00F242F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4AC6" w14:textId="77777777" w:rsidR="00140E2A" w:rsidRPr="00F242FD" w:rsidRDefault="00140E2A" w:rsidP="00F242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8390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13268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ACCD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1954" w14:textId="77777777" w:rsidR="00140E2A" w:rsidRPr="00F242FD" w:rsidRDefault="00140E2A" w:rsidP="00F242F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F242FD" w:rsidRPr="00F242FD" w14:paraId="7416C1C1" w14:textId="77777777" w:rsidTr="00F242FD">
        <w:trPr>
          <w:trHeight w:val="480"/>
        </w:trPr>
        <w:tc>
          <w:tcPr>
            <w:tcW w:w="6118" w:type="dxa"/>
            <w:gridSpan w:val="4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8203D1B" w14:textId="77777777" w:rsidR="00F242FD" w:rsidRPr="00F242FD" w:rsidRDefault="00F242FD" w:rsidP="00F242F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ακας 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77D4F864" w14:textId="77777777" w:rsidR="00F242FD" w:rsidRPr="00F242FD" w:rsidRDefault="00F242FD" w:rsidP="00F242F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404A0E63" w14:textId="77777777" w:rsidR="00F242FD" w:rsidRPr="00F242FD" w:rsidRDefault="00F242FD" w:rsidP="00F242F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</w:tr>
      <w:tr w:rsidR="00F242FD" w:rsidRPr="00F242FD" w14:paraId="768A7F74" w14:textId="77777777" w:rsidTr="00F242FD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814087E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                               (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εκ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.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τονοχιλιόμετρ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3969B8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1DAC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1B543FF4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3FC5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3105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αβολή</w:t>
            </w:r>
          </w:p>
        </w:tc>
      </w:tr>
      <w:tr w:rsidR="00F242FD" w:rsidRPr="00F242FD" w14:paraId="50CCC9F3" w14:textId="77777777" w:rsidTr="00F242FD">
        <w:trPr>
          <w:trHeight w:val="315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A48820C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AB1D869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63C7E3A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675374B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DF82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3495EF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F242FD" w:rsidRPr="00F242FD" w14:paraId="4C51E84C" w14:textId="77777777" w:rsidTr="00F242FD">
        <w:trPr>
          <w:trHeight w:val="300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B6C4D29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4D90E96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7185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63D0423" w14:textId="5FDA18F9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8044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8A78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2023/2022</w:t>
            </w:r>
          </w:p>
        </w:tc>
      </w:tr>
      <w:tr w:rsidR="00F242FD" w:rsidRPr="00F242FD" w14:paraId="32C71F6A" w14:textId="77777777" w:rsidTr="00F242FD">
        <w:trPr>
          <w:trHeight w:val="315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7D49891E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91E381E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75B7FE2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C45E8A7" w14:textId="77777777" w:rsidR="00F242FD" w:rsidRPr="00F242FD" w:rsidRDefault="00F242FD" w:rsidP="00F242FD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298E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1E761317" w14:textId="77777777" w:rsidR="00F242FD" w:rsidRPr="00F242FD" w:rsidRDefault="00F242FD" w:rsidP="00F242F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Ιαν-Μαρ</w:t>
            </w:r>
          </w:p>
        </w:tc>
      </w:tr>
      <w:tr w:rsidR="00F242FD" w:rsidRPr="00F242FD" w14:paraId="2FE97AE2" w14:textId="77777777" w:rsidTr="00140E2A">
        <w:trPr>
          <w:trHeight w:val="4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F8FB" w14:textId="77777777" w:rsidR="00F242FD" w:rsidRPr="00F242FD" w:rsidRDefault="00F242FD" w:rsidP="00F242F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38B875FF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218,5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1793960D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13F01F1B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246,2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12FD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34" w:type="dxa"/>
            </w:tcMar>
            <w:vAlign w:val="center"/>
            <w:hideMark/>
          </w:tcPr>
          <w:p w14:paraId="7E737F59" w14:textId="77777777" w:rsidR="00F242FD" w:rsidRPr="00F242FD" w:rsidRDefault="00F242FD" w:rsidP="00140E2A">
            <w:pPr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12,7</w:t>
            </w:r>
          </w:p>
        </w:tc>
      </w:tr>
      <w:tr w:rsidR="00F242FD" w:rsidRPr="00CF2AE5" w14:paraId="3DDCEF61" w14:textId="77777777" w:rsidTr="00140E2A">
        <w:trPr>
          <w:trHeight w:val="499"/>
        </w:trPr>
        <w:tc>
          <w:tcPr>
            <w:tcW w:w="311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B1C0C31" w14:textId="77777777" w:rsidR="00F242FD" w:rsidRPr="00F242FD" w:rsidRDefault="00F242FD" w:rsidP="00F242F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6E0C7057" w14:textId="3230C97E" w:rsidR="00F242FD" w:rsidRPr="00F242FD" w:rsidRDefault="00F90C6B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6,1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6E3EB0D0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55" w:type="dxa"/>
            </w:tcMar>
            <w:vAlign w:val="center"/>
            <w:hideMark/>
          </w:tcPr>
          <w:p w14:paraId="76121B76" w14:textId="13FB0181" w:rsidR="00F242FD" w:rsidRPr="00F242FD" w:rsidRDefault="00F90C6B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FB48078" w14:textId="77777777" w:rsidR="00F242FD" w:rsidRPr="00F242FD" w:rsidRDefault="00F242FD" w:rsidP="00140E2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1134" w:type="dxa"/>
            </w:tcMar>
            <w:vAlign w:val="center"/>
            <w:hideMark/>
          </w:tcPr>
          <w:p w14:paraId="3AB14626" w14:textId="7BC66A41" w:rsidR="00F242FD" w:rsidRPr="00F242FD" w:rsidRDefault="00FA1DC1" w:rsidP="00140E2A">
            <w:pPr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60,1</w:t>
            </w:r>
          </w:p>
        </w:tc>
      </w:tr>
    </w:tbl>
    <w:p w14:paraId="43033F8E" w14:textId="77777777" w:rsidR="00055FDF" w:rsidRPr="002975C6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n-CY"/>
        </w:rPr>
      </w:pPr>
    </w:p>
    <w:p w14:paraId="6EAA08FE" w14:textId="77777777" w:rsidR="00055FDF" w:rsidRPr="00E565FC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C27F362" w14:textId="77777777" w:rsidR="00055FDF" w:rsidRPr="00E565FC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3B0BADC" w14:textId="77777777" w:rsidR="00055FDF" w:rsidRPr="00E565FC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DFD75F8" w14:textId="77777777" w:rsidR="00055FDF" w:rsidRPr="00E565FC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FA3823C" w14:textId="77777777" w:rsidR="00055FDF" w:rsidRPr="002975C6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157AE9E" w14:textId="77777777" w:rsidR="00140E2A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565F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</w:p>
    <w:p w14:paraId="2F595755" w14:textId="77777777" w:rsidR="00140E2A" w:rsidRPr="002D1022" w:rsidRDefault="00140E2A" w:rsidP="00140E2A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1EC81B27" w14:textId="67909958" w:rsidR="00055FDF" w:rsidRPr="00AD1654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7DC67B75" w14:textId="77777777" w:rsidR="00055FDF" w:rsidRPr="00AE0687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7B44F8" w14:textId="11DD577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E11B58A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6E21A2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Σκοπός της Έρευνας Οδικών Μεταφορών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Φορτίου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είναι η συλλογή στατιστικών στοιχείων σχετικά με τις μεταφορές εμπορευμάτων που εκτελούνται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οδικώς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εντός Κύπρου ή από και προς την Κύπρο με μηχανοκίνητα οδικά μέσα μεταφοράς, εγγεγραμμένα στο Τμήμα Οδικών Μεταφορών.</w:t>
      </w:r>
    </w:p>
    <w:p w14:paraId="140D2E0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AB84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σωτερικού επιλέγεται δείγμα από τον κατάλογο των εγγεγραμμένων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φορτηγών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Καλύπτονται οι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οδικές μεταφορές φορτίου που γίνονται από οχήματα με ωφέλιμο φορτίο πάνω από 3 τόνους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Το δείγμα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χωρίζεται σε 9 κατηγορίες ανάλογα με το 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ωφέλιμο φορτίο του οχήματος και τον τύπο της μεταφοράς (δημόσιας ή ιδιωτικής χρήσης) και καλύπτει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καθεμιά από τις 52 εβδομάδες του έτους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4711B60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D80644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ξωτερικού καλύπτουν όλες τις οδικές μεταφορές φορτίου που γίνονται από και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προς την Κύπρο, κατά τη διάρκεια του χρόνου.</w:t>
      </w:r>
    </w:p>
    <w:p w14:paraId="119329A5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B16779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στοιχεία που καταρτίζονται αποστέλλονται στη </w:t>
      </w:r>
      <w:proofErr w:type="spellStart"/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σύμφωνα με τον Κανονισμό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(ΕΕ) αριθ. 70/2012 σχετικά με τις στατιστικές καταγραφές των οδικών μεταφορών εμπορευμάτων.</w:t>
      </w:r>
    </w:p>
    <w:p w14:paraId="11DB6035" w14:textId="77777777" w:rsidR="00055FDF" w:rsidRPr="00505E93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067D2A" w14:textId="4D753004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1BFC78AB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3722A0C9" w14:textId="77777777" w:rsidR="006E60E1" w:rsidRPr="006E60E1" w:rsidRDefault="006E60E1" w:rsidP="006E60E1">
      <w:pPr>
        <w:pStyle w:val="PlainText"/>
        <w:jc w:val="both"/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</w:pPr>
      <w:r w:rsidRPr="006E60E1"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  <w:t>Η απογραφόμενη μονάδα είναι το μηχανοκίνητο όχημα οδικής μεταφοράς φορτίου. Για κάθε όχημα συλλέγονται στοιχεία που αφορούν τα χαρακτηριστικά του, τη διαδρομή και το εμπόρευμα.</w:t>
      </w:r>
    </w:p>
    <w:p w14:paraId="467F1BDB" w14:textId="77777777" w:rsidR="006E60E1" w:rsidRPr="006E60E1" w:rsidRDefault="006E60E1" w:rsidP="006E60E1">
      <w:pPr>
        <w:pStyle w:val="PlainText"/>
        <w:jc w:val="both"/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</w:pPr>
    </w:p>
    <w:p w14:paraId="155C7C6C" w14:textId="77777777" w:rsidR="006E60E1" w:rsidRPr="006E60E1" w:rsidRDefault="006E60E1" w:rsidP="006E60E1">
      <w:pPr>
        <w:pStyle w:val="PlainText"/>
        <w:jc w:val="both"/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</w:pPr>
      <w:r w:rsidRPr="006E60E1"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  <w:t>Η συλλογή των πληροφοριών από τους απογραφείς γίνεται κατά τη διάρκεια όλου του χρόνου με τηλεφωνικές συνεντεύξεις σε οδηγούς και από στοιχεία που δίνουν οι εταιρείες στις οποίες ανήκουν τα</w:t>
      </w:r>
      <w:r>
        <w:t xml:space="preserve"> </w:t>
      </w:r>
      <w:r w:rsidRPr="006E60E1">
        <w:rPr>
          <w:rFonts w:ascii="Verdana" w:eastAsia="Calibri" w:hAnsi="Verdana" w:cs="Times New Roman"/>
          <w:kern w:val="0"/>
          <w:sz w:val="18"/>
          <w:szCs w:val="18"/>
          <w:shd w:val="clear" w:color="auto" w:fill="FFFFFF"/>
          <w:lang w:val="el-GR" w:bidi="ar-SA"/>
          <w14:ligatures w14:val="none"/>
        </w:rPr>
        <w:t>οχήματα.</w:t>
      </w:r>
    </w:p>
    <w:p w14:paraId="569FC493" w14:textId="77777777" w:rsidR="00055FDF" w:rsidRPr="006E60E1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n-CY"/>
        </w:rPr>
      </w:pPr>
    </w:p>
    <w:p w14:paraId="4A451EE8" w14:textId="77777777" w:rsidR="00055FDF" w:rsidRPr="00986E1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986E1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58BF8C83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7E5C7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</w:t>
      </w:r>
      <w:proofErr w:type="spellStart"/>
      <w:r w:rsidRPr="00986E1F">
        <w:rPr>
          <w:rFonts w:ascii="Verdana" w:hAnsi="Verdana"/>
          <w:i/>
          <w:iCs/>
          <w:sz w:val="18"/>
          <w:szCs w:val="18"/>
          <w:shd w:val="clear" w:color="auto" w:fill="FFFFFF"/>
          <w:lang w:val="el-GR"/>
        </w:rPr>
        <w:t>τονοχιλιόμετρο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proofErr w:type="spellStart"/>
      <w:r w:rsidRPr="00986E1F">
        <w:rPr>
          <w:rFonts w:ascii="Verdana" w:hAnsi="Verdana"/>
          <w:sz w:val="18"/>
          <w:szCs w:val="18"/>
          <w:shd w:val="clear" w:color="auto" w:fill="FFFFFF"/>
          <w:lang w:val="el-GR"/>
        </w:rPr>
        <w:t>tkm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είναι μονάδα μέτρησης των μεταφορών φορτίου που αντιπροσωπεύει τη μεταφορά ενός τόνου εμπορευμάτων με δεδομένο τρόπο μεταφοράς σε απόσταση ενός χιλιομέτρου. </w:t>
      </w:r>
    </w:p>
    <w:p w14:paraId="55AD7FF8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0495DE56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F4F4E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AE0687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3121072" w14:textId="0489996B" w:rsidR="00055FDF" w:rsidRDefault="00055FDF" w:rsidP="00055FDF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 w:rsidRPr="0077210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Υπηρεσίες</w:t>
        </w:r>
      </w:hyperlink>
    </w:p>
    <w:p w14:paraId="05E66FB5" w14:textId="77777777" w:rsidR="004E5B5F" w:rsidRPr="00AC2590" w:rsidRDefault="00000000" w:rsidP="004E5B5F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4E5B5F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4E5B5F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4E5B5F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4E5B5F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70DA63B" w14:textId="77777777" w:rsidR="00055FDF" w:rsidRPr="00772102" w:rsidRDefault="00000000" w:rsidP="00055FD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055FDF"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055FDF" w:rsidRPr="00772102">
        <w:rPr>
          <w:rFonts w:ascii="Verdana" w:hAnsi="Verdana"/>
          <w:sz w:val="18"/>
          <w:szCs w:val="18"/>
          <w:lang w:val="el-GR"/>
        </w:rPr>
        <w:t xml:space="preserve"> (</w:t>
      </w:r>
      <w:r w:rsidR="00055FDF" w:rsidRPr="00772102">
        <w:rPr>
          <w:rFonts w:ascii="Verdana" w:hAnsi="Verdana"/>
          <w:sz w:val="18"/>
          <w:szCs w:val="18"/>
        </w:rPr>
        <w:t>Excel</w:t>
      </w:r>
      <w:r w:rsidR="00055FDF" w:rsidRPr="00772102">
        <w:rPr>
          <w:rFonts w:ascii="Verdana" w:hAnsi="Verdana"/>
          <w:sz w:val="18"/>
          <w:szCs w:val="18"/>
          <w:lang w:val="el-GR"/>
        </w:rPr>
        <w:t>)</w:t>
      </w:r>
    </w:p>
    <w:p w14:paraId="31AEDD7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C738C6E" w14:textId="2DD11A89" w:rsidR="00055FDF" w:rsidRPr="00EF518C" w:rsidRDefault="00EF518C" w:rsidP="00055FDF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Οι </w:t>
      </w:r>
      <w:r w:rsidRPr="00EF518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Προκαθορισμένοι Πίνακες</w:t>
      </w: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 σε μορφή Excel περιλαμβάνουν στοιχεία μέχρι και το τέταρτο τρίμηνο του 2022. Για το πρώτο τρίμηνο του 2023 και μετέπειτα, η ενημέρωση γίνεται μόνο στη Βάση Δεδομένων CYSTAT-DB.</w:t>
      </w:r>
    </w:p>
    <w:p w14:paraId="6F631BDD" w14:textId="77777777" w:rsidR="00063A61" w:rsidRPr="00063A61" w:rsidRDefault="00063A61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7DF1C26" w14:textId="77777777" w:rsidR="00055FDF" w:rsidRPr="00AE0687" w:rsidRDefault="00055FDF" w:rsidP="00055FDF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AE0687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65479C85" w14:textId="77777777" w:rsidR="00055FDF" w:rsidRPr="00184E21" w:rsidRDefault="00055FDF" w:rsidP="00055FDF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22602240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AE0687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2" w:history="1"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amilidoni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B6DD" w14:textId="77777777" w:rsidR="00C7217C" w:rsidRDefault="00C7217C" w:rsidP="00FB398F">
      <w:r>
        <w:separator/>
      </w:r>
    </w:p>
  </w:endnote>
  <w:endnote w:type="continuationSeparator" w:id="0">
    <w:p w14:paraId="326BE0AC" w14:textId="77777777" w:rsidR="00C7217C" w:rsidRDefault="00C7217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EF518C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Pr="00233FBF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 w:rsidR="00000000">
      <w:fldChar w:fldCharType="begin"/>
    </w:r>
    <w:r w:rsidR="00000000">
      <w:instrText>HYPERLINK</w:instrText>
    </w:r>
    <w:r w:rsidR="00000000" w:rsidRPr="00140E2A">
      <w:rPr>
        <w:lang w:val="el-GR"/>
      </w:rPr>
      <w:instrText xml:space="preserve"> "</w:instrText>
    </w:r>
    <w:r w:rsidR="00000000">
      <w:instrText>mailto</w:instrText>
    </w:r>
    <w:r w:rsidR="00000000" w:rsidRPr="00140E2A">
      <w:rPr>
        <w:lang w:val="el-GR"/>
      </w:rPr>
      <w:instrText>:</w:instrText>
    </w:r>
    <w:r w:rsidR="00000000">
      <w:instrText>enquiries</w:instrText>
    </w:r>
    <w:r w:rsidR="00000000" w:rsidRPr="00140E2A">
      <w:rPr>
        <w:lang w:val="el-GR"/>
      </w:rPr>
      <w:instrText>@</w:instrText>
    </w:r>
    <w:r w:rsidR="00000000">
      <w:instrText>cystat</w:instrText>
    </w:r>
    <w:r w:rsidR="00000000" w:rsidRPr="00140E2A">
      <w:rPr>
        <w:lang w:val="el-GR"/>
      </w:rPr>
      <w:instrText>.</w:instrText>
    </w:r>
    <w:r w:rsidR="00000000">
      <w:instrText>mof</w:instrText>
    </w:r>
    <w:r w:rsidR="00000000" w:rsidRPr="00140E2A">
      <w:rPr>
        <w:lang w:val="el-GR"/>
      </w:rPr>
      <w:instrText>.</w:instrText>
    </w:r>
    <w:r w:rsidR="00000000">
      <w:instrText>gov</w:instrText>
    </w:r>
    <w:r w:rsidR="00000000" w:rsidRPr="00140E2A">
      <w:rPr>
        <w:lang w:val="el-GR"/>
      </w:rPr>
      <w:instrText>.</w:instrText>
    </w:r>
    <w:r w:rsidR="00000000">
      <w:instrText>cy</w:instrText>
    </w:r>
    <w:r w:rsidR="00000000" w:rsidRPr="00140E2A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8D8C" w14:textId="77777777" w:rsidR="00C7217C" w:rsidRDefault="00C7217C" w:rsidP="00FB398F">
      <w:r>
        <w:separator/>
      </w:r>
    </w:p>
  </w:footnote>
  <w:footnote w:type="continuationSeparator" w:id="0">
    <w:p w14:paraId="380408B1" w14:textId="77777777" w:rsidR="00C7217C" w:rsidRDefault="00C7217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9C51F99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2FE7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5FDF"/>
    <w:rsid w:val="000563D3"/>
    <w:rsid w:val="00057E44"/>
    <w:rsid w:val="00061299"/>
    <w:rsid w:val="00063A61"/>
    <w:rsid w:val="00065D67"/>
    <w:rsid w:val="00070576"/>
    <w:rsid w:val="000752BB"/>
    <w:rsid w:val="00075B24"/>
    <w:rsid w:val="00081ADF"/>
    <w:rsid w:val="000834F9"/>
    <w:rsid w:val="00084A02"/>
    <w:rsid w:val="00084BF7"/>
    <w:rsid w:val="000870E9"/>
    <w:rsid w:val="000932CF"/>
    <w:rsid w:val="00096ED8"/>
    <w:rsid w:val="000970D0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0C1B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40E2A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5C3F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493F"/>
    <w:rsid w:val="002975C6"/>
    <w:rsid w:val="00297E6B"/>
    <w:rsid w:val="002A1D1C"/>
    <w:rsid w:val="002A4D64"/>
    <w:rsid w:val="002B4969"/>
    <w:rsid w:val="002B6554"/>
    <w:rsid w:val="002D05F0"/>
    <w:rsid w:val="002D1022"/>
    <w:rsid w:val="002D2829"/>
    <w:rsid w:val="002D576C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55F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D59FF"/>
    <w:rsid w:val="004E2393"/>
    <w:rsid w:val="004E3745"/>
    <w:rsid w:val="004E42BE"/>
    <w:rsid w:val="004E4F42"/>
    <w:rsid w:val="004E5B5F"/>
    <w:rsid w:val="004E63D5"/>
    <w:rsid w:val="004F03FD"/>
    <w:rsid w:val="004F21F0"/>
    <w:rsid w:val="004F52F0"/>
    <w:rsid w:val="004F5B95"/>
    <w:rsid w:val="004F6250"/>
    <w:rsid w:val="004F677C"/>
    <w:rsid w:val="004F6D8F"/>
    <w:rsid w:val="00505503"/>
    <w:rsid w:val="0051107B"/>
    <w:rsid w:val="00512F9C"/>
    <w:rsid w:val="005262B4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A23FA"/>
    <w:rsid w:val="005A5024"/>
    <w:rsid w:val="005B2A67"/>
    <w:rsid w:val="005B3DCD"/>
    <w:rsid w:val="005B4AD4"/>
    <w:rsid w:val="005C2798"/>
    <w:rsid w:val="005C36C3"/>
    <w:rsid w:val="005C4F7E"/>
    <w:rsid w:val="005C56EE"/>
    <w:rsid w:val="005D1714"/>
    <w:rsid w:val="005D2207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025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468"/>
    <w:rsid w:val="006C7AF3"/>
    <w:rsid w:val="006D0B9D"/>
    <w:rsid w:val="006D6548"/>
    <w:rsid w:val="006E0E20"/>
    <w:rsid w:val="006E4256"/>
    <w:rsid w:val="006E4BBA"/>
    <w:rsid w:val="006E5F43"/>
    <w:rsid w:val="006E60A6"/>
    <w:rsid w:val="006E60E1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2BAD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3B8A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FD8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585"/>
    <w:rsid w:val="008B65BD"/>
    <w:rsid w:val="008B7900"/>
    <w:rsid w:val="008C71BF"/>
    <w:rsid w:val="008C7FE0"/>
    <w:rsid w:val="008D4BAB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6D1F"/>
    <w:rsid w:val="00981C81"/>
    <w:rsid w:val="009A2D24"/>
    <w:rsid w:val="009A456C"/>
    <w:rsid w:val="009A4645"/>
    <w:rsid w:val="009B00E0"/>
    <w:rsid w:val="009B292A"/>
    <w:rsid w:val="009B76D5"/>
    <w:rsid w:val="009C165D"/>
    <w:rsid w:val="009C3CEA"/>
    <w:rsid w:val="009C583D"/>
    <w:rsid w:val="009C7AFC"/>
    <w:rsid w:val="009D1F93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B1F1B"/>
    <w:rsid w:val="00AC5E9A"/>
    <w:rsid w:val="00AC704B"/>
    <w:rsid w:val="00AD553E"/>
    <w:rsid w:val="00AD5848"/>
    <w:rsid w:val="00AE2985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2BF1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42FC"/>
    <w:rsid w:val="00B75AE5"/>
    <w:rsid w:val="00B763FF"/>
    <w:rsid w:val="00B800C0"/>
    <w:rsid w:val="00B8132B"/>
    <w:rsid w:val="00B84C5A"/>
    <w:rsid w:val="00B858F5"/>
    <w:rsid w:val="00B93668"/>
    <w:rsid w:val="00BA68C6"/>
    <w:rsid w:val="00BB12F1"/>
    <w:rsid w:val="00BB2035"/>
    <w:rsid w:val="00BB276E"/>
    <w:rsid w:val="00BB3FEE"/>
    <w:rsid w:val="00BB5EB0"/>
    <w:rsid w:val="00BC245A"/>
    <w:rsid w:val="00BD16FA"/>
    <w:rsid w:val="00BD3E79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4B7C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16"/>
    <w:rsid w:val="00C572AA"/>
    <w:rsid w:val="00C57A9A"/>
    <w:rsid w:val="00C6016A"/>
    <w:rsid w:val="00C60B3F"/>
    <w:rsid w:val="00C623EB"/>
    <w:rsid w:val="00C64C6B"/>
    <w:rsid w:val="00C66F2E"/>
    <w:rsid w:val="00C6742A"/>
    <w:rsid w:val="00C6785C"/>
    <w:rsid w:val="00C70FD1"/>
    <w:rsid w:val="00C7217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2AE5"/>
    <w:rsid w:val="00CF3A1C"/>
    <w:rsid w:val="00CF40F8"/>
    <w:rsid w:val="00D008DA"/>
    <w:rsid w:val="00D02D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03A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1B6C"/>
    <w:rsid w:val="00D76249"/>
    <w:rsid w:val="00D808C4"/>
    <w:rsid w:val="00DA7D12"/>
    <w:rsid w:val="00DB0446"/>
    <w:rsid w:val="00DC23CF"/>
    <w:rsid w:val="00DC6562"/>
    <w:rsid w:val="00DD0115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BB0"/>
    <w:rsid w:val="00E04F5E"/>
    <w:rsid w:val="00E0522E"/>
    <w:rsid w:val="00E120F4"/>
    <w:rsid w:val="00E17172"/>
    <w:rsid w:val="00E23B64"/>
    <w:rsid w:val="00E3181C"/>
    <w:rsid w:val="00E3280A"/>
    <w:rsid w:val="00E36467"/>
    <w:rsid w:val="00E372AF"/>
    <w:rsid w:val="00E37D68"/>
    <w:rsid w:val="00E40EAE"/>
    <w:rsid w:val="00E436AC"/>
    <w:rsid w:val="00E44F7A"/>
    <w:rsid w:val="00E44FF8"/>
    <w:rsid w:val="00E47794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219F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47ED"/>
    <w:rsid w:val="00EF518C"/>
    <w:rsid w:val="00EF6A47"/>
    <w:rsid w:val="00EF7AF9"/>
    <w:rsid w:val="00F00952"/>
    <w:rsid w:val="00F01495"/>
    <w:rsid w:val="00F10138"/>
    <w:rsid w:val="00F13F92"/>
    <w:rsid w:val="00F14205"/>
    <w:rsid w:val="00F22ECA"/>
    <w:rsid w:val="00F240E8"/>
    <w:rsid w:val="00F242FD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67C5B"/>
    <w:rsid w:val="00F701E3"/>
    <w:rsid w:val="00F71008"/>
    <w:rsid w:val="00F71F8C"/>
    <w:rsid w:val="00F85DA8"/>
    <w:rsid w:val="00F86AD4"/>
    <w:rsid w:val="00F90C6B"/>
    <w:rsid w:val="00FA0113"/>
    <w:rsid w:val="00FA12B2"/>
    <w:rsid w:val="00FA1DC1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4E9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PlainText">
    <w:name w:val="Plain Text"/>
    <w:basedOn w:val="Normal"/>
    <w:link w:val="PlainTextChar"/>
    <w:uiPriority w:val="99"/>
    <w:semiHidden/>
    <w:unhideWhenUsed/>
    <w:rsid w:val="006E60E1"/>
    <w:rPr>
      <w:rFonts w:eastAsiaTheme="minorHAnsi" w:cstheme="minorBidi"/>
      <w:kern w:val="2"/>
      <w:szCs w:val="21"/>
      <w:lang w:val="en-CY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60E1"/>
    <w:rPr>
      <w:rFonts w:eastAsiaTheme="minorHAnsi" w:cstheme="minorBidi"/>
      <w:kern w:val="2"/>
      <w:sz w:val="22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ilidon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26</cp:revision>
  <cp:lastPrinted>2023-05-10T08:51:00Z</cp:lastPrinted>
  <dcterms:created xsi:type="dcterms:W3CDTF">2022-06-09T08:07:00Z</dcterms:created>
  <dcterms:modified xsi:type="dcterms:W3CDTF">2023-08-10T08:07:00Z</dcterms:modified>
</cp:coreProperties>
</file>